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57" w:rsidRPr="00FA0724" w:rsidRDefault="00113E57" w:rsidP="00113E57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ГОСУДАРСТВЕННОЕ АВТОНОМНОЕ ОБРАЗОВАТЕЛЬНОЕ УЧРЕЖДЕНИЕ ВЫСШЕГО ОБРАЗОВАНИЯ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«ЛЕНИНГРАДСКИЙ ГОСУДАРСТВЕННЫЙ УНИВЕРСИТЕТ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А.С. ПУШКИНА»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right"/>
        <w:rPr>
          <w:bCs/>
        </w:rPr>
      </w:pPr>
      <w:r w:rsidRPr="00FA0724">
        <w:rPr>
          <w:bCs/>
        </w:rPr>
        <w:t>УТВЕРЖДАЮ</w:t>
      </w:r>
    </w:p>
    <w:p w:rsidR="00113E57" w:rsidRPr="00FA0724" w:rsidRDefault="00113E57" w:rsidP="00113E57">
      <w:pPr>
        <w:ind w:firstLine="709"/>
        <w:jc w:val="right"/>
        <w:rPr>
          <w:bCs/>
        </w:rPr>
      </w:pPr>
      <w:r w:rsidRPr="00FA0724">
        <w:rPr>
          <w:bCs/>
        </w:rPr>
        <w:t>Проректор по учебно-методической</w:t>
      </w:r>
    </w:p>
    <w:p w:rsidR="00113E57" w:rsidRPr="00FA0724" w:rsidRDefault="00113E57" w:rsidP="00113E57">
      <w:pPr>
        <w:ind w:firstLine="709"/>
        <w:jc w:val="right"/>
        <w:rPr>
          <w:bCs/>
        </w:rPr>
      </w:pPr>
      <w:r w:rsidRPr="00FA0724">
        <w:rPr>
          <w:bCs/>
        </w:rPr>
        <w:t>работе</w:t>
      </w:r>
    </w:p>
    <w:p w:rsidR="00113E57" w:rsidRPr="00FA0724" w:rsidRDefault="00113E57" w:rsidP="00113E57">
      <w:pPr>
        <w:ind w:firstLine="709"/>
        <w:jc w:val="right"/>
        <w:rPr>
          <w:bCs/>
        </w:rPr>
      </w:pPr>
      <w:r w:rsidRPr="00FA0724">
        <w:rPr>
          <w:bCs/>
        </w:rPr>
        <w:t xml:space="preserve">____________ </w:t>
      </w:r>
      <w:proofErr w:type="spellStart"/>
      <w:r w:rsidRPr="00FA0724">
        <w:rPr>
          <w:bCs/>
        </w:rPr>
        <w:t>С.Н.Большаков</w:t>
      </w:r>
      <w:proofErr w:type="spellEnd"/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РАБОЧАЯ ПРОГРАММА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дисциплины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0518AE" w:rsidRDefault="004C74E1" w:rsidP="00113E57">
      <w:pPr>
        <w:ind w:firstLine="709"/>
        <w:jc w:val="center"/>
        <w:rPr>
          <w:b/>
          <w:bCs/>
        </w:rPr>
      </w:pPr>
      <w:r w:rsidRPr="004C74E1">
        <w:rPr>
          <w:b/>
          <w:bCs/>
        </w:rPr>
        <w:t>Б2.В.01(П)</w:t>
      </w:r>
      <w:r>
        <w:rPr>
          <w:b/>
          <w:bCs/>
        </w:rPr>
        <w:t xml:space="preserve"> ПРАВОПРИМЕНИТЕЛЬНАЯ </w:t>
      </w:r>
      <w:r w:rsidR="00113E57" w:rsidRPr="000518AE">
        <w:rPr>
          <w:b/>
          <w:bCs/>
        </w:rPr>
        <w:t>ПРАКТИКА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 xml:space="preserve">Направление подготовки </w:t>
      </w:r>
      <w:r>
        <w:rPr>
          <w:b/>
          <w:bCs/>
        </w:rPr>
        <w:t>40.03</w:t>
      </w:r>
      <w:r w:rsidRPr="00FA0724">
        <w:rPr>
          <w:b/>
          <w:bCs/>
        </w:rPr>
        <w:t>.01 – Юриспруденция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 xml:space="preserve">Направленность (профиль) – </w:t>
      </w:r>
      <w:r>
        <w:rPr>
          <w:b/>
          <w:bCs/>
          <w:iCs/>
        </w:rPr>
        <w:t>Уголовное право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(год начала подготовки – 202</w:t>
      </w:r>
      <w:r w:rsidR="00407447">
        <w:rPr>
          <w:b/>
          <w:bCs/>
        </w:rPr>
        <w:t>2</w:t>
      </w:r>
      <w:r w:rsidRPr="00FA0724">
        <w:rPr>
          <w:b/>
          <w:bCs/>
        </w:rPr>
        <w:t>)</w:t>
      </w: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ind w:firstLine="709"/>
        <w:jc w:val="center"/>
        <w:rPr>
          <w:b/>
          <w:bCs/>
        </w:rPr>
      </w:pPr>
    </w:p>
    <w:p w:rsidR="00113E57" w:rsidRPr="00FA0724" w:rsidRDefault="00113E57" w:rsidP="00113E57">
      <w:pPr>
        <w:jc w:val="center"/>
        <w:rPr>
          <w:b/>
          <w:bCs/>
        </w:rPr>
      </w:pPr>
      <w:r w:rsidRPr="00FA0724">
        <w:rPr>
          <w:b/>
          <w:bCs/>
        </w:rPr>
        <w:t>Санкт-Петербург</w:t>
      </w:r>
    </w:p>
    <w:p w:rsidR="00113E57" w:rsidRPr="00FA0724" w:rsidRDefault="00407447" w:rsidP="00113E57">
      <w:pPr>
        <w:ind w:firstLine="709"/>
        <w:jc w:val="center"/>
        <w:rPr>
          <w:b/>
          <w:bCs/>
        </w:rPr>
      </w:pPr>
      <w:r>
        <w:rPr>
          <w:b/>
          <w:bCs/>
        </w:rPr>
        <w:t>2022</w:t>
      </w:r>
      <w:bookmarkStart w:id="0" w:name="_GoBack"/>
      <w:bookmarkEnd w:id="0"/>
    </w:p>
    <w:p w:rsidR="00113E57" w:rsidRDefault="00113E57" w:rsidP="00113E57">
      <w:r w:rsidRPr="00FA0724">
        <w:rPr>
          <w:b/>
          <w:bCs/>
          <w:i/>
        </w:rPr>
        <w:br w:type="page"/>
      </w:r>
    </w:p>
    <w:p w:rsidR="00113E57" w:rsidRDefault="00113E57" w:rsidP="00113E57">
      <w:pPr>
        <w:ind w:firstLine="709"/>
        <w:jc w:val="both"/>
        <w:rPr>
          <w:b/>
          <w:bCs/>
        </w:rPr>
      </w:pPr>
      <w:r w:rsidRPr="00FA0724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113E57" w:rsidRDefault="00113E57" w:rsidP="00113E57">
      <w:pPr>
        <w:ind w:firstLine="709"/>
        <w:jc w:val="both"/>
      </w:pPr>
    </w:p>
    <w:tbl>
      <w:tblPr>
        <w:tblStyle w:val="a8"/>
        <w:tblW w:w="9644" w:type="dxa"/>
        <w:tblLayout w:type="fixed"/>
        <w:tblLook w:val="04A0" w:firstRow="1" w:lastRow="0" w:firstColumn="1" w:lastColumn="0" w:noHBand="0" w:noVBand="1"/>
      </w:tblPr>
      <w:tblGrid>
        <w:gridCol w:w="994"/>
        <w:gridCol w:w="3687"/>
        <w:gridCol w:w="4963"/>
      </w:tblGrid>
      <w:tr w:rsidR="004C74E1" w:rsidTr="003B5A95">
        <w:trPr>
          <w:trHeight w:val="858"/>
        </w:trPr>
        <w:tc>
          <w:tcPr>
            <w:tcW w:w="994" w:type="dxa"/>
            <w:hideMark/>
          </w:tcPr>
          <w:p w:rsidR="004C74E1" w:rsidRDefault="004C74E1" w:rsidP="003B5A95">
            <w:pPr>
              <w:pStyle w:val="a5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7" w:type="dxa"/>
            <w:hideMark/>
          </w:tcPr>
          <w:p w:rsidR="004C74E1" w:rsidRDefault="004C74E1" w:rsidP="003B5A9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4C74E1" w:rsidRDefault="004C74E1" w:rsidP="003B5A9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3" w:type="dxa"/>
            <w:hideMark/>
          </w:tcPr>
          <w:p w:rsidR="004C74E1" w:rsidRDefault="004C74E1" w:rsidP="003B5A9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4C74E1" w:rsidTr="003B5A95">
        <w:trPr>
          <w:trHeight w:val="885"/>
        </w:trPr>
        <w:tc>
          <w:tcPr>
            <w:tcW w:w="994" w:type="dxa"/>
            <w:vMerge w:val="restart"/>
          </w:tcPr>
          <w:p w:rsidR="004C74E1" w:rsidRDefault="004C74E1" w:rsidP="003B5A95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УК-1</w:t>
            </w:r>
          </w:p>
        </w:tc>
        <w:tc>
          <w:tcPr>
            <w:tcW w:w="3687" w:type="dxa"/>
            <w:vMerge w:val="restart"/>
          </w:tcPr>
          <w:p w:rsidR="004C74E1" w:rsidRDefault="004C74E1" w:rsidP="003B5A95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  <w:r w:rsidRPr="00B27941"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3" w:type="dxa"/>
          </w:tcPr>
          <w:p w:rsidR="004C74E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4C74E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4C74E1" w:rsidRPr="00B27941" w:rsidTr="003B5A95">
        <w:trPr>
          <w:trHeight w:val="1200"/>
        </w:trPr>
        <w:tc>
          <w:tcPr>
            <w:tcW w:w="994" w:type="dxa"/>
            <w:vMerge/>
          </w:tcPr>
          <w:p w:rsidR="004C74E1" w:rsidRDefault="004C74E1" w:rsidP="003B5A95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4C74E1" w:rsidRPr="00B27941" w:rsidRDefault="004C74E1" w:rsidP="003B5A95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4C74E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4C74E1" w:rsidRPr="00B2794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4C74E1" w:rsidRPr="00B27941" w:rsidTr="003B5A95">
        <w:trPr>
          <w:trHeight w:val="1170"/>
        </w:trPr>
        <w:tc>
          <w:tcPr>
            <w:tcW w:w="994" w:type="dxa"/>
            <w:vMerge/>
          </w:tcPr>
          <w:p w:rsidR="004C74E1" w:rsidRDefault="004C74E1" w:rsidP="003B5A95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4C74E1" w:rsidRPr="00B27941" w:rsidRDefault="004C74E1" w:rsidP="003B5A95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4C74E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4C74E1" w:rsidRPr="00B2794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4C74E1" w:rsidRPr="00B27941" w:rsidTr="003B5A95">
        <w:trPr>
          <w:trHeight w:val="1305"/>
        </w:trPr>
        <w:tc>
          <w:tcPr>
            <w:tcW w:w="994" w:type="dxa"/>
            <w:vMerge/>
          </w:tcPr>
          <w:p w:rsidR="004C74E1" w:rsidRDefault="004C74E1" w:rsidP="003B5A95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4C74E1" w:rsidRPr="00B27941" w:rsidRDefault="004C74E1" w:rsidP="003B5A95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4C74E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</w:t>
            </w:r>
            <w:proofErr w:type="gramStart"/>
            <w:r w:rsidRPr="00B27941">
              <w:rPr>
                <w:lang w:eastAsia="en-US"/>
              </w:rPr>
              <w:t>4  Разрабатывает</w:t>
            </w:r>
            <w:proofErr w:type="gramEnd"/>
            <w:r w:rsidRPr="00B27941">
              <w:rPr>
                <w:lang w:eastAsia="en-US"/>
              </w:rPr>
              <w:t xml:space="preserve">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4C74E1" w:rsidRPr="00B2794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4C74E1" w:rsidRPr="00B27941" w:rsidTr="003B5A95">
        <w:trPr>
          <w:trHeight w:val="1511"/>
        </w:trPr>
        <w:tc>
          <w:tcPr>
            <w:tcW w:w="994" w:type="dxa"/>
            <w:vMerge/>
          </w:tcPr>
          <w:p w:rsidR="004C74E1" w:rsidRDefault="004C74E1" w:rsidP="003B5A95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4C74E1" w:rsidRPr="00B27941" w:rsidRDefault="004C74E1" w:rsidP="003B5A95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4C74E1" w:rsidRDefault="004C74E1" w:rsidP="003B5A95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</w:t>
            </w:r>
            <w:proofErr w:type="gramStart"/>
            <w:r w:rsidRPr="00B27941">
              <w:rPr>
                <w:lang w:eastAsia="en-US"/>
              </w:rPr>
              <w:t>4  Использует</w:t>
            </w:r>
            <w:proofErr w:type="gramEnd"/>
            <w:r w:rsidRPr="00B27941">
              <w:rPr>
                <w:lang w:eastAsia="en-US"/>
              </w:rPr>
              <w:t xml:space="preserve">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4C74E1" w:rsidRPr="00B27941" w:rsidRDefault="004C74E1" w:rsidP="003B5A95">
            <w:pPr>
              <w:rPr>
                <w:lang w:eastAsia="en-US"/>
              </w:rPr>
            </w:pPr>
          </w:p>
        </w:tc>
      </w:tr>
      <w:tr w:rsidR="004C74E1" w:rsidTr="003B5A95">
        <w:trPr>
          <w:trHeight w:val="424"/>
        </w:trPr>
        <w:tc>
          <w:tcPr>
            <w:tcW w:w="994" w:type="dxa"/>
            <w:vMerge w:val="restart"/>
            <w:hideMark/>
          </w:tcPr>
          <w:p w:rsidR="004C74E1" w:rsidRPr="007225F3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eastAsia="ArialMT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vMerge w:val="restart"/>
            <w:hideMark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4C74E1" w:rsidTr="003B5A95">
        <w:trPr>
          <w:trHeight w:val="1260"/>
        </w:trPr>
        <w:tc>
          <w:tcPr>
            <w:tcW w:w="994" w:type="dxa"/>
            <w:vMerge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4C74E1" w:rsidRDefault="004C74E1" w:rsidP="003B5A95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ИУК-2.2</w:t>
            </w:r>
            <w:proofErr w:type="gramStart"/>
            <w:r w:rsidRPr="002E1162">
              <w:rPr>
                <w:lang w:eastAsia="en-US"/>
              </w:rPr>
              <w:t>. .</w:t>
            </w:r>
            <w:proofErr w:type="gramEnd"/>
            <w:r w:rsidRPr="002E1162">
              <w:rPr>
                <w:lang w:eastAsia="en-US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4C74E1" w:rsidRPr="002E1162" w:rsidTr="003B5A95">
        <w:trPr>
          <w:trHeight w:val="788"/>
        </w:trPr>
        <w:tc>
          <w:tcPr>
            <w:tcW w:w="994" w:type="dxa"/>
            <w:vMerge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4C74E1" w:rsidRPr="002E1162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ИУК-2.3. Планирует необходимые ресурсы, в том числе с учетом их заменимости</w:t>
            </w:r>
          </w:p>
        </w:tc>
      </w:tr>
      <w:tr w:rsidR="004C74E1" w:rsidTr="003B5A95">
        <w:trPr>
          <w:trHeight w:val="969"/>
        </w:trPr>
        <w:tc>
          <w:tcPr>
            <w:tcW w:w="994" w:type="dxa"/>
            <w:vMerge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4C74E1" w:rsidTr="003B5A95">
        <w:trPr>
          <w:trHeight w:val="1593"/>
        </w:trPr>
        <w:tc>
          <w:tcPr>
            <w:tcW w:w="994" w:type="dxa"/>
            <w:vMerge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ИУК-2.</w:t>
            </w:r>
            <w:r w:rsidRPr="002E1162">
              <w:rPr>
                <w:lang w:eastAsia="en-US"/>
              </w:rPr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4C74E1" w:rsidTr="003B5A95">
        <w:trPr>
          <w:trHeight w:val="1218"/>
        </w:trPr>
        <w:tc>
          <w:tcPr>
            <w:tcW w:w="994" w:type="dxa"/>
            <w:vMerge w:val="restart"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УК-3</w:t>
            </w:r>
          </w:p>
        </w:tc>
        <w:tc>
          <w:tcPr>
            <w:tcW w:w="3687" w:type="dxa"/>
            <w:vMerge w:val="restart"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4C74E1" w:rsidRPr="002E1162" w:rsidTr="003B5A95">
        <w:trPr>
          <w:trHeight w:val="1218"/>
        </w:trPr>
        <w:tc>
          <w:tcPr>
            <w:tcW w:w="994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Pr="002E1162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</w:p>
          <w:p w:rsidR="004C74E1" w:rsidRPr="002E1162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4C74E1" w:rsidTr="003B5A95">
        <w:trPr>
          <w:trHeight w:val="1371"/>
        </w:trPr>
        <w:tc>
          <w:tcPr>
            <w:tcW w:w="994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Pr="002E1162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</w:p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C74E1" w:rsidTr="003B5A95">
        <w:trPr>
          <w:trHeight w:val="970"/>
        </w:trPr>
        <w:tc>
          <w:tcPr>
            <w:tcW w:w="994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Pr="002E1162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4C74E1" w:rsidTr="003B5A95">
        <w:trPr>
          <w:trHeight w:val="1473"/>
        </w:trPr>
        <w:tc>
          <w:tcPr>
            <w:tcW w:w="994" w:type="dxa"/>
            <w:vMerge w:val="restart"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7" w:type="dxa"/>
            <w:vMerge w:val="restart"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2E1162">
              <w:rPr>
                <w:kern w:val="2"/>
                <w:lang w:eastAsia="zh-CN"/>
              </w:rPr>
              <w:t>ых</w:t>
            </w:r>
            <w:proofErr w:type="spellEnd"/>
            <w:r w:rsidRPr="002E1162">
              <w:rPr>
                <w:kern w:val="2"/>
                <w:lang w:eastAsia="zh-CN"/>
              </w:rPr>
              <w:t>) языке</w:t>
            </w:r>
            <w:r>
              <w:rPr>
                <w:kern w:val="2"/>
                <w:lang w:eastAsia="zh-CN"/>
              </w:rPr>
              <w:t xml:space="preserve"> </w:t>
            </w:r>
            <w:r w:rsidRPr="002E1162">
              <w:rPr>
                <w:kern w:val="2"/>
                <w:lang w:eastAsia="zh-CN"/>
              </w:rPr>
              <w:t>(ах), для академического и профессионального взаимодействия</w:t>
            </w: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4C74E1" w:rsidRPr="002E1162" w:rsidTr="003B5A95">
        <w:trPr>
          <w:trHeight w:val="1622"/>
        </w:trPr>
        <w:tc>
          <w:tcPr>
            <w:tcW w:w="994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Pr="002E1162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</w:p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  <w:p w:rsidR="004C74E1" w:rsidRPr="002E1162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C74E1" w:rsidTr="003B5A95">
        <w:trPr>
          <w:trHeight w:val="1897"/>
        </w:trPr>
        <w:tc>
          <w:tcPr>
            <w:tcW w:w="994" w:type="dxa"/>
            <w:vMerge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Pr="002E1162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C74E1" w:rsidRPr="007225F3" w:rsidTr="003B5A95">
        <w:trPr>
          <w:trHeight w:val="1065"/>
        </w:trPr>
        <w:tc>
          <w:tcPr>
            <w:tcW w:w="994" w:type="dxa"/>
            <w:vMerge w:val="restart"/>
            <w:hideMark/>
          </w:tcPr>
          <w:p w:rsidR="004C74E1" w:rsidRPr="007225F3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vMerge w:val="restart"/>
            <w:hideMark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и реализовывать приоритеты собственной деятельности и </w:t>
            </w:r>
            <w:r w:rsidRPr="002E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ее совершенствования на основе самооценки</w:t>
            </w:r>
          </w:p>
          <w:p w:rsidR="004C74E1" w:rsidRPr="002E1162" w:rsidRDefault="004C74E1" w:rsidP="003B5A95">
            <w:pPr>
              <w:ind w:firstLine="708"/>
              <w:rPr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4C74E1" w:rsidRPr="007225F3" w:rsidRDefault="004C74E1" w:rsidP="003B5A95">
            <w:pPr>
              <w:rPr>
                <w:lang w:eastAsia="en-US"/>
              </w:rPr>
            </w:pPr>
            <w:r w:rsidRPr="002E1162">
              <w:rPr>
                <w:lang w:eastAsia="en-US"/>
              </w:rPr>
              <w:lastRenderedPageBreak/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4C74E1" w:rsidRPr="002E1162" w:rsidTr="003B5A95">
        <w:trPr>
          <w:trHeight w:val="1578"/>
        </w:trPr>
        <w:tc>
          <w:tcPr>
            <w:tcW w:w="994" w:type="dxa"/>
            <w:vMerge/>
            <w:hideMark/>
          </w:tcPr>
          <w:p w:rsidR="004C74E1" w:rsidRPr="007225F3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hideMark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  <w:p w:rsidR="004C74E1" w:rsidRPr="002E1162" w:rsidRDefault="004C74E1" w:rsidP="003B5A95">
            <w:pPr>
              <w:tabs>
                <w:tab w:val="left" w:pos="1551"/>
              </w:tabs>
              <w:rPr>
                <w:lang w:eastAsia="en-US"/>
              </w:rPr>
            </w:pPr>
          </w:p>
        </w:tc>
      </w:tr>
      <w:tr w:rsidR="004C74E1" w:rsidRPr="002E1162" w:rsidTr="003B5A95">
        <w:trPr>
          <w:trHeight w:val="2249"/>
        </w:trPr>
        <w:tc>
          <w:tcPr>
            <w:tcW w:w="994" w:type="dxa"/>
            <w:vMerge/>
            <w:hideMark/>
          </w:tcPr>
          <w:p w:rsidR="004C74E1" w:rsidRPr="007225F3" w:rsidRDefault="004C74E1" w:rsidP="003B5A95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hideMark/>
          </w:tcPr>
          <w:p w:rsidR="004C74E1" w:rsidRDefault="004C74E1" w:rsidP="003B5A95">
            <w:pPr>
              <w:ind w:firstLine="708"/>
              <w:rPr>
                <w:highlight w:val="yellow"/>
              </w:rPr>
            </w:pPr>
          </w:p>
        </w:tc>
        <w:tc>
          <w:tcPr>
            <w:tcW w:w="4963" w:type="dxa"/>
            <w:hideMark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4C74E1" w:rsidRPr="002E1162" w:rsidRDefault="004C74E1" w:rsidP="003B5A95">
            <w:pPr>
              <w:tabs>
                <w:tab w:val="left" w:pos="155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4C74E1" w:rsidTr="003B5A95">
        <w:trPr>
          <w:trHeight w:val="600"/>
        </w:trPr>
        <w:tc>
          <w:tcPr>
            <w:tcW w:w="994" w:type="dxa"/>
            <w:vMerge w:val="restart"/>
          </w:tcPr>
          <w:p w:rsidR="004C74E1" w:rsidRPr="007225F3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t>ПК-1</w:t>
            </w:r>
          </w:p>
        </w:tc>
        <w:tc>
          <w:tcPr>
            <w:tcW w:w="3687" w:type="dxa"/>
            <w:vMerge w:val="restart"/>
          </w:tcPr>
          <w:p w:rsidR="004C74E1" w:rsidRDefault="004C74E1" w:rsidP="003B5A95">
            <w:pPr>
              <w:rPr>
                <w:highlight w:val="yellow"/>
              </w:rPr>
            </w:pPr>
            <w:r w:rsidRPr="00FB69CE"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3" w:type="dxa"/>
          </w:tcPr>
          <w:p w:rsidR="004C74E1" w:rsidRDefault="004C74E1" w:rsidP="003B5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ИПК-1.1. Знает  правовые формы реагирования на выявленные факты нарушений российского уголовного законодательства отношений </w:t>
            </w:r>
          </w:p>
        </w:tc>
      </w:tr>
      <w:tr w:rsidR="004C74E1" w:rsidTr="003B5A95">
        <w:trPr>
          <w:trHeight w:val="1020"/>
        </w:trPr>
        <w:tc>
          <w:tcPr>
            <w:tcW w:w="994" w:type="dxa"/>
            <w:vMerge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4C74E1" w:rsidRPr="00545CCA" w:rsidRDefault="004C74E1" w:rsidP="003B5A95"/>
        </w:tc>
        <w:tc>
          <w:tcPr>
            <w:tcW w:w="4963" w:type="dxa"/>
          </w:tcPr>
          <w:p w:rsidR="004C74E1" w:rsidRDefault="004C74E1" w:rsidP="003B5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4C74E1" w:rsidTr="003B5A95">
        <w:trPr>
          <w:trHeight w:val="1020"/>
        </w:trPr>
        <w:tc>
          <w:tcPr>
            <w:tcW w:w="994" w:type="dxa"/>
            <w:vMerge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4C74E1" w:rsidRPr="00545CCA" w:rsidRDefault="004C74E1" w:rsidP="003B5A95"/>
        </w:tc>
        <w:tc>
          <w:tcPr>
            <w:tcW w:w="4963" w:type="dxa"/>
          </w:tcPr>
          <w:p w:rsidR="004C74E1" w:rsidRDefault="004C74E1" w:rsidP="003B5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ИПК-1.3.  Умеет установить в общественно опасном деянии конкретный состав преступления (квалифицировать) </w:t>
            </w:r>
          </w:p>
        </w:tc>
      </w:tr>
      <w:tr w:rsidR="004C74E1" w:rsidTr="003B5A95">
        <w:trPr>
          <w:trHeight w:val="1020"/>
        </w:trPr>
        <w:tc>
          <w:tcPr>
            <w:tcW w:w="994" w:type="dxa"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4C74E1" w:rsidRPr="00545CCA" w:rsidRDefault="004C74E1" w:rsidP="003B5A95"/>
        </w:tc>
        <w:tc>
          <w:tcPr>
            <w:tcW w:w="4963" w:type="dxa"/>
          </w:tcPr>
          <w:p w:rsidR="004C74E1" w:rsidRDefault="004C74E1" w:rsidP="003B5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4C74E1" w:rsidTr="003B5A95">
        <w:trPr>
          <w:trHeight w:val="1544"/>
        </w:trPr>
        <w:tc>
          <w:tcPr>
            <w:tcW w:w="994" w:type="dxa"/>
            <w:vMerge w:val="restart"/>
          </w:tcPr>
          <w:p w:rsidR="004C74E1" w:rsidRPr="007225F3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7" w:type="dxa"/>
            <w:vMerge w:val="restart"/>
          </w:tcPr>
          <w:p w:rsidR="004C74E1" w:rsidRDefault="004C74E1" w:rsidP="003B5A95">
            <w:pPr>
              <w:rPr>
                <w:highlight w:val="yellow"/>
              </w:rPr>
            </w:pPr>
            <w:r w:rsidRPr="00545CCA"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4963" w:type="dxa"/>
          </w:tcPr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"ИПК-2.1. Владеет навыками принятия правовых решений при возникновении уголовно-правовых отношений</w:t>
            </w: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"</w:t>
            </w: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Default="004C74E1" w:rsidP="003B5A95">
            <w:pPr>
              <w:rPr>
                <w:color w:val="000000"/>
                <w:sz w:val="20"/>
                <w:szCs w:val="20"/>
              </w:rPr>
            </w:pPr>
          </w:p>
        </w:tc>
      </w:tr>
      <w:tr w:rsidR="004C74E1" w:rsidTr="003B5A95">
        <w:trPr>
          <w:trHeight w:val="795"/>
        </w:trPr>
        <w:tc>
          <w:tcPr>
            <w:tcW w:w="994" w:type="dxa"/>
            <w:vMerge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4C74E1" w:rsidRPr="00545CCA" w:rsidRDefault="004C74E1" w:rsidP="003B5A95"/>
        </w:tc>
        <w:tc>
          <w:tcPr>
            <w:tcW w:w="4963" w:type="dxa"/>
          </w:tcPr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ИПК-2.2. Умеет анализировать следственно-судебную практику</w:t>
            </w: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Default="004C74E1" w:rsidP="003B5A95">
            <w:pPr>
              <w:rPr>
                <w:color w:val="000000"/>
                <w:sz w:val="20"/>
                <w:szCs w:val="20"/>
              </w:rPr>
            </w:pPr>
          </w:p>
        </w:tc>
      </w:tr>
      <w:tr w:rsidR="004C74E1" w:rsidTr="003B5A95">
        <w:trPr>
          <w:trHeight w:val="756"/>
        </w:trPr>
        <w:tc>
          <w:tcPr>
            <w:tcW w:w="994" w:type="dxa"/>
            <w:vMerge/>
          </w:tcPr>
          <w:p w:rsidR="004C74E1" w:rsidRPr="007225F3" w:rsidRDefault="004C74E1" w:rsidP="003B5A95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4C74E1" w:rsidRDefault="004C74E1" w:rsidP="003B5A95">
            <w:pPr>
              <w:ind w:firstLine="708"/>
              <w:rPr>
                <w:highlight w:val="yellow"/>
              </w:rPr>
            </w:pPr>
          </w:p>
        </w:tc>
        <w:tc>
          <w:tcPr>
            <w:tcW w:w="4963" w:type="dxa"/>
          </w:tcPr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Default="004C74E1" w:rsidP="003B5A95">
            <w:pPr>
              <w:rPr>
                <w:color w:val="000000"/>
                <w:sz w:val="20"/>
                <w:szCs w:val="20"/>
              </w:rPr>
            </w:pPr>
          </w:p>
        </w:tc>
      </w:tr>
      <w:tr w:rsidR="004C74E1" w:rsidTr="003B5A95">
        <w:trPr>
          <w:trHeight w:val="1320"/>
        </w:trPr>
        <w:tc>
          <w:tcPr>
            <w:tcW w:w="994" w:type="dxa"/>
            <w:vMerge w:val="restart"/>
          </w:tcPr>
          <w:p w:rsidR="004C74E1" w:rsidRPr="007225F3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7" w:type="dxa"/>
            <w:vMerge w:val="restart"/>
          </w:tcPr>
          <w:p w:rsidR="004C74E1" w:rsidRDefault="004C74E1" w:rsidP="003B5A95">
            <w:pPr>
              <w:rPr>
                <w:highlight w:val="yellow"/>
              </w:rPr>
            </w:pPr>
            <w:r w:rsidRPr="00C215D9">
              <w:t xml:space="preserve">Способен проводить экспертизу и мониторинг правовых актов и квалифицировать экспертные оценки их соответствия </w:t>
            </w:r>
            <w:r w:rsidRPr="00C215D9">
              <w:lastRenderedPageBreak/>
              <w:t xml:space="preserve">законодательству и целям  </w:t>
            </w:r>
            <w:proofErr w:type="spellStart"/>
            <w:r w:rsidRPr="00C215D9">
              <w:t>правоприменения</w:t>
            </w:r>
            <w:proofErr w:type="spellEnd"/>
          </w:p>
        </w:tc>
        <w:tc>
          <w:tcPr>
            <w:tcW w:w="4963" w:type="dxa"/>
          </w:tcPr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lastRenderedPageBreak/>
              <w:t>"ИПК-3.1. Умеет принимать правильные решения при возникновении повода дл</w:t>
            </w:r>
            <w:r>
              <w:rPr>
                <w:color w:val="000000"/>
                <w:sz w:val="20"/>
                <w:szCs w:val="20"/>
              </w:rPr>
              <w:t xml:space="preserve">я возбуждения уголовного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дела  </w:t>
            </w:r>
            <w:r w:rsidRPr="00FB69CE">
              <w:rPr>
                <w:color w:val="000000"/>
                <w:sz w:val="20"/>
                <w:szCs w:val="20"/>
              </w:rPr>
              <w:t>"</w:t>
            </w:r>
            <w:proofErr w:type="gramEnd"/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Pr="00FB69CE" w:rsidRDefault="004C74E1" w:rsidP="003B5A95">
            <w:pPr>
              <w:rPr>
                <w:color w:val="000000"/>
                <w:sz w:val="20"/>
                <w:szCs w:val="20"/>
              </w:rPr>
            </w:pPr>
          </w:p>
          <w:p w:rsidR="004C74E1" w:rsidRDefault="004C74E1" w:rsidP="003B5A95">
            <w:pPr>
              <w:rPr>
                <w:color w:val="000000"/>
                <w:sz w:val="20"/>
                <w:szCs w:val="20"/>
              </w:rPr>
            </w:pPr>
          </w:p>
        </w:tc>
      </w:tr>
      <w:tr w:rsidR="004C74E1" w:rsidRPr="00C215D9" w:rsidTr="003B5A95">
        <w:trPr>
          <w:trHeight w:val="1314"/>
        </w:trPr>
        <w:tc>
          <w:tcPr>
            <w:tcW w:w="994" w:type="dxa"/>
            <w:vMerge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4C74E1" w:rsidRPr="00C215D9" w:rsidRDefault="004C74E1" w:rsidP="003B5A95"/>
        </w:tc>
        <w:tc>
          <w:tcPr>
            <w:tcW w:w="4963" w:type="dxa"/>
          </w:tcPr>
          <w:p w:rsidR="004C74E1" w:rsidRPr="00C215D9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C215D9">
              <w:rPr>
                <w:lang w:eastAsia="en-US"/>
              </w:rPr>
              <w:t>ИПК-3.2. Способен квалифицировать экспертные оценки правовых актов на соответствие законодательст</w:t>
            </w:r>
            <w:r>
              <w:rPr>
                <w:lang w:eastAsia="en-US"/>
              </w:rPr>
              <w:t>в</w:t>
            </w:r>
            <w:r w:rsidRPr="00C215D9">
              <w:rPr>
                <w:lang w:eastAsia="en-US"/>
              </w:rPr>
              <w:t xml:space="preserve">у и целям </w:t>
            </w:r>
            <w:proofErr w:type="spellStart"/>
            <w:r w:rsidRPr="00C215D9">
              <w:rPr>
                <w:lang w:eastAsia="en-US"/>
              </w:rPr>
              <w:t>правоприменения</w:t>
            </w:r>
            <w:proofErr w:type="spellEnd"/>
          </w:p>
        </w:tc>
      </w:tr>
      <w:tr w:rsidR="004C74E1" w:rsidRPr="002E1162" w:rsidTr="003B5A95">
        <w:trPr>
          <w:trHeight w:val="975"/>
        </w:trPr>
        <w:tc>
          <w:tcPr>
            <w:tcW w:w="994" w:type="dxa"/>
            <w:vMerge w:val="restart"/>
          </w:tcPr>
          <w:p w:rsidR="004C74E1" w:rsidRPr="007225F3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7" w:type="dxa"/>
            <w:vMerge w:val="restart"/>
          </w:tcPr>
          <w:p w:rsidR="004C74E1" w:rsidRDefault="004C74E1" w:rsidP="003B5A95">
            <w:pPr>
              <w:rPr>
                <w:highlight w:val="yellow"/>
              </w:rPr>
            </w:pPr>
            <w:r w:rsidRPr="004527FF">
              <w:t>Способен анализировать и давать правовую квалификацию действиям субъектов права и правовым явлениям</w:t>
            </w:r>
          </w:p>
        </w:tc>
        <w:tc>
          <w:tcPr>
            <w:tcW w:w="4963" w:type="dxa"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ИПК-4.1.  Сп</w:t>
            </w:r>
            <w:r>
              <w:rPr>
                <w:lang w:eastAsia="en-US"/>
              </w:rPr>
              <w:t>особен анализировать факты и об</w:t>
            </w:r>
            <w:r w:rsidRPr="004527FF">
              <w:rPr>
                <w:lang w:eastAsia="en-US"/>
              </w:rPr>
              <w:t>стоятельства возникновения правовых отношений</w:t>
            </w:r>
          </w:p>
          <w:p w:rsidR="004C74E1" w:rsidRPr="002E1162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C74E1" w:rsidRPr="004527FF" w:rsidTr="003B5A95">
        <w:trPr>
          <w:trHeight w:val="1260"/>
        </w:trPr>
        <w:tc>
          <w:tcPr>
            <w:tcW w:w="994" w:type="dxa"/>
            <w:vMerge/>
          </w:tcPr>
          <w:p w:rsidR="004C74E1" w:rsidRDefault="004C74E1" w:rsidP="003B5A95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4C74E1" w:rsidRPr="004527FF" w:rsidRDefault="004C74E1" w:rsidP="003B5A95"/>
        </w:tc>
        <w:tc>
          <w:tcPr>
            <w:tcW w:w="4963" w:type="dxa"/>
          </w:tcPr>
          <w:p w:rsidR="004C74E1" w:rsidRPr="004527FF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ИПК-4.2. Способен давать правовую квалификацию действиям субъектов права и правовым явлениям</w:t>
            </w:r>
          </w:p>
        </w:tc>
      </w:tr>
      <w:tr w:rsidR="004C74E1" w:rsidTr="003B5A95">
        <w:trPr>
          <w:trHeight w:val="1011"/>
        </w:trPr>
        <w:tc>
          <w:tcPr>
            <w:tcW w:w="994" w:type="dxa"/>
            <w:vMerge w:val="restart"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ПК-5</w:t>
            </w:r>
          </w:p>
        </w:tc>
        <w:tc>
          <w:tcPr>
            <w:tcW w:w="3687" w:type="dxa"/>
            <w:vMerge w:val="restart"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225F3">
              <w:rPr>
                <w:kern w:val="2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3" w:type="dxa"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ИПК-6.1. Знает законодательство Российской Федерации в сфере образовательных отношений</w:t>
            </w:r>
          </w:p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C74E1" w:rsidRPr="007225F3" w:rsidTr="003B5A95">
        <w:trPr>
          <w:trHeight w:val="741"/>
        </w:trPr>
        <w:tc>
          <w:tcPr>
            <w:tcW w:w="994" w:type="dxa"/>
            <w:vMerge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</w:tcPr>
          <w:p w:rsidR="004C74E1" w:rsidRPr="007225F3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ИПК-6.2. Владеет методикой преподавания юридических дисциплин</w:t>
            </w:r>
          </w:p>
        </w:tc>
      </w:tr>
      <w:tr w:rsidR="004C74E1" w:rsidRPr="007225F3" w:rsidTr="003B5A95">
        <w:trPr>
          <w:trHeight w:val="682"/>
        </w:trPr>
        <w:tc>
          <w:tcPr>
            <w:tcW w:w="994" w:type="dxa"/>
            <w:vMerge w:val="restart"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ПК-6</w:t>
            </w:r>
          </w:p>
        </w:tc>
        <w:tc>
          <w:tcPr>
            <w:tcW w:w="3687" w:type="dxa"/>
            <w:vMerge w:val="restart"/>
            <w:hideMark/>
          </w:tcPr>
          <w:p w:rsidR="004C74E1" w:rsidRDefault="004C74E1" w:rsidP="003B5A95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225F3">
              <w:rPr>
                <w:kern w:val="2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4963" w:type="dxa"/>
          </w:tcPr>
          <w:p w:rsidR="004C74E1" w:rsidRDefault="004C74E1" w:rsidP="003B5A95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ИПК-6.1. Владеет методами и способами осуществления правового воспитания</w:t>
            </w:r>
          </w:p>
          <w:p w:rsidR="004C74E1" w:rsidRPr="007225F3" w:rsidRDefault="004C74E1" w:rsidP="003B5A95">
            <w:pPr>
              <w:rPr>
                <w:lang w:eastAsia="en-US"/>
              </w:rPr>
            </w:pPr>
          </w:p>
        </w:tc>
      </w:tr>
      <w:tr w:rsidR="004C74E1" w:rsidRPr="007225F3" w:rsidTr="003B5A95">
        <w:trPr>
          <w:trHeight w:val="997"/>
        </w:trPr>
        <w:tc>
          <w:tcPr>
            <w:tcW w:w="994" w:type="dxa"/>
            <w:vMerge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4C74E1" w:rsidRPr="007225F3" w:rsidRDefault="004C74E1" w:rsidP="003B5A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</w:tcPr>
          <w:p w:rsidR="004C74E1" w:rsidRPr="007225F3" w:rsidRDefault="004C74E1" w:rsidP="003B5A95">
            <w:pPr>
              <w:rPr>
                <w:lang w:eastAsia="en-US"/>
              </w:rPr>
            </w:pPr>
            <w:r w:rsidRPr="007225F3">
              <w:rPr>
                <w:lang w:eastAsia="en-US"/>
              </w:rPr>
              <w:t>ИПК-6.2. 3. Демонстрируе</w:t>
            </w:r>
            <w:r>
              <w:rPr>
                <w:lang w:eastAsia="en-US"/>
              </w:rPr>
              <w:t>т</w:t>
            </w:r>
            <w:r w:rsidRPr="007225F3">
              <w:rPr>
                <w:lang w:eastAsia="en-US"/>
              </w:rPr>
              <w:t xml:space="preserve"> уважительное отношение к праву и закону, соблюдает принципы этики юриста</w:t>
            </w:r>
          </w:p>
        </w:tc>
      </w:tr>
    </w:tbl>
    <w:p w:rsidR="00113E57" w:rsidRDefault="00113E57" w:rsidP="00113E57">
      <w:pPr>
        <w:ind w:firstLine="709"/>
        <w:jc w:val="both"/>
        <w:rPr>
          <w:b/>
          <w:bCs/>
        </w:rPr>
      </w:pPr>
    </w:p>
    <w:p w:rsidR="004C74E1" w:rsidRPr="00A95194" w:rsidRDefault="004C74E1" w:rsidP="004C74E1">
      <w:pPr>
        <w:ind w:left="360"/>
        <w:rPr>
          <w:b/>
          <w:bCs/>
        </w:rPr>
      </w:pPr>
      <w:r>
        <w:rPr>
          <w:b/>
          <w:bCs/>
          <w:caps/>
        </w:rPr>
        <w:t xml:space="preserve">2. </w:t>
      </w:r>
      <w:r w:rsidRPr="00A95194">
        <w:rPr>
          <w:b/>
          <w:bCs/>
          <w:caps/>
        </w:rPr>
        <w:t>Место ПРАКТИКИ в структуре ОП</w:t>
      </w:r>
      <w:r w:rsidRPr="00A95194">
        <w:rPr>
          <w:b/>
          <w:bCs/>
        </w:rPr>
        <w:t>ОП</w:t>
      </w:r>
    </w:p>
    <w:p w:rsidR="004C74E1" w:rsidRPr="00A95194" w:rsidRDefault="004C74E1" w:rsidP="004C74E1">
      <w:pPr>
        <w:ind w:firstLine="567"/>
        <w:jc w:val="both"/>
      </w:pPr>
      <w:r w:rsidRPr="00A95194">
        <w:t>Практика по получению профессиональных умений и</w:t>
      </w:r>
      <w:r w:rsidRPr="00A95194">
        <w:rPr>
          <w:b/>
          <w:bCs/>
        </w:rPr>
        <w:t xml:space="preserve"> </w:t>
      </w:r>
      <w:r w:rsidRPr="00A95194">
        <w:t xml:space="preserve">опыта профессиональной деятельности обучающихся по направлению подготовки 40.03.01 Юриспруденция (уровень </w:t>
      </w:r>
      <w:proofErr w:type="spellStart"/>
      <w:r w:rsidRPr="00A95194">
        <w:t>бакалариата</w:t>
      </w:r>
      <w:proofErr w:type="spellEnd"/>
      <w:r w:rsidRPr="00A95194">
        <w:t>), профиль подготовки –</w:t>
      </w:r>
      <w:r>
        <w:t xml:space="preserve"> уголовное право </w:t>
      </w:r>
      <w:r w:rsidRPr="00A95194">
        <w:t xml:space="preserve">является обязательным разделом основной профессиональной образовательной программы высшего образования (далее – ОПОП ВО). В соответствии с федеральным образовательным стандартом высшего образования по направлению подготовки 40.03.01 Юриспруденция (уровень </w:t>
      </w:r>
      <w:proofErr w:type="spellStart"/>
      <w:r w:rsidRPr="00A95194">
        <w:t>бакалавриата</w:t>
      </w:r>
      <w:proofErr w:type="spellEnd"/>
      <w:r w:rsidRPr="00A95194">
        <w:t xml:space="preserve">), утвержденного приказом Министерства образования и науки Российской Федерации от 1 декабря </w:t>
      </w:r>
      <w:smartTag w:uri="urn:schemas-microsoft-com:office:smarttags" w:element="metricconverter">
        <w:smartTagPr>
          <w:attr w:name="ProductID" w:val="2016 г"/>
        </w:smartTagPr>
        <w:r w:rsidRPr="00A95194">
          <w:t>2016 г</w:t>
        </w:r>
      </w:smartTag>
      <w:r w:rsidRPr="00A95194">
        <w:t>. № 1511, практика входит в Блок 2 «Практики», который относится к вариативной части ОПОП ВО. Производственная практика является одним из важных элементов учебного процесса и представляет собой вид учебных занятий, направленных на формирование, закрепление и развитие практических навыков, умений и компетенций в процессе выполнения определенных видов работ, связанных с будущей профессиональной деятельностью выпускника.</w:t>
      </w:r>
    </w:p>
    <w:p w:rsidR="004C74E1" w:rsidRPr="00A95194" w:rsidRDefault="004C74E1" w:rsidP="004C74E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5194">
        <w:rPr>
          <w:rFonts w:ascii="Times New Roman" w:hAnsi="Times New Roman"/>
          <w:sz w:val="24"/>
          <w:szCs w:val="24"/>
        </w:rPr>
        <w:t xml:space="preserve">Производственная практика обучающихся проходит на предприятиях и в учреждениях (далее – организация) деятельность которых связана с видами профессиональной деятельности, к которым готовится выпускник и способствует формированию компетенций, предусмотренных ОПОП ВО по направлению подготовки 40.03.01 Юриспруденция (уровень </w:t>
      </w:r>
      <w:proofErr w:type="spellStart"/>
      <w:r w:rsidRPr="00A95194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A95194">
        <w:rPr>
          <w:rFonts w:ascii="Times New Roman" w:hAnsi="Times New Roman"/>
          <w:sz w:val="24"/>
          <w:szCs w:val="24"/>
        </w:rPr>
        <w:t xml:space="preserve">). </w:t>
      </w:r>
    </w:p>
    <w:p w:rsidR="004C74E1" w:rsidRPr="00A95194" w:rsidRDefault="004C74E1" w:rsidP="004C74E1">
      <w:pPr>
        <w:ind w:firstLine="709"/>
        <w:jc w:val="both"/>
      </w:pPr>
      <w:r w:rsidRPr="00A95194">
        <w:rPr>
          <w:u w:val="single"/>
        </w:rPr>
        <w:t>Цель практики</w:t>
      </w:r>
      <w:r w:rsidRPr="00A95194">
        <w:t xml:space="preserve"> - закрепление и углубление знаний, полученных в процессе освоения дисциплин базовой и вариативной частей образовательной программы, получение умений и опыта профессиональной деятельности на которые направлена ОПОП ВО по направлению подготовки 40.03.01 Юриспруденция (профиль подготовки – гражданское право): правоприменительная, экспертно-консультационная.</w:t>
      </w:r>
    </w:p>
    <w:p w:rsidR="004C74E1" w:rsidRPr="00A95194" w:rsidRDefault="004C74E1" w:rsidP="004C74E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95194">
        <w:rPr>
          <w:rFonts w:ascii="Times New Roman" w:hAnsi="Times New Roman"/>
          <w:sz w:val="24"/>
          <w:szCs w:val="24"/>
          <w:u w:val="single"/>
        </w:rPr>
        <w:lastRenderedPageBreak/>
        <w:t>Задачи практики:</w:t>
      </w:r>
    </w:p>
    <w:p w:rsidR="004C74E1" w:rsidRPr="00A95194" w:rsidRDefault="004C74E1" w:rsidP="004C74E1">
      <w:pPr>
        <w:spacing w:line="1" w:lineRule="exact"/>
        <w:rPr>
          <w:color w:val="FF0000"/>
        </w:rPr>
      </w:pPr>
    </w:p>
    <w:p w:rsidR="004C74E1" w:rsidRPr="00A95194" w:rsidRDefault="004C74E1" w:rsidP="004C74E1">
      <w:pPr>
        <w:ind w:firstLine="567"/>
        <w:jc w:val="both"/>
      </w:pPr>
      <w:r w:rsidRPr="00A95194">
        <w:t xml:space="preserve">формирование у студентов понимания социальной роли и общественной значимости профессии юриста; </w:t>
      </w:r>
    </w:p>
    <w:p w:rsidR="004C74E1" w:rsidRPr="00A95194" w:rsidRDefault="004C74E1" w:rsidP="004C74E1">
      <w:pPr>
        <w:ind w:firstLine="567"/>
        <w:jc w:val="both"/>
      </w:pPr>
      <w:r w:rsidRPr="00A95194">
        <w:t>изучение правовых основ деятельности организации (его структурных подразделений) являющейся базой прохождения практики;</w:t>
      </w:r>
    </w:p>
    <w:p w:rsidR="004C74E1" w:rsidRPr="00A95194" w:rsidRDefault="004C74E1" w:rsidP="004C74E1">
      <w:pPr>
        <w:ind w:firstLine="567"/>
        <w:jc w:val="both"/>
      </w:pPr>
      <w:r w:rsidRPr="00A95194">
        <w:t xml:space="preserve">изучение характера и содержания работы, функций и должностных обязанностей персонала организации в которой проходит практика; </w:t>
      </w:r>
    </w:p>
    <w:p w:rsidR="004C74E1" w:rsidRPr="00A95194" w:rsidRDefault="004C74E1" w:rsidP="004C74E1">
      <w:pPr>
        <w:ind w:firstLine="567"/>
        <w:jc w:val="both"/>
      </w:pPr>
      <w:r w:rsidRPr="00A95194">
        <w:t>изучение делопроизводства государственного органа, органа местного самоуправления, организации, соответствующего структурного подразделения в которой студент проходит практику;</w:t>
      </w:r>
    </w:p>
    <w:p w:rsidR="004C74E1" w:rsidRPr="00A95194" w:rsidRDefault="004C74E1" w:rsidP="004C74E1">
      <w:pPr>
        <w:ind w:firstLine="567"/>
        <w:jc w:val="both"/>
      </w:pPr>
      <w:r w:rsidRPr="00A95194">
        <w:t xml:space="preserve">закрепление и углубление правовых знаний ранее полученных при изучении дисциплин базовой и вариативной частей ОПОП ВО; </w:t>
      </w:r>
    </w:p>
    <w:p w:rsidR="004C74E1" w:rsidRPr="00A95194" w:rsidRDefault="004C74E1" w:rsidP="004C74E1">
      <w:pPr>
        <w:ind w:firstLine="567"/>
        <w:jc w:val="both"/>
      </w:pPr>
      <w:r w:rsidRPr="00A95194">
        <w:t xml:space="preserve">приобретение, закрепление имеющихся профессиональных умений и навыков по видам выполняемой практической деятельности в организации; </w:t>
      </w:r>
    </w:p>
    <w:p w:rsidR="004C74E1" w:rsidRPr="00A95194" w:rsidRDefault="004C74E1" w:rsidP="004C74E1">
      <w:pPr>
        <w:ind w:firstLine="567"/>
        <w:jc w:val="both"/>
      </w:pPr>
      <w:r w:rsidRPr="00A95194">
        <w:t xml:space="preserve">приобретение опыта и совершенствование методик коммуникативных связей, общения с гражданами по соответствующим направлениям профессиональной деятельности; </w:t>
      </w:r>
    </w:p>
    <w:p w:rsidR="004C74E1" w:rsidRPr="00A95194" w:rsidRDefault="004C74E1" w:rsidP="004C74E1">
      <w:pPr>
        <w:ind w:firstLine="567"/>
        <w:jc w:val="both"/>
      </w:pPr>
      <w:r w:rsidRPr="00A95194">
        <w:t xml:space="preserve">развитие полученных в ходе обучения навыков и приемов юридической техники подготовки документов; </w:t>
      </w:r>
    </w:p>
    <w:p w:rsidR="004C74E1" w:rsidRDefault="004C74E1" w:rsidP="004C74E1">
      <w:pPr>
        <w:ind w:firstLine="567"/>
        <w:jc w:val="both"/>
      </w:pPr>
      <w:r w:rsidRPr="00A95194">
        <w:t xml:space="preserve">сбор и систематизация необходимых материалов для их использования при подготовке выпускной квалификационной работы. </w:t>
      </w:r>
    </w:p>
    <w:p w:rsidR="004C74E1" w:rsidRDefault="004C74E1" w:rsidP="004C74E1">
      <w:pPr>
        <w:ind w:firstLine="567"/>
        <w:jc w:val="both"/>
      </w:pPr>
    </w:p>
    <w:p w:rsidR="004C74E1" w:rsidRPr="00A95194" w:rsidRDefault="004C74E1" w:rsidP="004C74E1">
      <w:pPr>
        <w:ind w:left="360"/>
        <w:rPr>
          <w:b/>
          <w:bCs/>
          <w:caps/>
        </w:rPr>
      </w:pPr>
      <w:r>
        <w:rPr>
          <w:b/>
          <w:bCs/>
          <w:caps/>
        </w:rPr>
        <w:t xml:space="preserve">3. </w:t>
      </w:r>
      <w:r w:rsidRPr="00A95194">
        <w:rPr>
          <w:b/>
          <w:bCs/>
          <w:caps/>
        </w:rPr>
        <w:t>Объем, ПРОДОЛЖИТЕЛЬНОСТЬ ПРАКТИКИ и виды ВЫПОЛНЯЕМЫХ РАБОТ</w:t>
      </w:r>
    </w:p>
    <w:p w:rsidR="004C74E1" w:rsidRPr="00A95194" w:rsidRDefault="004C74E1" w:rsidP="004C74E1">
      <w:pPr>
        <w:ind w:firstLine="426"/>
        <w:rPr>
          <w:b/>
          <w:bCs/>
          <w:caps/>
        </w:rPr>
      </w:pPr>
    </w:p>
    <w:p w:rsidR="004C74E1" w:rsidRPr="00A95194" w:rsidRDefault="004C74E1" w:rsidP="004C74E1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lang w:eastAsia="en-US"/>
        </w:rPr>
      </w:pPr>
      <w:r w:rsidRPr="00A95194">
        <w:rPr>
          <w:rFonts w:eastAsia="Calibri"/>
          <w:color w:val="000000"/>
          <w:lang w:eastAsia="en-US"/>
        </w:rPr>
        <w:t>Производственная практика проводится в форме контактной работы и иных формах, предусмотренных соответствующей рабочей программой.</w:t>
      </w:r>
    </w:p>
    <w:p w:rsidR="004C74E1" w:rsidRPr="00A95194" w:rsidRDefault="004C74E1" w:rsidP="004C74E1">
      <w:pPr>
        <w:autoSpaceDE w:val="0"/>
        <w:autoSpaceDN w:val="0"/>
        <w:adjustRightInd w:val="0"/>
        <w:ind w:firstLine="426"/>
        <w:jc w:val="both"/>
        <w:rPr>
          <w:rFonts w:eastAsia="Calibri"/>
          <w:iCs/>
          <w:color w:val="000000"/>
          <w:lang w:eastAsia="en-US"/>
        </w:rPr>
      </w:pPr>
      <w:r w:rsidRPr="00A95194">
        <w:rPr>
          <w:rFonts w:eastAsia="Calibri"/>
          <w:color w:val="000000"/>
          <w:lang w:eastAsia="en-US"/>
        </w:rPr>
        <w:t xml:space="preserve">Общая трудоемкость практики составляет 6 зачетных единиц, 216 академических часа. </w:t>
      </w:r>
      <w:r w:rsidRPr="00A95194">
        <w:rPr>
          <w:rFonts w:eastAsia="Calibri"/>
          <w:iCs/>
          <w:color w:val="000000"/>
          <w:lang w:eastAsia="en-US"/>
        </w:rPr>
        <w:t xml:space="preserve">(1 зачетная единица соответствует 36 академическим часам). </w:t>
      </w:r>
    </w:p>
    <w:p w:rsidR="004C74E1" w:rsidRPr="00A95194" w:rsidRDefault="004C74E1" w:rsidP="004C74E1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A95194">
        <w:rPr>
          <w:rFonts w:eastAsia="Calibri"/>
          <w:b/>
          <w:iCs/>
          <w:color w:val="000000"/>
          <w:lang w:eastAsia="en-US"/>
        </w:rPr>
        <w:t>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4C74E1" w:rsidRPr="00A95194" w:rsidTr="003B5A95">
        <w:trPr>
          <w:trHeight w:val="582"/>
        </w:trPr>
        <w:tc>
          <w:tcPr>
            <w:tcW w:w="5070" w:type="dxa"/>
            <w:tcBorders>
              <w:top w:val="single" w:sz="12" w:space="0" w:color="auto"/>
            </w:tcBorders>
          </w:tcPr>
          <w:p w:rsidR="004C74E1" w:rsidRPr="00A95194" w:rsidRDefault="004C74E1" w:rsidP="003B5A95">
            <w:pPr>
              <w:pStyle w:val="a5"/>
              <w:jc w:val="center"/>
            </w:pPr>
            <w:r w:rsidRPr="00A95194">
              <w:t>Вид учебной работы</w:t>
            </w:r>
          </w:p>
          <w:p w:rsidR="004C74E1" w:rsidRPr="00A95194" w:rsidRDefault="004C74E1" w:rsidP="003B5A95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4C74E1" w:rsidRPr="00A95194" w:rsidRDefault="004C74E1" w:rsidP="003B5A95">
            <w:pPr>
              <w:pStyle w:val="a5"/>
              <w:jc w:val="center"/>
            </w:pPr>
            <w:r w:rsidRPr="00A95194">
              <w:t xml:space="preserve">Трудоемкость в </w:t>
            </w:r>
            <w:proofErr w:type="spellStart"/>
            <w:r w:rsidRPr="00A95194">
              <w:t>акад.час</w:t>
            </w:r>
            <w:proofErr w:type="spellEnd"/>
          </w:p>
        </w:tc>
      </w:tr>
      <w:tr w:rsidR="004C74E1" w:rsidRPr="00A95194" w:rsidTr="003B5A95">
        <w:trPr>
          <w:trHeight w:val="424"/>
        </w:trPr>
        <w:tc>
          <w:tcPr>
            <w:tcW w:w="5070" w:type="dxa"/>
            <w:shd w:val="clear" w:color="auto" w:fill="E0E0E0"/>
          </w:tcPr>
          <w:p w:rsidR="004C74E1" w:rsidRPr="00A95194" w:rsidRDefault="004C74E1" w:rsidP="003B5A95">
            <w:r w:rsidRPr="00A95194">
              <w:t>Контактная работа (в том числе зачет с оценкой) (всего)</w:t>
            </w:r>
          </w:p>
        </w:tc>
        <w:tc>
          <w:tcPr>
            <w:tcW w:w="4677" w:type="dxa"/>
            <w:shd w:val="clear" w:color="auto" w:fill="E0E0E0"/>
          </w:tcPr>
          <w:p w:rsidR="004C74E1" w:rsidRPr="00A95194" w:rsidRDefault="004C74E1" w:rsidP="003B5A95">
            <w:pPr>
              <w:jc w:val="center"/>
            </w:pPr>
            <w:r w:rsidRPr="00A95194">
              <w:t>5</w:t>
            </w:r>
          </w:p>
        </w:tc>
      </w:tr>
      <w:tr w:rsidR="004C74E1" w:rsidRPr="00A95194" w:rsidTr="003B5A95">
        <w:tc>
          <w:tcPr>
            <w:tcW w:w="5070" w:type="dxa"/>
            <w:shd w:val="clear" w:color="auto" w:fill="E0E0E0"/>
          </w:tcPr>
          <w:p w:rsidR="004C74E1" w:rsidRPr="00A95194" w:rsidRDefault="004C74E1" w:rsidP="003B5A95">
            <w:pPr>
              <w:pStyle w:val="a5"/>
              <w:rPr>
                <w:b/>
                <w:bCs/>
              </w:rPr>
            </w:pPr>
            <w:r w:rsidRPr="00A95194">
              <w:rPr>
                <w:b/>
                <w:bCs/>
              </w:rPr>
              <w:t>Иные формы работы  (всего)</w:t>
            </w:r>
          </w:p>
        </w:tc>
        <w:tc>
          <w:tcPr>
            <w:tcW w:w="4677" w:type="dxa"/>
            <w:shd w:val="clear" w:color="auto" w:fill="E0E0E0"/>
          </w:tcPr>
          <w:p w:rsidR="004C74E1" w:rsidRPr="00A95194" w:rsidRDefault="004C74E1" w:rsidP="003B5A95">
            <w:pPr>
              <w:pStyle w:val="a5"/>
              <w:jc w:val="center"/>
            </w:pPr>
            <w:r w:rsidRPr="00A95194">
              <w:t>211</w:t>
            </w:r>
          </w:p>
        </w:tc>
      </w:tr>
      <w:tr w:rsidR="004C74E1" w:rsidRPr="00A95194" w:rsidTr="003B5A95">
        <w:trPr>
          <w:trHeight w:val="414"/>
        </w:trPr>
        <w:tc>
          <w:tcPr>
            <w:tcW w:w="5070" w:type="dxa"/>
            <w:shd w:val="clear" w:color="auto" w:fill="E0E0E0"/>
          </w:tcPr>
          <w:p w:rsidR="004C74E1" w:rsidRPr="00A95194" w:rsidRDefault="004C74E1" w:rsidP="003B5A95">
            <w:pPr>
              <w:pStyle w:val="a5"/>
            </w:pPr>
            <w:r w:rsidRPr="00A95194">
              <w:t>Общая трудоемкость                               час/</w:t>
            </w:r>
            <w:proofErr w:type="spellStart"/>
            <w:r w:rsidRPr="00A95194">
              <w:t>з.е</w:t>
            </w:r>
            <w:proofErr w:type="spellEnd"/>
            <w:r w:rsidRPr="00A95194">
              <w:t>.</w:t>
            </w:r>
          </w:p>
        </w:tc>
        <w:tc>
          <w:tcPr>
            <w:tcW w:w="4677" w:type="dxa"/>
            <w:shd w:val="clear" w:color="auto" w:fill="E0E0E0"/>
          </w:tcPr>
          <w:p w:rsidR="004C74E1" w:rsidRPr="00A95194" w:rsidRDefault="004C74E1" w:rsidP="003B5A95">
            <w:pPr>
              <w:pStyle w:val="a5"/>
              <w:jc w:val="center"/>
            </w:pPr>
            <w:r w:rsidRPr="00A95194">
              <w:t>216/6</w:t>
            </w:r>
          </w:p>
        </w:tc>
      </w:tr>
    </w:tbl>
    <w:p w:rsidR="004C74E1" w:rsidRDefault="004C74E1" w:rsidP="004C74E1">
      <w:pPr>
        <w:rPr>
          <w:b/>
        </w:rPr>
      </w:pPr>
    </w:p>
    <w:p w:rsidR="004C74E1" w:rsidRPr="00A95194" w:rsidRDefault="004C74E1" w:rsidP="004C74E1">
      <w:pPr>
        <w:rPr>
          <w:b/>
        </w:rPr>
      </w:pPr>
      <w:r w:rsidRPr="00A95194">
        <w:rPr>
          <w:b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4C74E1" w:rsidRPr="00A95194" w:rsidTr="003B5A95">
        <w:trPr>
          <w:trHeight w:val="582"/>
        </w:trPr>
        <w:tc>
          <w:tcPr>
            <w:tcW w:w="5070" w:type="dxa"/>
            <w:tcBorders>
              <w:top w:val="single" w:sz="12" w:space="0" w:color="auto"/>
            </w:tcBorders>
          </w:tcPr>
          <w:p w:rsidR="004C74E1" w:rsidRPr="00A95194" w:rsidRDefault="004C74E1" w:rsidP="003B5A95">
            <w:pPr>
              <w:pStyle w:val="a5"/>
              <w:jc w:val="center"/>
            </w:pPr>
            <w:r w:rsidRPr="00A95194">
              <w:t>Вид учебной работы</w:t>
            </w:r>
          </w:p>
          <w:p w:rsidR="004C74E1" w:rsidRPr="00A95194" w:rsidRDefault="004C74E1" w:rsidP="003B5A95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4C74E1" w:rsidRPr="00A95194" w:rsidRDefault="004C74E1" w:rsidP="003B5A95">
            <w:pPr>
              <w:pStyle w:val="a5"/>
              <w:jc w:val="center"/>
            </w:pPr>
            <w:r w:rsidRPr="00A95194">
              <w:t xml:space="preserve">Трудоемкость в </w:t>
            </w:r>
            <w:proofErr w:type="spellStart"/>
            <w:r w:rsidRPr="00A95194">
              <w:t>акад.час</w:t>
            </w:r>
            <w:proofErr w:type="spellEnd"/>
          </w:p>
        </w:tc>
      </w:tr>
      <w:tr w:rsidR="004C74E1" w:rsidRPr="00A95194" w:rsidTr="003B5A95">
        <w:trPr>
          <w:trHeight w:val="424"/>
        </w:trPr>
        <w:tc>
          <w:tcPr>
            <w:tcW w:w="5070" w:type="dxa"/>
            <w:shd w:val="clear" w:color="auto" w:fill="E0E0E0"/>
          </w:tcPr>
          <w:p w:rsidR="004C74E1" w:rsidRPr="00A95194" w:rsidRDefault="004C74E1" w:rsidP="003B5A95">
            <w:r w:rsidRPr="00A95194">
              <w:t>Контактная работа (в том числе зачет с оценкой) (всего)</w:t>
            </w:r>
          </w:p>
        </w:tc>
        <w:tc>
          <w:tcPr>
            <w:tcW w:w="4677" w:type="dxa"/>
            <w:shd w:val="clear" w:color="auto" w:fill="E0E0E0"/>
          </w:tcPr>
          <w:p w:rsidR="004C74E1" w:rsidRPr="00A95194" w:rsidRDefault="004C74E1" w:rsidP="003B5A95">
            <w:pPr>
              <w:jc w:val="center"/>
            </w:pPr>
            <w:r w:rsidRPr="00A95194">
              <w:t>5</w:t>
            </w:r>
          </w:p>
        </w:tc>
      </w:tr>
      <w:tr w:rsidR="004C74E1" w:rsidRPr="00A95194" w:rsidTr="003B5A95">
        <w:tc>
          <w:tcPr>
            <w:tcW w:w="5070" w:type="dxa"/>
            <w:shd w:val="clear" w:color="auto" w:fill="E0E0E0"/>
          </w:tcPr>
          <w:p w:rsidR="004C74E1" w:rsidRPr="00A95194" w:rsidRDefault="004C74E1" w:rsidP="003B5A95">
            <w:pPr>
              <w:pStyle w:val="a5"/>
              <w:rPr>
                <w:b/>
                <w:bCs/>
              </w:rPr>
            </w:pPr>
            <w:r w:rsidRPr="00A95194">
              <w:rPr>
                <w:b/>
                <w:bCs/>
              </w:rPr>
              <w:t>Иные формы работы  (всего)</w:t>
            </w:r>
          </w:p>
        </w:tc>
        <w:tc>
          <w:tcPr>
            <w:tcW w:w="4677" w:type="dxa"/>
            <w:shd w:val="clear" w:color="auto" w:fill="E0E0E0"/>
          </w:tcPr>
          <w:p w:rsidR="004C74E1" w:rsidRPr="00A95194" w:rsidRDefault="004C74E1" w:rsidP="003B5A95">
            <w:pPr>
              <w:pStyle w:val="a5"/>
              <w:jc w:val="center"/>
            </w:pPr>
            <w:r w:rsidRPr="00A95194">
              <w:t>211</w:t>
            </w:r>
          </w:p>
        </w:tc>
      </w:tr>
      <w:tr w:rsidR="004C74E1" w:rsidRPr="00A95194" w:rsidTr="003B5A95">
        <w:trPr>
          <w:trHeight w:val="414"/>
        </w:trPr>
        <w:tc>
          <w:tcPr>
            <w:tcW w:w="5070" w:type="dxa"/>
            <w:shd w:val="clear" w:color="auto" w:fill="E0E0E0"/>
          </w:tcPr>
          <w:p w:rsidR="004C74E1" w:rsidRPr="00A95194" w:rsidRDefault="004C74E1" w:rsidP="003B5A95">
            <w:pPr>
              <w:pStyle w:val="a5"/>
            </w:pPr>
            <w:r w:rsidRPr="00A95194">
              <w:t>Общая трудоемкость                               час/</w:t>
            </w:r>
            <w:proofErr w:type="spellStart"/>
            <w:r w:rsidRPr="00A95194">
              <w:t>з.е</w:t>
            </w:r>
            <w:proofErr w:type="spellEnd"/>
            <w:r w:rsidRPr="00A95194">
              <w:t>.</w:t>
            </w:r>
          </w:p>
        </w:tc>
        <w:tc>
          <w:tcPr>
            <w:tcW w:w="4677" w:type="dxa"/>
            <w:shd w:val="clear" w:color="auto" w:fill="E0E0E0"/>
          </w:tcPr>
          <w:p w:rsidR="004C74E1" w:rsidRPr="00A95194" w:rsidRDefault="004C74E1" w:rsidP="003B5A95">
            <w:pPr>
              <w:pStyle w:val="a5"/>
              <w:jc w:val="center"/>
            </w:pPr>
            <w:r w:rsidRPr="00A95194">
              <w:t>216/6</w:t>
            </w:r>
          </w:p>
        </w:tc>
      </w:tr>
    </w:tbl>
    <w:p w:rsidR="004C74E1" w:rsidRDefault="004C74E1" w:rsidP="004C74E1">
      <w:pPr>
        <w:rPr>
          <w:b/>
          <w:bCs/>
        </w:rPr>
      </w:pPr>
    </w:p>
    <w:p w:rsidR="004C74E1" w:rsidRPr="00A95194" w:rsidRDefault="004C74E1" w:rsidP="004C74E1">
      <w:pPr>
        <w:rPr>
          <w:b/>
          <w:bCs/>
          <w:caps/>
        </w:rPr>
      </w:pPr>
      <w:r>
        <w:rPr>
          <w:b/>
          <w:bCs/>
        </w:rPr>
        <w:t>4</w:t>
      </w:r>
      <w:r w:rsidRPr="00A95194">
        <w:rPr>
          <w:b/>
          <w:bCs/>
        </w:rPr>
        <w:t xml:space="preserve">. </w:t>
      </w:r>
      <w:r w:rsidRPr="00A95194">
        <w:rPr>
          <w:b/>
          <w:bCs/>
          <w:caps/>
        </w:rPr>
        <w:t>Содержание ПРАКТИКИ</w:t>
      </w:r>
    </w:p>
    <w:p w:rsidR="004C74E1" w:rsidRPr="00A95194" w:rsidRDefault="004C74E1" w:rsidP="004C74E1">
      <w:pPr>
        <w:jc w:val="center"/>
        <w:rPr>
          <w:b/>
          <w:bCs/>
        </w:rPr>
      </w:pPr>
      <w:r w:rsidRPr="00A95194">
        <w:rPr>
          <w:b/>
          <w:bCs/>
        </w:rPr>
        <w:t>Очная форма обучения</w:t>
      </w:r>
    </w:p>
    <w:p w:rsidR="004C74E1" w:rsidRPr="00A95194" w:rsidRDefault="004C74E1" w:rsidP="004C74E1">
      <w:pPr>
        <w:jc w:val="center"/>
        <w:rPr>
          <w:b/>
          <w:bCs/>
        </w:rPr>
      </w:pPr>
      <w:r w:rsidRPr="00A95194">
        <w:rPr>
          <w:b/>
          <w:bCs/>
        </w:rPr>
        <w:t>3 курс</w:t>
      </w:r>
    </w:p>
    <w:p w:rsidR="004C74E1" w:rsidRPr="00A95194" w:rsidRDefault="004C74E1" w:rsidP="004C74E1">
      <w:pPr>
        <w:jc w:val="center"/>
        <w:rPr>
          <w:b/>
          <w:bCs/>
        </w:rPr>
      </w:pPr>
      <w:r w:rsidRPr="00A95194">
        <w:rPr>
          <w:b/>
          <w:bCs/>
        </w:rPr>
        <w:t>6 семестр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4C74E1" w:rsidRPr="00A95194" w:rsidTr="003B5A95">
        <w:trPr>
          <w:trHeight w:val="1518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:rsidR="004C74E1" w:rsidRPr="00A95194" w:rsidRDefault="004C74E1" w:rsidP="003B5A95">
            <w:pPr>
              <w:jc w:val="center"/>
              <w:rPr>
                <w:b/>
              </w:rPr>
            </w:pPr>
            <w:r w:rsidRPr="00A95194">
              <w:rPr>
                <w:b/>
              </w:rPr>
              <w:lastRenderedPageBreak/>
              <w:t>№</w:t>
            </w:r>
          </w:p>
          <w:p w:rsidR="004C74E1" w:rsidRPr="00A95194" w:rsidRDefault="004C74E1" w:rsidP="003B5A95">
            <w:pPr>
              <w:jc w:val="center"/>
              <w:rPr>
                <w:b/>
              </w:rPr>
            </w:pPr>
            <w:r w:rsidRPr="00A95194">
              <w:rPr>
                <w:b/>
              </w:rPr>
              <w:t>п/п</w:t>
            </w:r>
          </w:p>
          <w:p w:rsidR="004C74E1" w:rsidRPr="00A95194" w:rsidRDefault="004C74E1" w:rsidP="003B5A95">
            <w:pPr>
              <w:jc w:val="center"/>
              <w:rPr>
                <w:b/>
              </w:rPr>
            </w:pPr>
          </w:p>
        </w:tc>
        <w:tc>
          <w:tcPr>
            <w:tcW w:w="9099" w:type="dxa"/>
            <w:tcBorders>
              <w:left w:val="single" w:sz="8" w:space="0" w:color="auto"/>
            </w:tcBorders>
            <w:vAlign w:val="center"/>
          </w:tcPr>
          <w:p w:rsidR="004C74E1" w:rsidRPr="00A95194" w:rsidRDefault="004C74E1" w:rsidP="003B5A95">
            <w:pPr>
              <w:jc w:val="center"/>
              <w:rPr>
                <w:b/>
              </w:rPr>
            </w:pPr>
            <w:r w:rsidRPr="00A95194">
              <w:rPr>
                <w:b/>
              </w:rPr>
              <w:t>Наименование работы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Конференция по практике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Ознакомление с целью, задачами, программой практики, требованиями, предъявляемыми к отчёту о практике.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Ознакомление с индивидуальным планом-графиком практики.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Прохождение инструктажа (охрана труда, пожарная безопасность и гражданская оборона)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5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Изучение правовых основ деятельности организации (его структурных подразделений) являющейся базой прохождения практики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6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Изучение характера и содержания работы, функций и должностных обязанностей персонала организации в которой проходит практика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7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Изучение делопроизводства государственного органа, органа местного самоуправления, организации, соответствующего структурного подразделения в которой студент проходит практику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8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Выполнение индивидуальных заданий руководителя практики от образовательной организации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9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Выполнение заданий руководителя от организации, в которой проводится практика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10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 xml:space="preserve">Сбор и систематизация необходимых материалов для их использования при подготовке выпускной квалификационной работы. 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11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Ведение ежедневного учёта выполнения программы практики в дневнике, подбор материала для составления отчёта о практике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12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Составление отчёта по результатам прохождения практики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13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Защита отчёта по результатам прохождения производственной практики (зачет с оценкой)</w:t>
            </w:r>
          </w:p>
        </w:tc>
      </w:tr>
    </w:tbl>
    <w:p w:rsidR="004C74E1" w:rsidRDefault="004C74E1" w:rsidP="004C74E1">
      <w:pPr>
        <w:jc w:val="center"/>
        <w:rPr>
          <w:b/>
        </w:rPr>
      </w:pPr>
    </w:p>
    <w:p w:rsidR="004C74E1" w:rsidRPr="00A95194" w:rsidRDefault="004C74E1" w:rsidP="004C74E1">
      <w:pPr>
        <w:jc w:val="center"/>
        <w:rPr>
          <w:b/>
        </w:rPr>
      </w:pPr>
      <w:r w:rsidRPr="00A95194">
        <w:rPr>
          <w:b/>
        </w:rPr>
        <w:t>Заочная форма обучения</w:t>
      </w:r>
    </w:p>
    <w:p w:rsidR="004C74E1" w:rsidRPr="00A95194" w:rsidRDefault="004C74E1" w:rsidP="004C74E1">
      <w:pPr>
        <w:jc w:val="center"/>
        <w:rPr>
          <w:b/>
        </w:rPr>
      </w:pPr>
      <w:r w:rsidRPr="00A95194">
        <w:rPr>
          <w:b/>
        </w:rPr>
        <w:t xml:space="preserve">4 курс </w:t>
      </w:r>
    </w:p>
    <w:p w:rsidR="004C74E1" w:rsidRPr="00A95194" w:rsidRDefault="004C74E1" w:rsidP="004C74E1">
      <w:pPr>
        <w:jc w:val="center"/>
        <w:rPr>
          <w:b/>
        </w:rPr>
      </w:pPr>
      <w:r w:rsidRPr="00A95194">
        <w:rPr>
          <w:b/>
        </w:rPr>
        <w:t>8 семестр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4C74E1" w:rsidRPr="00A95194" w:rsidTr="003B5A95">
        <w:trPr>
          <w:trHeight w:val="276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4C74E1" w:rsidRPr="00A95194" w:rsidRDefault="004C74E1" w:rsidP="003B5A95">
            <w:pPr>
              <w:jc w:val="center"/>
              <w:rPr>
                <w:b/>
              </w:rPr>
            </w:pPr>
            <w:r w:rsidRPr="00A95194">
              <w:rPr>
                <w:b/>
              </w:rPr>
              <w:t>№</w:t>
            </w:r>
          </w:p>
          <w:p w:rsidR="004C74E1" w:rsidRPr="00A95194" w:rsidRDefault="004C74E1" w:rsidP="003B5A95">
            <w:pPr>
              <w:jc w:val="center"/>
              <w:rPr>
                <w:b/>
              </w:rPr>
            </w:pPr>
            <w:r w:rsidRPr="00A95194">
              <w:rPr>
                <w:b/>
              </w:rPr>
              <w:t>п/п</w:t>
            </w:r>
          </w:p>
          <w:p w:rsidR="004C74E1" w:rsidRPr="00A95194" w:rsidRDefault="004C74E1" w:rsidP="003B5A95">
            <w:pPr>
              <w:jc w:val="center"/>
              <w:rPr>
                <w:b/>
              </w:rPr>
            </w:pPr>
          </w:p>
        </w:tc>
        <w:tc>
          <w:tcPr>
            <w:tcW w:w="9099" w:type="dxa"/>
            <w:vMerge w:val="restart"/>
            <w:tcBorders>
              <w:left w:val="single" w:sz="8" w:space="0" w:color="auto"/>
            </w:tcBorders>
            <w:vAlign w:val="center"/>
          </w:tcPr>
          <w:p w:rsidR="004C74E1" w:rsidRPr="00A95194" w:rsidRDefault="004C74E1" w:rsidP="003B5A95">
            <w:pPr>
              <w:jc w:val="center"/>
              <w:rPr>
                <w:b/>
              </w:rPr>
            </w:pPr>
            <w:r w:rsidRPr="00A95194">
              <w:rPr>
                <w:b/>
              </w:rPr>
              <w:t>Наименование работы</w:t>
            </w:r>
          </w:p>
        </w:tc>
      </w:tr>
      <w:tr w:rsidR="004C74E1" w:rsidRPr="00A95194" w:rsidTr="003B5A95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4C74E1" w:rsidRPr="00A95194" w:rsidRDefault="004C74E1" w:rsidP="003B5A95">
            <w:pPr>
              <w:jc w:val="center"/>
              <w:rPr>
                <w:b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4C74E1" w:rsidRPr="00A95194" w:rsidRDefault="004C74E1" w:rsidP="003B5A95">
            <w:pPr>
              <w:jc w:val="center"/>
              <w:rPr>
                <w:b/>
              </w:rPr>
            </w:pPr>
          </w:p>
        </w:tc>
      </w:tr>
      <w:tr w:rsidR="004C74E1" w:rsidRPr="00A95194" w:rsidTr="003B5A95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4C74E1" w:rsidRPr="00A95194" w:rsidRDefault="004C74E1" w:rsidP="003B5A95">
            <w:pPr>
              <w:jc w:val="center"/>
              <w:rPr>
                <w:b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4C74E1" w:rsidRPr="00A95194" w:rsidRDefault="004C74E1" w:rsidP="003B5A95">
            <w:pPr>
              <w:jc w:val="center"/>
              <w:rPr>
                <w:b/>
              </w:rPr>
            </w:pP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pStyle w:val="a5"/>
            </w:pPr>
            <w:r w:rsidRPr="00A95194">
              <w:t>Конференция по практике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pStyle w:val="a5"/>
            </w:pPr>
            <w:r w:rsidRPr="00A95194">
              <w:t>Ознакомление с целью, задачами, программой практики, требованиями, предъявляемыми к отчёту о практике.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pStyle w:val="a5"/>
            </w:pPr>
            <w:r w:rsidRPr="00A95194">
              <w:t>Ознакомление с индивидуальным планом-графиком практики.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pStyle w:val="a5"/>
            </w:pPr>
            <w:r w:rsidRPr="00A95194">
              <w:t>Прохождение инструктажа (охрана труда, пожарная безопасность и гражданская оборона)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</w:pPr>
            <w:r w:rsidRPr="00A95194">
              <w:t>5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jc w:val="both"/>
            </w:pPr>
            <w:r w:rsidRPr="00A95194">
              <w:t>Изучение правовых основ деятельности организации (его структурных подразделений) являющейся базой прохождения практики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6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Изучение характера и содержания работы, функций и должностных обязанностей персонала организации в которой проходит практика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7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r w:rsidRPr="00A95194">
              <w:t>Изучение делопроизводства государственного органа, органа местного самоуправления, организации, соответствующего структурного подразделения в которой студент проходит практику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lastRenderedPageBreak/>
              <w:t>8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jc w:val="both"/>
            </w:pPr>
            <w:r w:rsidRPr="00A95194">
              <w:t>Выполнение индивидуальных заданий руководителя практики от образовательной организации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9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jc w:val="both"/>
            </w:pPr>
            <w:r w:rsidRPr="00A95194">
              <w:t>Выполнение заданий руководителя от организации, в которой проводится практика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10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jc w:val="both"/>
            </w:pPr>
            <w:r w:rsidRPr="00A95194">
              <w:t xml:space="preserve">Сбор и систематизация необходимых материалов для их использования при подготовке выпускной квалификационной работы. 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11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jc w:val="both"/>
            </w:pPr>
            <w:r w:rsidRPr="00A95194">
              <w:t>Ведение ежедневного учёта выполнения программы практики в дневнике, подбор материала для составления отчёта о практике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12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jc w:val="both"/>
            </w:pPr>
            <w:r w:rsidRPr="00A95194">
              <w:t>Составление отчёта по результатам прохождения практики</w:t>
            </w:r>
          </w:p>
        </w:tc>
      </w:tr>
      <w:tr w:rsidR="004C74E1" w:rsidRPr="00A95194" w:rsidTr="003B5A9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C74E1" w:rsidRPr="00A95194" w:rsidRDefault="004C74E1" w:rsidP="003B5A95">
            <w:pPr>
              <w:jc w:val="center"/>
              <w:rPr>
                <w:spacing w:val="-8"/>
              </w:rPr>
            </w:pPr>
            <w:r w:rsidRPr="00A95194">
              <w:rPr>
                <w:spacing w:val="-8"/>
              </w:rPr>
              <w:t>13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4C74E1" w:rsidRPr="00A95194" w:rsidRDefault="004C74E1" w:rsidP="003B5A95">
            <w:pPr>
              <w:jc w:val="both"/>
            </w:pPr>
            <w:r w:rsidRPr="00A95194">
              <w:t>Защита отчёта по результатам прохождения производственной практики (зачет с оценкой)</w:t>
            </w:r>
          </w:p>
        </w:tc>
      </w:tr>
    </w:tbl>
    <w:p w:rsidR="004C74E1" w:rsidRPr="00A95194" w:rsidRDefault="004C74E1" w:rsidP="004C74E1">
      <w:pPr>
        <w:widowControl w:val="0"/>
        <w:suppressAutoHyphens/>
        <w:rPr>
          <w:rFonts w:eastAsia="Andale Sans UI"/>
          <w:b/>
          <w:kern w:val="1"/>
          <w:lang w:eastAsia="ar-SA"/>
        </w:rPr>
      </w:pPr>
    </w:p>
    <w:p w:rsidR="004C74E1" w:rsidRPr="00A95194" w:rsidRDefault="004C74E1" w:rsidP="004C74E1">
      <w:pPr>
        <w:rPr>
          <w:b/>
          <w:bCs/>
          <w:caps/>
        </w:rPr>
      </w:pPr>
      <w:r>
        <w:rPr>
          <w:b/>
          <w:bCs/>
          <w:caps/>
        </w:rPr>
        <w:t>5</w:t>
      </w:r>
      <w:r w:rsidRPr="00A95194">
        <w:rPr>
          <w:b/>
          <w:bCs/>
          <w:caps/>
        </w:rPr>
        <w:t>. ФОРМЫ ОТЧЕТНОСТИ ПО ПРАКТИКЕ</w:t>
      </w:r>
    </w:p>
    <w:p w:rsidR="004C74E1" w:rsidRPr="00A95194" w:rsidRDefault="004C74E1" w:rsidP="004C74E1">
      <w:pPr>
        <w:ind w:firstLine="567"/>
        <w:jc w:val="both"/>
        <w:rPr>
          <w:bCs/>
        </w:rPr>
      </w:pPr>
      <w:r w:rsidRPr="00A95194">
        <w:rPr>
          <w:bCs/>
          <w:caps/>
        </w:rPr>
        <w:t xml:space="preserve">В </w:t>
      </w:r>
      <w:r w:rsidRPr="00A95194">
        <w:rPr>
          <w:bCs/>
        </w:rPr>
        <w:t>процессе прохождения производственной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:rsidR="004C74E1" w:rsidRPr="00A95194" w:rsidRDefault="004C74E1" w:rsidP="004C74E1">
      <w:pPr>
        <w:ind w:firstLine="567"/>
        <w:jc w:val="both"/>
        <w:rPr>
          <w:bCs/>
        </w:rPr>
      </w:pPr>
      <w:r w:rsidRPr="00A95194">
        <w:rPr>
          <w:bCs/>
        </w:rPr>
        <w:t>По итогам практики, основываясь на записях в дневнике и собранных материалах и информации, обучающийся готовит отчет о практике. Отчет выполняется в соответствии с программой практики и оформляется в соответствии с требованиями, предъявляемыми к учебным и научно-исследовательским работам.</w:t>
      </w:r>
    </w:p>
    <w:p w:rsidR="004C74E1" w:rsidRPr="00A95194" w:rsidRDefault="004C74E1" w:rsidP="004C74E1">
      <w:pPr>
        <w:ind w:firstLine="567"/>
        <w:jc w:val="both"/>
        <w:rPr>
          <w:bCs/>
          <w:color w:val="FF0000"/>
        </w:rPr>
      </w:pPr>
      <w:r w:rsidRPr="00A95194">
        <w:rPr>
          <w:bCs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 </w:t>
      </w:r>
    </w:p>
    <w:p w:rsidR="004C74E1" w:rsidRPr="00A95194" w:rsidRDefault="004C74E1" w:rsidP="004C74E1">
      <w:pPr>
        <w:ind w:firstLine="360"/>
        <w:jc w:val="both"/>
        <w:rPr>
          <w:bCs/>
        </w:rPr>
      </w:pPr>
      <w:r w:rsidRPr="00A95194">
        <w:rPr>
          <w:bCs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4C74E1" w:rsidRPr="00A95194" w:rsidRDefault="004C74E1" w:rsidP="004C74E1">
      <w:pPr>
        <w:rPr>
          <w:b/>
          <w:bCs/>
          <w:caps/>
        </w:rPr>
      </w:pPr>
    </w:p>
    <w:p w:rsidR="004C74E1" w:rsidRPr="00A95194" w:rsidRDefault="004C74E1" w:rsidP="004C74E1">
      <w:pPr>
        <w:rPr>
          <w:b/>
          <w:bCs/>
          <w:caps/>
        </w:rPr>
      </w:pPr>
      <w:r>
        <w:rPr>
          <w:b/>
          <w:bCs/>
          <w:caps/>
        </w:rPr>
        <w:t>6</w:t>
      </w:r>
      <w:r w:rsidRPr="00A95194">
        <w:rPr>
          <w:b/>
          <w:bCs/>
          <w:caps/>
        </w:rPr>
        <w:t>. ТЕКУЩИЙ КОНТРОЛЬ УСПЕВАЕМОСТИ</w:t>
      </w:r>
    </w:p>
    <w:p w:rsidR="004C74E1" w:rsidRPr="00A95194" w:rsidRDefault="004C74E1" w:rsidP="004C74E1">
      <w:pPr>
        <w:ind w:firstLine="284"/>
        <w:jc w:val="both"/>
        <w:rPr>
          <w:bCs/>
        </w:rPr>
      </w:pPr>
      <w:r w:rsidRPr="00A95194">
        <w:rPr>
          <w:bCs/>
        </w:rPr>
        <w:t>Текущий контроль успеваемости обучающегося в процессе прохождения учебной практики осуществляется руководителем не реже 1 раза в неделю посредством проверки выполнения индивидуального задания и ведения дневника обучающегося.</w:t>
      </w:r>
    </w:p>
    <w:p w:rsidR="004C74E1" w:rsidRDefault="004C74E1" w:rsidP="004C74E1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7. ПЕРЕЧЕНЬ УЧЕБНОЙ ЛИТЕРАТУРЫ И РЕСУРСОВ СЕТИ ИНТЕРНЕТ, НЕОБХОДИМЫХ ДЛЯ ПРОВЕДЕНИЯ ПРАКТИКИ</w:t>
      </w:r>
    </w:p>
    <w:p w:rsidR="004C74E1" w:rsidRDefault="004C74E1" w:rsidP="004C74E1">
      <w:pPr>
        <w:ind w:firstLine="709"/>
        <w:jc w:val="both"/>
        <w:rPr>
          <w:color w:val="000000"/>
        </w:rPr>
      </w:pPr>
    </w:p>
    <w:p w:rsidR="004C74E1" w:rsidRDefault="004C74E1" w:rsidP="004C74E1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7.1. Основная литература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4C74E1" w:rsidTr="003B5A95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74E1" w:rsidRDefault="004C74E1" w:rsidP="003B5A9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74E1" w:rsidRDefault="004C74E1" w:rsidP="003B5A9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Год издания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Наличие</w:t>
            </w:r>
          </w:p>
        </w:tc>
      </w:tr>
      <w:tr w:rsidR="004C74E1" w:rsidTr="003B5A95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ЭБС (адрес в сети Интернет)</w:t>
            </w:r>
          </w:p>
        </w:tc>
      </w:tr>
      <w:tr w:rsidR="004C74E1" w:rsidTr="003B5A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 xml:space="preserve">А.И. </w:t>
            </w:r>
            <w:proofErr w:type="spellStart"/>
            <w:r>
              <w:t>Чучаев</w:t>
            </w:r>
            <w:proofErr w:type="spellEnd"/>
            <w:r>
              <w:t xml:space="preserve">, Е.В. </w:t>
            </w:r>
            <w:proofErr w:type="spellStart"/>
            <w:r>
              <w:t>Лошенкова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- М.: Контакт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3B5A95"/>
        </w:tc>
      </w:tr>
      <w:tr w:rsidR="004C74E1" w:rsidTr="003B5A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Уголовное право. Общая часть: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И.Я. Козаченко</w:t>
            </w:r>
          </w:p>
          <w:p w:rsidR="004C74E1" w:rsidRDefault="004C74E1" w:rsidP="003B5A95">
            <w:r>
              <w:t>(Ковалев М.И., Кондрашова Т.В., Незнамова З.А.)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- М.: Норма: НИЦ ИНФРА-М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3B5A95">
            <w:pPr>
              <w:rPr>
                <w:lang w:val="en-US"/>
              </w:rPr>
            </w:pPr>
          </w:p>
        </w:tc>
      </w:tr>
      <w:tr w:rsidR="004C74E1" w:rsidTr="003B5A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Уголовное право. Особенная часть: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И.Я. Козаченко, Г.П. Новоселов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-М.: Норма: НИЦ ИНФРА-М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3B5A95">
            <w:pPr>
              <w:rPr>
                <w:lang w:val="en-US"/>
              </w:rPr>
            </w:pPr>
          </w:p>
        </w:tc>
      </w:tr>
      <w:tr w:rsidR="004C74E1" w:rsidTr="003B5A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 xml:space="preserve">под ред. Д.И. Аминова, А.М. </w:t>
            </w:r>
            <w:proofErr w:type="spellStart"/>
            <w:r>
              <w:t>Багмета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 xml:space="preserve">- М. 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3B5A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07447" w:rsidP="003B5A95">
            <w:pPr>
              <w:rPr>
                <w:lang w:val="en-US"/>
              </w:rPr>
            </w:pPr>
            <w:hyperlink r:id="rId5" w:history="1">
              <w:r w:rsidR="004C74E1">
                <w:rPr>
                  <w:rStyle w:val="a6"/>
                  <w:lang w:val="en-US"/>
                </w:rPr>
                <w:t>http://biblioclub.ru/</w:t>
              </w:r>
            </w:hyperlink>
          </w:p>
          <w:p w:rsidR="004C74E1" w:rsidRDefault="004C74E1" w:rsidP="003B5A95">
            <w:pPr>
              <w:rPr>
                <w:lang w:val="en-US"/>
              </w:rPr>
            </w:pPr>
          </w:p>
        </w:tc>
      </w:tr>
      <w:tr w:rsidR="004C74E1" w:rsidTr="003B5A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Уголовное право России. Общая часть 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 xml:space="preserve">под ред. Ф.Р. </w:t>
            </w:r>
            <w:proofErr w:type="spellStart"/>
            <w:r>
              <w:t>Сундурова</w:t>
            </w:r>
            <w:proofErr w:type="spellEnd"/>
            <w:r>
              <w:t>, И.А. Тарханова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- М. : Статут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3B5A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07447" w:rsidP="003B5A95">
            <w:pPr>
              <w:rPr>
                <w:lang w:val="en-US"/>
              </w:rPr>
            </w:pPr>
            <w:hyperlink r:id="rId6" w:history="1">
              <w:r w:rsidR="004C74E1">
                <w:rPr>
                  <w:rStyle w:val="a6"/>
                  <w:lang w:val="en-US"/>
                </w:rPr>
                <w:t>http://biblioclub.ru/</w:t>
              </w:r>
            </w:hyperlink>
          </w:p>
          <w:p w:rsidR="004C74E1" w:rsidRDefault="004C74E1" w:rsidP="003B5A95">
            <w:pPr>
              <w:rPr>
                <w:lang w:val="en-US"/>
              </w:rPr>
            </w:pPr>
          </w:p>
        </w:tc>
      </w:tr>
    </w:tbl>
    <w:p w:rsidR="004C74E1" w:rsidRDefault="004C74E1" w:rsidP="004C74E1">
      <w:pPr>
        <w:ind w:firstLine="709"/>
        <w:jc w:val="both"/>
        <w:rPr>
          <w:b/>
        </w:rPr>
      </w:pPr>
    </w:p>
    <w:p w:rsidR="004C74E1" w:rsidRDefault="004C74E1" w:rsidP="004C74E1">
      <w:pPr>
        <w:ind w:firstLine="709"/>
        <w:jc w:val="both"/>
        <w:rPr>
          <w:b/>
        </w:rPr>
      </w:pPr>
    </w:p>
    <w:p w:rsidR="004C74E1" w:rsidRDefault="004C74E1" w:rsidP="004C74E1">
      <w:pPr>
        <w:ind w:firstLine="709"/>
        <w:jc w:val="both"/>
        <w:rPr>
          <w:b/>
        </w:rPr>
      </w:pPr>
    </w:p>
    <w:p w:rsidR="004C74E1" w:rsidRDefault="004C74E1" w:rsidP="004C74E1">
      <w:pPr>
        <w:ind w:firstLine="709"/>
        <w:jc w:val="both"/>
        <w:rPr>
          <w:b/>
        </w:rPr>
      </w:pPr>
    </w:p>
    <w:p w:rsidR="004C74E1" w:rsidRDefault="004C74E1" w:rsidP="004C74E1">
      <w:pPr>
        <w:ind w:firstLine="709"/>
        <w:jc w:val="both"/>
        <w:rPr>
          <w:b/>
        </w:rPr>
      </w:pPr>
      <w:r>
        <w:rPr>
          <w:b/>
        </w:rPr>
        <w:t>7.2. Дополнительная литература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560"/>
      </w:tblGrid>
      <w:tr w:rsidR="004C74E1" w:rsidTr="003B5A95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74E1" w:rsidRDefault="004C74E1" w:rsidP="003B5A9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74E1" w:rsidRDefault="004C74E1" w:rsidP="003B5A9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Год издания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Наличие</w:t>
            </w:r>
          </w:p>
        </w:tc>
      </w:tr>
      <w:tr w:rsidR="004C74E1" w:rsidTr="003B5A95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E1" w:rsidRDefault="004C74E1" w:rsidP="003B5A95">
            <w:pPr>
              <w:rPr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  <w:rPr>
                <w:b/>
              </w:rPr>
            </w:pPr>
            <w:r>
              <w:rPr>
                <w:b/>
              </w:rPr>
              <w:t>ЭБС (адрес в сети Интернет)</w:t>
            </w:r>
          </w:p>
        </w:tc>
      </w:tr>
      <w:tr w:rsidR="004C74E1" w:rsidTr="003B5A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4C74E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Уголовное право. Общая и Особенная части: Учебник.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Сверчков В.В.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 xml:space="preserve">М.,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2013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3B5A95">
            <w:pPr>
              <w:rPr>
                <w:color w:val="FF0000"/>
                <w:lang w:val="en-US"/>
              </w:rPr>
            </w:pPr>
          </w:p>
        </w:tc>
      </w:tr>
      <w:tr w:rsidR="004C74E1" w:rsidTr="003B5A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4C74E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Уголовный закон и несовершеннолетние: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roofErr w:type="spellStart"/>
            <w:r>
              <w:t>Комарницкий</w:t>
            </w:r>
            <w:proofErr w:type="spellEnd"/>
            <w:r>
              <w:t xml:space="preserve"> А.В.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СПб., ИВЭСЭП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2012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3B5A95">
            <w:pPr>
              <w:rPr>
                <w:lang w:val="en-US"/>
              </w:rPr>
            </w:pPr>
          </w:p>
        </w:tc>
      </w:tr>
      <w:tr w:rsidR="004C74E1" w:rsidTr="003B5A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4C74E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Уголовное право Российской Федерации. Общая часть: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 xml:space="preserve">Л. В. </w:t>
            </w:r>
            <w:proofErr w:type="spellStart"/>
            <w:r>
              <w:t>Иногамовой-Хегай</w:t>
            </w:r>
            <w:proofErr w:type="spellEnd"/>
            <w:r>
              <w:t xml:space="preserve">, А. И. </w:t>
            </w:r>
            <w:proofErr w:type="spellStart"/>
            <w:r>
              <w:t>Рарога</w:t>
            </w:r>
            <w:proofErr w:type="spellEnd"/>
            <w:r>
              <w:t xml:space="preserve">, А. И. </w:t>
            </w:r>
            <w:proofErr w:type="spellStart"/>
            <w:r>
              <w:t>Чучаева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- М. : ИНФРА-М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r>
              <w:t>2011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E1" w:rsidRDefault="004C74E1" w:rsidP="003B5A95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E1" w:rsidRDefault="004C74E1" w:rsidP="003B5A95"/>
        </w:tc>
      </w:tr>
    </w:tbl>
    <w:p w:rsidR="004C74E1" w:rsidRDefault="004C74E1" w:rsidP="004C74E1">
      <w:pPr>
        <w:jc w:val="both"/>
        <w:rPr>
          <w:b/>
          <w:bCs/>
          <w:lang w:eastAsia="en-US"/>
        </w:rPr>
      </w:pPr>
    </w:p>
    <w:p w:rsidR="004C74E1" w:rsidRDefault="004C74E1" w:rsidP="004C74E1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8. </w:t>
      </w:r>
      <w:r>
        <w:rPr>
          <w:b/>
          <w:bCs/>
          <w:caps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4C74E1" w:rsidRDefault="004C74E1" w:rsidP="004C74E1">
      <w:pPr>
        <w:ind w:firstLine="709"/>
        <w:jc w:val="both"/>
        <w:rPr>
          <w:b/>
          <w:bCs/>
          <w:lang w:eastAsia="en-US"/>
        </w:rPr>
      </w:pPr>
    </w:p>
    <w:p w:rsidR="004C74E1" w:rsidRDefault="004C74E1" w:rsidP="004C74E1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8.1. Требования к программному обеспечению учебного процесса </w:t>
      </w:r>
    </w:p>
    <w:p w:rsidR="004C74E1" w:rsidRDefault="004C74E1" w:rsidP="004C74E1">
      <w:pPr>
        <w:ind w:firstLine="709"/>
        <w:jc w:val="both"/>
      </w:pPr>
      <w:r>
        <w:t>Для успешного освоения практики, студент использует следующие программные средства:</w:t>
      </w:r>
    </w:p>
    <w:p w:rsidR="004C74E1" w:rsidRDefault="004C74E1" w:rsidP="004C74E1">
      <w:pPr>
        <w:autoSpaceDE w:val="0"/>
        <w:autoSpaceDN w:val="0"/>
        <w:adjustRightInd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– Microsoft Word</w:t>
      </w:r>
    </w:p>
    <w:p w:rsidR="004C74E1" w:rsidRDefault="004C74E1" w:rsidP="004C74E1">
      <w:pPr>
        <w:autoSpaceDE w:val="0"/>
        <w:autoSpaceDN w:val="0"/>
        <w:adjustRightInd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– Microsoft Excel</w:t>
      </w:r>
    </w:p>
    <w:p w:rsidR="004C74E1" w:rsidRDefault="004C74E1" w:rsidP="004C74E1">
      <w:pPr>
        <w:autoSpaceDE w:val="0"/>
        <w:autoSpaceDN w:val="0"/>
        <w:adjustRightInd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– Microsoft PowerPoint</w:t>
      </w:r>
    </w:p>
    <w:p w:rsidR="004C74E1" w:rsidRDefault="004C74E1" w:rsidP="004C74E1">
      <w:pPr>
        <w:ind w:firstLine="709"/>
        <w:jc w:val="both"/>
        <w:rPr>
          <w:b/>
          <w:bCs/>
          <w:lang w:val="en-US" w:eastAsia="en-US"/>
        </w:rPr>
      </w:pPr>
    </w:p>
    <w:p w:rsidR="004C74E1" w:rsidRDefault="004C74E1" w:rsidP="004C74E1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8.2. Информационно-справочные системы </w:t>
      </w:r>
    </w:p>
    <w:p w:rsidR="004C74E1" w:rsidRDefault="004C74E1" w:rsidP="004C74E1">
      <w:pPr>
        <w:tabs>
          <w:tab w:val="left" w:pos="0"/>
        </w:tabs>
        <w:ind w:firstLine="709"/>
        <w:jc w:val="both"/>
      </w:pPr>
      <w:r>
        <w:t xml:space="preserve">Правовая система гарант </w:t>
      </w:r>
      <w:r>
        <w:rPr>
          <w:color w:val="0000FF"/>
          <w:u w:val="single"/>
        </w:rPr>
        <w:t>http://www.garant.ru/</w:t>
      </w:r>
      <w:r>
        <w:t xml:space="preserve"> </w:t>
      </w:r>
    </w:p>
    <w:p w:rsidR="004C74E1" w:rsidRDefault="004C74E1" w:rsidP="004C74E1">
      <w:pPr>
        <w:ind w:firstLine="709"/>
        <w:jc w:val="both"/>
        <w:rPr>
          <w:b/>
          <w:bCs/>
          <w:lang w:val="x-none" w:eastAsia="en-US"/>
        </w:rPr>
      </w:pPr>
    </w:p>
    <w:p w:rsidR="004C74E1" w:rsidRDefault="004C74E1" w:rsidP="004C74E1">
      <w:pPr>
        <w:ind w:firstLine="709"/>
        <w:jc w:val="both"/>
        <w:rPr>
          <w:b/>
          <w:bCs/>
        </w:rPr>
      </w:pPr>
      <w:r>
        <w:rPr>
          <w:b/>
          <w:bCs/>
        </w:rPr>
        <w:t>9. МАТЕРИАЛЬНО-ТЕХНИЧЕСКАЯ БАЗА</w:t>
      </w:r>
      <w:r>
        <w:rPr>
          <w:b/>
          <w:bCs/>
          <w:lang w:eastAsia="en-US"/>
        </w:rPr>
        <w:t>, НЕОБХОДИМАЯ ДЛЯ ПРОВЕДЕНИЯ ПРАКТИКИ</w:t>
      </w:r>
    </w:p>
    <w:p w:rsidR="004C74E1" w:rsidRDefault="004C74E1" w:rsidP="004C74E1">
      <w:pPr>
        <w:spacing w:line="235" w:lineRule="auto"/>
        <w:ind w:left="260" w:firstLine="708"/>
        <w:jc w:val="both"/>
      </w:pPr>
      <w:r>
        <w:t>Для проведения практики обучающихся используют аудитории и читальные залы библиотек, укомплектованные специализированной учебной мебелью (столы, стулья), аудиоаппаратурой и компьютерной техникой, подключённой к Интернет и обеспечивающей выход к информационным ресурсам университета, а также учебно-наглядные материалы, обеспечивающие тематические иллюстрации, соответствующие рабочим программам практик.</w:t>
      </w:r>
    </w:p>
    <w:p w:rsidR="004C74E1" w:rsidRDefault="004C74E1" w:rsidP="004C74E1"/>
    <w:p w:rsidR="004C74E1" w:rsidRPr="00A95194" w:rsidRDefault="004C74E1" w:rsidP="004C74E1">
      <w:pPr>
        <w:ind w:firstLine="567"/>
        <w:jc w:val="both"/>
      </w:pPr>
    </w:p>
    <w:p w:rsidR="004C74E1" w:rsidRPr="00A95194" w:rsidRDefault="004C74E1" w:rsidP="004C74E1">
      <w:pPr>
        <w:tabs>
          <w:tab w:val="left" w:pos="540"/>
        </w:tabs>
        <w:spacing w:line="251" w:lineRule="auto"/>
        <w:ind w:right="20"/>
        <w:jc w:val="both"/>
      </w:pPr>
      <w:r w:rsidRPr="00A95194">
        <w:tab/>
        <w:t xml:space="preserve"> </w:t>
      </w:r>
    </w:p>
    <w:p w:rsidR="006A1E8A" w:rsidRDefault="00407447"/>
    <w:sectPr w:rsidR="006A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1" w15:restartNumberingAfterBreak="0">
    <w:nsid w:val="666036C2"/>
    <w:multiLevelType w:val="hybridMultilevel"/>
    <w:tmpl w:val="7A102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902C1"/>
    <w:multiLevelType w:val="hybridMultilevel"/>
    <w:tmpl w:val="3496E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B8"/>
    <w:rsid w:val="0005405F"/>
    <w:rsid w:val="00113E57"/>
    <w:rsid w:val="00407447"/>
    <w:rsid w:val="004C74E1"/>
    <w:rsid w:val="006424E1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54FE83"/>
  <w15:chartTrackingRefBased/>
  <w15:docId w15:val="{675A9133-B022-44CC-9D9E-5AFC1C3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74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4C74E1"/>
    <w:rPr>
      <w:rFonts w:ascii="Calibri" w:eastAsia="Times New Roman" w:hAnsi="Calibri" w:cs="Times New Roman"/>
    </w:rPr>
  </w:style>
  <w:style w:type="paragraph" w:customStyle="1" w:styleId="a5">
    <w:name w:val="Для таблиц"/>
    <w:basedOn w:val="a"/>
    <w:rsid w:val="004C74E1"/>
  </w:style>
  <w:style w:type="character" w:styleId="a6">
    <w:name w:val="Hyperlink"/>
    <w:basedOn w:val="a0"/>
    <w:uiPriority w:val="99"/>
    <w:semiHidden/>
    <w:unhideWhenUsed/>
    <w:rsid w:val="004C74E1"/>
    <w:rPr>
      <w:color w:val="0000FF"/>
      <w:u w:val="single"/>
    </w:rPr>
  </w:style>
  <w:style w:type="paragraph" w:customStyle="1" w:styleId="a7">
    <w:name w:val="Содержимое таблицы"/>
    <w:basedOn w:val="a"/>
    <w:rsid w:val="004C74E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table" w:styleId="a8">
    <w:name w:val="Table Grid"/>
    <w:basedOn w:val="a1"/>
    <w:uiPriority w:val="39"/>
    <w:rsid w:val="004C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2449</Words>
  <Characters>13962</Characters>
  <Application>Microsoft Office Word</Application>
  <DocSecurity>0</DocSecurity>
  <Lines>116</Lines>
  <Paragraphs>32</Paragraphs>
  <ScaleCrop>false</ScaleCrop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Германович Дашкевич</dc:creator>
  <cp:keywords/>
  <dc:description/>
  <cp:lastModifiedBy>Татьяна Игоревна Аменюкова</cp:lastModifiedBy>
  <cp:revision>5</cp:revision>
  <dcterms:created xsi:type="dcterms:W3CDTF">2022-03-29T10:46:00Z</dcterms:created>
  <dcterms:modified xsi:type="dcterms:W3CDTF">2023-05-11T07:30:00Z</dcterms:modified>
</cp:coreProperties>
</file>