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B3F" w:rsidRDefault="00360B3F" w:rsidP="00360B3F">
      <w:pPr>
        <w:widowControl w:val="0"/>
        <w:tabs>
          <w:tab w:val="left" w:pos="0"/>
          <w:tab w:val="left" w:pos="1530"/>
        </w:tabs>
        <w:suppressAutoHyphens/>
        <w:jc w:val="center"/>
      </w:pPr>
      <w:r>
        <w:t>ГОСУДАРСТВЕННОЕ АВТОНОМНОЕ ОБРАЗОВАТЕЛЬНОЕ УЧРЕЖДЕНИЕ ВЫСШЕГО ОБРАЗОВАНИЯ</w:t>
      </w:r>
    </w:p>
    <w:p w:rsidR="00360B3F" w:rsidRDefault="00360B3F" w:rsidP="00360B3F">
      <w:pPr>
        <w:widowControl w:val="0"/>
        <w:tabs>
          <w:tab w:val="left" w:pos="0"/>
          <w:tab w:val="left" w:pos="1530"/>
        </w:tabs>
        <w:suppressAutoHyphens/>
        <w:jc w:val="center"/>
      </w:pPr>
    </w:p>
    <w:p w:rsidR="00360B3F" w:rsidRDefault="00360B3F" w:rsidP="00360B3F">
      <w:pPr>
        <w:widowControl w:val="0"/>
        <w:tabs>
          <w:tab w:val="left" w:pos="0"/>
          <w:tab w:val="left" w:pos="1530"/>
        </w:tabs>
        <w:suppressAutoHyphens/>
        <w:ind w:left="40" w:hanging="40"/>
        <w:jc w:val="center"/>
        <w:rPr>
          <w:b/>
        </w:rPr>
      </w:pPr>
      <w:r>
        <w:rPr>
          <w:b/>
        </w:rPr>
        <w:t>«ЛЕНИНГРАДСКИЙ ГОСУДАРСТВЕННЫЙ УНИВЕРСИТЕТ</w:t>
      </w:r>
    </w:p>
    <w:p w:rsidR="00360B3F" w:rsidRDefault="00360B3F" w:rsidP="00360B3F">
      <w:pPr>
        <w:widowControl w:val="0"/>
        <w:tabs>
          <w:tab w:val="left" w:pos="788"/>
          <w:tab w:val="left" w:pos="1530"/>
        </w:tabs>
        <w:suppressAutoHyphens/>
        <w:ind w:left="40" w:hanging="40"/>
        <w:jc w:val="center"/>
      </w:pPr>
      <w:r>
        <w:rPr>
          <w:b/>
        </w:rPr>
        <w:t>А.С. ПУШКИНА»</w:t>
      </w:r>
    </w:p>
    <w:p w:rsidR="00360B3F" w:rsidRDefault="00360B3F" w:rsidP="00360B3F">
      <w:pPr>
        <w:ind w:left="3541" w:firstLine="1810"/>
      </w:pPr>
    </w:p>
    <w:p w:rsidR="00360B3F" w:rsidRDefault="00360B3F" w:rsidP="00360B3F">
      <w:pPr>
        <w:ind w:left="3541" w:firstLine="1810"/>
      </w:pPr>
    </w:p>
    <w:p w:rsidR="00360B3F" w:rsidRDefault="00360B3F" w:rsidP="00360B3F">
      <w:pPr>
        <w:ind w:left="3541" w:firstLine="1810"/>
      </w:pPr>
    </w:p>
    <w:p w:rsidR="00360B3F" w:rsidRDefault="00360B3F" w:rsidP="00360B3F">
      <w:pPr>
        <w:ind w:left="3541" w:firstLine="1810"/>
      </w:pPr>
      <w:r>
        <w:t>УТВЕРЖДАЮ</w:t>
      </w:r>
    </w:p>
    <w:p w:rsidR="00360B3F" w:rsidRDefault="00360B3F" w:rsidP="00360B3F">
      <w:pPr>
        <w:ind w:left="3541" w:firstLine="1810"/>
      </w:pPr>
      <w:r>
        <w:t>Проректор</w:t>
      </w:r>
    </w:p>
    <w:p w:rsidR="00360B3F" w:rsidRDefault="00360B3F" w:rsidP="00360B3F">
      <w:pPr>
        <w:ind w:left="3541" w:firstLine="1810"/>
      </w:pPr>
      <w:r>
        <w:t>по учебно-методической работе</w:t>
      </w:r>
    </w:p>
    <w:p w:rsidR="00360B3F" w:rsidRDefault="00360B3F" w:rsidP="00360B3F">
      <w:pPr>
        <w:ind w:left="3541" w:firstLine="1810"/>
      </w:pPr>
      <w:r>
        <w:t>________________ С.Н. Большаков</w:t>
      </w:r>
    </w:p>
    <w:p w:rsidR="00360B3F" w:rsidRDefault="00360B3F" w:rsidP="00360B3F">
      <w:pPr>
        <w:suppressAutoHyphens/>
        <w:ind w:left="4180"/>
        <w:jc w:val="both"/>
        <w:rPr>
          <w:noProof/>
        </w:rPr>
      </w:pPr>
    </w:p>
    <w:p w:rsidR="00360B3F" w:rsidRDefault="00360B3F" w:rsidP="00360B3F">
      <w:pPr>
        <w:suppressAutoHyphens/>
        <w:ind w:left="4180"/>
        <w:jc w:val="both"/>
        <w:rPr>
          <w:noProof/>
        </w:rPr>
      </w:pPr>
    </w:p>
    <w:p w:rsidR="00360B3F" w:rsidRDefault="00360B3F" w:rsidP="00360B3F">
      <w:pPr>
        <w:suppressAutoHyphens/>
        <w:ind w:left="4180"/>
        <w:jc w:val="both"/>
        <w:rPr>
          <w:noProof/>
        </w:rPr>
      </w:pPr>
    </w:p>
    <w:p w:rsidR="00360B3F" w:rsidRDefault="00360B3F" w:rsidP="00360B3F">
      <w:pPr>
        <w:suppressAutoHyphens/>
        <w:ind w:left="4180"/>
        <w:jc w:val="both"/>
        <w:rPr>
          <w:noProof/>
        </w:rPr>
      </w:pPr>
    </w:p>
    <w:p w:rsidR="00360B3F" w:rsidRDefault="00360B3F" w:rsidP="00360B3F">
      <w:pPr>
        <w:suppressAutoHyphens/>
        <w:ind w:left="4180"/>
        <w:jc w:val="both"/>
        <w:rPr>
          <w:noProof/>
        </w:rPr>
      </w:pPr>
    </w:p>
    <w:p w:rsidR="00360B3F" w:rsidRDefault="00360B3F" w:rsidP="00360B3F">
      <w:pPr>
        <w:suppressAutoHyphens/>
        <w:ind w:left="4180"/>
        <w:jc w:val="both"/>
        <w:rPr>
          <w:noProof/>
        </w:rPr>
      </w:pPr>
    </w:p>
    <w:p w:rsidR="00360B3F" w:rsidRDefault="00360B3F" w:rsidP="00360B3F">
      <w:pPr>
        <w:suppressAutoHyphens/>
        <w:jc w:val="center"/>
        <w:rPr>
          <w:noProof/>
        </w:rPr>
      </w:pPr>
      <w:r>
        <w:rPr>
          <w:noProof/>
        </w:rPr>
        <w:t xml:space="preserve">РАБОЧАЯ ПРОГРАММА </w:t>
      </w:r>
    </w:p>
    <w:p w:rsidR="00360B3F" w:rsidRDefault="00360B3F" w:rsidP="00360B3F">
      <w:pPr>
        <w:suppressAutoHyphens/>
        <w:jc w:val="center"/>
        <w:rPr>
          <w:noProof/>
        </w:rPr>
      </w:pPr>
    </w:p>
    <w:p w:rsidR="00360B3F" w:rsidRDefault="00360B3F" w:rsidP="00360B3F">
      <w:pPr>
        <w:suppressAutoHyphens/>
        <w:jc w:val="center"/>
        <w:rPr>
          <w:noProof/>
        </w:rPr>
      </w:pPr>
      <w:r>
        <w:rPr>
          <w:noProof/>
        </w:rPr>
        <w:t xml:space="preserve">дисциплины </w:t>
      </w:r>
    </w:p>
    <w:p w:rsidR="00360B3F" w:rsidRDefault="00360B3F" w:rsidP="00360B3F">
      <w:pPr>
        <w:suppressAutoHyphens/>
        <w:jc w:val="center"/>
        <w:rPr>
          <w:b/>
          <w:noProof/>
        </w:rPr>
      </w:pPr>
    </w:p>
    <w:p w:rsidR="00360B3F" w:rsidRDefault="00360B3F" w:rsidP="00360B3F">
      <w:pPr>
        <w:jc w:val="center"/>
        <w:rPr>
          <w:noProof/>
        </w:rPr>
      </w:pPr>
      <w:r w:rsidRPr="00F812BB">
        <w:rPr>
          <w:rFonts w:ascii="Times New Roman CYR" w:hAnsi="Times New Roman CYR"/>
          <w:b/>
          <w:noProof/>
          <w:color w:val="000000"/>
        </w:rPr>
        <w:t>Б1.О.17</w:t>
      </w:r>
      <w:r>
        <w:rPr>
          <w:rFonts w:ascii="Times New Roman CYR" w:hAnsi="Times New Roman CYR"/>
          <w:b/>
          <w:noProof/>
          <w:color w:val="000000"/>
        </w:rPr>
        <w:t xml:space="preserve"> ЗЕМЕЛЬНОЕ ПРАВО</w:t>
      </w:r>
    </w:p>
    <w:p w:rsidR="00360B3F" w:rsidRDefault="00360B3F" w:rsidP="00360B3F">
      <w:pPr>
        <w:tabs>
          <w:tab w:val="right" w:leader="underscore" w:pos="8505"/>
        </w:tabs>
        <w:rPr>
          <w:noProof/>
        </w:rPr>
      </w:pPr>
    </w:p>
    <w:p w:rsidR="00360B3F" w:rsidRDefault="00360B3F" w:rsidP="00360B3F">
      <w:pPr>
        <w:tabs>
          <w:tab w:val="right" w:leader="underscore" w:pos="8505"/>
        </w:tabs>
        <w:rPr>
          <w:noProof/>
        </w:rPr>
      </w:pPr>
    </w:p>
    <w:p w:rsidR="00360B3F" w:rsidRDefault="00360B3F" w:rsidP="00360B3F">
      <w:pPr>
        <w:tabs>
          <w:tab w:val="right" w:leader="underscore" w:pos="8505"/>
        </w:tabs>
        <w:jc w:val="center"/>
        <w:rPr>
          <w:b/>
          <w:noProof/>
        </w:rPr>
      </w:pPr>
      <w:r>
        <w:rPr>
          <w:noProof/>
        </w:rPr>
        <w:t xml:space="preserve">Направление подготовки </w:t>
      </w:r>
      <w:r>
        <w:rPr>
          <w:rFonts w:ascii="Times New Roman CYR" w:hAnsi="Times New Roman CYR"/>
          <w:b/>
          <w:noProof/>
          <w:color w:val="000000"/>
        </w:rPr>
        <w:t>40.03.01</w:t>
      </w:r>
      <w:r>
        <w:rPr>
          <w:rFonts w:ascii="Times New Roman CYR" w:hAnsi="Times New Roman CYR"/>
          <w:noProof/>
          <w:color w:val="000000"/>
        </w:rPr>
        <w:t>-</w:t>
      </w:r>
      <w:r>
        <w:rPr>
          <w:rFonts w:ascii="Times New Roman CYR" w:hAnsi="Times New Roman CYR"/>
          <w:b/>
          <w:noProof/>
          <w:color w:val="000000"/>
        </w:rPr>
        <w:t xml:space="preserve"> Юриспруденция</w:t>
      </w:r>
    </w:p>
    <w:p w:rsidR="00360B3F" w:rsidRDefault="00360B3F" w:rsidP="00360B3F">
      <w:pPr>
        <w:tabs>
          <w:tab w:val="right" w:leader="underscore" w:pos="8505"/>
        </w:tabs>
        <w:jc w:val="center"/>
        <w:rPr>
          <w:b/>
          <w:noProof/>
        </w:rPr>
      </w:pPr>
    </w:p>
    <w:p w:rsidR="00360B3F" w:rsidRDefault="00360B3F" w:rsidP="00360B3F">
      <w:pPr>
        <w:tabs>
          <w:tab w:val="right" w:leader="underscore" w:pos="8505"/>
        </w:tabs>
        <w:jc w:val="center"/>
        <w:rPr>
          <w:b/>
          <w:i/>
          <w:noProof/>
          <w:color w:val="000000"/>
        </w:rPr>
      </w:pPr>
      <w:r>
        <w:rPr>
          <w:noProof/>
        </w:rPr>
        <w:t>Направленность (профиль) «</w:t>
      </w:r>
      <w:r w:rsidR="00A532F0">
        <w:rPr>
          <w:b/>
          <w:i/>
          <w:noProof/>
          <w:color w:val="000000"/>
        </w:rPr>
        <w:t>Уголовное</w:t>
      </w:r>
      <w:r>
        <w:rPr>
          <w:b/>
          <w:i/>
          <w:noProof/>
          <w:color w:val="000000"/>
        </w:rPr>
        <w:t xml:space="preserve"> право»</w:t>
      </w:r>
    </w:p>
    <w:p w:rsidR="00360B3F" w:rsidRDefault="00360B3F" w:rsidP="00360B3F">
      <w:pPr>
        <w:widowControl w:val="0"/>
        <w:tabs>
          <w:tab w:val="left" w:pos="788"/>
          <w:tab w:val="right" w:leader="underscore" w:pos="8505"/>
        </w:tabs>
        <w:suppressAutoHyphens/>
        <w:jc w:val="center"/>
      </w:pPr>
    </w:p>
    <w:p w:rsidR="00360B3F" w:rsidRDefault="00360B3F" w:rsidP="00360B3F">
      <w:pPr>
        <w:widowControl w:val="0"/>
        <w:tabs>
          <w:tab w:val="left" w:pos="788"/>
          <w:tab w:val="right" w:leader="underscore" w:pos="8505"/>
        </w:tabs>
        <w:suppressAutoHyphens/>
        <w:jc w:val="center"/>
      </w:pPr>
      <w:r>
        <w:t>(год начала подготовки – 202</w:t>
      </w:r>
      <w:r w:rsidR="008C0AC4">
        <w:t>2</w:t>
      </w:r>
      <w:r>
        <w:t>)</w:t>
      </w:r>
    </w:p>
    <w:p w:rsidR="00360B3F" w:rsidRDefault="00360B3F" w:rsidP="00360B3F">
      <w:pPr>
        <w:tabs>
          <w:tab w:val="right" w:leader="underscore" w:pos="8505"/>
        </w:tabs>
        <w:jc w:val="center"/>
        <w:rPr>
          <w:b/>
          <w:noProof/>
        </w:rPr>
      </w:pPr>
    </w:p>
    <w:p w:rsidR="00360B3F" w:rsidRDefault="00360B3F" w:rsidP="00360B3F">
      <w:pPr>
        <w:rPr>
          <w:b/>
          <w:i/>
          <w:noProof/>
        </w:rPr>
      </w:pPr>
    </w:p>
    <w:p w:rsidR="00360B3F" w:rsidRDefault="00360B3F" w:rsidP="00360B3F">
      <w:pPr>
        <w:rPr>
          <w:b/>
          <w:i/>
          <w:noProof/>
        </w:rPr>
      </w:pPr>
    </w:p>
    <w:p w:rsidR="00360B3F" w:rsidRDefault="00360B3F" w:rsidP="00360B3F">
      <w:pPr>
        <w:rPr>
          <w:b/>
          <w:i/>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p>
    <w:p w:rsidR="00360B3F" w:rsidRDefault="00360B3F" w:rsidP="00360B3F">
      <w:pPr>
        <w:jc w:val="center"/>
        <w:rPr>
          <w:noProof/>
        </w:rPr>
      </w:pPr>
      <w:r>
        <w:rPr>
          <w:noProof/>
        </w:rPr>
        <w:t>Санкт-Петербург</w:t>
      </w:r>
    </w:p>
    <w:p w:rsidR="00360B3F" w:rsidRDefault="00360B3F" w:rsidP="00360B3F">
      <w:pPr>
        <w:jc w:val="center"/>
        <w:rPr>
          <w:noProof/>
        </w:rPr>
      </w:pPr>
      <w:r>
        <w:rPr>
          <w:noProof/>
        </w:rPr>
        <w:t>202</w:t>
      </w:r>
      <w:r w:rsidR="008C0AC4">
        <w:rPr>
          <w:noProof/>
        </w:rPr>
        <w:t>2</w:t>
      </w:r>
    </w:p>
    <w:p w:rsidR="008C0AC4" w:rsidRDefault="008C0AC4" w:rsidP="00360B3F">
      <w:pPr>
        <w:jc w:val="center"/>
        <w:rPr>
          <w:noProof/>
        </w:rPr>
      </w:pPr>
      <w:bookmarkStart w:id="0" w:name="_GoBack"/>
      <w:bookmarkEnd w:id="0"/>
    </w:p>
    <w:p w:rsidR="00360B3F" w:rsidRPr="00CD3E9A" w:rsidRDefault="00360B3F" w:rsidP="00360B3F">
      <w:pPr>
        <w:spacing w:line="360" w:lineRule="auto"/>
        <w:jc w:val="both"/>
      </w:pPr>
    </w:p>
    <w:p w:rsidR="00360B3F" w:rsidRPr="00CD3E9A" w:rsidRDefault="00360B3F" w:rsidP="00360B3F">
      <w:pPr>
        <w:spacing w:line="360" w:lineRule="auto"/>
        <w:jc w:val="both"/>
        <w:rPr>
          <w:b/>
          <w:bCs/>
        </w:rPr>
      </w:pPr>
      <w:r w:rsidRPr="00CD3E9A">
        <w:rPr>
          <w:b/>
          <w:bCs/>
        </w:rPr>
        <w:lastRenderedPageBreak/>
        <w:t>1. ПЕРЕЧЕНЬ ПЛАНИРУЕМЫХ РЕЗУЛЬТАТОВ ОБУЧЕНИЯ ПО ДИСЦИПЛИНЕ:</w:t>
      </w:r>
    </w:p>
    <w:p w:rsidR="00360B3F" w:rsidRDefault="00360B3F" w:rsidP="00360B3F">
      <w:pPr>
        <w:pStyle w:val="a"/>
        <w:numPr>
          <w:ilvl w:val="0"/>
          <w:numId w:val="0"/>
        </w:numPr>
        <w:spacing w:line="360" w:lineRule="auto"/>
      </w:pPr>
      <w:r>
        <w:t>Процесс изучения дисциплины направлен на формирование следующих компетенций:</w:t>
      </w:r>
    </w:p>
    <w:p w:rsidR="00A340E0" w:rsidRPr="00360B3F" w:rsidRDefault="00360B3F" w:rsidP="00360B3F">
      <w:pPr>
        <w:pStyle w:val="a"/>
        <w:numPr>
          <w:ilvl w:val="0"/>
          <w:numId w:val="0"/>
        </w:numPr>
        <w:spacing w:line="360" w:lineRule="auto"/>
      </w:pPr>
      <w:r>
        <w:t>по ФГОС3++</w:t>
      </w:r>
    </w:p>
    <w:tbl>
      <w:tblPr>
        <w:tblpPr w:leftFromText="180" w:rightFromText="180" w:vertAnchor="text" w:horzAnchor="margin" w:tblpXSpec="center" w:tblpY="141"/>
        <w:tblW w:w="9376" w:type="dxa"/>
        <w:tblLayout w:type="fixed"/>
        <w:tblCellMar>
          <w:left w:w="122" w:type="dxa"/>
        </w:tblCellMar>
        <w:tblLook w:val="0000" w:firstRow="0" w:lastRow="0" w:firstColumn="0" w:lastColumn="0" w:noHBand="0" w:noVBand="0"/>
      </w:tblPr>
      <w:tblGrid>
        <w:gridCol w:w="1256"/>
        <w:gridCol w:w="3159"/>
        <w:gridCol w:w="4961"/>
      </w:tblGrid>
      <w:tr w:rsidR="00360B3F" w:rsidRPr="00681E0A" w:rsidTr="00AC083B">
        <w:trPr>
          <w:trHeight w:val="858"/>
        </w:trPr>
        <w:tc>
          <w:tcPr>
            <w:tcW w:w="1256" w:type="dxa"/>
            <w:tcBorders>
              <w:top w:val="single" w:sz="12" w:space="0" w:color="00000A"/>
              <w:left w:val="single" w:sz="6" w:space="0" w:color="00000A"/>
              <w:bottom w:val="single" w:sz="6" w:space="0" w:color="00000A"/>
            </w:tcBorders>
            <w:shd w:val="clear" w:color="auto" w:fill="auto"/>
          </w:tcPr>
          <w:p w:rsidR="00360B3F" w:rsidRPr="003B51E6" w:rsidRDefault="00360B3F" w:rsidP="00AC083B">
            <w:pPr>
              <w:pStyle w:val="a5"/>
              <w:jc w:val="center"/>
              <w:rPr>
                <w:i/>
                <w:iCs/>
                <w:color w:val="000000"/>
              </w:rPr>
            </w:pPr>
            <w:r w:rsidRPr="003B51E6">
              <w:rPr>
                <w:color w:val="000000"/>
              </w:rPr>
              <w:t>Индекс компетенции</w:t>
            </w:r>
          </w:p>
        </w:tc>
        <w:tc>
          <w:tcPr>
            <w:tcW w:w="3159" w:type="dxa"/>
            <w:tcBorders>
              <w:top w:val="single" w:sz="12" w:space="0" w:color="00000A"/>
              <w:left w:val="single" w:sz="6" w:space="0" w:color="00000A"/>
              <w:bottom w:val="single" w:sz="6" w:space="0" w:color="00000A"/>
            </w:tcBorders>
            <w:shd w:val="clear" w:color="auto" w:fill="auto"/>
          </w:tcPr>
          <w:p w:rsidR="00360B3F" w:rsidRPr="003B51E6" w:rsidRDefault="00360B3F" w:rsidP="00AC083B">
            <w:pPr>
              <w:pStyle w:val="a5"/>
              <w:jc w:val="center"/>
            </w:pPr>
            <w:r w:rsidRPr="003B51E6">
              <w:rPr>
                <w:color w:val="000000"/>
              </w:rPr>
              <w:t xml:space="preserve">Содержание компетенции </w:t>
            </w:r>
          </w:p>
          <w:p w:rsidR="00360B3F" w:rsidRPr="003B51E6" w:rsidRDefault="00360B3F" w:rsidP="00AC083B">
            <w:pPr>
              <w:pStyle w:val="a5"/>
              <w:jc w:val="center"/>
            </w:pPr>
            <w:r w:rsidRPr="003B51E6">
              <w:rPr>
                <w:color w:val="000000"/>
              </w:rPr>
              <w:t>(или ее части)</w:t>
            </w:r>
          </w:p>
        </w:tc>
        <w:tc>
          <w:tcPr>
            <w:tcW w:w="4961" w:type="dxa"/>
            <w:tcBorders>
              <w:top w:val="single" w:sz="12" w:space="0" w:color="00000A"/>
              <w:left w:val="single" w:sz="6" w:space="0" w:color="00000A"/>
              <w:right w:val="single" w:sz="6" w:space="0" w:color="00000A"/>
            </w:tcBorders>
            <w:shd w:val="clear" w:color="auto" w:fill="auto"/>
          </w:tcPr>
          <w:p w:rsidR="00360B3F" w:rsidRPr="003B51E6" w:rsidRDefault="00360B3F" w:rsidP="00AC083B">
            <w:pPr>
              <w:pStyle w:val="a5"/>
              <w:jc w:val="center"/>
            </w:pPr>
            <w:r w:rsidRPr="003B51E6">
              <w:t>Индикаторы компетенций (код и содержание)</w:t>
            </w:r>
          </w:p>
        </w:tc>
      </w:tr>
      <w:tr w:rsidR="00360B3F" w:rsidRPr="00681E0A" w:rsidTr="00AC083B">
        <w:trPr>
          <w:cantSplit/>
          <w:trHeight w:val="863"/>
        </w:trPr>
        <w:tc>
          <w:tcPr>
            <w:tcW w:w="1256" w:type="dxa"/>
            <w:vMerge w:val="restart"/>
            <w:tcBorders>
              <w:top w:val="single" w:sz="6" w:space="0" w:color="00000A"/>
              <w:left w:val="single" w:sz="6" w:space="0" w:color="00000A"/>
            </w:tcBorders>
            <w:shd w:val="clear" w:color="auto" w:fill="auto"/>
          </w:tcPr>
          <w:p w:rsidR="00360B3F" w:rsidRDefault="00360B3F" w:rsidP="00AC083B">
            <w:pPr>
              <w:pStyle w:val="aff0"/>
              <w:spacing w:line="240" w:lineRule="auto"/>
              <w:ind w:left="0" w:firstLine="0"/>
              <w:jc w:val="center"/>
              <w:rPr>
                <w:rFonts w:ascii="Times New Roman" w:hAnsi="Times New Roman"/>
                <w:sz w:val="24"/>
              </w:rPr>
            </w:pPr>
            <w:r>
              <w:rPr>
                <w:rFonts w:ascii="Times New Roman" w:hAnsi="Times New Roman"/>
                <w:sz w:val="24"/>
              </w:rPr>
              <w:t>ОПК-2</w:t>
            </w:r>
          </w:p>
        </w:tc>
        <w:tc>
          <w:tcPr>
            <w:tcW w:w="3159" w:type="dxa"/>
            <w:vMerge w:val="restart"/>
            <w:tcBorders>
              <w:top w:val="single" w:sz="6" w:space="0" w:color="00000A"/>
              <w:left w:val="single" w:sz="6" w:space="0" w:color="00000A"/>
            </w:tcBorders>
            <w:shd w:val="clear" w:color="auto" w:fill="auto"/>
          </w:tcPr>
          <w:p w:rsidR="00360B3F" w:rsidRDefault="00360B3F" w:rsidP="00AC083B">
            <w:pPr>
              <w:pStyle w:val="aff0"/>
              <w:spacing w:line="240" w:lineRule="auto"/>
              <w:ind w:left="0" w:firstLine="0"/>
              <w:rPr>
                <w:rFonts w:ascii="Times New Roman" w:hAnsi="Times New Roman"/>
                <w:sz w:val="24"/>
              </w:rPr>
            </w:pPr>
            <w:r w:rsidRPr="00A96659">
              <w:rPr>
                <w:rFonts w:ascii="Times New Roman" w:hAnsi="Times New Roman"/>
                <w:sz w:val="24"/>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61" w:type="dxa"/>
            <w:tcBorders>
              <w:top w:val="single" w:sz="6" w:space="0" w:color="00000A"/>
              <w:left w:val="single" w:sz="6" w:space="0" w:color="00000A"/>
              <w:right w:val="single" w:sz="6" w:space="0" w:color="00000A"/>
            </w:tcBorders>
            <w:shd w:val="clear" w:color="auto" w:fill="auto"/>
          </w:tcPr>
          <w:p w:rsidR="00360B3F" w:rsidRDefault="00360B3F" w:rsidP="00AC083B">
            <w:r w:rsidRPr="00A96659">
              <w:t>ИОПК -2.1</w:t>
            </w:r>
            <w:r>
              <w:t xml:space="preserve">. </w:t>
            </w:r>
            <w:r w:rsidRPr="00A96659">
              <w:t>Знает  алгоритм составления экспертных юридических заключений позиции по делу</w:t>
            </w:r>
          </w:p>
        </w:tc>
      </w:tr>
      <w:tr w:rsidR="00360B3F" w:rsidRPr="00681E0A" w:rsidTr="00AC083B">
        <w:trPr>
          <w:cantSplit/>
          <w:trHeight w:val="1047"/>
        </w:trPr>
        <w:tc>
          <w:tcPr>
            <w:tcW w:w="1256" w:type="dxa"/>
            <w:vMerge/>
            <w:tcBorders>
              <w:left w:val="single" w:sz="6" w:space="0" w:color="00000A"/>
            </w:tcBorders>
            <w:shd w:val="clear" w:color="auto" w:fill="auto"/>
          </w:tcPr>
          <w:p w:rsidR="00360B3F" w:rsidRPr="00FA7633" w:rsidRDefault="00360B3F" w:rsidP="00AC083B">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360B3F" w:rsidRPr="003B51E6" w:rsidRDefault="00360B3F" w:rsidP="00AC083B">
            <w:pPr>
              <w:pStyle w:val="aff0"/>
              <w:spacing w:line="240" w:lineRule="auto"/>
              <w:ind w:left="0" w:firstLine="0"/>
              <w:rPr>
                <w:rFonts w:ascii="Times New Roman" w:hAnsi="Times New Roman"/>
                <w:sz w:val="24"/>
                <w:szCs w:val="24"/>
              </w:rPr>
            </w:pPr>
          </w:p>
        </w:tc>
        <w:tc>
          <w:tcPr>
            <w:tcW w:w="4961" w:type="dxa"/>
            <w:tcBorders>
              <w:top w:val="single" w:sz="6" w:space="0" w:color="00000A"/>
              <w:left w:val="single" w:sz="6" w:space="0" w:color="00000A"/>
              <w:right w:val="single" w:sz="6" w:space="0" w:color="00000A"/>
            </w:tcBorders>
            <w:shd w:val="clear" w:color="auto" w:fill="auto"/>
          </w:tcPr>
          <w:p w:rsidR="00360B3F" w:rsidRDefault="00360B3F" w:rsidP="00AC083B">
            <w:r w:rsidRPr="00A96659">
              <w:t>ИОПК -2.2. Знает порядок проведения экспертизы нормативных (индивидуальных) правовых  актов</w:t>
            </w:r>
          </w:p>
        </w:tc>
      </w:tr>
      <w:tr w:rsidR="00360B3F" w:rsidRPr="00681E0A" w:rsidTr="00AC083B">
        <w:trPr>
          <w:cantSplit/>
          <w:trHeight w:val="863"/>
        </w:trPr>
        <w:tc>
          <w:tcPr>
            <w:tcW w:w="1256" w:type="dxa"/>
            <w:vMerge w:val="restart"/>
            <w:tcBorders>
              <w:top w:val="single" w:sz="6" w:space="0" w:color="00000A"/>
              <w:left w:val="single" w:sz="6" w:space="0" w:color="00000A"/>
            </w:tcBorders>
            <w:shd w:val="clear" w:color="auto" w:fill="auto"/>
          </w:tcPr>
          <w:p w:rsidR="00360B3F" w:rsidRDefault="00360B3F" w:rsidP="00AC083B">
            <w:pPr>
              <w:pStyle w:val="aff0"/>
              <w:ind w:left="0" w:firstLine="0"/>
              <w:jc w:val="center"/>
              <w:rPr>
                <w:rFonts w:ascii="Times New Roman" w:hAnsi="Times New Roman"/>
                <w:sz w:val="24"/>
              </w:rPr>
            </w:pPr>
            <w:r w:rsidRPr="001908A5">
              <w:rPr>
                <w:rFonts w:ascii="Times New Roman" w:hAnsi="Times New Roman"/>
                <w:sz w:val="24"/>
              </w:rPr>
              <w:t>ОПК-4</w:t>
            </w:r>
          </w:p>
        </w:tc>
        <w:tc>
          <w:tcPr>
            <w:tcW w:w="3159" w:type="dxa"/>
            <w:vMerge w:val="restart"/>
            <w:tcBorders>
              <w:top w:val="single" w:sz="6" w:space="0" w:color="00000A"/>
              <w:left w:val="single" w:sz="6" w:space="0" w:color="00000A"/>
            </w:tcBorders>
            <w:shd w:val="clear" w:color="auto" w:fill="auto"/>
          </w:tcPr>
          <w:p w:rsidR="00360B3F" w:rsidRPr="001908A5" w:rsidRDefault="00360B3F" w:rsidP="00AC083B">
            <w:pPr>
              <w:pStyle w:val="aff0"/>
              <w:ind w:left="0" w:firstLine="0"/>
              <w:rPr>
                <w:rFonts w:ascii="Times New Roman" w:hAnsi="Times New Roman"/>
                <w:sz w:val="24"/>
              </w:rPr>
            </w:pPr>
            <w:r w:rsidRPr="00EE7CC6">
              <w:rPr>
                <w:rFonts w:ascii="Times New Roman" w:hAnsi="Times New Roman"/>
                <w:sz w:val="24"/>
              </w:rPr>
              <w:t>Способен письменно и устно аргументировать правовую позицию по делу, в том числе в состязательных процессах</w:t>
            </w:r>
          </w:p>
        </w:tc>
        <w:tc>
          <w:tcPr>
            <w:tcW w:w="4961" w:type="dxa"/>
            <w:tcBorders>
              <w:top w:val="single" w:sz="6" w:space="0" w:color="00000A"/>
              <w:left w:val="single" w:sz="6" w:space="0" w:color="00000A"/>
              <w:right w:val="single" w:sz="6" w:space="0" w:color="00000A"/>
            </w:tcBorders>
            <w:shd w:val="clear" w:color="auto" w:fill="auto"/>
          </w:tcPr>
          <w:p w:rsidR="00360B3F" w:rsidRPr="00EE7CC6" w:rsidRDefault="00360B3F" w:rsidP="00AC083B">
            <w:pPr>
              <w:pStyle w:val="aff0"/>
              <w:ind w:left="0" w:firstLine="0"/>
              <w:rPr>
                <w:rFonts w:ascii="Times New Roman" w:hAnsi="Times New Roman"/>
                <w:sz w:val="24"/>
              </w:rPr>
            </w:pPr>
            <w:r w:rsidRPr="00EE7CC6">
              <w:rPr>
                <w:rFonts w:ascii="Times New Roman" w:hAnsi="Times New Roman"/>
                <w:sz w:val="24"/>
              </w:rPr>
              <w:t>ИОПК -4.1.   Знает приемы и правила аргументации правовой</w:t>
            </w:r>
          </w:p>
          <w:p w:rsidR="00360B3F" w:rsidRDefault="00360B3F" w:rsidP="00AC083B">
            <w:pPr>
              <w:pStyle w:val="aff0"/>
              <w:ind w:left="0" w:firstLine="0"/>
              <w:rPr>
                <w:rFonts w:ascii="Times New Roman" w:hAnsi="Times New Roman"/>
                <w:sz w:val="24"/>
              </w:rPr>
            </w:pPr>
            <w:r w:rsidRPr="00EE7CC6">
              <w:rPr>
                <w:rFonts w:ascii="Times New Roman" w:hAnsi="Times New Roman"/>
                <w:sz w:val="24"/>
              </w:rPr>
              <w:t>позиции по делу</w:t>
            </w:r>
          </w:p>
        </w:tc>
      </w:tr>
      <w:tr w:rsidR="00360B3F" w:rsidRPr="00681E0A" w:rsidTr="00AC083B">
        <w:trPr>
          <w:cantSplit/>
          <w:trHeight w:val="863"/>
        </w:trPr>
        <w:tc>
          <w:tcPr>
            <w:tcW w:w="1256" w:type="dxa"/>
            <w:vMerge/>
            <w:tcBorders>
              <w:left w:val="single" w:sz="6" w:space="0" w:color="00000A"/>
            </w:tcBorders>
            <w:shd w:val="clear" w:color="auto" w:fill="auto"/>
          </w:tcPr>
          <w:p w:rsidR="00360B3F" w:rsidRPr="00FA7633" w:rsidRDefault="00360B3F" w:rsidP="00AC083B">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360B3F" w:rsidRPr="003B51E6" w:rsidRDefault="00360B3F" w:rsidP="00AC083B">
            <w:pPr>
              <w:pStyle w:val="aff0"/>
              <w:spacing w:line="240" w:lineRule="auto"/>
              <w:ind w:left="0" w:firstLine="0"/>
              <w:rPr>
                <w:rFonts w:ascii="Times New Roman" w:hAnsi="Times New Roman"/>
                <w:sz w:val="24"/>
                <w:szCs w:val="24"/>
              </w:rPr>
            </w:pPr>
          </w:p>
        </w:tc>
        <w:tc>
          <w:tcPr>
            <w:tcW w:w="4961" w:type="dxa"/>
            <w:tcBorders>
              <w:top w:val="single" w:sz="6" w:space="0" w:color="00000A"/>
              <w:left w:val="single" w:sz="6" w:space="0" w:color="00000A"/>
              <w:right w:val="single" w:sz="6" w:space="0" w:color="00000A"/>
            </w:tcBorders>
            <w:shd w:val="clear" w:color="auto" w:fill="auto"/>
          </w:tcPr>
          <w:p w:rsidR="00360B3F" w:rsidRDefault="00360B3F" w:rsidP="00AC083B">
            <w:r>
              <w:t>ИОПК -4.2.  Умеет устно и письменно аргументировать правовую</w:t>
            </w:r>
          </w:p>
          <w:p w:rsidR="00360B3F" w:rsidRPr="009C723D" w:rsidRDefault="00360B3F" w:rsidP="00AC083B">
            <w:r>
              <w:t>позицию по делу, в том числе в состязательных процессах</w:t>
            </w:r>
          </w:p>
        </w:tc>
      </w:tr>
      <w:tr w:rsidR="00360B3F" w:rsidRPr="00681E0A" w:rsidTr="00AC083B">
        <w:trPr>
          <w:cantSplit/>
          <w:trHeight w:val="863"/>
        </w:trPr>
        <w:tc>
          <w:tcPr>
            <w:tcW w:w="1256" w:type="dxa"/>
            <w:vMerge/>
            <w:tcBorders>
              <w:left w:val="single" w:sz="6" w:space="0" w:color="00000A"/>
              <w:bottom w:val="single" w:sz="4" w:space="0" w:color="auto"/>
            </w:tcBorders>
            <w:shd w:val="clear" w:color="auto" w:fill="auto"/>
          </w:tcPr>
          <w:p w:rsidR="00360B3F" w:rsidRPr="00FA7633" w:rsidRDefault="00360B3F" w:rsidP="00AC083B">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360B3F" w:rsidRPr="003B51E6" w:rsidRDefault="00360B3F" w:rsidP="00AC083B">
            <w:pPr>
              <w:pStyle w:val="aff0"/>
              <w:spacing w:line="240" w:lineRule="auto"/>
              <w:ind w:left="0" w:firstLine="0"/>
              <w:rPr>
                <w:rFonts w:ascii="Times New Roman" w:hAnsi="Times New Roman"/>
                <w:sz w:val="24"/>
                <w:szCs w:val="24"/>
              </w:rPr>
            </w:pPr>
          </w:p>
        </w:tc>
        <w:tc>
          <w:tcPr>
            <w:tcW w:w="4961" w:type="dxa"/>
            <w:tcBorders>
              <w:top w:val="single" w:sz="6" w:space="0" w:color="00000A"/>
              <w:left w:val="single" w:sz="6" w:space="0" w:color="00000A"/>
              <w:right w:val="single" w:sz="6" w:space="0" w:color="00000A"/>
            </w:tcBorders>
            <w:shd w:val="clear" w:color="auto" w:fill="auto"/>
          </w:tcPr>
          <w:p w:rsidR="00360B3F" w:rsidRDefault="00360B3F" w:rsidP="00AC083B">
            <w:r>
              <w:t>ИОПК -4.3.  Владеть навыками аргументации правовой позиции по</w:t>
            </w:r>
          </w:p>
          <w:p w:rsidR="00360B3F" w:rsidRPr="009C723D" w:rsidRDefault="00360B3F" w:rsidP="00AC083B">
            <w:r>
              <w:t>делу в устной и письменной формах</w:t>
            </w:r>
          </w:p>
        </w:tc>
      </w:tr>
      <w:tr w:rsidR="00360B3F" w:rsidRPr="00681E0A" w:rsidTr="00AC083B">
        <w:trPr>
          <w:trHeight w:val="1002"/>
        </w:trPr>
        <w:tc>
          <w:tcPr>
            <w:tcW w:w="1256" w:type="dxa"/>
            <w:vMerge w:val="restart"/>
            <w:tcBorders>
              <w:top w:val="single" w:sz="4" w:space="0" w:color="auto"/>
              <w:left w:val="single" w:sz="6" w:space="0" w:color="00000A"/>
            </w:tcBorders>
            <w:shd w:val="clear" w:color="auto" w:fill="auto"/>
          </w:tcPr>
          <w:p w:rsidR="00360B3F" w:rsidRPr="003B51E6" w:rsidRDefault="00360B3F" w:rsidP="00AC083B">
            <w:pPr>
              <w:pStyle w:val="aff0"/>
              <w:spacing w:line="240" w:lineRule="auto"/>
              <w:ind w:left="0" w:firstLine="0"/>
              <w:jc w:val="center"/>
              <w:rPr>
                <w:rFonts w:ascii="Times New Roman" w:hAnsi="Times New Roman"/>
                <w:sz w:val="24"/>
                <w:szCs w:val="24"/>
              </w:rPr>
            </w:pPr>
            <w:r w:rsidRPr="003B51E6">
              <w:rPr>
                <w:rFonts w:ascii="Times New Roman" w:hAnsi="Times New Roman"/>
                <w:sz w:val="24"/>
                <w:szCs w:val="24"/>
              </w:rPr>
              <w:t>ОПК-</w:t>
            </w:r>
            <w:r>
              <w:rPr>
                <w:rFonts w:ascii="Times New Roman" w:hAnsi="Times New Roman"/>
                <w:sz w:val="24"/>
                <w:szCs w:val="24"/>
              </w:rPr>
              <w:t>6</w:t>
            </w:r>
          </w:p>
        </w:tc>
        <w:tc>
          <w:tcPr>
            <w:tcW w:w="3159" w:type="dxa"/>
            <w:vMerge w:val="restart"/>
            <w:tcBorders>
              <w:top w:val="single" w:sz="6" w:space="0" w:color="00000A"/>
              <w:left w:val="single" w:sz="6" w:space="0" w:color="00000A"/>
            </w:tcBorders>
            <w:shd w:val="clear" w:color="auto" w:fill="auto"/>
          </w:tcPr>
          <w:p w:rsidR="00360B3F" w:rsidRPr="003B51E6" w:rsidRDefault="00360B3F" w:rsidP="00AC083B">
            <w:pPr>
              <w:pStyle w:val="aff0"/>
              <w:spacing w:line="240" w:lineRule="auto"/>
              <w:ind w:left="0" w:firstLine="0"/>
              <w:rPr>
                <w:rFonts w:ascii="Times New Roman" w:hAnsi="Times New Roman"/>
                <w:sz w:val="24"/>
                <w:szCs w:val="24"/>
              </w:rPr>
            </w:pPr>
            <w:r w:rsidRPr="00503D4B">
              <w:rPr>
                <w:rFonts w:ascii="Times New Roman" w:hAnsi="Times New Roman"/>
                <w:sz w:val="24"/>
                <w:szCs w:val="24"/>
              </w:rPr>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360B3F" w:rsidRPr="003B51E6" w:rsidRDefault="00360B3F" w:rsidP="00AC083B">
            <w:pPr>
              <w:snapToGrid w:val="0"/>
            </w:pPr>
            <w:r w:rsidRPr="00503D4B">
              <w:t>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прицепы этики юриста и соблюдает антикоррупционные стандарты поведения</w:t>
            </w:r>
          </w:p>
        </w:tc>
      </w:tr>
      <w:tr w:rsidR="00360B3F" w:rsidRPr="00681E0A" w:rsidTr="00AC083B">
        <w:trPr>
          <w:trHeight w:val="2290"/>
        </w:trPr>
        <w:tc>
          <w:tcPr>
            <w:tcW w:w="1256" w:type="dxa"/>
            <w:vMerge/>
            <w:tcBorders>
              <w:left w:val="single" w:sz="6" w:space="0" w:color="00000A"/>
              <w:bottom w:val="single" w:sz="4" w:space="0" w:color="auto"/>
            </w:tcBorders>
            <w:shd w:val="clear" w:color="auto" w:fill="auto"/>
          </w:tcPr>
          <w:p w:rsidR="00360B3F" w:rsidRPr="003B51E6" w:rsidRDefault="00360B3F" w:rsidP="00AC083B">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bottom w:val="single" w:sz="4" w:space="0" w:color="auto"/>
            </w:tcBorders>
            <w:shd w:val="clear" w:color="auto" w:fill="auto"/>
          </w:tcPr>
          <w:p w:rsidR="00360B3F" w:rsidRPr="003B51E6" w:rsidRDefault="00360B3F" w:rsidP="00AC083B">
            <w:pPr>
              <w:pStyle w:val="aff0"/>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shd w:val="clear" w:color="auto" w:fill="auto"/>
          </w:tcPr>
          <w:p w:rsidR="00360B3F" w:rsidRPr="003B51E6" w:rsidRDefault="00360B3F" w:rsidP="00AC083B">
            <w:pPr>
              <w:snapToGrid w:val="0"/>
            </w:pPr>
            <w:r w:rsidRPr="00503D4B">
              <w:t xml:space="preserve">ИОПК -6.2. Принимает меры по профилактике коррупции и пресечению коррупционных (иных) правонарушений </w:t>
            </w:r>
          </w:p>
        </w:tc>
      </w:tr>
    </w:tbl>
    <w:p w:rsidR="00A340E0" w:rsidRPr="008421A9" w:rsidRDefault="00A340E0" w:rsidP="00EC69C9">
      <w:pPr>
        <w:jc w:val="both"/>
        <w:rPr>
          <w:i/>
          <w:iCs/>
        </w:rPr>
      </w:pPr>
    </w:p>
    <w:p w:rsidR="005F4A15" w:rsidRPr="00932E99" w:rsidRDefault="00A340E0" w:rsidP="00932E99">
      <w:r w:rsidRPr="008421A9">
        <w:rPr>
          <w:b/>
          <w:bCs/>
        </w:rPr>
        <w:t xml:space="preserve">2. </w:t>
      </w:r>
      <w:r w:rsidRPr="008421A9">
        <w:rPr>
          <w:b/>
          <w:bCs/>
          <w:caps/>
        </w:rPr>
        <w:t>Место дисциплины  в структуре ОП</w:t>
      </w:r>
      <w:r w:rsidR="00932E99">
        <w:rPr>
          <w:b/>
          <w:bCs/>
          <w:caps/>
        </w:rPr>
        <w:t>:</w:t>
      </w:r>
    </w:p>
    <w:p w:rsidR="00A340E0" w:rsidRPr="008421A9" w:rsidRDefault="00A340E0" w:rsidP="005F4A15">
      <w:pPr>
        <w:tabs>
          <w:tab w:val="left" w:pos="993"/>
        </w:tabs>
        <w:ind w:firstLine="567"/>
        <w:jc w:val="both"/>
      </w:pPr>
      <w:r w:rsidRPr="008421A9">
        <w:rPr>
          <w:bCs/>
          <w:u w:val="single"/>
        </w:rPr>
        <w:t>Цель курса</w:t>
      </w:r>
      <w:r w:rsidRPr="008421A9">
        <w:t>: получение студентами системы знаний в области природопользования и охраны окружающей среды; формирование у студентов навыков ориентирования в действующем экологическом законодательстве РФ, а также навыков и умений правильного толкования и применения норм экологического права в практической деятельности.</w:t>
      </w:r>
    </w:p>
    <w:p w:rsidR="00A340E0" w:rsidRPr="008421A9" w:rsidRDefault="00A340E0" w:rsidP="003D5632">
      <w:pPr>
        <w:ind w:firstLine="284"/>
        <w:jc w:val="both"/>
      </w:pPr>
      <w:r w:rsidRPr="008421A9">
        <w:rPr>
          <w:bCs/>
          <w:u w:val="single"/>
        </w:rPr>
        <w:t>Задачи курса</w:t>
      </w:r>
      <w:r w:rsidRPr="008421A9">
        <w:t>:</w:t>
      </w:r>
    </w:p>
    <w:p w:rsidR="00A340E0" w:rsidRPr="008421A9" w:rsidRDefault="00A340E0" w:rsidP="005F4A15">
      <w:pPr>
        <w:pStyle w:val="western"/>
        <w:numPr>
          <w:ilvl w:val="0"/>
          <w:numId w:val="3"/>
        </w:numPr>
        <w:spacing w:before="0" w:beforeAutospacing="0" w:line="240" w:lineRule="auto"/>
        <w:jc w:val="both"/>
        <w:rPr>
          <w:sz w:val="24"/>
          <w:szCs w:val="24"/>
        </w:rPr>
      </w:pPr>
      <w:r w:rsidRPr="005F4A15">
        <w:rPr>
          <w:color w:val="auto"/>
          <w:sz w:val="24"/>
          <w:szCs w:val="24"/>
        </w:rPr>
        <w:t>усвоение теоретических основ курса;</w:t>
      </w:r>
    </w:p>
    <w:p w:rsidR="00A340E0" w:rsidRPr="008421A9" w:rsidRDefault="00A340E0" w:rsidP="00865F99">
      <w:pPr>
        <w:pStyle w:val="western"/>
        <w:numPr>
          <w:ilvl w:val="0"/>
          <w:numId w:val="3"/>
        </w:numPr>
        <w:spacing w:before="0" w:beforeAutospacing="0" w:line="240" w:lineRule="auto"/>
        <w:jc w:val="both"/>
        <w:rPr>
          <w:color w:val="auto"/>
          <w:sz w:val="24"/>
          <w:szCs w:val="24"/>
        </w:rPr>
      </w:pPr>
      <w:r w:rsidRPr="008421A9">
        <w:rPr>
          <w:color w:val="auto"/>
          <w:sz w:val="24"/>
          <w:szCs w:val="24"/>
        </w:rPr>
        <w:t>закрепление навыков правильного толкования и применения нормативной базы земельного права в учебной и практической деятельности.</w:t>
      </w:r>
    </w:p>
    <w:p w:rsidR="00A340E0" w:rsidRPr="008421A9" w:rsidRDefault="00A340E0" w:rsidP="003A38C9">
      <w:pPr>
        <w:rPr>
          <w:b/>
          <w:bCs/>
        </w:rPr>
      </w:pPr>
    </w:p>
    <w:p w:rsidR="00A340E0" w:rsidRPr="008421A9" w:rsidRDefault="00A340E0" w:rsidP="007D5303">
      <w:pPr>
        <w:ind w:firstLine="709"/>
        <w:jc w:val="both"/>
      </w:pPr>
      <w:r w:rsidRPr="008421A9">
        <w:t>Курс «Земельное право» является одной из составляющих профессионального образования при подготовке бакалавров в сфере юриспруденции. Дисциплина является одной из обязательных дисциплин базовой час</w:t>
      </w:r>
      <w:r w:rsidR="00932E99">
        <w:t>ти данного цикла учебного плана.</w:t>
      </w:r>
    </w:p>
    <w:p w:rsidR="00955583" w:rsidRPr="00917924" w:rsidRDefault="00955583" w:rsidP="00955583">
      <w:pPr>
        <w:ind w:firstLine="709"/>
        <w:jc w:val="both"/>
        <w:rPr>
          <w:color w:val="000000"/>
        </w:rPr>
      </w:pPr>
      <w:r w:rsidRPr="00917924">
        <w:rPr>
          <w:color w:val="000000"/>
        </w:rPr>
        <w:t xml:space="preserve">Предшествующими для изучения курса </w:t>
      </w:r>
      <w:r w:rsidRPr="00917924">
        <w:t>«</w:t>
      </w:r>
      <w:r>
        <w:t>Земельное</w:t>
      </w:r>
      <w:r w:rsidRPr="00917924">
        <w:t xml:space="preserve"> право»</w:t>
      </w:r>
      <w:r w:rsidRPr="00917924">
        <w:rPr>
          <w:color w:val="000000"/>
        </w:rPr>
        <w:t xml:space="preserve"> являются дисциплины: </w:t>
      </w:r>
      <w:r w:rsidRPr="008421A9">
        <w:t>«Теори</w:t>
      </w:r>
      <w:r>
        <w:t>я</w:t>
      </w:r>
      <w:r w:rsidRPr="008421A9">
        <w:t xml:space="preserve"> государства и права», «Истори</w:t>
      </w:r>
      <w:r>
        <w:t>я</w:t>
      </w:r>
      <w:r w:rsidRPr="008421A9">
        <w:t xml:space="preserve"> отечественного государства и права», «Конституционно</w:t>
      </w:r>
      <w:r>
        <w:t>е</w:t>
      </w:r>
      <w:r w:rsidRPr="008421A9">
        <w:t xml:space="preserve"> прав</w:t>
      </w:r>
      <w:r>
        <w:t>о</w:t>
      </w:r>
      <w:r w:rsidRPr="008421A9">
        <w:t>», «Административно</w:t>
      </w:r>
      <w:r>
        <w:t>е право».</w:t>
      </w:r>
    </w:p>
    <w:p w:rsidR="00955583" w:rsidRDefault="00955583" w:rsidP="00955583">
      <w:pPr>
        <w:ind w:firstLine="567"/>
        <w:jc w:val="both"/>
        <w:rPr>
          <w:rFonts w:ascii="Tahoma" w:hAnsi="Tahoma" w:cs="Tahoma"/>
          <w:color w:val="000000"/>
          <w:sz w:val="18"/>
          <w:szCs w:val="18"/>
        </w:rPr>
      </w:pPr>
      <w:r w:rsidRPr="00917924">
        <w:t>После изучения дисциплины обучающиеся смогут использовать сформированные компетенции в процессе освоения следующих дисциплин: «Гражданское право», «Уголовное право»</w:t>
      </w:r>
      <w:r>
        <w:t>, «</w:t>
      </w:r>
      <w:r w:rsidRPr="00955583">
        <w:t>Актуальные вопросы современного гражданского права».</w:t>
      </w:r>
    </w:p>
    <w:p w:rsidR="00A340E0" w:rsidRPr="00955583" w:rsidRDefault="00A340E0" w:rsidP="00955583">
      <w:pPr>
        <w:autoSpaceDE w:val="0"/>
        <w:autoSpaceDN w:val="0"/>
        <w:adjustRightInd w:val="0"/>
        <w:jc w:val="both"/>
      </w:pPr>
    </w:p>
    <w:p w:rsidR="00A340E0" w:rsidRPr="008421A9" w:rsidRDefault="00A340E0" w:rsidP="003A38C9">
      <w:pPr>
        <w:spacing w:line="360" w:lineRule="auto"/>
        <w:rPr>
          <w:b/>
          <w:bCs/>
        </w:rPr>
      </w:pPr>
      <w:r w:rsidRPr="008421A9">
        <w:rPr>
          <w:b/>
          <w:bCs/>
        </w:rPr>
        <w:t xml:space="preserve">3. </w:t>
      </w:r>
      <w:r w:rsidRPr="008421A9">
        <w:rPr>
          <w:b/>
          <w:bCs/>
          <w:caps/>
        </w:rPr>
        <w:t>Объем дисциплины и виды учебной работы</w:t>
      </w:r>
    </w:p>
    <w:p w:rsidR="00A340E0" w:rsidRDefault="00A340E0" w:rsidP="00955583">
      <w:pPr>
        <w:ind w:firstLine="720"/>
        <w:jc w:val="both"/>
        <w:rPr>
          <w:i/>
        </w:rPr>
      </w:pPr>
      <w:r w:rsidRPr="008421A9">
        <w:t xml:space="preserve">Общая трудоемкость освоения дисциплины составляет 4 зачетных единицы, 144 академических </w:t>
      </w:r>
      <w:proofErr w:type="gramStart"/>
      <w:r w:rsidRPr="008421A9">
        <w:t>часа.</w:t>
      </w:r>
      <w:r w:rsidRPr="008421A9">
        <w:rPr>
          <w:i/>
        </w:rPr>
        <w:t>(</w:t>
      </w:r>
      <w:proofErr w:type="gramEnd"/>
      <w:r w:rsidRPr="008421A9">
        <w:rPr>
          <w:i/>
        </w:rPr>
        <w:t>1 зачетная единица соответствует 36 академическим часам)</w:t>
      </w:r>
    </w:p>
    <w:p w:rsidR="00955583" w:rsidRPr="00955583" w:rsidRDefault="00955583" w:rsidP="00955583">
      <w:pPr>
        <w:ind w:firstLine="720"/>
        <w:jc w:val="both"/>
      </w:pPr>
    </w:p>
    <w:p w:rsidR="00932E99" w:rsidRPr="00932E99" w:rsidRDefault="00932E99" w:rsidP="00932E99">
      <w:pPr>
        <w:jc w:val="both"/>
      </w:pPr>
      <w:r w:rsidRPr="00932E99">
        <w:t>Очная форма обучения</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1559"/>
      </w:tblGrid>
      <w:tr w:rsidR="00932E99" w:rsidRPr="00932E99" w:rsidTr="00932E99">
        <w:trPr>
          <w:trHeight w:val="219"/>
        </w:trPr>
        <w:tc>
          <w:tcPr>
            <w:tcW w:w="6345" w:type="dxa"/>
            <w:tcBorders>
              <w:top w:val="single" w:sz="12" w:space="0" w:color="auto"/>
            </w:tcBorders>
          </w:tcPr>
          <w:p w:rsidR="00932E99" w:rsidRPr="00932E99" w:rsidRDefault="00932E99" w:rsidP="00932E99">
            <w:pPr>
              <w:jc w:val="center"/>
            </w:pPr>
            <w:r w:rsidRPr="00932E99">
              <w:t>Вид учебной работы</w:t>
            </w:r>
          </w:p>
          <w:p w:rsidR="00932E99" w:rsidRPr="00932E99" w:rsidRDefault="00932E99" w:rsidP="00932E99">
            <w:pPr>
              <w:jc w:val="center"/>
              <w:rPr>
                <w:i/>
                <w:iCs/>
              </w:rPr>
            </w:pPr>
          </w:p>
        </w:tc>
        <w:tc>
          <w:tcPr>
            <w:tcW w:w="3119" w:type="dxa"/>
            <w:gridSpan w:val="2"/>
            <w:tcBorders>
              <w:top w:val="single" w:sz="12" w:space="0" w:color="auto"/>
              <w:bottom w:val="single" w:sz="4" w:space="0" w:color="auto"/>
            </w:tcBorders>
          </w:tcPr>
          <w:p w:rsidR="00932E99" w:rsidRPr="00932E99" w:rsidRDefault="00932E99" w:rsidP="00932E99">
            <w:pPr>
              <w:jc w:val="center"/>
            </w:pPr>
            <w:r w:rsidRPr="00932E99">
              <w:t>Трудоемкость в акад.час</w:t>
            </w:r>
          </w:p>
        </w:tc>
      </w:tr>
      <w:tr w:rsidR="00D32679" w:rsidRPr="00932E99" w:rsidTr="00D32679">
        <w:trPr>
          <w:trHeight w:val="219"/>
        </w:trPr>
        <w:tc>
          <w:tcPr>
            <w:tcW w:w="6345" w:type="dxa"/>
            <w:tcBorders>
              <w:top w:val="single" w:sz="12" w:space="0" w:color="auto"/>
            </w:tcBorders>
          </w:tcPr>
          <w:p w:rsidR="00D32679" w:rsidRPr="00932E99" w:rsidRDefault="00D32679" w:rsidP="00932E99">
            <w:pPr>
              <w:jc w:val="center"/>
            </w:pPr>
          </w:p>
        </w:tc>
        <w:tc>
          <w:tcPr>
            <w:tcW w:w="1560" w:type="dxa"/>
            <w:tcBorders>
              <w:top w:val="single" w:sz="12" w:space="0" w:color="auto"/>
              <w:bottom w:val="single" w:sz="4" w:space="0" w:color="auto"/>
              <w:right w:val="single" w:sz="4" w:space="0" w:color="auto"/>
            </w:tcBorders>
          </w:tcPr>
          <w:p w:rsidR="00D32679" w:rsidRPr="00932E99" w:rsidRDefault="00D32679" w:rsidP="00932E99">
            <w:pPr>
              <w:jc w:val="center"/>
            </w:pPr>
          </w:p>
        </w:tc>
        <w:tc>
          <w:tcPr>
            <w:tcW w:w="1559" w:type="dxa"/>
            <w:tcBorders>
              <w:top w:val="single" w:sz="12" w:space="0" w:color="auto"/>
              <w:left w:val="single" w:sz="4" w:space="0" w:color="auto"/>
              <w:bottom w:val="single" w:sz="4" w:space="0" w:color="auto"/>
            </w:tcBorders>
          </w:tcPr>
          <w:p w:rsidR="00D32679" w:rsidRPr="00D869A0" w:rsidRDefault="00D32679" w:rsidP="00500B26">
            <w:pPr>
              <w:jc w:val="center"/>
            </w:pPr>
            <w:r w:rsidRPr="0071240F">
              <w:rPr>
                <w:sz w:val="20"/>
                <w:szCs w:val="20"/>
              </w:rPr>
              <w:t>Практическая подготовка</w:t>
            </w:r>
          </w:p>
        </w:tc>
      </w:tr>
      <w:tr w:rsidR="00932E99" w:rsidRPr="00932E99" w:rsidTr="00932E99">
        <w:trPr>
          <w:trHeight w:val="424"/>
        </w:trPr>
        <w:tc>
          <w:tcPr>
            <w:tcW w:w="6345" w:type="dxa"/>
            <w:shd w:val="clear" w:color="auto" w:fill="E0E0E0"/>
          </w:tcPr>
          <w:p w:rsidR="00932E99" w:rsidRPr="00932E99" w:rsidRDefault="00932E99" w:rsidP="00932E99">
            <w:pPr>
              <w:rPr>
                <w:b/>
              </w:rPr>
            </w:pPr>
            <w:r w:rsidRPr="00932E99">
              <w:rPr>
                <w:b/>
              </w:rPr>
              <w:t>Контактная работа (аудиторные занятия) (всего):</w:t>
            </w:r>
          </w:p>
        </w:tc>
        <w:tc>
          <w:tcPr>
            <w:tcW w:w="3119" w:type="dxa"/>
            <w:gridSpan w:val="2"/>
            <w:shd w:val="clear" w:color="auto" w:fill="E0E0E0"/>
          </w:tcPr>
          <w:p w:rsidR="00932E99" w:rsidRPr="00932E99" w:rsidRDefault="00932E99" w:rsidP="00932E99">
            <w:pPr>
              <w:jc w:val="center"/>
              <w:rPr>
                <w:b/>
              </w:rPr>
            </w:pPr>
            <w:r>
              <w:rPr>
                <w:b/>
              </w:rPr>
              <w:t>72</w:t>
            </w:r>
          </w:p>
        </w:tc>
      </w:tr>
      <w:tr w:rsidR="00932E99" w:rsidRPr="00932E99" w:rsidTr="00932E99">
        <w:tc>
          <w:tcPr>
            <w:tcW w:w="6345" w:type="dxa"/>
          </w:tcPr>
          <w:p w:rsidR="00932E99" w:rsidRPr="00932E99" w:rsidRDefault="00932E99" w:rsidP="00932E99">
            <w:r w:rsidRPr="00932E99">
              <w:t>в том числе:</w:t>
            </w:r>
          </w:p>
        </w:tc>
        <w:tc>
          <w:tcPr>
            <w:tcW w:w="3119" w:type="dxa"/>
            <w:gridSpan w:val="2"/>
          </w:tcPr>
          <w:p w:rsidR="00932E99" w:rsidRPr="00932E99" w:rsidRDefault="00932E99" w:rsidP="00932E99">
            <w:pPr>
              <w:jc w:val="center"/>
              <w:rPr>
                <w:b/>
              </w:rPr>
            </w:pPr>
          </w:p>
        </w:tc>
      </w:tr>
      <w:tr w:rsidR="00D32679" w:rsidRPr="00932E99" w:rsidTr="00D32679">
        <w:tc>
          <w:tcPr>
            <w:tcW w:w="6345" w:type="dxa"/>
          </w:tcPr>
          <w:p w:rsidR="00D32679" w:rsidRPr="00932E99" w:rsidRDefault="00D32679" w:rsidP="00932E99">
            <w:r w:rsidRPr="00932E99">
              <w:t>Лекции</w:t>
            </w:r>
          </w:p>
        </w:tc>
        <w:tc>
          <w:tcPr>
            <w:tcW w:w="1560" w:type="dxa"/>
            <w:tcBorders>
              <w:right w:val="single" w:sz="4" w:space="0" w:color="auto"/>
            </w:tcBorders>
          </w:tcPr>
          <w:p w:rsidR="00D32679" w:rsidRPr="00932E99" w:rsidRDefault="00D32679" w:rsidP="00932E99">
            <w:pPr>
              <w:jc w:val="center"/>
              <w:rPr>
                <w:b/>
              </w:rPr>
            </w:pPr>
            <w:r>
              <w:rPr>
                <w:b/>
              </w:rPr>
              <w:t>18</w:t>
            </w:r>
          </w:p>
        </w:tc>
        <w:tc>
          <w:tcPr>
            <w:tcW w:w="1559" w:type="dxa"/>
            <w:tcBorders>
              <w:left w:val="single" w:sz="4" w:space="0" w:color="auto"/>
            </w:tcBorders>
          </w:tcPr>
          <w:p w:rsidR="00D32679" w:rsidRPr="00D32679" w:rsidRDefault="00D32679" w:rsidP="00932E99">
            <w:pPr>
              <w:jc w:val="center"/>
              <w:rPr>
                <w:b/>
                <w:lang w:val="en-US"/>
              </w:rPr>
            </w:pPr>
            <w:r>
              <w:rPr>
                <w:b/>
                <w:lang w:val="en-US"/>
              </w:rPr>
              <w:t>-</w:t>
            </w:r>
          </w:p>
        </w:tc>
      </w:tr>
      <w:tr w:rsidR="00D32679" w:rsidRPr="00932E99" w:rsidTr="00D32679">
        <w:tc>
          <w:tcPr>
            <w:tcW w:w="6345" w:type="dxa"/>
          </w:tcPr>
          <w:p w:rsidR="00D32679" w:rsidRPr="00D869A0" w:rsidRDefault="00D32679" w:rsidP="00500B26">
            <w:r>
              <w:t>Лабораторные работы /</w:t>
            </w:r>
            <w:r w:rsidRPr="00D869A0">
              <w:t xml:space="preserve">Практические занятия (в т.ч. зачет) </w:t>
            </w:r>
          </w:p>
        </w:tc>
        <w:tc>
          <w:tcPr>
            <w:tcW w:w="1560" w:type="dxa"/>
            <w:tcBorders>
              <w:right w:val="single" w:sz="4" w:space="0" w:color="auto"/>
            </w:tcBorders>
          </w:tcPr>
          <w:p w:rsidR="00D32679" w:rsidRPr="000A636F" w:rsidRDefault="00D32679" w:rsidP="00500B26">
            <w:pPr>
              <w:pStyle w:val="a5"/>
              <w:jc w:val="center"/>
            </w:pPr>
            <w:r w:rsidRPr="003C0E55">
              <w:t>-/</w:t>
            </w:r>
            <w:r>
              <w:t>-</w:t>
            </w:r>
          </w:p>
        </w:tc>
        <w:tc>
          <w:tcPr>
            <w:tcW w:w="1559" w:type="dxa"/>
            <w:tcBorders>
              <w:left w:val="single" w:sz="4" w:space="0" w:color="auto"/>
            </w:tcBorders>
          </w:tcPr>
          <w:p w:rsidR="00D32679" w:rsidRPr="00D32679" w:rsidRDefault="00D32679" w:rsidP="00932E99">
            <w:pPr>
              <w:jc w:val="center"/>
              <w:rPr>
                <w:b/>
                <w:lang w:val="en-US"/>
              </w:rPr>
            </w:pPr>
            <w:r>
              <w:rPr>
                <w:b/>
                <w:lang w:val="en-US"/>
              </w:rPr>
              <w:t>-</w:t>
            </w:r>
            <w:r>
              <w:rPr>
                <w:b/>
              </w:rPr>
              <w:t>/</w:t>
            </w:r>
            <w:r>
              <w:rPr>
                <w:b/>
                <w:lang w:val="en-US"/>
              </w:rPr>
              <w:t>54</w:t>
            </w:r>
          </w:p>
        </w:tc>
      </w:tr>
      <w:tr w:rsidR="00932E99" w:rsidRPr="00932E99" w:rsidTr="00932E99">
        <w:tc>
          <w:tcPr>
            <w:tcW w:w="6345" w:type="dxa"/>
            <w:shd w:val="clear" w:color="auto" w:fill="E0E0E0"/>
          </w:tcPr>
          <w:p w:rsidR="00932E99" w:rsidRPr="00932E99" w:rsidRDefault="00932E99" w:rsidP="00932E99">
            <w:pPr>
              <w:rPr>
                <w:b/>
                <w:bCs/>
              </w:rPr>
            </w:pPr>
            <w:r w:rsidRPr="00932E99">
              <w:rPr>
                <w:b/>
                <w:bCs/>
              </w:rPr>
              <w:t>Самостоятельная работа (всего)</w:t>
            </w:r>
          </w:p>
        </w:tc>
        <w:tc>
          <w:tcPr>
            <w:tcW w:w="3119" w:type="dxa"/>
            <w:gridSpan w:val="2"/>
            <w:shd w:val="clear" w:color="auto" w:fill="E0E0E0"/>
          </w:tcPr>
          <w:p w:rsidR="00932E99" w:rsidRPr="00932E99" w:rsidRDefault="00932E99" w:rsidP="00932E99">
            <w:pPr>
              <w:jc w:val="center"/>
              <w:rPr>
                <w:b/>
              </w:rPr>
            </w:pPr>
            <w:r>
              <w:rPr>
                <w:b/>
              </w:rPr>
              <w:t>27</w:t>
            </w:r>
          </w:p>
        </w:tc>
      </w:tr>
      <w:tr w:rsidR="00932E99" w:rsidRPr="00932E99" w:rsidTr="00932E99">
        <w:tc>
          <w:tcPr>
            <w:tcW w:w="6345" w:type="dxa"/>
            <w:tcBorders>
              <w:top w:val="single" w:sz="6" w:space="0" w:color="auto"/>
              <w:bottom w:val="single" w:sz="6" w:space="0" w:color="auto"/>
            </w:tcBorders>
            <w:shd w:val="clear" w:color="auto" w:fill="D9D9D9" w:themeFill="background1" w:themeFillShade="D9"/>
          </w:tcPr>
          <w:p w:rsidR="00932E99" w:rsidRPr="00932E99" w:rsidRDefault="00932E99" w:rsidP="00932E99">
            <w:pPr>
              <w:rPr>
                <w:b/>
                <w:bCs/>
              </w:rPr>
            </w:pPr>
            <w:r w:rsidRPr="00932E99">
              <w:rPr>
                <w:b/>
                <w:bCs/>
              </w:rPr>
              <w:t>Вид промежуточной аттестации (экзамен):</w:t>
            </w:r>
          </w:p>
        </w:tc>
        <w:tc>
          <w:tcPr>
            <w:tcW w:w="3119" w:type="dxa"/>
            <w:gridSpan w:val="2"/>
            <w:tcBorders>
              <w:top w:val="single" w:sz="6" w:space="0" w:color="auto"/>
              <w:bottom w:val="single" w:sz="6" w:space="0" w:color="auto"/>
            </w:tcBorders>
            <w:shd w:val="clear" w:color="auto" w:fill="D9D9D9" w:themeFill="background1" w:themeFillShade="D9"/>
          </w:tcPr>
          <w:p w:rsidR="00932E99" w:rsidRPr="00932E99" w:rsidRDefault="00932E99" w:rsidP="00932E99">
            <w:pPr>
              <w:jc w:val="center"/>
              <w:rPr>
                <w:b/>
                <w:bCs/>
              </w:rPr>
            </w:pPr>
            <w:r>
              <w:rPr>
                <w:b/>
                <w:bCs/>
              </w:rPr>
              <w:t>45</w:t>
            </w:r>
          </w:p>
        </w:tc>
      </w:tr>
      <w:tr w:rsidR="00932E99" w:rsidRPr="00932E99" w:rsidTr="00932E99">
        <w:tc>
          <w:tcPr>
            <w:tcW w:w="6345" w:type="dxa"/>
            <w:tcBorders>
              <w:top w:val="single" w:sz="6" w:space="0" w:color="auto"/>
            </w:tcBorders>
          </w:tcPr>
          <w:p w:rsidR="00932E99" w:rsidRPr="00932E99" w:rsidRDefault="00932E99" w:rsidP="00932E99">
            <w:r w:rsidRPr="00932E99">
              <w:t>контактная работа</w:t>
            </w:r>
          </w:p>
        </w:tc>
        <w:tc>
          <w:tcPr>
            <w:tcW w:w="3119" w:type="dxa"/>
            <w:gridSpan w:val="2"/>
            <w:tcBorders>
              <w:top w:val="single" w:sz="6" w:space="0" w:color="auto"/>
            </w:tcBorders>
          </w:tcPr>
          <w:p w:rsidR="00932E99" w:rsidRPr="00932E99" w:rsidRDefault="00932E99" w:rsidP="00932E99">
            <w:pPr>
              <w:jc w:val="center"/>
              <w:rPr>
                <w:b/>
              </w:rPr>
            </w:pPr>
            <w:r>
              <w:rPr>
                <w:b/>
              </w:rPr>
              <w:t>2,35</w:t>
            </w:r>
          </w:p>
        </w:tc>
      </w:tr>
      <w:tr w:rsidR="00932E99" w:rsidRPr="00932E99" w:rsidTr="00932E99">
        <w:tc>
          <w:tcPr>
            <w:tcW w:w="6345" w:type="dxa"/>
          </w:tcPr>
          <w:p w:rsidR="00932E99" w:rsidRPr="00932E99" w:rsidRDefault="00932E99" w:rsidP="00932E99">
            <w:r w:rsidRPr="00932E99">
              <w:t>самостоятельная работа по подготовке к экзамену</w:t>
            </w:r>
          </w:p>
        </w:tc>
        <w:tc>
          <w:tcPr>
            <w:tcW w:w="3119" w:type="dxa"/>
            <w:gridSpan w:val="2"/>
          </w:tcPr>
          <w:p w:rsidR="00932E99" w:rsidRPr="00932E99" w:rsidRDefault="00932E99" w:rsidP="00932E99">
            <w:pPr>
              <w:jc w:val="center"/>
              <w:rPr>
                <w:b/>
              </w:rPr>
            </w:pPr>
            <w:r>
              <w:rPr>
                <w:b/>
              </w:rPr>
              <w:t>42,65</w:t>
            </w:r>
          </w:p>
        </w:tc>
      </w:tr>
      <w:tr w:rsidR="00932E99" w:rsidRPr="00932E99" w:rsidTr="00932E99">
        <w:trPr>
          <w:trHeight w:val="342"/>
        </w:trPr>
        <w:tc>
          <w:tcPr>
            <w:tcW w:w="6345" w:type="dxa"/>
            <w:shd w:val="clear" w:color="auto" w:fill="E0E0E0"/>
          </w:tcPr>
          <w:p w:rsidR="00932E99" w:rsidRPr="00932E99" w:rsidRDefault="00932E99" w:rsidP="00932E99">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2"/>
            <w:shd w:val="clear" w:color="auto" w:fill="E0E0E0"/>
          </w:tcPr>
          <w:p w:rsidR="00932E99" w:rsidRPr="00932E99" w:rsidRDefault="003B33DB" w:rsidP="00932E99">
            <w:pPr>
              <w:jc w:val="center"/>
              <w:rPr>
                <w:b/>
              </w:rPr>
            </w:pPr>
            <w:r>
              <w:rPr>
                <w:b/>
              </w:rPr>
              <w:t>144/4</w:t>
            </w:r>
          </w:p>
        </w:tc>
      </w:tr>
    </w:tbl>
    <w:p w:rsidR="00D32679" w:rsidRDefault="00D32679" w:rsidP="00932E99">
      <w:pPr>
        <w:jc w:val="both"/>
        <w:rPr>
          <w:lang w:val="en-US"/>
        </w:rPr>
      </w:pPr>
    </w:p>
    <w:p w:rsidR="00932E99" w:rsidRPr="00932E99" w:rsidRDefault="00932E99" w:rsidP="00932E99">
      <w:pPr>
        <w:jc w:val="both"/>
      </w:pPr>
      <w:r w:rsidRPr="00932E99">
        <w:t>Заочная форма обучения</w:t>
      </w:r>
      <w:r w:rsidRPr="00932E99">
        <w:tab/>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45"/>
        <w:gridCol w:w="1514"/>
      </w:tblGrid>
      <w:tr w:rsidR="00932E99" w:rsidRPr="00932E99" w:rsidTr="00932E99">
        <w:trPr>
          <w:trHeight w:val="219"/>
        </w:trPr>
        <w:tc>
          <w:tcPr>
            <w:tcW w:w="6345" w:type="dxa"/>
            <w:tcBorders>
              <w:top w:val="single" w:sz="12" w:space="0" w:color="auto"/>
            </w:tcBorders>
          </w:tcPr>
          <w:p w:rsidR="00932E99" w:rsidRPr="00932E99" w:rsidRDefault="00932E99" w:rsidP="00932E99">
            <w:pPr>
              <w:jc w:val="center"/>
            </w:pPr>
            <w:r w:rsidRPr="00932E99">
              <w:t>Вид учебной работы</w:t>
            </w:r>
          </w:p>
          <w:p w:rsidR="00932E99" w:rsidRPr="00932E99" w:rsidRDefault="00932E99" w:rsidP="00932E99">
            <w:pPr>
              <w:jc w:val="center"/>
              <w:rPr>
                <w:i/>
                <w:iCs/>
              </w:rPr>
            </w:pPr>
          </w:p>
        </w:tc>
        <w:tc>
          <w:tcPr>
            <w:tcW w:w="3119" w:type="dxa"/>
            <w:gridSpan w:val="3"/>
            <w:tcBorders>
              <w:top w:val="single" w:sz="12" w:space="0" w:color="auto"/>
              <w:bottom w:val="single" w:sz="4" w:space="0" w:color="auto"/>
            </w:tcBorders>
          </w:tcPr>
          <w:p w:rsidR="00932E99" w:rsidRPr="00932E99" w:rsidRDefault="00932E99" w:rsidP="00932E99">
            <w:pPr>
              <w:jc w:val="center"/>
            </w:pPr>
            <w:r w:rsidRPr="00932E99">
              <w:t>Трудоемкость в акад.час</w:t>
            </w:r>
          </w:p>
        </w:tc>
      </w:tr>
      <w:tr w:rsidR="00D32679" w:rsidRPr="00932E99" w:rsidTr="00D32679">
        <w:trPr>
          <w:trHeight w:val="219"/>
        </w:trPr>
        <w:tc>
          <w:tcPr>
            <w:tcW w:w="6345" w:type="dxa"/>
            <w:tcBorders>
              <w:top w:val="single" w:sz="12" w:space="0" w:color="auto"/>
            </w:tcBorders>
          </w:tcPr>
          <w:p w:rsidR="00D32679" w:rsidRPr="00932E99" w:rsidRDefault="00D32679" w:rsidP="00932E99">
            <w:pPr>
              <w:jc w:val="center"/>
            </w:pPr>
          </w:p>
        </w:tc>
        <w:tc>
          <w:tcPr>
            <w:tcW w:w="1560" w:type="dxa"/>
            <w:tcBorders>
              <w:top w:val="single" w:sz="12" w:space="0" w:color="auto"/>
              <w:bottom w:val="single" w:sz="4" w:space="0" w:color="auto"/>
              <w:right w:val="single" w:sz="4" w:space="0" w:color="auto"/>
            </w:tcBorders>
          </w:tcPr>
          <w:p w:rsidR="00D32679" w:rsidRPr="00932E99" w:rsidRDefault="00D32679" w:rsidP="00932E99">
            <w:pPr>
              <w:jc w:val="center"/>
            </w:pPr>
          </w:p>
        </w:tc>
        <w:tc>
          <w:tcPr>
            <w:tcW w:w="1559" w:type="dxa"/>
            <w:gridSpan w:val="2"/>
            <w:tcBorders>
              <w:top w:val="single" w:sz="12" w:space="0" w:color="auto"/>
              <w:left w:val="single" w:sz="4" w:space="0" w:color="auto"/>
              <w:bottom w:val="single" w:sz="4" w:space="0" w:color="auto"/>
            </w:tcBorders>
          </w:tcPr>
          <w:p w:rsidR="00D32679" w:rsidRPr="00D869A0" w:rsidRDefault="00D32679" w:rsidP="00500B26">
            <w:pPr>
              <w:jc w:val="center"/>
            </w:pPr>
            <w:r w:rsidRPr="0071240F">
              <w:rPr>
                <w:sz w:val="20"/>
                <w:szCs w:val="20"/>
              </w:rPr>
              <w:t>Практическая подготовка</w:t>
            </w:r>
          </w:p>
        </w:tc>
      </w:tr>
      <w:tr w:rsidR="00932E99" w:rsidRPr="00932E99" w:rsidTr="00932E99">
        <w:trPr>
          <w:trHeight w:val="424"/>
        </w:trPr>
        <w:tc>
          <w:tcPr>
            <w:tcW w:w="6345" w:type="dxa"/>
            <w:shd w:val="clear" w:color="auto" w:fill="E0E0E0"/>
          </w:tcPr>
          <w:p w:rsidR="00932E99" w:rsidRPr="00932E99" w:rsidRDefault="00932E99" w:rsidP="00932E99">
            <w:pPr>
              <w:rPr>
                <w:b/>
              </w:rPr>
            </w:pPr>
            <w:r w:rsidRPr="00932E99">
              <w:rPr>
                <w:b/>
              </w:rPr>
              <w:t>Контактная работа (аудиторные занятия) (всего):</w:t>
            </w:r>
          </w:p>
        </w:tc>
        <w:tc>
          <w:tcPr>
            <w:tcW w:w="3119" w:type="dxa"/>
            <w:gridSpan w:val="3"/>
            <w:shd w:val="clear" w:color="auto" w:fill="E0E0E0"/>
          </w:tcPr>
          <w:p w:rsidR="00932E99" w:rsidRPr="00932E99" w:rsidRDefault="00AE0270" w:rsidP="00932E99">
            <w:pPr>
              <w:jc w:val="center"/>
              <w:rPr>
                <w:b/>
              </w:rPr>
            </w:pPr>
            <w:r>
              <w:rPr>
                <w:b/>
              </w:rPr>
              <w:t>14</w:t>
            </w:r>
          </w:p>
        </w:tc>
      </w:tr>
      <w:tr w:rsidR="00932E99" w:rsidRPr="00932E99" w:rsidTr="00932E99">
        <w:tc>
          <w:tcPr>
            <w:tcW w:w="6345" w:type="dxa"/>
          </w:tcPr>
          <w:p w:rsidR="00932E99" w:rsidRPr="00932E99" w:rsidRDefault="00932E99" w:rsidP="00932E99">
            <w:r w:rsidRPr="00932E99">
              <w:t>в том числе:</w:t>
            </w:r>
          </w:p>
        </w:tc>
        <w:tc>
          <w:tcPr>
            <w:tcW w:w="3119" w:type="dxa"/>
            <w:gridSpan w:val="3"/>
          </w:tcPr>
          <w:p w:rsidR="00932E99" w:rsidRPr="00932E99" w:rsidRDefault="00932E99" w:rsidP="00932E99">
            <w:pPr>
              <w:jc w:val="center"/>
              <w:rPr>
                <w:b/>
              </w:rPr>
            </w:pPr>
          </w:p>
        </w:tc>
      </w:tr>
      <w:tr w:rsidR="00D32679" w:rsidRPr="00932E99" w:rsidTr="00D32679">
        <w:tc>
          <w:tcPr>
            <w:tcW w:w="6345" w:type="dxa"/>
          </w:tcPr>
          <w:p w:rsidR="00D32679" w:rsidRPr="00932E99" w:rsidRDefault="00D32679" w:rsidP="00932E99">
            <w:r w:rsidRPr="00932E99">
              <w:t>Лекции</w:t>
            </w:r>
          </w:p>
        </w:tc>
        <w:tc>
          <w:tcPr>
            <w:tcW w:w="1605" w:type="dxa"/>
            <w:gridSpan w:val="2"/>
            <w:tcBorders>
              <w:right w:val="single" w:sz="4" w:space="0" w:color="auto"/>
            </w:tcBorders>
          </w:tcPr>
          <w:p w:rsidR="00D32679" w:rsidRPr="00932E99" w:rsidRDefault="00D32679" w:rsidP="00932E99">
            <w:pPr>
              <w:jc w:val="center"/>
              <w:rPr>
                <w:b/>
              </w:rPr>
            </w:pPr>
            <w:r>
              <w:rPr>
                <w:b/>
              </w:rPr>
              <w:t>4</w:t>
            </w:r>
          </w:p>
        </w:tc>
        <w:tc>
          <w:tcPr>
            <w:tcW w:w="1514" w:type="dxa"/>
            <w:tcBorders>
              <w:left w:val="single" w:sz="4" w:space="0" w:color="auto"/>
            </w:tcBorders>
          </w:tcPr>
          <w:p w:rsidR="00D32679" w:rsidRPr="00D32679" w:rsidRDefault="00D32679" w:rsidP="00D32679">
            <w:pPr>
              <w:jc w:val="center"/>
              <w:rPr>
                <w:b/>
                <w:lang w:val="en-US"/>
              </w:rPr>
            </w:pPr>
            <w:r>
              <w:rPr>
                <w:b/>
                <w:lang w:val="en-US"/>
              </w:rPr>
              <w:t>-</w:t>
            </w:r>
          </w:p>
        </w:tc>
      </w:tr>
      <w:tr w:rsidR="00D32679" w:rsidRPr="00932E99" w:rsidTr="00D32679">
        <w:tc>
          <w:tcPr>
            <w:tcW w:w="6345" w:type="dxa"/>
          </w:tcPr>
          <w:p w:rsidR="00D32679" w:rsidRPr="00D869A0" w:rsidRDefault="00D32679" w:rsidP="00500B26">
            <w:r>
              <w:t>Лабораторные работы /</w:t>
            </w:r>
            <w:r w:rsidRPr="00D869A0">
              <w:t xml:space="preserve">Практические занятия (в т.ч. зачет) </w:t>
            </w:r>
          </w:p>
        </w:tc>
        <w:tc>
          <w:tcPr>
            <w:tcW w:w="1605" w:type="dxa"/>
            <w:gridSpan w:val="2"/>
            <w:tcBorders>
              <w:right w:val="single" w:sz="4" w:space="0" w:color="auto"/>
            </w:tcBorders>
          </w:tcPr>
          <w:p w:rsidR="00D32679" w:rsidRPr="000A636F" w:rsidRDefault="00D32679" w:rsidP="00500B26">
            <w:pPr>
              <w:pStyle w:val="a5"/>
              <w:jc w:val="center"/>
            </w:pPr>
            <w:r w:rsidRPr="003C0E55">
              <w:t>-/</w:t>
            </w:r>
            <w:r>
              <w:t>-</w:t>
            </w:r>
          </w:p>
        </w:tc>
        <w:tc>
          <w:tcPr>
            <w:tcW w:w="1514" w:type="dxa"/>
            <w:tcBorders>
              <w:left w:val="single" w:sz="4" w:space="0" w:color="auto"/>
            </w:tcBorders>
          </w:tcPr>
          <w:p w:rsidR="00D32679" w:rsidRPr="00D32679" w:rsidRDefault="00D32679" w:rsidP="00932E99">
            <w:pPr>
              <w:jc w:val="center"/>
              <w:rPr>
                <w:b/>
                <w:lang w:val="en-US"/>
              </w:rPr>
            </w:pPr>
            <w:r>
              <w:rPr>
                <w:b/>
                <w:lang w:val="en-US"/>
              </w:rPr>
              <w:t>-</w:t>
            </w:r>
            <w:r>
              <w:rPr>
                <w:b/>
              </w:rPr>
              <w:t>/</w:t>
            </w:r>
            <w:r>
              <w:rPr>
                <w:b/>
                <w:lang w:val="en-US"/>
              </w:rPr>
              <w:t>10</w:t>
            </w:r>
          </w:p>
        </w:tc>
      </w:tr>
      <w:tr w:rsidR="00932E99" w:rsidRPr="00932E99" w:rsidTr="00932E99">
        <w:tc>
          <w:tcPr>
            <w:tcW w:w="6345" w:type="dxa"/>
            <w:shd w:val="clear" w:color="auto" w:fill="E0E0E0"/>
          </w:tcPr>
          <w:p w:rsidR="00932E99" w:rsidRPr="00932E99" w:rsidRDefault="00932E99" w:rsidP="00932E99">
            <w:pPr>
              <w:rPr>
                <w:b/>
                <w:bCs/>
              </w:rPr>
            </w:pPr>
            <w:r w:rsidRPr="00932E99">
              <w:rPr>
                <w:b/>
                <w:bCs/>
              </w:rPr>
              <w:t>Самостоятельная работа (всего)</w:t>
            </w:r>
          </w:p>
        </w:tc>
        <w:tc>
          <w:tcPr>
            <w:tcW w:w="3119" w:type="dxa"/>
            <w:gridSpan w:val="3"/>
            <w:shd w:val="clear" w:color="auto" w:fill="E0E0E0"/>
          </w:tcPr>
          <w:p w:rsidR="00932E99" w:rsidRPr="00932E99" w:rsidRDefault="00932E99" w:rsidP="00932E99">
            <w:pPr>
              <w:jc w:val="center"/>
              <w:rPr>
                <w:b/>
              </w:rPr>
            </w:pPr>
            <w:r>
              <w:rPr>
                <w:b/>
              </w:rPr>
              <w:t>121</w:t>
            </w:r>
          </w:p>
        </w:tc>
      </w:tr>
      <w:tr w:rsidR="00932E99" w:rsidRPr="00932E99" w:rsidTr="00932E99">
        <w:tc>
          <w:tcPr>
            <w:tcW w:w="6345" w:type="dxa"/>
            <w:tcBorders>
              <w:top w:val="single" w:sz="6" w:space="0" w:color="auto"/>
              <w:bottom w:val="single" w:sz="6" w:space="0" w:color="auto"/>
            </w:tcBorders>
            <w:shd w:val="clear" w:color="auto" w:fill="D9D9D9" w:themeFill="background1" w:themeFillShade="D9"/>
          </w:tcPr>
          <w:p w:rsidR="00932E99" w:rsidRPr="00932E99" w:rsidRDefault="00932E99" w:rsidP="00932E99">
            <w:pPr>
              <w:rPr>
                <w:b/>
                <w:bCs/>
              </w:rPr>
            </w:pPr>
            <w:r w:rsidRPr="00932E99">
              <w:rPr>
                <w:b/>
                <w:bCs/>
              </w:rPr>
              <w:t>Вид промежуточной аттестации (экзамен):</w:t>
            </w:r>
          </w:p>
        </w:tc>
        <w:tc>
          <w:tcPr>
            <w:tcW w:w="3119" w:type="dxa"/>
            <w:gridSpan w:val="3"/>
            <w:tcBorders>
              <w:top w:val="single" w:sz="6" w:space="0" w:color="auto"/>
              <w:bottom w:val="single" w:sz="6" w:space="0" w:color="auto"/>
            </w:tcBorders>
            <w:shd w:val="clear" w:color="auto" w:fill="D9D9D9" w:themeFill="background1" w:themeFillShade="D9"/>
          </w:tcPr>
          <w:p w:rsidR="00932E99" w:rsidRPr="00932E99" w:rsidRDefault="00AE0270" w:rsidP="00932E99">
            <w:pPr>
              <w:jc w:val="center"/>
              <w:rPr>
                <w:b/>
                <w:bCs/>
              </w:rPr>
            </w:pPr>
            <w:r>
              <w:rPr>
                <w:b/>
                <w:bCs/>
              </w:rPr>
              <w:t>9</w:t>
            </w:r>
          </w:p>
        </w:tc>
      </w:tr>
      <w:tr w:rsidR="00932E99" w:rsidRPr="00932E99" w:rsidTr="00932E99">
        <w:tc>
          <w:tcPr>
            <w:tcW w:w="6345" w:type="dxa"/>
            <w:tcBorders>
              <w:top w:val="single" w:sz="6" w:space="0" w:color="auto"/>
            </w:tcBorders>
          </w:tcPr>
          <w:p w:rsidR="00932E99" w:rsidRPr="00932E99" w:rsidRDefault="00932E99" w:rsidP="00932E99">
            <w:r w:rsidRPr="00932E99">
              <w:t>контактная работа</w:t>
            </w:r>
          </w:p>
        </w:tc>
        <w:tc>
          <w:tcPr>
            <w:tcW w:w="3119" w:type="dxa"/>
            <w:gridSpan w:val="3"/>
            <w:tcBorders>
              <w:top w:val="single" w:sz="6" w:space="0" w:color="auto"/>
            </w:tcBorders>
          </w:tcPr>
          <w:p w:rsidR="00932E99" w:rsidRPr="00932E99" w:rsidRDefault="00AE0270" w:rsidP="00932E99">
            <w:pPr>
              <w:jc w:val="center"/>
              <w:rPr>
                <w:b/>
              </w:rPr>
            </w:pPr>
            <w:r>
              <w:rPr>
                <w:b/>
              </w:rPr>
              <w:t>2,35</w:t>
            </w:r>
          </w:p>
        </w:tc>
      </w:tr>
      <w:tr w:rsidR="00932E99" w:rsidRPr="00932E99" w:rsidTr="00932E99">
        <w:tc>
          <w:tcPr>
            <w:tcW w:w="6345" w:type="dxa"/>
          </w:tcPr>
          <w:p w:rsidR="00932E99" w:rsidRPr="00932E99" w:rsidRDefault="00932E99" w:rsidP="00932E99">
            <w:r w:rsidRPr="00932E99">
              <w:t>самостоятельная работа по подготовке к экзамену</w:t>
            </w:r>
          </w:p>
        </w:tc>
        <w:tc>
          <w:tcPr>
            <w:tcW w:w="3119" w:type="dxa"/>
            <w:gridSpan w:val="3"/>
          </w:tcPr>
          <w:p w:rsidR="00932E99" w:rsidRPr="00932E99" w:rsidRDefault="00AE0270" w:rsidP="00932E99">
            <w:pPr>
              <w:jc w:val="center"/>
              <w:rPr>
                <w:b/>
              </w:rPr>
            </w:pPr>
            <w:r>
              <w:rPr>
                <w:b/>
              </w:rPr>
              <w:t>6,65</w:t>
            </w:r>
          </w:p>
        </w:tc>
      </w:tr>
      <w:tr w:rsidR="00932E99" w:rsidRPr="00932E99" w:rsidTr="00932E99">
        <w:trPr>
          <w:trHeight w:val="342"/>
        </w:trPr>
        <w:tc>
          <w:tcPr>
            <w:tcW w:w="6345" w:type="dxa"/>
            <w:shd w:val="clear" w:color="auto" w:fill="E0E0E0"/>
          </w:tcPr>
          <w:p w:rsidR="00932E99" w:rsidRPr="00932E99" w:rsidRDefault="00932E99" w:rsidP="00932E99">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3"/>
            <w:shd w:val="clear" w:color="auto" w:fill="E0E0E0"/>
          </w:tcPr>
          <w:p w:rsidR="00932E99" w:rsidRPr="00932E99" w:rsidRDefault="003B33DB" w:rsidP="003B33DB">
            <w:pPr>
              <w:jc w:val="center"/>
              <w:rPr>
                <w:b/>
              </w:rPr>
            </w:pPr>
            <w:r>
              <w:rPr>
                <w:b/>
              </w:rPr>
              <w:t>144</w:t>
            </w:r>
            <w:r w:rsidR="00932E99">
              <w:rPr>
                <w:b/>
              </w:rPr>
              <w:t>/</w:t>
            </w:r>
            <w:r>
              <w:rPr>
                <w:b/>
              </w:rPr>
              <w:t>4</w:t>
            </w:r>
          </w:p>
        </w:tc>
      </w:tr>
    </w:tbl>
    <w:p w:rsidR="00932E99" w:rsidRPr="00932E99" w:rsidRDefault="00932E99" w:rsidP="00932E99">
      <w:pPr>
        <w:spacing w:line="360" w:lineRule="auto"/>
        <w:rPr>
          <w:b/>
          <w:bCs/>
        </w:rPr>
      </w:pPr>
    </w:p>
    <w:p w:rsidR="00D32679" w:rsidRDefault="00D32679" w:rsidP="00932E99">
      <w:pPr>
        <w:jc w:val="both"/>
        <w:rPr>
          <w:lang w:val="en-US"/>
        </w:rPr>
      </w:pPr>
    </w:p>
    <w:p w:rsidR="00D32679" w:rsidRDefault="00D32679" w:rsidP="00932E99">
      <w:pPr>
        <w:jc w:val="both"/>
        <w:rPr>
          <w:lang w:val="en-US"/>
        </w:rPr>
      </w:pPr>
    </w:p>
    <w:p w:rsidR="00932E99" w:rsidRPr="00932E99" w:rsidRDefault="00932E99" w:rsidP="00932E99">
      <w:pPr>
        <w:jc w:val="both"/>
      </w:pPr>
      <w:r>
        <w:t>Очно-з</w:t>
      </w:r>
      <w:r w:rsidRPr="00932E99">
        <w:t>аочная форма обучения</w:t>
      </w:r>
      <w:r w:rsidRPr="00932E99">
        <w:tab/>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1559"/>
      </w:tblGrid>
      <w:tr w:rsidR="00932E99" w:rsidRPr="00932E99" w:rsidTr="00932E99">
        <w:trPr>
          <w:trHeight w:val="219"/>
        </w:trPr>
        <w:tc>
          <w:tcPr>
            <w:tcW w:w="6345" w:type="dxa"/>
            <w:tcBorders>
              <w:top w:val="single" w:sz="12" w:space="0" w:color="auto"/>
            </w:tcBorders>
          </w:tcPr>
          <w:p w:rsidR="00932E99" w:rsidRPr="00932E99" w:rsidRDefault="00932E99" w:rsidP="00932E99">
            <w:pPr>
              <w:jc w:val="center"/>
            </w:pPr>
            <w:r w:rsidRPr="00932E99">
              <w:t>Вид учебной работы</w:t>
            </w:r>
          </w:p>
          <w:p w:rsidR="00932E99" w:rsidRPr="00932E99" w:rsidRDefault="00932E99" w:rsidP="00932E99">
            <w:pPr>
              <w:jc w:val="center"/>
              <w:rPr>
                <w:i/>
                <w:iCs/>
              </w:rPr>
            </w:pPr>
          </w:p>
        </w:tc>
        <w:tc>
          <w:tcPr>
            <w:tcW w:w="3119" w:type="dxa"/>
            <w:gridSpan w:val="2"/>
            <w:tcBorders>
              <w:top w:val="single" w:sz="12" w:space="0" w:color="auto"/>
              <w:bottom w:val="single" w:sz="4" w:space="0" w:color="auto"/>
            </w:tcBorders>
          </w:tcPr>
          <w:p w:rsidR="00932E99" w:rsidRPr="00932E99" w:rsidRDefault="00932E99" w:rsidP="00932E99">
            <w:pPr>
              <w:jc w:val="center"/>
            </w:pPr>
            <w:r w:rsidRPr="00932E99">
              <w:lastRenderedPageBreak/>
              <w:t>Трудоемкость в акад.час</w:t>
            </w:r>
          </w:p>
        </w:tc>
      </w:tr>
      <w:tr w:rsidR="00D32679" w:rsidRPr="00932E99" w:rsidTr="00D32679">
        <w:trPr>
          <w:trHeight w:val="219"/>
        </w:trPr>
        <w:tc>
          <w:tcPr>
            <w:tcW w:w="6345" w:type="dxa"/>
            <w:tcBorders>
              <w:top w:val="single" w:sz="12" w:space="0" w:color="auto"/>
            </w:tcBorders>
          </w:tcPr>
          <w:p w:rsidR="00D32679" w:rsidRPr="00932E99" w:rsidRDefault="00D32679" w:rsidP="00932E99">
            <w:pPr>
              <w:jc w:val="center"/>
            </w:pPr>
          </w:p>
        </w:tc>
        <w:tc>
          <w:tcPr>
            <w:tcW w:w="1560" w:type="dxa"/>
            <w:tcBorders>
              <w:top w:val="single" w:sz="12" w:space="0" w:color="auto"/>
              <w:bottom w:val="single" w:sz="4" w:space="0" w:color="auto"/>
              <w:right w:val="single" w:sz="4" w:space="0" w:color="auto"/>
            </w:tcBorders>
          </w:tcPr>
          <w:p w:rsidR="00D32679" w:rsidRPr="00932E99" w:rsidRDefault="00D32679" w:rsidP="00932E99">
            <w:pPr>
              <w:jc w:val="center"/>
            </w:pPr>
          </w:p>
        </w:tc>
        <w:tc>
          <w:tcPr>
            <w:tcW w:w="1559" w:type="dxa"/>
            <w:tcBorders>
              <w:top w:val="single" w:sz="12" w:space="0" w:color="auto"/>
              <w:left w:val="single" w:sz="4" w:space="0" w:color="auto"/>
              <w:bottom w:val="single" w:sz="4" w:space="0" w:color="auto"/>
            </w:tcBorders>
          </w:tcPr>
          <w:p w:rsidR="00D32679" w:rsidRPr="00D869A0" w:rsidRDefault="00D32679" w:rsidP="00500B26">
            <w:pPr>
              <w:jc w:val="center"/>
            </w:pPr>
            <w:r w:rsidRPr="0071240F">
              <w:rPr>
                <w:sz w:val="20"/>
                <w:szCs w:val="20"/>
              </w:rPr>
              <w:t>Практическая подготовка</w:t>
            </w:r>
          </w:p>
        </w:tc>
      </w:tr>
      <w:tr w:rsidR="00932E99" w:rsidRPr="00932E99" w:rsidTr="00932E99">
        <w:trPr>
          <w:trHeight w:val="424"/>
        </w:trPr>
        <w:tc>
          <w:tcPr>
            <w:tcW w:w="6345" w:type="dxa"/>
            <w:shd w:val="clear" w:color="auto" w:fill="E0E0E0"/>
          </w:tcPr>
          <w:p w:rsidR="00932E99" w:rsidRPr="00932E99" w:rsidRDefault="00932E99" w:rsidP="00932E99">
            <w:pPr>
              <w:rPr>
                <w:b/>
              </w:rPr>
            </w:pPr>
            <w:r w:rsidRPr="00932E99">
              <w:rPr>
                <w:b/>
              </w:rPr>
              <w:t>Контактная работа (аудиторные занятия) (всего):</w:t>
            </w:r>
          </w:p>
        </w:tc>
        <w:tc>
          <w:tcPr>
            <w:tcW w:w="3119" w:type="dxa"/>
            <w:gridSpan w:val="2"/>
            <w:shd w:val="clear" w:color="auto" w:fill="E0E0E0"/>
          </w:tcPr>
          <w:p w:rsidR="00932E99" w:rsidRPr="00932E99" w:rsidRDefault="00AE0270" w:rsidP="00932E99">
            <w:pPr>
              <w:jc w:val="center"/>
              <w:rPr>
                <w:b/>
              </w:rPr>
            </w:pPr>
            <w:r>
              <w:rPr>
                <w:b/>
              </w:rPr>
              <w:t>50</w:t>
            </w:r>
          </w:p>
        </w:tc>
      </w:tr>
      <w:tr w:rsidR="00932E99" w:rsidRPr="00932E99" w:rsidTr="00932E99">
        <w:tc>
          <w:tcPr>
            <w:tcW w:w="6345" w:type="dxa"/>
          </w:tcPr>
          <w:p w:rsidR="00932E99" w:rsidRPr="00932E99" w:rsidRDefault="00932E99" w:rsidP="00932E99">
            <w:r w:rsidRPr="00932E99">
              <w:t>в том числе:</w:t>
            </w:r>
          </w:p>
        </w:tc>
        <w:tc>
          <w:tcPr>
            <w:tcW w:w="3119" w:type="dxa"/>
            <w:gridSpan w:val="2"/>
          </w:tcPr>
          <w:p w:rsidR="00932E99" w:rsidRPr="00932E99" w:rsidRDefault="00932E99" w:rsidP="00932E99">
            <w:pPr>
              <w:jc w:val="center"/>
              <w:rPr>
                <w:b/>
              </w:rPr>
            </w:pPr>
          </w:p>
        </w:tc>
      </w:tr>
      <w:tr w:rsidR="00D32679" w:rsidRPr="00932E99" w:rsidTr="00D32679">
        <w:tc>
          <w:tcPr>
            <w:tcW w:w="6345" w:type="dxa"/>
          </w:tcPr>
          <w:p w:rsidR="00D32679" w:rsidRPr="00932E99" w:rsidRDefault="00D32679" w:rsidP="00932E99">
            <w:r w:rsidRPr="00932E99">
              <w:t>Лекции</w:t>
            </w:r>
          </w:p>
        </w:tc>
        <w:tc>
          <w:tcPr>
            <w:tcW w:w="1560" w:type="dxa"/>
            <w:tcBorders>
              <w:right w:val="single" w:sz="4" w:space="0" w:color="auto"/>
            </w:tcBorders>
          </w:tcPr>
          <w:p w:rsidR="00D32679" w:rsidRPr="00932E99" w:rsidRDefault="00D32679" w:rsidP="00932E99">
            <w:pPr>
              <w:jc w:val="center"/>
              <w:rPr>
                <w:b/>
              </w:rPr>
            </w:pPr>
            <w:r>
              <w:rPr>
                <w:b/>
              </w:rPr>
              <w:t>16</w:t>
            </w:r>
          </w:p>
        </w:tc>
        <w:tc>
          <w:tcPr>
            <w:tcW w:w="1559" w:type="dxa"/>
            <w:tcBorders>
              <w:left w:val="single" w:sz="4" w:space="0" w:color="auto"/>
            </w:tcBorders>
          </w:tcPr>
          <w:p w:rsidR="00D32679" w:rsidRPr="00D32679" w:rsidRDefault="00D32679" w:rsidP="00D32679">
            <w:pPr>
              <w:jc w:val="center"/>
              <w:rPr>
                <w:b/>
                <w:lang w:val="en-US"/>
              </w:rPr>
            </w:pPr>
            <w:r>
              <w:rPr>
                <w:b/>
                <w:lang w:val="en-US"/>
              </w:rPr>
              <w:t>-</w:t>
            </w:r>
          </w:p>
        </w:tc>
      </w:tr>
      <w:tr w:rsidR="00D32679" w:rsidRPr="00932E99" w:rsidTr="00D32679">
        <w:tc>
          <w:tcPr>
            <w:tcW w:w="6345" w:type="dxa"/>
          </w:tcPr>
          <w:p w:rsidR="00D32679" w:rsidRPr="00D869A0" w:rsidRDefault="00D32679" w:rsidP="00500B26">
            <w:r>
              <w:t>Лабораторные работы /</w:t>
            </w:r>
            <w:r w:rsidRPr="00D869A0">
              <w:t xml:space="preserve">Практические занятия (в т.ч. зачет) </w:t>
            </w:r>
          </w:p>
        </w:tc>
        <w:tc>
          <w:tcPr>
            <w:tcW w:w="1560" w:type="dxa"/>
            <w:tcBorders>
              <w:right w:val="single" w:sz="4" w:space="0" w:color="auto"/>
            </w:tcBorders>
          </w:tcPr>
          <w:p w:rsidR="00D32679" w:rsidRPr="000A636F" w:rsidRDefault="00D32679" w:rsidP="00500B26">
            <w:pPr>
              <w:pStyle w:val="a5"/>
              <w:jc w:val="center"/>
            </w:pPr>
            <w:r w:rsidRPr="003C0E55">
              <w:t>-/</w:t>
            </w:r>
            <w:r>
              <w:t>-</w:t>
            </w:r>
          </w:p>
        </w:tc>
        <w:tc>
          <w:tcPr>
            <w:tcW w:w="1559" w:type="dxa"/>
            <w:tcBorders>
              <w:left w:val="single" w:sz="4" w:space="0" w:color="auto"/>
            </w:tcBorders>
          </w:tcPr>
          <w:p w:rsidR="00D32679" w:rsidRPr="00D32679" w:rsidRDefault="00D32679" w:rsidP="00D32679">
            <w:pPr>
              <w:jc w:val="center"/>
              <w:rPr>
                <w:b/>
                <w:lang w:val="en-US"/>
              </w:rPr>
            </w:pPr>
            <w:r>
              <w:rPr>
                <w:b/>
                <w:lang w:val="en-US"/>
              </w:rPr>
              <w:t>-</w:t>
            </w:r>
            <w:r>
              <w:rPr>
                <w:b/>
              </w:rPr>
              <w:t>/</w:t>
            </w:r>
            <w:r>
              <w:rPr>
                <w:b/>
                <w:lang w:val="en-US"/>
              </w:rPr>
              <w:t>34</w:t>
            </w:r>
          </w:p>
        </w:tc>
      </w:tr>
      <w:tr w:rsidR="00932E99" w:rsidRPr="00932E99" w:rsidTr="00932E99">
        <w:tc>
          <w:tcPr>
            <w:tcW w:w="6345" w:type="dxa"/>
            <w:shd w:val="clear" w:color="auto" w:fill="E0E0E0"/>
          </w:tcPr>
          <w:p w:rsidR="00932E99" w:rsidRPr="00932E99" w:rsidRDefault="00932E99" w:rsidP="00932E99">
            <w:pPr>
              <w:rPr>
                <w:b/>
                <w:bCs/>
              </w:rPr>
            </w:pPr>
            <w:r w:rsidRPr="00932E99">
              <w:rPr>
                <w:b/>
                <w:bCs/>
              </w:rPr>
              <w:t>Самостоятельная работа (всего)</w:t>
            </w:r>
          </w:p>
        </w:tc>
        <w:tc>
          <w:tcPr>
            <w:tcW w:w="3119" w:type="dxa"/>
            <w:gridSpan w:val="2"/>
            <w:shd w:val="clear" w:color="auto" w:fill="E0E0E0"/>
          </w:tcPr>
          <w:p w:rsidR="00932E99" w:rsidRPr="00932E99" w:rsidRDefault="00AE0270" w:rsidP="00932E99">
            <w:pPr>
              <w:jc w:val="center"/>
              <w:rPr>
                <w:b/>
              </w:rPr>
            </w:pPr>
            <w:r>
              <w:rPr>
                <w:b/>
              </w:rPr>
              <w:t>58</w:t>
            </w:r>
          </w:p>
        </w:tc>
      </w:tr>
      <w:tr w:rsidR="00932E99" w:rsidRPr="00932E99" w:rsidTr="00932E99">
        <w:tc>
          <w:tcPr>
            <w:tcW w:w="6345" w:type="dxa"/>
            <w:tcBorders>
              <w:top w:val="single" w:sz="6" w:space="0" w:color="auto"/>
              <w:bottom w:val="single" w:sz="6" w:space="0" w:color="auto"/>
            </w:tcBorders>
            <w:shd w:val="clear" w:color="auto" w:fill="D9D9D9" w:themeFill="background1" w:themeFillShade="D9"/>
          </w:tcPr>
          <w:p w:rsidR="00932E99" w:rsidRPr="00932E99" w:rsidRDefault="00932E99" w:rsidP="00932E99">
            <w:pPr>
              <w:rPr>
                <w:b/>
                <w:bCs/>
              </w:rPr>
            </w:pPr>
            <w:r w:rsidRPr="00932E99">
              <w:rPr>
                <w:b/>
                <w:bCs/>
              </w:rPr>
              <w:t>Вид промежуточной аттестации (экзамен):</w:t>
            </w:r>
          </w:p>
        </w:tc>
        <w:tc>
          <w:tcPr>
            <w:tcW w:w="3119" w:type="dxa"/>
            <w:gridSpan w:val="2"/>
            <w:tcBorders>
              <w:top w:val="single" w:sz="6" w:space="0" w:color="auto"/>
              <w:bottom w:val="single" w:sz="6" w:space="0" w:color="auto"/>
            </w:tcBorders>
            <w:shd w:val="clear" w:color="auto" w:fill="D9D9D9" w:themeFill="background1" w:themeFillShade="D9"/>
          </w:tcPr>
          <w:p w:rsidR="00932E99" w:rsidRPr="00932E99" w:rsidRDefault="00AE0270" w:rsidP="00932E99">
            <w:pPr>
              <w:jc w:val="center"/>
              <w:rPr>
                <w:b/>
                <w:bCs/>
              </w:rPr>
            </w:pPr>
            <w:r>
              <w:rPr>
                <w:b/>
                <w:bCs/>
              </w:rPr>
              <w:t>36</w:t>
            </w:r>
          </w:p>
        </w:tc>
      </w:tr>
      <w:tr w:rsidR="00932E99" w:rsidRPr="00932E99" w:rsidTr="00932E99">
        <w:tc>
          <w:tcPr>
            <w:tcW w:w="6345" w:type="dxa"/>
            <w:tcBorders>
              <w:top w:val="single" w:sz="6" w:space="0" w:color="auto"/>
            </w:tcBorders>
          </w:tcPr>
          <w:p w:rsidR="00932E99" w:rsidRPr="00932E99" w:rsidRDefault="00932E99" w:rsidP="00932E99">
            <w:r w:rsidRPr="00932E99">
              <w:t>контактная работа</w:t>
            </w:r>
          </w:p>
        </w:tc>
        <w:tc>
          <w:tcPr>
            <w:tcW w:w="3119" w:type="dxa"/>
            <w:gridSpan w:val="2"/>
            <w:tcBorders>
              <w:top w:val="single" w:sz="6" w:space="0" w:color="auto"/>
            </w:tcBorders>
          </w:tcPr>
          <w:p w:rsidR="00932E99" w:rsidRPr="00932E99" w:rsidRDefault="00AE0270" w:rsidP="00932E99">
            <w:pPr>
              <w:jc w:val="center"/>
              <w:rPr>
                <w:b/>
              </w:rPr>
            </w:pPr>
            <w:r>
              <w:rPr>
                <w:b/>
              </w:rPr>
              <w:t>2,35</w:t>
            </w:r>
          </w:p>
        </w:tc>
      </w:tr>
      <w:tr w:rsidR="00932E99" w:rsidRPr="00932E99" w:rsidTr="00932E99">
        <w:tc>
          <w:tcPr>
            <w:tcW w:w="6345" w:type="dxa"/>
          </w:tcPr>
          <w:p w:rsidR="00932E99" w:rsidRPr="00932E99" w:rsidRDefault="00932E99" w:rsidP="00932E99">
            <w:r w:rsidRPr="00932E99">
              <w:t>самостоятельная работа по подготовке к экзамену</w:t>
            </w:r>
          </w:p>
        </w:tc>
        <w:tc>
          <w:tcPr>
            <w:tcW w:w="3119" w:type="dxa"/>
            <w:gridSpan w:val="2"/>
          </w:tcPr>
          <w:p w:rsidR="00932E99" w:rsidRPr="00932E99" w:rsidRDefault="00AE0270" w:rsidP="00932E99">
            <w:pPr>
              <w:jc w:val="center"/>
              <w:rPr>
                <w:b/>
              </w:rPr>
            </w:pPr>
            <w:r>
              <w:rPr>
                <w:b/>
              </w:rPr>
              <w:t>33,65</w:t>
            </w:r>
          </w:p>
        </w:tc>
      </w:tr>
      <w:tr w:rsidR="00932E99" w:rsidRPr="00932E99" w:rsidTr="00932E99">
        <w:trPr>
          <w:trHeight w:val="342"/>
        </w:trPr>
        <w:tc>
          <w:tcPr>
            <w:tcW w:w="6345" w:type="dxa"/>
            <w:shd w:val="clear" w:color="auto" w:fill="E0E0E0"/>
          </w:tcPr>
          <w:p w:rsidR="00932E99" w:rsidRPr="00932E99" w:rsidRDefault="00932E99" w:rsidP="00932E99">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2"/>
            <w:shd w:val="clear" w:color="auto" w:fill="E0E0E0"/>
          </w:tcPr>
          <w:p w:rsidR="00932E99" w:rsidRPr="00932E99" w:rsidRDefault="003B33DB" w:rsidP="00932E99">
            <w:pPr>
              <w:jc w:val="center"/>
              <w:rPr>
                <w:b/>
              </w:rPr>
            </w:pPr>
            <w:r>
              <w:rPr>
                <w:b/>
              </w:rPr>
              <w:t>144/4</w:t>
            </w:r>
          </w:p>
        </w:tc>
      </w:tr>
    </w:tbl>
    <w:p w:rsidR="003B33DB" w:rsidRDefault="003B33DB" w:rsidP="003A38C9">
      <w:pPr>
        <w:spacing w:line="360" w:lineRule="auto"/>
        <w:rPr>
          <w:b/>
          <w:bCs/>
        </w:rPr>
      </w:pPr>
    </w:p>
    <w:p w:rsidR="00A340E0" w:rsidRDefault="00A340E0" w:rsidP="003A38C9">
      <w:pPr>
        <w:spacing w:line="360" w:lineRule="auto"/>
        <w:rPr>
          <w:b/>
          <w:bCs/>
          <w:caps/>
        </w:rPr>
      </w:pPr>
      <w:r w:rsidRPr="008421A9">
        <w:rPr>
          <w:b/>
          <w:bCs/>
        </w:rPr>
        <w:t xml:space="preserve">4. </w:t>
      </w:r>
      <w:r w:rsidRPr="008421A9">
        <w:rPr>
          <w:b/>
          <w:bCs/>
          <w:caps/>
        </w:rPr>
        <w:t>Содержание дисциплины</w:t>
      </w:r>
    </w:p>
    <w:p w:rsidR="003B33DB" w:rsidRDefault="003B33DB" w:rsidP="003B33DB">
      <w:pPr>
        <w:ind w:firstLine="567"/>
        <w:jc w:val="both"/>
        <w:rPr>
          <w:bCs/>
        </w:rPr>
      </w:pPr>
      <w:r w:rsidRPr="003B33DB">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B33DB" w:rsidRPr="008421A9" w:rsidRDefault="003B33DB" w:rsidP="003B33DB">
      <w:pPr>
        <w:ind w:firstLine="567"/>
        <w:jc w:val="both"/>
        <w:rPr>
          <w:b/>
          <w:bCs/>
        </w:rPr>
      </w:pPr>
    </w:p>
    <w:p w:rsidR="00A340E0" w:rsidRDefault="00AD7A94" w:rsidP="002B36AA">
      <w:pPr>
        <w:spacing w:line="360" w:lineRule="auto"/>
        <w:rPr>
          <w:b/>
          <w:bCs/>
          <w:caps/>
        </w:rPr>
      </w:pPr>
      <w:r>
        <w:rPr>
          <w:b/>
          <w:bCs/>
          <w:caps/>
        </w:rPr>
        <w:t>4.</w:t>
      </w:r>
      <w:r w:rsidRPr="00AD7A94">
        <w:rPr>
          <w:b/>
          <w:bCs/>
          <w:caps/>
        </w:rPr>
        <w:t>1</w:t>
      </w:r>
      <w:r w:rsidR="00A340E0" w:rsidRPr="008421A9">
        <w:rPr>
          <w:b/>
          <w:bCs/>
          <w:caps/>
        </w:rPr>
        <w:t xml:space="preserve">. </w:t>
      </w:r>
      <w:r w:rsidR="00955583" w:rsidRPr="008421A9">
        <w:rPr>
          <w:b/>
          <w:bCs/>
        </w:rPr>
        <w:t xml:space="preserve">Содержание разделов и тем </w:t>
      </w:r>
    </w:p>
    <w:p w:rsidR="00A340E0" w:rsidRPr="008421A9" w:rsidRDefault="00A340E0" w:rsidP="00721358">
      <w:pPr>
        <w:autoSpaceDE w:val="0"/>
        <w:autoSpaceDN w:val="0"/>
        <w:adjustRightInd w:val="0"/>
        <w:ind w:firstLine="708"/>
        <w:rPr>
          <w:rFonts w:ascii="Times New Roman CYR" w:hAnsi="Times New Roman CYR" w:cs="Times New Roman CYR"/>
          <w:b/>
          <w:bCs/>
        </w:rPr>
      </w:pPr>
      <w:r w:rsidRPr="008421A9">
        <w:rPr>
          <w:rFonts w:ascii="Times New Roman CYR" w:hAnsi="Times New Roman CYR" w:cs="Times New Roman CYR"/>
          <w:b/>
          <w:bCs/>
        </w:rPr>
        <w:t>Тема 1. Земельное право как отрасль права.</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 xml:space="preserve">Понятие предмета земельного права. Земельные отношения как предмет отрасли земельного права. Специфика земельных отношений. Понятие и виды земельных правоотношений. Структура земельных правоотношений. Субъекты земельных правоотношений. Объекты земельных правоотношений. Земля как объект земельных правоотношений. Земельный участок и способы его образования. Целевое назначение и разрешительный характер использования земельного участка. Земельные доли. </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Методы правового регулирования земельного права. Императивный и диспозитивный методы правового регулирования земельных отношений. Особенности методов правового регулирования земельных отношений.</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Соотношение норм гражданского и норм земельного права в регулировании земельных отношений.</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Принципы земельного законодательства (права). Принципы, присущие Особенной части земельного права.</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Понятие земельного права. Место земельного права в общей системе права России. Система земельного права.</w:t>
      </w:r>
    </w:p>
    <w:p w:rsidR="00A340E0" w:rsidRPr="008421A9" w:rsidRDefault="00A340E0" w:rsidP="00721358">
      <w:pPr>
        <w:autoSpaceDE w:val="0"/>
        <w:autoSpaceDN w:val="0"/>
        <w:adjustRightInd w:val="0"/>
        <w:ind w:firstLine="709"/>
        <w:jc w:val="both"/>
        <w:rPr>
          <w:rFonts w:ascii="Times New Roman CYR" w:hAnsi="Times New Roman CYR" w:cs="Times New Roman CYR"/>
        </w:rPr>
      </w:pPr>
      <w:r w:rsidRPr="008421A9">
        <w:rPr>
          <w:rFonts w:ascii="Times New Roman CYR" w:hAnsi="Times New Roman CYR" w:cs="Times New Roman CYR"/>
        </w:rPr>
        <w:t>История правового регулирования земельных отношений в России.</w:t>
      </w:r>
    </w:p>
    <w:p w:rsidR="00A340E0" w:rsidRPr="008421A9" w:rsidRDefault="00A340E0" w:rsidP="00721358">
      <w:pPr>
        <w:autoSpaceDE w:val="0"/>
        <w:autoSpaceDN w:val="0"/>
        <w:adjustRightInd w:val="0"/>
        <w:ind w:left="57" w:firstLine="652"/>
        <w:jc w:val="both"/>
        <w:rPr>
          <w:rFonts w:ascii="Times New Roman CYR" w:hAnsi="Times New Roman CYR" w:cs="Times New Roman CYR"/>
        </w:rPr>
      </w:pPr>
      <w:r w:rsidRPr="008421A9">
        <w:rPr>
          <w:rFonts w:ascii="Times New Roman CYR" w:hAnsi="Times New Roman CYR" w:cs="Times New Roman CYR"/>
        </w:rPr>
        <w:t xml:space="preserve">Понятие  и система источников земельного права. Международно-правовые договоры. Конституционные основы земельного права. Закон как источник земельного права. Указы Президента. Подзаконные нормативно-правовые акты. Нормативно-правовые акты субъектов РФ и органов местного самоуправления. Соотношение федерального и регионального законодательства в области регулирования земельных отношений. Роль судебной и арбитражной практики в регулировании земельных отношений. </w:t>
      </w:r>
    </w:p>
    <w:p w:rsidR="00A340E0" w:rsidRPr="008421A9" w:rsidRDefault="00A340E0" w:rsidP="00721358">
      <w:pPr>
        <w:autoSpaceDE w:val="0"/>
        <w:autoSpaceDN w:val="0"/>
        <w:adjustRightInd w:val="0"/>
        <w:jc w:val="both"/>
      </w:pPr>
    </w:p>
    <w:p w:rsidR="00A340E0" w:rsidRPr="008421A9" w:rsidRDefault="00A340E0" w:rsidP="00721358">
      <w:pPr>
        <w:autoSpaceDE w:val="0"/>
        <w:autoSpaceDN w:val="0"/>
        <w:adjustRightInd w:val="0"/>
        <w:ind w:firstLine="708"/>
        <w:rPr>
          <w:rFonts w:ascii="Times New Roman CYR" w:hAnsi="Times New Roman CYR" w:cs="Times New Roman CYR"/>
          <w:b/>
          <w:bCs/>
        </w:rPr>
      </w:pPr>
      <w:r w:rsidRPr="008421A9">
        <w:rPr>
          <w:rFonts w:ascii="Times New Roman CYR" w:hAnsi="Times New Roman CYR" w:cs="Times New Roman CYR"/>
          <w:b/>
          <w:bCs/>
        </w:rPr>
        <w:t>Тема 2. Вещные и иные права на землю.</w:t>
      </w:r>
    </w:p>
    <w:p w:rsidR="00A340E0" w:rsidRPr="008421A9" w:rsidRDefault="00A340E0" w:rsidP="00721358">
      <w:pPr>
        <w:autoSpaceDE w:val="0"/>
        <w:autoSpaceDN w:val="0"/>
        <w:adjustRightInd w:val="0"/>
        <w:jc w:val="both"/>
        <w:rPr>
          <w:rFonts w:ascii="Times New Roman CYR" w:hAnsi="Times New Roman CYR" w:cs="Times New Roman CYR"/>
        </w:rPr>
      </w:pPr>
      <w:r w:rsidRPr="008421A9">
        <w:lastRenderedPageBreak/>
        <w:tab/>
      </w:r>
      <w:r w:rsidRPr="008421A9">
        <w:rPr>
          <w:rFonts w:ascii="Times New Roman CYR" w:hAnsi="Times New Roman CYR" w:cs="Times New Roman CYR"/>
        </w:rPr>
        <w:t>Понятие и виды вещных и иных прав на землю. Документы, удостоверяющие права на земельные участки. Государственная регистрация прав на земельные участки.</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Понятие права собственности на землю. Виды и формы земельной собственности. Частная, государственная и муниципальная собственность на землю. Разграничение государственной собственности на землю. Основания возникновения и прекращения права собственности на землю.</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Право пожизненного наследуемого владения землей: понятие, субъекты, содержание.</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Правовые формы использования земель. Право постоянного (бессрочного) пользования землей: понятие, субъекты, содержание. Земельные сервитуты.</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Права на землю, основанные на обязательственных правоотношениях, их особенности. Аренда земель. Право безвозмездного (срочного) пользования землей: понятие, субъекты, содержание.</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Основания и порядок прекращения прав на земельные участки лиц, не являющихся собственниками земельных участков.</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Ограничения и защита прав на землю.</w:t>
      </w:r>
    </w:p>
    <w:p w:rsidR="00A340E0" w:rsidRPr="008421A9" w:rsidRDefault="00A340E0" w:rsidP="00721358">
      <w:pPr>
        <w:autoSpaceDE w:val="0"/>
        <w:autoSpaceDN w:val="0"/>
        <w:adjustRightInd w:val="0"/>
        <w:jc w:val="both"/>
      </w:pPr>
    </w:p>
    <w:p w:rsidR="00A340E0" w:rsidRPr="008421A9" w:rsidRDefault="00A340E0" w:rsidP="00721358">
      <w:pPr>
        <w:autoSpaceDE w:val="0"/>
        <w:autoSpaceDN w:val="0"/>
        <w:adjustRightInd w:val="0"/>
        <w:ind w:firstLine="709"/>
        <w:rPr>
          <w:rFonts w:ascii="Times New Roman CYR" w:hAnsi="Times New Roman CYR" w:cs="Times New Roman CYR"/>
          <w:b/>
          <w:bCs/>
        </w:rPr>
      </w:pPr>
      <w:r w:rsidRPr="008421A9">
        <w:rPr>
          <w:rFonts w:ascii="Times New Roman CYR" w:hAnsi="Times New Roman CYR" w:cs="Times New Roman CYR"/>
          <w:b/>
          <w:bCs/>
        </w:rPr>
        <w:t>Тема 3. Земельные сделки.</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Понятие земельных сделок и особенности их совершения. Форма земельных сделок. Государственная регистрация земельных сделок.</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Купля-продажа земельных участков. Общие требования, предъявляемые к купле-продаже земельных участков. Купля-продажа земельных участков на торгах. Купля-продажа земельных участков без проведения торгов.</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 xml:space="preserve">Ипотека (залог) земельных участков. Дарение земельного участка. Мена земельных участков. Наследование земельного участка. Доверительное управление земельным участком. Рента и пожизненное содержание с иждивением. </w:t>
      </w:r>
    </w:p>
    <w:p w:rsidR="00A340E0" w:rsidRPr="008421A9" w:rsidRDefault="00A340E0" w:rsidP="00721358">
      <w:pPr>
        <w:autoSpaceDE w:val="0"/>
        <w:autoSpaceDN w:val="0"/>
        <w:adjustRightInd w:val="0"/>
        <w:jc w:val="both"/>
      </w:pPr>
    </w:p>
    <w:p w:rsidR="00A340E0" w:rsidRPr="008421A9" w:rsidRDefault="00A340E0" w:rsidP="00721358">
      <w:pPr>
        <w:autoSpaceDE w:val="0"/>
        <w:autoSpaceDN w:val="0"/>
        <w:adjustRightInd w:val="0"/>
        <w:ind w:firstLine="709"/>
        <w:rPr>
          <w:rFonts w:ascii="Times New Roman CYR" w:hAnsi="Times New Roman CYR" w:cs="Times New Roman CYR"/>
          <w:b/>
          <w:bCs/>
        </w:rPr>
      </w:pPr>
      <w:r w:rsidRPr="008421A9">
        <w:rPr>
          <w:rFonts w:ascii="Times New Roman CYR" w:hAnsi="Times New Roman CYR" w:cs="Times New Roman CYR"/>
          <w:b/>
          <w:bCs/>
        </w:rPr>
        <w:t>Тема 4. Правовое обеспечение рационального использования и охраны земель.</w:t>
      </w:r>
    </w:p>
    <w:p w:rsidR="00A340E0" w:rsidRPr="008421A9" w:rsidRDefault="00A340E0" w:rsidP="00721358">
      <w:pPr>
        <w:autoSpaceDE w:val="0"/>
        <w:autoSpaceDN w:val="0"/>
        <w:adjustRightInd w:val="0"/>
        <w:jc w:val="center"/>
      </w:pPr>
    </w:p>
    <w:p w:rsidR="00A340E0" w:rsidRPr="008421A9" w:rsidRDefault="00A340E0" w:rsidP="00721358">
      <w:pPr>
        <w:autoSpaceDE w:val="0"/>
        <w:autoSpaceDN w:val="0"/>
        <w:adjustRightInd w:val="0"/>
        <w:jc w:val="both"/>
        <w:rPr>
          <w:rFonts w:ascii="Times New Roman CYR" w:hAnsi="Times New Roman CYR" w:cs="Times New Roman CYR"/>
        </w:rPr>
      </w:pPr>
      <w:r w:rsidRPr="008421A9">
        <w:rPr>
          <w:b/>
          <w:bCs/>
        </w:rPr>
        <w:tab/>
      </w:r>
      <w:r w:rsidRPr="008421A9">
        <w:rPr>
          <w:rFonts w:ascii="Times New Roman CYR" w:hAnsi="Times New Roman CYR" w:cs="Times New Roman CYR"/>
        </w:rPr>
        <w:t>Понятие рационального использования земель. Количественный и качественный критерии рационального использования земель. Организационно- правовые формы обеспечения рационального использования земель.</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Правовая охрана земель: понятие и цели. Субъекты охраны земель и их обязанности. Основные мероприятия по охране земель: рекультивация, мелиорация, консервация и воспроизводство плодородия земель.</w:t>
      </w:r>
    </w:p>
    <w:p w:rsidR="00A340E0" w:rsidRPr="008421A9" w:rsidRDefault="00A340E0" w:rsidP="00721358">
      <w:pPr>
        <w:tabs>
          <w:tab w:val="left" w:pos="4060"/>
        </w:tabs>
        <w:autoSpaceDE w:val="0"/>
        <w:autoSpaceDN w:val="0"/>
        <w:adjustRightInd w:val="0"/>
        <w:rPr>
          <w:b/>
          <w:bCs/>
        </w:rPr>
      </w:pPr>
    </w:p>
    <w:p w:rsidR="00A340E0" w:rsidRPr="008421A9" w:rsidRDefault="00A340E0" w:rsidP="00721358">
      <w:pPr>
        <w:autoSpaceDE w:val="0"/>
        <w:autoSpaceDN w:val="0"/>
        <w:adjustRightInd w:val="0"/>
        <w:ind w:firstLine="709"/>
        <w:rPr>
          <w:rFonts w:ascii="Times New Roman CYR" w:hAnsi="Times New Roman CYR" w:cs="Times New Roman CYR"/>
          <w:b/>
          <w:bCs/>
        </w:rPr>
      </w:pPr>
      <w:r w:rsidRPr="008421A9">
        <w:rPr>
          <w:rFonts w:ascii="Times New Roman CYR" w:hAnsi="Times New Roman CYR" w:cs="Times New Roman CYR"/>
          <w:b/>
          <w:bCs/>
        </w:rPr>
        <w:t>Тема 5. Организационно-экономическое регулирование земельных отношений.</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Государственное управление земельным фондом: понятие и содержание. Органы государственного управления земельным фондом и их полномочия.</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 xml:space="preserve">Понятие, объекты и содержание землеустройства. Правовые основания для проведения землеустройства. Основные землеустроительные действия.  Изучение состояния земель. Планирование и организация рационального использования земель и их охраны. Описание местоположения и установление на местности границ объектов землеустройства. Государственный контроль за проведением землеустройства. </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Правовая основа регулирования кадастровых отношений. Государственный кадастр недвижимости: понятие и содержание. Принципы ведения государственного кадастра недвижимости. Порядок ведения государственного кадастра недвижимости. Порядок согласования местоположения границ земельных участков. Формы осуществления кадастровой деятельности. Правовые условия образования земельных участков. Межевой план.</w:t>
      </w:r>
    </w:p>
    <w:p w:rsidR="00A340E0" w:rsidRPr="008421A9" w:rsidRDefault="00A340E0" w:rsidP="00721358">
      <w:pPr>
        <w:autoSpaceDE w:val="0"/>
        <w:autoSpaceDN w:val="0"/>
        <w:adjustRightInd w:val="0"/>
        <w:ind w:firstLine="709"/>
        <w:jc w:val="both"/>
        <w:rPr>
          <w:rFonts w:ascii="Times New Roman CYR" w:hAnsi="Times New Roman CYR" w:cs="Times New Roman CYR"/>
        </w:rPr>
      </w:pPr>
      <w:r w:rsidRPr="008421A9">
        <w:rPr>
          <w:rFonts w:ascii="Times New Roman CYR" w:hAnsi="Times New Roman CYR" w:cs="Times New Roman CYR"/>
        </w:rPr>
        <w:lastRenderedPageBreak/>
        <w:t>Контроль за использованием и охраной земель. Государственный земельный надзор. Органы, осуществляющие надзор, их функции и полномочия. Содержание и порядок проведения государственного земельного надзора. Муниципальный земельный контроль. Производственный земельный контроль. Общественный земельный контроль. Мониторинг земель.</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Экономический механизм регулирования земельных отношений. Платность использования земли как принцип земельного законодательства. Формы платы за землю. Порядок исчисления и уплаты земельного налога. Льготы по уплате земельного налога. Особенности исчисления и уплаты налога на земельные участки под жилыми домами. Арендная плата за землю. Кадастровая и рыночная стоимость земельных участков. Нормативная цена земли.</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 xml:space="preserve">Возмещение убытков и потерь сельскохозяйственного производства и лесного хозяйства при изъятии земельных участков для государственных и муниципальных нужд. </w:t>
      </w:r>
    </w:p>
    <w:p w:rsidR="00A340E0" w:rsidRPr="008421A9" w:rsidRDefault="00A340E0" w:rsidP="00721358">
      <w:pPr>
        <w:autoSpaceDE w:val="0"/>
        <w:autoSpaceDN w:val="0"/>
        <w:adjustRightInd w:val="0"/>
        <w:ind w:firstLine="851"/>
        <w:jc w:val="center"/>
        <w:rPr>
          <w:b/>
          <w:bCs/>
        </w:rPr>
      </w:pPr>
    </w:p>
    <w:p w:rsidR="00A340E0" w:rsidRPr="008421A9" w:rsidRDefault="00A340E0" w:rsidP="00721358">
      <w:pPr>
        <w:autoSpaceDE w:val="0"/>
        <w:autoSpaceDN w:val="0"/>
        <w:adjustRightInd w:val="0"/>
        <w:ind w:firstLine="709"/>
        <w:rPr>
          <w:rFonts w:ascii="Times New Roman CYR" w:hAnsi="Times New Roman CYR" w:cs="Times New Roman CYR"/>
          <w:b/>
          <w:bCs/>
        </w:rPr>
      </w:pPr>
      <w:r w:rsidRPr="008421A9">
        <w:rPr>
          <w:rFonts w:ascii="Times New Roman CYR" w:hAnsi="Times New Roman CYR" w:cs="Times New Roman CYR"/>
          <w:b/>
          <w:bCs/>
        </w:rPr>
        <w:t>Тема 6. Ответственность за земельные правонарушения.</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 xml:space="preserve">Ответственность за правонарушения в области охраны и использования земель. Понятие и задачи ответственности за земельные правонарушения. Понятие и виды земельных правонарушений. </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Виды ответственности за нарушение земельного законодательства. Дисциплинарная ответственность за земельные правонарушения. Административная ответственность за земельные правонарушения. Уголовная ответственность за земельные правонарушения. Гражданско-правовая (имущественная) ответственность за нарушения земельного законодательства. Земельно-правовая ответственность.</w:t>
      </w:r>
    </w:p>
    <w:p w:rsidR="00A340E0" w:rsidRDefault="00A340E0" w:rsidP="002D4CC7">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 xml:space="preserve">Применение юридической ответственности и профилактика земельных правонарушений. </w:t>
      </w:r>
    </w:p>
    <w:p w:rsidR="00A340E0" w:rsidRPr="002D4CC7" w:rsidRDefault="00A340E0" w:rsidP="002D4CC7">
      <w:pPr>
        <w:autoSpaceDE w:val="0"/>
        <w:autoSpaceDN w:val="0"/>
        <w:adjustRightInd w:val="0"/>
        <w:ind w:firstLine="708"/>
        <w:jc w:val="both"/>
        <w:rPr>
          <w:rFonts w:ascii="Times New Roman CYR" w:hAnsi="Times New Roman CYR" w:cs="Times New Roman CYR"/>
        </w:rPr>
      </w:pPr>
    </w:p>
    <w:p w:rsidR="00A340E0" w:rsidRPr="008421A9" w:rsidRDefault="00A340E0" w:rsidP="00721358">
      <w:pPr>
        <w:autoSpaceDE w:val="0"/>
        <w:autoSpaceDN w:val="0"/>
        <w:adjustRightInd w:val="0"/>
        <w:ind w:left="360" w:firstLine="349"/>
        <w:rPr>
          <w:rFonts w:ascii="Times New Roman CYR" w:hAnsi="Times New Roman CYR" w:cs="Times New Roman CYR"/>
          <w:b/>
          <w:bCs/>
        </w:rPr>
      </w:pPr>
      <w:r w:rsidRPr="008421A9">
        <w:rPr>
          <w:b/>
          <w:bCs/>
          <w:lang w:val="en-US"/>
        </w:rPr>
        <w:t>II</w:t>
      </w:r>
      <w:r w:rsidRPr="008421A9">
        <w:rPr>
          <w:b/>
          <w:bCs/>
        </w:rPr>
        <w:t xml:space="preserve">. </w:t>
      </w:r>
      <w:r w:rsidRPr="008421A9">
        <w:rPr>
          <w:rFonts w:ascii="Times New Roman CYR" w:hAnsi="Times New Roman CYR" w:cs="Times New Roman CYR"/>
          <w:b/>
          <w:bCs/>
        </w:rPr>
        <w:t>Особенная часть</w:t>
      </w:r>
    </w:p>
    <w:p w:rsidR="00A340E0" w:rsidRPr="008421A9" w:rsidRDefault="00A340E0" w:rsidP="00721358">
      <w:pPr>
        <w:autoSpaceDE w:val="0"/>
        <w:autoSpaceDN w:val="0"/>
        <w:adjustRightInd w:val="0"/>
        <w:ind w:firstLine="709"/>
        <w:rPr>
          <w:rFonts w:ascii="Times New Roman CYR" w:hAnsi="Times New Roman CYR" w:cs="Times New Roman CYR"/>
          <w:b/>
          <w:bCs/>
        </w:rPr>
      </w:pPr>
      <w:r w:rsidRPr="008421A9">
        <w:rPr>
          <w:rFonts w:ascii="Times New Roman CYR" w:hAnsi="Times New Roman CYR" w:cs="Times New Roman CYR"/>
          <w:b/>
          <w:bCs/>
        </w:rPr>
        <w:t>Тема 7. Правовой режим отдельных категорий земель.</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Понятие и общая характеристика правового режима земель.</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Правовой режим земель сельскохозяйственного назначения. Понятие и состав земель сельскохозяйственного назначения. Особенности государственного управления правовым режимом земель сельскохозяйственного назначения. Субъекты права пользования землями сельскохозяйственного назначения. Охрана земель сельскохозяйственного назначения.</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Особенности оборота земель сельскохозяйственного назначения. Купля-продажа земельного участка из земель сельскохозяйственного назначения. Аренда земельных участков из земель сельскохозяйственного назначения.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Особенности совершения сделок с долями в праве общей собственности на земельный участок из земель сельскохозяйственного назначения. Невостребованные земельные доли. Образование земельного участка из земельного участка, находящегося в долевой собственности. Проект межевания земельного участка. Особенности владения, пользования и распоряжения земельным участком из земель сельскохозяйственного назначения, находящимся в долевой собственности. Общее собрание участников долевой собственности.</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Правовой режим земель городов и других населенных пунктов. Состав земель населенных пунктов и правовой режим территориальных зон. Использование земельных территорий населенных пунктов. Градостроительное планирование и правила застройки населенных пунктов. Правовой режим пригородных и зеленых зон.</w:t>
      </w:r>
    </w:p>
    <w:p w:rsidR="00A340E0" w:rsidRPr="008421A9" w:rsidRDefault="00A340E0" w:rsidP="00721358">
      <w:pPr>
        <w:autoSpaceDE w:val="0"/>
        <w:autoSpaceDN w:val="0"/>
        <w:adjustRightInd w:val="0"/>
        <w:jc w:val="both"/>
        <w:rPr>
          <w:rFonts w:ascii="Times New Roman CYR" w:hAnsi="Times New Roman CYR" w:cs="Times New Roman CYR"/>
        </w:rPr>
      </w:pPr>
      <w:r w:rsidRPr="008421A9">
        <w:lastRenderedPageBreak/>
        <w:tab/>
      </w:r>
      <w:r w:rsidRPr="008421A9">
        <w:rPr>
          <w:rFonts w:ascii="Times New Roman CYR" w:hAnsi="Times New Roman CYR" w:cs="Times New Roman CYR"/>
        </w:rPr>
        <w:t>Правовой режим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340E0" w:rsidRPr="008421A9" w:rsidRDefault="00A340E0" w:rsidP="00721358">
      <w:pPr>
        <w:autoSpaceDE w:val="0"/>
        <w:autoSpaceDN w:val="0"/>
        <w:adjustRightInd w:val="0"/>
        <w:jc w:val="both"/>
        <w:rPr>
          <w:rFonts w:ascii="Cambria" w:hAnsi="Cambria" w:cs="Cambria"/>
          <w:iCs/>
        </w:rPr>
      </w:pPr>
      <w:r w:rsidRPr="008421A9">
        <w:tab/>
      </w:r>
      <w:r w:rsidRPr="008421A9">
        <w:rPr>
          <w:rFonts w:ascii="Times New Roman CYR" w:hAnsi="Times New Roman CYR" w:cs="Times New Roman CYR"/>
        </w:rPr>
        <w:t xml:space="preserve">Правовой режим земель, предоставляемых для разработки и использования недр. </w:t>
      </w:r>
      <w:r w:rsidRPr="008421A9">
        <w:tab/>
      </w:r>
      <w:r w:rsidRPr="008421A9">
        <w:rPr>
          <w:rFonts w:ascii="Times New Roman CYR" w:hAnsi="Times New Roman CYR" w:cs="Times New Roman CYR"/>
        </w:rPr>
        <w:t xml:space="preserve">Правовой режим земель лесного фонда и право лесопользования. </w:t>
      </w:r>
      <w:r w:rsidRPr="008421A9">
        <w:tab/>
      </w:r>
      <w:r w:rsidRPr="008421A9">
        <w:rPr>
          <w:rFonts w:ascii="Times New Roman CYR" w:hAnsi="Times New Roman CYR" w:cs="Times New Roman CYR"/>
        </w:rPr>
        <w:t xml:space="preserve">Правовой режим земель водного фонда и право водопользования. </w:t>
      </w:r>
      <w:r w:rsidRPr="008421A9">
        <w:tab/>
      </w:r>
      <w:r w:rsidRPr="008421A9">
        <w:rPr>
          <w:rFonts w:ascii="Times New Roman CYR" w:hAnsi="Times New Roman CYR" w:cs="Times New Roman CYR"/>
        </w:rPr>
        <w:t xml:space="preserve">Правовой режим земель особо охраняемых территорий и объектов. Правовой режим земель природоохранного, оздоровительного, рекреационного и историко-культурного назначения. </w:t>
      </w:r>
      <w:r w:rsidRPr="008421A9">
        <w:rPr>
          <w:rFonts w:ascii="Cambria" w:hAnsi="Cambria" w:cs="Cambria"/>
          <w:iCs/>
        </w:rPr>
        <w:t>Правовой режим земель запаса.</w:t>
      </w:r>
    </w:p>
    <w:p w:rsidR="00A340E0" w:rsidRPr="008421A9" w:rsidRDefault="00A340E0" w:rsidP="00721358">
      <w:pPr>
        <w:autoSpaceDE w:val="0"/>
        <w:autoSpaceDN w:val="0"/>
        <w:adjustRightInd w:val="0"/>
        <w:jc w:val="both"/>
        <w:rPr>
          <w:rFonts w:ascii="Cambria" w:hAnsi="Cambria" w:cs="Cambria"/>
          <w:iCs/>
        </w:rPr>
      </w:pPr>
    </w:p>
    <w:p w:rsidR="00A340E0" w:rsidRPr="008421A9" w:rsidRDefault="00A340E0" w:rsidP="00721358">
      <w:pPr>
        <w:autoSpaceDE w:val="0"/>
        <w:autoSpaceDN w:val="0"/>
        <w:adjustRightInd w:val="0"/>
        <w:ind w:firstLine="709"/>
        <w:jc w:val="both"/>
        <w:rPr>
          <w:rFonts w:ascii="Times New Roman CYR" w:hAnsi="Times New Roman CYR" w:cs="Times New Roman CYR"/>
          <w:b/>
          <w:bCs/>
        </w:rPr>
      </w:pPr>
      <w:r w:rsidRPr="008421A9">
        <w:rPr>
          <w:rFonts w:ascii="Times New Roman CYR" w:hAnsi="Times New Roman CYR" w:cs="Times New Roman CYR"/>
          <w:b/>
          <w:bCs/>
        </w:rPr>
        <w:t>Тема 8. Права граждан на землю.</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 xml:space="preserve">Общие положения о правах граждан на землю. Законодательство России о правах граждан на землю. Правовой режим земель, предоставляемых гражданам. </w:t>
      </w:r>
    </w:p>
    <w:p w:rsidR="00A340E0" w:rsidRPr="008421A9" w:rsidRDefault="00A340E0" w:rsidP="00721358">
      <w:pPr>
        <w:autoSpaceDE w:val="0"/>
        <w:autoSpaceDN w:val="0"/>
        <w:adjustRightInd w:val="0"/>
        <w:ind w:firstLine="540"/>
        <w:jc w:val="both"/>
        <w:rPr>
          <w:rFonts w:ascii="Times New Roman CYR" w:hAnsi="Times New Roman CYR" w:cs="Times New Roman CYR"/>
        </w:rPr>
      </w:pPr>
      <w:r w:rsidRPr="008421A9">
        <w:tab/>
      </w:r>
      <w:r w:rsidRPr="008421A9">
        <w:rPr>
          <w:rFonts w:ascii="Times New Roman CYR" w:hAnsi="Times New Roman CYR" w:cs="Times New Roman CYR"/>
        </w:rPr>
        <w:t>Права граждан на землю для ведения крестьянского (фермерского) хозяйства. Понятие крестьянского (фермерского) хозяйства. Право на создание фермерского хозяйства. Соглашение о создании фермерского хозяйства. Состав имущества фермерского хозяйства. Земельные участки, предоставляемые и приобретаемые для создания фермерского хозяйства и осуществления его деятельности. Порядок предоставления земельных участков из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w:t>
      </w:r>
    </w:p>
    <w:p w:rsidR="00A340E0" w:rsidRPr="008421A9" w:rsidRDefault="00A340E0" w:rsidP="00721358">
      <w:pPr>
        <w:autoSpaceDE w:val="0"/>
        <w:autoSpaceDN w:val="0"/>
        <w:adjustRightInd w:val="0"/>
        <w:ind w:firstLine="709"/>
        <w:jc w:val="both"/>
        <w:rPr>
          <w:rFonts w:ascii="Times New Roman CYR" w:hAnsi="Times New Roman CYR" w:cs="Times New Roman CYR"/>
        </w:rPr>
      </w:pPr>
      <w:r w:rsidRPr="008421A9">
        <w:rPr>
          <w:rFonts w:ascii="Times New Roman CYR" w:hAnsi="Times New Roman CYR" w:cs="Times New Roman CYR"/>
        </w:rPr>
        <w:t>Права граждан на землю для индивидуального жилищного строительства и ведения личного подсобного хозяйства. Порядок предоставления земельных участков для индивидуального жилищного строительства и ведения личного подсобного хозяйства. Придомовой земельный участок. Понятие личного подсобного хозяйства. Право граждан на ведение личного подсобного хозяйства. Земельные участки для ведения личного подсобного хозяйства. Приусадебный земельный участок. Полевой земельный участок. Государственная и иная поддержка личных подсобных хозяйств. Учет личных подсобных хозяйств. Прекращение ведения личного подсобного хозяйства.</w:t>
      </w:r>
    </w:p>
    <w:p w:rsidR="00A340E0" w:rsidRPr="008421A9" w:rsidRDefault="00A340E0" w:rsidP="00721358">
      <w:pPr>
        <w:autoSpaceDE w:val="0"/>
        <w:autoSpaceDN w:val="0"/>
        <w:adjustRightInd w:val="0"/>
        <w:ind w:firstLine="709"/>
        <w:jc w:val="both"/>
        <w:rPr>
          <w:rFonts w:ascii="Times New Roman CYR" w:hAnsi="Times New Roman CYR" w:cs="Times New Roman CYR"/>
        </w:rPr>
      </w:pPr>
      <w:r w:rsidRPr="008421A9">
        <w:rPr>
          <w:rFonts w:ascii="Times New Roman CYR" w:hAnsi="Times New Roman CYR" w:cs="Times New Roman CYR"/>
        </w:rPr>
        <w:t>Права граждан на землю для садоводства, огородничества и дачного строительства. Формы садоводческих, огороднических и дачных некоммерческих объединений. Ведение садоводства, огородничества или дачного хозяйства в индивидуальном порядке. Зонирование территории для размещения садоводческих, огороднических и дачных некоммерческих объединений. Определение потребности в земельных участках для размещения садоводческих, огороднических и дачных некоммерческих объединений. Выбор и предоставление земельных участков для размещения садоводческих, огороднических и дачных некоммерческих объединений. Садовый земельный участок. Огородный земельный участок. Дачный земельный участок. Особенности предоставления в собственность земельных участков садоводам, огородникам, дачникам и их садоводческим, огородническим и дачным некоммерческим объединениям. Порядок разработки проектов организации и застройки территории садоводческого, огороднического или дачного некоммерческого объединения.</w:t>
      </w:r>
    </w:p>
    <w:p w:rsidR="00A340E0" w:rsidRPr="008421A9" w:rsidRDefault="00A340E0" w:rsidP="00721358">
      <w:pPr>
        <w:autoSpaceDE w:val="0"/>
        <w:autoSpaceDN w:val="0"/>
        <w:adjustRightInd w:val="0"/>
        <w:jc w:val="both"/>
        <w:rPr>
          <w:rFonts w:ascii="Times New Roman CYR" w:hAnsi="Times New Roman CYR" w:cs="Times New Roman CYR"/>
        </w:rPr>
      </w:pPr>
      <w:r w:rsidRPr="008421A9">
        <w:tab/>
      </w:r>
      <w:r w:rsidRPr="008421A9">
        <w:rPr>
          <w:rFonts w:ascii="Times New Roman CYR" w:hAnsi="Times New Roman CYR" w:cs="Times New Roman CYR"/>
        </w:rPr>
        <w:t>Права граждан на служебные земельные наделы. Права граждан на землю для сенокошения и пастьбы скота.</w:t>
      </w:r>
    </w:p>
    <w:p w:rsidR="00A340E0" w:rsidRPr="008421A9" w:rsidRDefault="00A340E0" w:rsidP="00721358">
      <w:pPr>
        <w:autoSpaceDE w:val="0"/>
        <w:autoSpaceDN w:val="0"/>
        <w:adjustRightInd w:val="0"/>
        <w:jc w:val="both"/>
        <w:rPr>
          <w:b/>
          <w:bCs/>
        </w:rPr>
      </w:pPr>
    </w:p>
    <w:p w:rsidR="00A340E0" w:rsidRPr="008421A9" w:rsidRDefault="00A340E0" w:rsidP="00721358">
      <w:pPr>
        <w:autoSpaceDE w:val="0"/>
        <w:autoSpaceDN w:val="0"/>
        <w:adjustRightInd w:val="0"/>
        <w:ind w:firstLine="851"/>
        <w:rPr>
          <w:rFonts w:ascii="Times New Roman CYR" w:hAnsi="Times New Roman CYR" w:cs="Times New Roman CYR"/>
          <w:b/>
          <w:bCs/>
        </w:rPr>
      </w:pPr>
      <w:r w:rsidRPr="008421A9">
        <w:rPr>
          <w:b/>
          <w:bCs/>
          <w:lang w:val="en-US"/>
        </w:rPr>
        <w:t>III</w:t>
      </w:r>
      <w:r w:rsidRPr="008421A9">
        <w:rPr>
          <w:b/>
          <w:bCs/>
        </w:rPr>
        <w:t xml:space="preserve">. </w:t>
      </w:r>
      <w:r w:rsidRPr="008421A9">
        <w:rPr>
          <w:rFonts w:ascii="Times New Roman CYR" w:hAnsi="Times New Roman CYR" w:cs="Times New Roman CYR"/>
          <w:b/>
          <w:bCs/>
        </w:rPr>
        <w:t>Специальная часть.</w:t>
      </w:r>
    </w:p>
    <w:p w:rsidR="00A340E0" w:rsidRPr="008421A9" w:rsidRDefault="00A340E0" w:rsidP="008712BE">
      <w:pPr>
        <w:autoSpaceDE w:val="0"/>
        <w:autoSpaceDN w:val="0"/>
        <w:adjustRightInd w:val="0"/>
        <w:ind w:firstLine="851"/>
        <w:jc w:val="both"/>
        <w:rPr>
          <w:rFonts w:ascii="Times New Roman CYR" w:hAnsi="Times New Roman CYR" w:cs="Times New Roman CYR"/>
          <w:b/>
          <w:bCs/>
        </w:rPr>
      </w:pPr>
      <w:r w:rsidRPr="008421A9">
        <w:rPr>
          <w:rFonts w:ascii="Times New Roman CYR" w:hAnsi="Times New Roman CYR" w:cs="Times New Roman CYR"/>
          <w:b/>
          <w:bCs/>
        </w:rPr>
        <w:t>Тема 9. Правовое регулирование земельных отношений в зарубежных странах.</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Особенности правового регулирования земельных отношений в странах СНГ. Виды прав на землю. Земельные сделки. Управление земельным фондом.</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t>Правовое регулирование земельных отношений в странах Европейского союза. Источники правового регулирования. Виды прав на землю. Земельные сделки.</w:t>
      </w:r>
    </w:p>
    <w:p w:rsidR="00A340E0" w:rsidRPr="008421A9" w:rsidRDefault="00A340E0" w:rsidP="00721358">
      <w:pPr>
        <w:autoSpaceDE w:val="0"/>
        <w:autoSpaceDN w:val="0"/>
        <w:adjustRightInd w:val="0"/>
        <w:ind w:firstLine="708"/>
        <w:jc w:val="both"/>
        <w:rPr>
          <w:rFonts w:ascii="Times New Roman CYR" w:hAnsi="Times New Roman CYR" w:cs="Times New Roman CYR"/>
        </w:rPr>
      </w:pPr>
      <w:r w:rsidRPr="008421A9">
        <w:rPr>
          <w:rFonts w:ascii="Times New Roman CYR" w:hAnsi="Times New Roman CYR" w:cs="Times New Roman CYR"/>
        </w:rPr>
        <w:lastRenderedPageBreak/>
        <w:t>Особенности правового регулирования земельных отношений в странах Азиатско-Тихоокеанского региона. Виды прав на землю. Правовой режим отдельных категорий земель.</w:t>
      </w:r>
    </w:p>
    <w:p w:rsidR="00A340E0" w:rsidRPr="008421A9" w:rsidRDefault="00A340E0" w:rsidP="00721358">
      <w:pPr>
        <w:pStyle w:val="af4"/>
        <w:spacing w:after="0"/>
        <w:ind w:firstLine="709"/>
        <w:jc w:val="both"/>
      </w:pPr>
      <w:r w:rsidRPr="008421A9">
        <w:rPr>
          <w:rFonts w:ascii="Times New Roman CYR" w:hAnsi="Times New Roman CYR" w:cs="Times New Roman CYR"/>
        </w:rPr>
        <w:t>Правовое регулирование земельных отношений в США. Источники правового регулирования. Виды прав на землю. Земельные сделки.</w:t>
      </w:r>
    </w:p>
    <w:p w:rsidR="00A340E0" w:rsidRPr="008421A9" w:rsidRDefault="00A340E0" w:rsidP="0028755D">
      <w:pPr>
        <w:spacing w:line="276" w:lineRule="auto"/>
        <w:jc w:val="both"/>
        <w:rPr>
          <w:b/>
          <w:bCs/>
        </w:rPr>
      </w:pPr>
    </w:p>
    <w:p w:rsidR="00A340E0" w:rsidRPr="008421A9" w:rsidRDefault="00AD7A94" w:rsidP="002B36AA">
      <w:pPr>
        <w:spacing w:line="360" w:lineRule="auto"/>
        <w:rPr>
          <w:b/>
          <w:bCs/>
          <w:caps/>
        </w:rPr>
      </w:pPr>
      <w:r>
        <w:rPr>
          <w:b/>
          <w:bCs/>
          <w:caps/>
        </w:rPr>
        <w:t>4.</w:t>
      </w:r>
      <w:r w:rsidRPr="00AD7A94">
        <w:rPr>
          <w:b/>
          <w:bCs/>
          <w:caps/>
        </w:rPr>
        <w:t>2</w:t>
      </w:r>
      <w:r w:rsidR="00D32679" w:rsidRPr="00D32679">
        <w:rPr>
          <w:b/>
          <w:bCs/>
          <w:caps/>
        </w:rPr>
        <w:t xml:space="preserve"> </w:t>
      </w:r>
      <w:r w:rsidR="007E3E54">
        <w:rPr>
          <w:b/>
          <w:bCs/>
        </w:rPr>
        <w:t>П</w:t>
      </w:r>
      <w:r w:rsidR="00955583" w:rsidRPr="008421A9">
        <w:rPr>
          <w:b/>
          <w:bCs/>
        </w:rPr>
        <w:t xml:space="preserve">римерная тематика курсовых </w:t>
      </w:r>
      <w:r w:rsidR="00955583">
        <w:rPr>
          <w:b/>
          <w:bCs/>
        </w:rPr>
        <w:t>работ</w:t>
      </w:r>
      <w:r w:rsidR="00A340E0" w:rsidRPr="008421A9">
        <w:rPr>
          <w:b/>
          <w:bCs/>
          <w:caps/>
        </w:rPr>
        <w:t xml:space="preserve"> (</w:t>
      </w:r>
      <w:r w:rsidR="00955583">
        <w:rPr>
          <w:b/>
          <w:bCs/>
        </w:rPr>
        <w:t>проектов</w:t>
      </w:r>
      <w:r w:rsidR="00A340E0" w:rsidRPr="008421A9">
        <w:rPr>
          <w:b/>
          <w:bCs/>
          <w:caps/>
        </w:rPr>
        <w:t>)</w:t>
      </w:r>
    </w:p>
    <w:p w:rsidR="00A340E0" w:rsidRPr="008421A9" w:rsidRDefault="00A340E0" w:rsidP="002B36AA">
      <w:pPr>
        <w:spacing w:line="360" w:lineRule="auto"/>
        <w:rPr>
          <w:bCs/>
        </w:rPr>
      </w:pPr>
      <w:r w:rsidRPr="008421A9">
        <w:rPr>
          <w:bCs/>
        </w:rPr>
        <w:t>Курсовая работа по дисциплине не предусмотрена учебным планом.</w:t>
      </w:r>
    </w:p>
    <w:p w:rsidR="00A340E0" w:rsidRPr="008421A9" w:rsidRDefault="00AD7A94" w:rsidP="003B33DB">
      <w:pPr>
        <w:jc w:val="both"/>
        <w:rPr>
          <w:b/>
          <w:bCs/>
          <w:caps/>
        </w:rPr>
      </w:pPr>
      <w:r>
        <w:rPr>
          <w:b/>
          <w:bCs/>
          <w:caps/>
        </w:rPr>
        <w:t>4.</w:t>
      </w:r>
      <w:r w:rsidRPr="00AD7A94">
        <w:rPr>
          <w:b/>
          <w:bCs/>
          <w:caps/>
        </w:rPr>
        <w:t>3</w:t>
      </w:r>
      <w:r w:rsidR="00D32679" w:rsidRPr="00D32679">
        <w:rPr>
          <w:b/>
          <w:bCs/>
          <w:caps/>
        </w:rPr>
        <w:t xml:space="preserve"> </w:t>
      </w:r>
      <w:r w:rsidR="00955583">
        <w:rPr>
          <w:b/>
          <w:bCs/>
        </w:rPr>
        <w:t>П</w:t>
      </w:r>
      <w:r w:rsidR="00955583" w:rsidRPr="003B33DB">
        <w:rPr>
          <w:b/>
          <w:bCs/>
        </w:rPr>
        <w:t>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A340E0" w:rsidRPr="008421A9" w:rsidRDefault="00A340E0" w:rsidP="005F4A15">
      <w:pPr>
        <w:jc w:val="both"/>
        <w:rPr>
          <w:b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66"/>
        <w:gridCol w:w="3060"/>
        <w:gridCol w:w="1771"/>
        <w:gridCol w:w="3885"/>
      </w:tblGrid>
      <w:tr w:rsidR="004D26C6" w:rsidRPr="008421A9" w:rsidTr="004D26C6">
        <w:trPr>
          <w:trHeight w:val="868"/>
        </w:trPr>
        <w:tc>
          <w:tcPr>
            <w:tcW w:w="766" w:type="dxa"/>
            <w:tcBorders>
              <w:top w:val="single" w:sz="12" w:space="0" w:color="auto"/>
            </w:tcBorders>
            <w:vAlign w:val="center"/>
          </w:tcPr>
          <w:p w:rsidR="004D26C6" w:rsidRPr="008421A9" w:rsidRDefault="004D26C6" w:rsidP="00051D77">
            <w:pPr>
              <w:pStyle w:val="a5"/>
              <w:jc w:val="center"/>
            </w:pPr>
            <w:r w:rsidRPr="008421A9">
              <w:t>№ п/п</w:t>
            </w:r>
          </w:p>
        </w:tc>
        <w:tc>
          <w:tcPr>
            <w:tcW w:w="3060" w:type="dxa"/>
            <w:tcBorders>
              <w:top w:val="single" w:sz="12" w:space="0" w:color="auto"/>
            </w:tcBorders>
            <w:vAlign w:val="center"/>
          </w:tcPr>
          <w:p w:rsidR="004D26C6" w:rsidRPr="008421A9" w:rsidRDefault="004D26C6" w:rsidP="00051D77">
            <w:pPr>
              <w:pStyle w:val="a5"/>
              <w:jc w:val="center"/>
            </w:pPr>
            <w:r>
              <w:t>Н</w:t>
            </w:r>
            <w:r w:rsidRPr="008421A9">
              <w:t>аименование блока (раздела) дисциплины</w:t>
            </w:r>
          </w:p>
        </w:tc>
        <w:tc>
          <w:tcPr>
            <w:tcW w:w="1771" w:type="dxa"/>
            <w:tcBorders>
              <w:top w:val="single" w:sz="12" w:space="0" w:color="auto"/>
            </w:tcBorders>
            <w:vAlign w:val="center"/>
          </w:tcPr>
          <w:p w:rsidR="004D26C6" w:rsidRPr="008421A9" w:rsidRDefault="004D26C6" w:rsidP="00051D77">
            <w:pPr>
              <w:pStyle w:val="a5"/>
              <w:jc w:val="center"/>
            </w:pPr>
            <w:r w:rsidRPr="008421A9">
              <w:t>Наименование видов занятий</w:t>
            </w:r>
          </w:p>
        </w:tc>
        <w:tc>
          <w:tcPr>
            <w:tcW w:w="3885" w:type="dxa"/>
            <w:tcBorders>
              <w:top w:val="single" w:sz="12" w:space="0" w:color="auto"/>
              <w:left w:val="single" w:sz="4" w:space="0" w:color="auto"/>
            </w:tcBorders>
            <w:vAlign w:val="center"/>
          </w:tcPr>
          <w:p w:rsidR="004D26C6" w:rsidRPr="008421A9" w:rsidRDefault="004D26C6" w:rsidP="00051D77">
            <w:pPr>
              <w:pStyle w:val="a5"/>
              <w:jc w:val="center"/>
            </w:pPr>
            <w:r w:rsidRPr="008421A9">
              <w:t>Форма проведения занятия</w:t>
            </w:r>
          </w:p>
        </w:tc>
      </w:tr>
      <w:tr w:rsidR="004D26C6" w:rsidRPr="008421A9" w:rsidTr="004D26C6">
        <w:trPr>
          <w:trHeight w:val="251"/>
        </w:trPr>
        <w:tc>
          <w:tcPr>
            <w:tcW w:w="766" w:type="dxa"/>
            <w:vMerge w:val="restart"/>
          </w:tcPr>
          <w:p w:rsidR="004D26C6" w:rsidRPr="008421A9" w:rsidRDefault="004D26C6" w:rsidP="00B50E57">
            <w:pPr>
              <w:pStyle w:val="a5"/>
              <w:numPr>
                <w:ilvl w:val="0"/>
                <w:numId w:val="5"/>
              </w:numPr>
              <w:jc w:val="center"/>
            </w:pPr>
          </w:p>
        </w:tc>
        <w:tc>
          <w:tcPr>
            <w:tcW w:w="3060" w:type="dxa"/>
          </w:tcPr>
          <w:p w:rsidR="004D26C6" w:rsidRPr="008421A9" w:rsidRDefault="004D26C6" w:rsidP="00950082">
            <w:pPr>
              <w:autoSpaceDE w:val="0"/>
              <w:autoSpaceDN w:val="0"/>
              <w:adjustRightInd w:val="0"/>
            </w:pPr>
            <w:r w:rsidRPr="008421A9">
              <w:rPr>
                <w:rFonts w:ascii="Times New Roman CYR" w:hAnsi="Times New Roman CYR" w:cs="Times New Roman CYR"/>
                <w:bCs/>
              </w:rPr>
              <w:t>Тема 1. Земельное право как отрасль права.</w:t>
            </w:r>
          </w:p>
          <w:p w:rsidR="004D26C6" w:rsidRPr="008421A9" w:rsidRDefault="004D26C6" w:rsidP="00950082">
            <w:pPr>
              <w:autoSpaceDE w:val="0"/>
              <w:autoSpaceDN w:val="0"/>
              <w:adjustRightInd w:val="0"/>
            </w:pPr>
          </w:p>
        </w:tc>
        <w:tc>
          <w:tcPr>
            <w:tcW w:w="1771" w:type="dxa"/>
            <w:tcBorders>
              <w:bottom w:val="single" w:sz="4" w:space="0" w:color="auto"/>
            </w:tcBorders>
          </w:tcPr>
          <w:p w:rsidR="004D26C6" w:rsidRPr="008421A9" w:rsidRDefault="004D26C6" w:rsidP="00D052BA">
            <w:pPr>
              <w:pStyle w:val="a5"/>
            </w:pPr>
            <w:r>
              <w:t>Л</w:t>
            </w:r>
            <w:r w:rsidRPr="008421A9">
              <w:t>екция</w:t>
            </w:r>
          </w:p>
        </w:tc>
        <w:tc>
          <w:tcPr>
            <w:tcW w:w="3885" w:type="dxa"/>
            <w:tcBorders>
              <w:left w:val="single" w:sz="4" w:space="0" w:color="auto"/>
              <w:bottom w:val="single" w:sz="4" w:space="0" w:color="auto"/>
            </w:tcBorders>
          </w:tcPr>
          <w:p w:rsidR="004D26C6" w:rsidRPr="008421A9" w:rsidRDefault="004D26C6" w:rsidP="00950082">
            <w:pPr>
              <w:pStyle w:val="a5"/>
            </w:pPr>
            <w:r>
              <w:t>Д</w:t>
            </w:r>
            <w:r w:rsidRPr="008421A9">
              <w:t>искуссия</w:t>
            </w:r>
          </w:p>
        </w:tc>
      </w:tr>
      <w:tr w:rsidR="004D26C6" w:rsidRPr="008421A9" w:rsidTr="004D26C6">
        <w:trPr>
          <w:trHeight w:val="897"/>
        </w:trPr>
        <w:tc>
          <w:tcPr>
            <w:tcW w:w="766" w:type="dxa"/>
            <w:vMerge/>
          </w:tcPr>
          <w:p w:rsidR="004D26C6" w:rsidRPr="008421A9" w:rsidRDefault="004D26C6" w:rsidP="00B50E57">
            <w:pPr>
              <w:pStyle w:val="a5"/>
              <w:numPr>
                <w:ilvl w:val="0"/>
                <w:numId w:val="5"/>
              </w:numPr>
              <w:jc w:val="center"/>
            </w:pPr>
          </w:p>
        </w:tc>
        <w:tc>
          <w:tcPr>
            <w:tcW w:w="3060" w:type="dxa"/>
          </w:tcPr>
          <w:p w:rsidR="004D26C6" w:rsidRPr="008421A9" w:rsidRDefault="004D26C6" w:rsidP="00D052BA">
            <w:pPr>
              <w:pStyle w:val="a5"/>
              <w:rPr>
                <w:b/>
                <w:bCs/>
              </w:rPr>
            </w:pPr>
            <w:r w:rsidRPr="008421A9">
              <w:rPr>
                <w:rFonts w:ascii="Times New Roman CYR" w:hAnsi="Times New Roman CYR" w:cs="Times New Roman CYR"/>
                <w:bCs/>
              </w:rPr>
              <w:t>Тема 2. Вещные и иные права на землю.</w:t>
            </w:r>
          </w:p>
        </w:tc>
        <w:tc>
          <w:tcPr>
            <w:tcW w:w="1771" w:type="dxa"/>
            <w:tcBorders>
              <w:top w:val="single" w:sz="4" w:space="0" w:color="auto"/>
            </w:tcBorders>
          </w:tcPr>
          <w:p w:rsidR="004D26C6" w:rsidRDefault="004D26C6">
            <w:r w:rsidRPr="008D0371">
              <w:t>Лекция</w:t>
            </w:r>
          </w:p>
        </w:tc>
        <w:tc>
          <w:tcPr>
            <w:tcW w:w="3885" w:type="dxa"/>
            <w:tcBorders>
              <w:top w:val="single" w:sz="4" w:space="0" w:color="auto"/>
              <w:left w:val="single" w:sz="4" w:space="0" w:color="auto"/>
            </w:tcBorders>
          </w:tcPr>
          <w:p w:rsidR="004D26C6" w:rsidRDefault="004D26C6">
            <w:r w:rsidRPr="007B745A">
              <w:t>Дискуссия</w:t>
            </w:r>
          </w:p>
        </w:tc>
      </w:tr>
      <w:tr w:rsidR="004D26C6" w:rsidRPr="008421A9" w:rsidTr="004D26C6">
        <w:trPr>
          <w:trHeight w:val="909"/>
        </w:trPr>
        <w:tc>
          <w:tcPr>
            <w:tcW w:w="766" w:type="dxa"/>
          </w:tcPr>
          <w:p w:rsidR="004D26C6" w:rsidRPr="008421A9" w:rsidRDefault="004D26C6" w:rsidP="00B50E57">
            <w:pPr>
              <w:pStyle w:val="a5"/>
              <w:numPr>
                <w:ilvl w:val="0"/>
                <w:numId w:val="5"/>
              </w:numPr>
              <w:jc w:val="center"/>
            </w:pPr>
          </w:p>
        </w:tc>
        <w:tc>
          <w:tcPr>
            <w:tcW w:w="3060" w:type="dxa"/>
          </w:tcPr>
          <w:p w:rsidR="004D26C6" w:rsidRPr="008421A9" w:rsidRDefault="004D26C6" w:rsidP="00950082">
            <w:pPr>
              <w:autoSpaceDE w:val="0"/>
              <w:autoSpaceDN w:val="0"/>
              <w:adjustRightInd w:val="0"/>
            </w:pPr>
            <w:r w:rsidRPr="008421A9">
              <w:rPr>
                <w:rFonts w:ascii="Times New Roman CYR" w:hAnsi="Times New Roman CYR" w:cs="Times New Roman CYR"/>
                <w:bCs/>
              </w:rPr>
              <w:t>Тема 3. Земельные сделки.</w:t>
            </w:r>
          </w:p>
        </w:tc>
        <w:tc>
          <w:tcPr>
            <w:tcW w:w="1771" w:type="dxa"/>
          </w:tcPr>
          <w:p w:rsidR="004D26C6" w:rsidRDefault="004D26C6">
            <w:r w:rsidRPr="008D0371">
              <w:t>Лекция</w:t>
            </w:r>
          </w:p>
        </w:tc>
        <w:tc>
          <w:tcPr>
            <w:tcW w:w="3885" w:type="dxa"/>
            <w:tcBorders>
              <w:left w:val="single" w:sz="4" w:space="0" w:color="auto"/>
            </w:tcBorders>
          </w:tcPr>
          <w:p w:rsidR="004D26C6" w:rsidRDefault="004D26C6">
            <w:r w:rsidRPr="007B745A">
              <w:t>Дискуссия</w:t>
            </w:r>
          </w:p>
        </w:tc>
      </w:tr>
      <w:tr w:rsidR="004D26C6" w:rsidRPr="008421A9" w:rsidTr="004D26C6">
        <w:trPr>
          <w:trHeight w:val="431"/>
        </w:trPr>
        <w:tc>
          <w:tcPr>
            <w:tcW w:w="766" w:type="dxa"/>
            <w:tcBorders>
              <w:bottom w:val="single" w:sz="4" w:space="0" w:color="auto"/>
            </w:tcBorders>
          </w:tcPr>
          <w:p w:rsidR="004D26C6" w:rsidRPr="008421A9" w:rsidRDefault="004D26C6" w:rsidP="00B50E57">
            <w:pPr>
              <w:pStyle w:val="a5"/>
              <w:numPr>
                <w:ilvl w:val="0"/>
                <w:numId w:val="5"/>
              </w:numPr>
              <w:jc w:val="center"/>
            </w:pPr>
          </w:p>
        </w:tc>
        <w:tc>
          <w:tcPr>
            <w:tcW w:w="3060" w:type="dxa"/>
          </w:tcPr>
          <w:p w:rsidR="004D26C6" w:rsidRPr="008421A9" w:rsidRDefault="004D26C6" w:rsidP="00671E31">
            <w:pPr>
              <w:autoSpaceDE w:val="0"/>
              <w:autoSpaceDN w:val="0"/>
              <w:adjustRightInd w:val="0"/>
            </w:pPr>
            <w:r w:rsidRPr="008421A9">
              <w:rPr>
                <w:rFonts w:ascii="Times New Roman CYR" w:hAnsi="Times New Roman CYR" w:cs="Times New Roman CYR"/>
                <w:bCs/>
              </w:rPr>
              <w:t>Тема 4. Правовое обеспечение рационального использования и охраны земель.</w:t>
            </w:r>
          </w:p>
        </w:tc>
        <w:tc>
          <w:tcPr>
            <w:tcW w:w="1771" w:type="dxa"/>
            <w:tcBorders>
              <w:top w:val="single" w:sz="4" w:space="0" w:color="auto"/>
            </w:tcBorders>
          </w:tcPr>
          <w:p w:rsidR="004D26C6" w:rsidRDefault="004D26C6">
            <w:r w:rsidRPr="008D0371">
              <w:t>Лекция</w:t>
            </w:r>
          </w:p>
        </w:tc>
        <w:tc>
          <w:tcPr>
            <w:tcW w:w="3885" w:type="dxa"/>
            <w:tcBorders>
              <w:top w:val="single" w:sz="4" w:space="0" w:color="auto"/>
              <w:left w:val="single" w:sz="4" w:space="0" w:color="auto"/>
            </w:tcBorders>
          </w:tcPr>
          <w:p w:rsidR="004D26C6" w:rsidRDefault="004D26C6">
            <w:r w:rsidRPr="007B745A">
              <w:t>Дискуссия</w:t>
            </w:r>
          </w:p>
        </w:tc>
      </w:tr>
      <w:tr w:rsidR="004D26C6" w:rsidRPr="008421A9" w:rsidTr="004D26C6">
        <w:trPr>
          <w:trHeight w:val="226"/>
        </w:trPr>
        <w:tc>
          <w:tcPr>
            <w:tcW w:w="766" w:type="dxa"/>
            <w:tcBorders>
              <w:top w:val="single" w:sz="4" w:space="0" w:color="auto"/>
            </w:tcBorders>
          </w:tcPr>
          <w:p w:rsidR="004D26C6" w:rsidRPr="008421A9" w:rsidRDefault="004D26C6" w:rsidP="00B50E57">
            <w:pPr>
              <w:pStyle w:val="a5"/>
              <w:numPr>
                <w:ilvl w:val="0"/>
                <w:numId w:val="5"/>
              </w:numPr>
              <w:jc w:val="center"/>
            </w:pPr>
          </w:p>
        </w:tc>
        <w:tc>
          <w:tcPr>
            <w:tcW w:w="3060" w:type="dxa"/>
          </w:tcPr>
          <w:p w:rsidR="004D26C6" w:rsidRPr="008421A9" w:rsidRDefault="004D26C6" w:rsidP="00D052BA">
            <w:pPr>
              <w:pStyle w:val="a5"/>
              <w:rPr>
                <w:b/>
                <w:bCs/>
              </w:rPr>
            </w:pPr>
            <w:r w:rsidRPr="008421A9">
              <w:rPr>
                <w:rFonts w:ascii="Times New Roman CYR" w:hAnsi="Times New Roman CYR" w:cs="Times New Roman CYR"/>
                <w:bCs/>
              </w:rPr>
              <w:t>Тема 5. Организационно-экономическое регулирование земельных отношений</w:t>
            </w:r>
          </w:p>
        </w:tc>
        <w:tc>
          <w:tcPr>
            <w:tcW w:w="1771" w:type="dxa"/>
            <w:tcBorders>
              <w:top w:val="single" w:sz="4" w:space="0" w:color="auto"/>
            </w:tcBorders>
          </w:tcPr>
          <w:p w:rsidR="004D26C6" w:rsidRPr="008421A9" w:rsidRDefault="004D26C6" w:rsidP="00D052BA">
            <w:pPr>
              <w:pStyle w:val="a5"/>
            </w:pPr>
            <w:r w:rsidRPr="008421A9">
              <w:t>Практическое занятие</w:t>
            </w:r>
          </w:p>
        </w:tc>
        <w:tc>
          <w:tcPr>
            <w:tcW w:w="3885" w:type="dxa"/>
            <w:tcBorders>
              <w:left w:val="single" w:sz="4" w:space="0" w:color="auto"/>
            </w:tcBorders>
          </w:tcPr>
          <w:p w:rsidR="004D26C6" w:rsidRPr="008421A9" w:rsidRDefault="004D26C6" w:rsidP="00282325">
            <w:pPr>
              <w:autoSpaceDE w:val="0"/>
              <w:autoSpaceDN w:val="0"/>
              <w:adjustRightInd w:val="0"/>
              <w:rPr>
                <w:rFonts w:ascii="Times New Roman CYR" w:hAnsi="Times New Roman CYR" w:cs="Times New Roman CYR"/>
              </w:rPr>
            </w:pPr>
            <w:r>
              <w:t>Р</w:t>
            </w:r>
            <w:r w:rsidRPr="008421A9">
              <w:t xml:space="preserve">ешение </w:t>
            </w:r>
            <w:r>
              <w:t>кейс-</w:t>
            </w:r>
            <w:r w:rsidRPr="008421A9">
              <w:t>задач</w:t>
            </w:r>
          </w:p>
          <w:p w:rsidR="004D26C6" w:rsidRPr="008421A9" w:rsidRDefault="004D26C6" w:rsidP="00950082">
            <w:pPr>
              <w:pStyle w:val="a5"/>
              <w:rPr>
                <w:rFonts w:ascii="Times New Roman CYR" w:hAnsi="Times New Roman CYR" w:cs="Times New Roman CYR"/>
              </w:rPr>
            </w:pPr>
          </w:p>
          <w:p w:rsidR="004D26C6" w:rsidRPr="008421A9" w:rsidRDefault="004D26C6" w:rsidP="00950082">
            <w:pPr>
              <w:pStyle w:val="a5"/>
            </w:pPr>
          </w:p>
        </w:tc>
      </w:tr>
    </w:tbl>
    <w:p w:rsidR="00A340E0" w:rsidRPr="008421A9" w:rsidRDefault="00A340E0" w:rsidP="00154600">
      <w:pPr>
        <w:spacing w:line="360" w:lineRule="auto"/>
        <w:rPr>
          <w:b/>
          <w:bCs/>
        </w:rPr>
      </w:pPr>
    </w:p>
    <w:p w:rsidR="00A340E0" w:rsidRPr="005F4A15" w:rsidRDefault="00A340E0" w:rsidP="002171AE">
      <w:pPr>
        <w:rPr>
          <w:b/>
          <w:bCs/>
          <w:caps/>
        </w:rPr>
      </w:pPr>
      <w:r w:rsidRPr="008421A9">
        <w:rPr>
          <w:b/>
          <w:bCs/>
          <w:caps/>
        </w:rPr>
        <w:t>5. Учебно-методическое обеспечение для самостоятельной работы обучающихся по дисциплине</w:t>
      </w:r>
    </w:p>
    <w:p w:rsidR="00A340E0" w:rsidRPr="008421A9" w:rsidRDefault="005F4A15" w:rsidP="00641822">
      <w:pPr>
        <w:pStyle w:val="ad"/>
        <w:spacing w:after="0" w:line="240" w:lineRule="auto"/>
        <w:ind w:left="0"/>
        <w:rPr>
          <w:rFonts w:ascii="Times New Roman" w:hAnsi="Times New Roman"/>
          <w:b/>
          <w:bCs/>
          <w:caps/>
          <w:sz w:val="24"/>
          <w:szCs w:val="24"/>
        </w:rPr>
      </w:pPr>
      <w:r>
        <w:rPr>
          <w:rFonts w:ascii="Times New Roman" w:hAnsi="Times New Roman"/>
          <w:b/>
          <w:bCs/>
          <w:caps/>
          <w:sz w:val="24"/>
          <w:szCs w:val="24"/>
        </w:rPr>
        <w:t>5.1.</w:t>
      </w:r>
      <w:r w:rsidR="00955583">
        <w:rPr>
          <w:rFonts w:ascii="Times New Roman" w:hAnsi="Times New Roman"/>
          <w:b/>
          <w:bCs/>
          <w:sz w:val="24"/>
          <w:szCs w:val="24"/>
        </w:rPr>
        <w:t>Темы конспектов</w:t>
      </w:r>
      <w:r w:rsidR="00641822">
        <w:rPr>
          <w:rFonts w:ascii="Times New Roman" w:hAnsi="Times New Roman"/>
          <w:b/>
          <w:bCs/>
          <w:caps/>
          <w:sz w:val="24"/>
          <w:szCs w:val="24"/>
        </w:rPr>
        <w:t>:</w:t>
      </w:r>
    </w:p>
    <w:p w:rsidR="00A340E0" w:rsidRPr="008421A9" w:rsidRDefault="00A340E0" w:rsidP="00B50E57">
      <w:pPr>
        <w:numPr>
          <w:ilvl w:val="0"/>
          <w:numId w:val="6"/>
        </w:numPr>
        <w:jc w:val="both"/>
        <w:rPr>
          <w:iCs/>
        </w:rPr>
      </w:pPr>
      <w:r w:rsidRPr="008421A9">
        <w:rPr>
          <w:iCs/>
        </w:rPr>
        <w:t>Принципы земельного права</w:t>
      </w:r>
      <w:r>
        <w:rPr>
          <w:iCs/>
        </w:rPr>
        <w:t>.</w:t>
      </w:r>
    </w:p>
    <w:p w:rsidR="00A340E0" w:rsidRPr="008421A9" w:rsidRDefault="00A340E0" w:rsidP="00B50E57">
      <w:pPr>
        <w:numPr>
          <w:ilvl w:val="0"/>
          <w:numId w:val="6"/>
        </w:numPr>
        <w:jc w:val="both"/>
        <w:rPr>
          <w:iCs/>
        </w:rPr>
      </w:pPr>
      <w:r w:rsidRPr="008421A9">
        <w:rPr>
          <w:iCs/>
        </w:rPr>
        <w:t>Международные договоры, как источники земельного права</w:t>
      </w:r>
      <w:r>
        <w:rPr>
          <w:iCs/>
        </w:rPr>
        <w:t>.</w:t>
      </w:r>
    </w:p>
    <w:p w:rsidR="00A340E0" w:rsidRPr="008421A9" w:rsidRDefault="00A340E0" w:rsidP="00B50E57">
      <w:pPr>
        <w:numPr>
          <w:ilvl w:val="0"/>
          <w:numId w:val="6"/>
        </w:numPr>
        <w:jc w:val="both"/>
        <w:rPr>
          <w:iCs/>
        </w:rPr>
      </w:pPr>
      <w:r w:rsidRPr="008421A9">
        <w:rPr>
          <w:iCs/>
        </w:rPr>
        <w:t>Взаимодействие земельного права с другими отраслями права России</w:t>
      </w:r>
      <w:r>
        <w:rPr>
          <w:iCs/>
        </w:rPr>
        <w:t>.</w:t>
      </w:r>
    </w:p>
    <w:p w:rsidR="00A340E0" w:rsidRPr="008421A9" w:rsidRDefault="00A340E0" w:rsidP="00B50E57">
      <w:pPr>
        <w:numPr>
          <w:ilvl w:val="0"/>
          <w:numId w:val="6"/>
        </w:numPr>
        <w:jc w:val="both"/>
      </w:pPr>
      <w:r w:rsidRPr="008421A9">
        <w:t>Право частной собственности граждан на землю.</w:t>
      </w:r>
    </w:p>
    <w:p w:rsidR="00A340E0" w:rsidRPr="008421A9" w:rsidRDefault="00A340E0" w:rsidP="00B50E57">
      <w:pPr>
        <w:numPr>
          <w:ilvl w:val="0"/>
          <w:numId w:val="6"/>
        </w:numPr>
        <w:jc w:val="both"/>
      </w:pPr>
      <w:r w:rsidRPr="008421A9">
        <w:t xml:space="preserve"> Право частной собственности юридических лиц на землю.</w:t>
      </w:r>
    </w:p>
    <w:p w:rsidR="00A340E0" w:rsidRPr="008421A9" w:rsidRDefault="00A340E0" w:rsidP="00B50E57">
      <w:pPr>
        <w:numPr>
          <w:ilvl w:val="0"/>
          <w:numId w:val="6"/>
        </w:numPr>
        <w:jc w:val="both"/>
      </w:pPr>
      <w:r w:rsidRPr="008421A9">
        <w:t>Содержание муниципального и общественного земельного контроля</w:t>
      </w:r>
      <w:r>
        <w:t>.</w:t>
      </w:r>
    </w:p>
    <w:p w:rsidR="00A340E0" w:rsidRPr="008421A9" w:rsidRDefault="00A340E0" w:rsidP="00B50E57">
      <w:pPr>
        <w:numPr>
          <w:ilvl w:val="0"/>
          <w:numId w:val="6"/>
        </w:numPr>
        <w:jc w:val="both"/>
      </w:pPr>
      <w:r w:rsidRPr="008421A9">
        <w:t xml:space="preserve">Проблемы охраны земель в Российской Федерации. </w:t>
      </w:r>
    </w:p>
    <w:p w:rsidR="00A340E0" w:rsidRPr="008421A9" w:rsidRDefault="00A340E0" w:rsidP="00B50E57">
      <w:pPr>
        <w:numPr>
          <w:ilvl w:val="0"/>
          <w:numId w:val="6"/>
        </w:numPr>
        <w:jc w:val="both"/>
      </w:pPr>
      <w:r w:rsidRPr="008421A9">
        <w:t>Земля как объект правовой охраны.</w:t>
      </w:r>
    </w:p>
    <w:p w:rsidR="00A340E0" w:rsidRPr="008421A9" w:rsidRDefault="00A340E0" w:rsidP="00B50E57">
      <w:pPr>
        <w:numPr>
          <w:ilvl w:val="0"/>
          <w:numId w:val="6"/>
        </w:numPr>
        <w:jc w:val="both"/>
      </w:pPr>
      <w:r w:rsidRPr="008421A9">
        <w:t>Развитие принципа платности землепользования в России.</w:t>
      </w:r>
    </w:p>
    <w:p w:rsidR="00A340E0" w:rsidRPr="008421A9" w:rsidRDefault="00A340E0" w:rsidP="00B50E57">
      <w:pPr>
        <w:numPr>
          <w:ilvl w:val="0"/>
          <w:numId w:val="6"/>
        </w:numPr>
        <w:jc w:val="both"/>
      </w:pPr>
      <w:r w:rsidRPr="008421A9">
        <w:t>Платность землепользования как элемент экономико-правового механизма рационального использования и охраны земель</w:t>
      </w:r>
      <w:r>
        <w:t>.</w:t>
      </w:r>
    </w:p>
    <w:p w:rsidR="00A340E0" w:rsidRPr="008421A9" w:rsidRDefault="00A340E0" w:rsidP="00B50E57">
      <w:pPr>
        <w:numPr>
          <w:ilvl w:val="0"/>
          <w:numId w:val="6"/>
        </w:numPr>
        <w:tabs>
          <w:tab w:val="num" w:pos="0"/>
        </w:tabs>
        <w:jc w:val="both"/>
      </w:pPr>
      <w:r w:rsidRPr="008421A9">
        <w:t xml:space="preserve"> Юридическая ответственность в механизме правовой охраны земель.</w:t>
      </w:r>
    </w:p>
    <w:p w:rsidR="00A340E0" w:rsidRPr="008421A9" w:rsidRDefault="00A340E0" w:rsidP="00B50E57">
      <w:pPr>
        <w:numPr>
          <w:ilvl w:val="0"/>
          <w:numId w:val="6"/>
        </w:numPr>
        <w:tabs>
          <w:tab w:val="num" w:pos="0"/>
        </w:tabs>
        <w:jc w:val="both"/>
      </w:pPr>
      <w:r w:rsidRPr="008421A9">
        <w:lastRenderedPageBreak/>
        <w:t xml:space="preserve"> Уголовная ответственность за преступления в сфере землепользования.</w:t>
      </w:r>
    </w:p>
    <w:p w:rsidR="00A340E0" w:rsidRPr="008421A9" w:rsidRDefault="00A340E0" w:rsidP="00B50E57">
      <w:pPr>
        <w:numPr>
          <w:ilvl w:val="0"/>
          <w:numId w:val="6"/>
        </w:numPr>
        <w:jc w:val="both"/>
      </w:pPr>
      <w:r w:rsidRPr="008421A9">
        <w:t xml:space="preserve"> Градостроительный кодекс РФ: основные институты и механизм регулирования градостроительных отношений.</w:t>
      </w:r>
    </w:p>
    <w:p w:rsidR="00A340E0" w:rsidRPr="008421A9" w:rsidRDefault="00A340E0" w:rsidP="00B50E57">
      <w:pPr>
        <w:numPr>
          <w:ilvl w:val="0"/>
          <w:numId w:val="6"/>
        </w:numPr>
        <w:jc w:val="both"/>
      </w:pPr>
      <w:r w:rsidRPr="008421A9">
        <w:t xml:space="preserve"> Правовой режим земель жилых зон.</w:t>
      </w:r>
    </w:p>
    <w:p w:rsidR="00A340E0" w:rsidRPr="008421A9" w:rsidRDefault="00A340E0" w:rsidP="00B50E57">
      <w:pPr>
        <w:numPr>
          <w:ilvl w:val="0"/>
          <w:numId w:val="6"/>
        </w:numPr>
        <w:jc w:val="both"/>
      </w:pPr>
      <w:r w:rsidRPr="008421A9">
        <w:t xml:space="preserve"> Правовой режим земель промышленности, транспорта, связи, радиовещания, телевидения, информатики и космического обеспечения, энергетики, обороны и иного специального назначения в населенных пунктах.</w:t>
      </w:r>
    </w:p>
    <w:p w:rsidR="00A340E0" w:rsidRPr="008421A9" w:rsidRDefault="00A340E0" w:rsidP="00B50E57">
      <w:pPr>
        <w:numPr>
          <w:ilvl w:val="0"/>
          <w:numId w:val="6"/>
        </w:numPr>
        <w:jc w:val="both"/>
      </w:pPr>
      <w:r w:rsidRPr="008421A9">
        <w:t xml:space="preserve"> Правовой режим земли особо охраняемых природных территорий</w:t>
      </w:r>
      <w:r>
        <w:t>.</w:t>
      </w:r>
    </w:p>
    <w:p w:rsidR="00A340E0" w:rsidRPr="008421A9" w:rsidRDefault="00A340E0" w:rsidP="00B50E57">
      <w:pPr>
        <w:numPr>
          <w:ilvl w:val="0"/>
          <w:numId w:val="6"/>
        </w:numPr>
        <w:jc w:val="both"/>
      </w:pPr>
      <w:r w:rsidRPr="008421A9">
        <w:t xml:space="preserve"> Особенности правового режима земель лесного фонда, в том числе в границах сельскохозяйственных организаций</w:t>
      </w:r>
      <w:r>
        <w:t>.</w:t>
      </w:r>
    </w:p>
    <w:p w:rsidR="00A340E0" w:rsidRPr="008421A9" w:rsidRDefault="00A340E0" w:rsidP="00625492">
      <w:pPr>
        <w:rPr>
          <w:bCs/>
        </w:rPr>
      </w:pPr>
    </w:p>
    <w:p w:rsidR="00A340E0" w:rsidRPr="008421A9" w:rsidRDefault="00A65539" w:rsidP="00641822">
      <w:pPr>
        <w:pStyle w:val="ad"/>
        <w:spacing w:after="0"/>
        <w:ind w:left="0"/>
        <w:jc w:val="both"/>
        <w:rPr>
          <w:rFonts w:ascii="Times New Roman" w:hAnsi="Times New Roman"/>
          <w:b/>
          <w:caps/>
          <w:sz w:val="24"/>
          <w:szCs w:val="24"/>
        </w:rPr>
      </w:pPr>
      <w:r>
        <w:rPr>
          <w:rFonts w:ascii="Times New Roman" w:hAnsi="Times New Roman"/>
          <w:b/>
          <w:caps/>
          <w:sz w:val="24"/>
          <w:szCs w:val="24"/>
        </w:rPr>
        <w:t>5.2</w:t>
      </w:r>
      <w:r w:rsidR="005F4A15">
        <w:rPr>
          <w:rFonts w:ascii="Times New Roman" w:hAnsi="Times New Roman"/>
          <w:b/>
          <w:caps/>
          <w:sz w:val="24"/>
          <w:szCs w:val="24"/>
        </w:rPr>
        <w:t>.</w:t>
      </w:r>
      <w:r w:rsidR="00955583" w:rsidRPr="008421A9">
        <w:rPr>
          <w:rFonts w:ascii="Times New Roman" w:hAnsi="Times New Roman"/>
          <w:b/>
          <w:sz w:val="24"/>
          <w:szCs w:val="24"/>
        </w:rPr>
        <w:t>Темы для определения по</w:t>
      </w:r>
      <w:r w:rsidR="00955583">
        <w:rPr>
          <w:rFonts w:ascii="Times New Roman" w:hAnsi="Times New Roman"/>
          <w:b/>
          <w:sz w:val="24"/>
          <w:szCs w:val="24"/>
        </w:rPr>
        <w:t>нятийного аппарата исследования</w:t>
      </w:r>
      <w:r w:rsidR="00641822">
        <w:rPr>
          <w:rFonts w:ascii="Times New Roman" w:hAnsi="Times New Roman"/>
          <w:b/>
          <w:caps/>
          <w:sz w:val="24"/>
          <w:szCs w:val="24"/>
        </w:rPr>
        <w:t>:</w:t>
      </w:r>
    </w:p>
    <w:p w:rsidR="00A340E0" w:rsidRPr="008421A9" w:rsidRDefault="00A340E0" w:rsidP="002D4CC7">
      <w:pPr>
        <w:numPr>
          <w:ilvl w:val="0"/>
          <w:numId w:val="4"/>
        </w:numPr>
        <w:jc w:val="both"/>
        <w:rPr>
          <w:iCs/>
        </w:rPr>
      </w:pPr>
      <w:r w:rsidRPr="008421A9">
        <w:rPr>
          <w:iCs/>
        </w:rPr>
        <w:t>История развития земельного права в дореволюционный период</w:t>
      </w:r>
      <w:r>
        <w:rPr>
          <w:iCs/>
        </w:rPr>
        <w:t>.</w:t>
      </w:r>
    </w:p>
    <w:p w:rsidR="00A340E0" w:rsidRPr="008421A9" w:rsidRDefault="00A340E0" w:rsidP="002D4CC7">
      <w:pPr>
        <w:numPr>
          <w:ilvl w:val="0"/>
          <w:numId w:val="4"/>
        </w:numPr>
        <w:jc w:val="both"/>
      </w:pPr>
      <w:r w:rsidRPr="008421A9">
        <w:rPr>
          <w:iCs/>
        </w:rPr>
        <w:t>История развития земельного права в советское время.</w:t>
      </w:r>
    </w:p>
    <w:p w:rsidR="00A340E0" w:rsidRPr="008421A9" w:rsidRDefault="00A340E0" w:rsidP="002D4CC7">
      <w:pPr>
        <w:numPr>
          <w:ilvl w:val="0"/>
          <w:numId w:val="4"/>
        </w:numPr>
        <w:jc w:val="both"/>
      </w:pPr>
      <w:r w:rsidRPr="008421A9">
        <w:t>Особенности ведения государственного земельного кадастра.</w:t>
      </w:r>
    </w:p>
    <w:p w:rsidR="00A340E0" w:rsidRPr="008421A9" w:rsidRDefault="00A340E0" w:rsidP="002D4CC7">
      <w:pPr>
        <w:numPr>
          <w:ilvl w:val="0"/>
          <w:numId w:val="4"/>
        </w:numPr>
        <w:jc w:val="both"/>
      </w:pPr>
      <w:r w:rsidRPr="008421A9">
        <w:t>Особенности осуществления мониторинга земель</w:t>
      </w:r>
      <w:r>
        <w:t>.</w:t>
      </w:r>
    </w:p>
    <w:p w:rsidR="00A340E0" w:rsidRPr="008421A9" w:rsidRDefault="00A340E0" w:rsidP="002D4CC7">
      <w:pPr>
        <w:numPr>
          <w:ilvl w:val="0"/>
          <w:numId w:val="4"/>
        </w:numPr>
        <w:jc w:val="both"/>
      </w:pPr>
      <w:r w:rsidRPr="008421A9">
        <w:t>Правовой механизм охраны земель.</w:t>
      </w:r>
    </w:p>
    <w:p w:rsidR="00A340E0" w:rsidRPr="008421A9" w:rsidRDefault="00A340E0" w:rsidP="002D4CC7">
      <w:pPr>
        <w:numPr>
          <w:ilvl w:val="0"/>
          <w:numId w:val="4"/>
        </w:numPr>
        <w:jc w:val="both"/>
      </w:pPr>
      <w:r w:rsidRPr="008421A9">
        <w:t xml:space="preserve"> Экономический механизм охраны земель.</w:t>
      </w:r>
    </w:p>
    <w:p w:rsidR="00A340E0" w:rsidRPr="008421A9" w:rsidRDefault="00A340E0" w:rsidP="002D4CC7">
      <w:pPr>
        <w:numPr>
          <w:ilvl w:val="0"/>
          <w:numId w:val="4"/>
        </w:numPr>
        <w:jc w:val="both"/>
      </w:pPr>
      <w:r w:rsidRPr="008421A9">
        <w:t xml:space="preserve"> Стимулирование рационального использования и охраны земель.</w:t>
      </w:r>
    </w:p>
    <w:p w:rsidR="00A340E0" w:rsidRPr="008421A9" w:rsidRDefault="00A340E0" w:rsidP="002D4CC7">
      <w:pPr>
        <w:numPr>
          <w:ilvl w:val="0"/>
          <w:numId w:val="4"/>
        </w:numPr>
        <w:jc w:val="both"/>
      </w:pPr>
      <w:r w:rsidRPr="008421A9">
        <w:t xml:space="preserve"> Целевые программы рационального использования и охраны земель.</w:t>
      </w:r>
    </w:p>
    <w:p w:rsidR="00A340E0" w:rsidRPr="008421A9" w:rsidRDefault="00A340E0" w:rsidP="002D4CC7">
      <w:pPr>
        <w:numPr>
          <w:ilvl w:val="0"/>
          <w:numId w:val="4"/>
        </w:numPr>
        <w:jc w:val="both"/>
      </w:pPr>
      <w:r w:rsidRPr="008421A9">
        <w:t>Порядок уплаты земельного налога гражданами и юридическими лицами</w:t>
      </w:r>
      <w:r>
        <w:t>.</w:t>
      </w:r>
    </w:p>
    <w:p w:rsidR="00A340E0" w:rsidRPr="008421A9" w:rsidRDefault="00A340E0" w:rsidP="002D4CC7">
      <w:pPr>
        <w:numPr>
          <w:ilvl w:val="0"/>
          <w:numId w:val="4"/>
        </w:numPr>
        <w:jc w:val="both"/>
      </w:pPr>
      <w:r w:rsidRPr="008421A9">
        <w:t>Льготы по взиманию платы за землю: социально-правовая сущность и особенности установления на федеральном, региональном и местном уровнях.</w:t>
      </w:r>
    </w:p>
    <w:p w:rsidR="00A340E0" w:rsidRPr="008421A9" w:rsidRDefault="00A340E0" w:rsidP="002D4CC7">
      <w:pPr>
        <w:numPr>
          <w:ilvl w:val="0"/>
          <w:numId w:val="4"/>
        </w:numPr>
        <w:jc w:val="both"/>
      </w:pPr>
      <w:r w:rsidRPr="008421A9">
        <w:t>Административная и дисциплинарная ответственность за нарушение правил в области охраны земель.</w:t>
      </w:r>
    </w:p>
    <w:p w:rsidR="00A340E0" w:rsidRPr="008421A9" w:rsidRDefault="00A340E0" w:rsidP="002D4CC7">
      <w:pPr>
        <w:numPr>
          <w:ilvl w:val="0"/>
          <w:numId w:val="4"/>
        </w:numPr>
        <w:jc w:val="both"/>
      </w:pPr>
      <w:r w:rsidRPr="008421A9">
        <w:t>Имущественная ответственность за нарушение земельного законодательства.</w:t>
      </w:r>
    </w:p>
    <w:p w:rsidR="00A340E0" w:rsidRPr="008421A9" w:rsidRDefault="00A340E0" w:rsidP="002D4CC7">
      <w:pPr>
        <w:numPr>
          <w:ilvl w:val="0"/>
          <w:numId w:val="4"/>
        </w:numPr>
        <w:jc w:val="both"/>
      </w:pPr>
      <w:r w:rsidRPr="008421A9">
        <w:t>Земли  сельскохозяйственного назначения как объект земельных правоотношений.</w:t>
      </w:r>
    </w:p>
    <w:p w:rsidR="00A340E0" w:rsidRPr="008421A9" w:rsidRDefault="00A340E0" w:rsidP="002D4CC7">
      <w:pPr>
        <w:numPr>
          <w:ilvl w:val="0"/>
          <w:numId w:val="4"/>
        </w:numPr>
        <w:jc w:val="both"/>
      </w:pPr>
      <w:r w:rsidRPr="008421A9">
        <w:t>Правовой режим земель сельскохозяйственного использования</w:t>
      </w:r>
      <w:r>
        <w:t>.</w:t>
      </w:r>
    </w:p>
    <w:p w:rsidR="00A340E0" w:rsidRPr="008421A9" w:rsidRDefault="00A340E0" w:rsidP="002D4CC7">
      <w:pPr>
        <w:numPr>
          <w:ilvl w:val="0"/>
          <w:numId w:val="4"/>
        </w:numPr>
        <w:jc w:val="both"/>
      </w:pPr>
      <w:r w:rsidRPr="008421A9">
        <w:t>Сущность, значение и содержание градостроительных отношений.</w:t>
      </w:r>
    </w:p>
    <w:p w:rsidR="00A340E0" w:rsidRPr="008421A9" w:rsidRDefault="00A340E0" w:rsidP="002D4CC7">
      <w:pPr>
        <w:numPr>
          <w:ilvl w:val="0"/>
          <w:numId w:val="4"/>
        </w:numPr>
        <w:jc w:val="both"/>
      </w:pPr>
      <w:r w:rsidRPr="008421A9">
        <w:t>Проблемы сочетания земельных и гражданских правоотношений в населенных пунктах.</w:t>
      </w:r>
    </w:p>
    <w:p w:rsidR="00A340E0" w:rsidRPr="002D4CC7" w:rsidRDefault="00A340E0" w:rsidP="00A65539">
      <w:pPr>
        <w:numPr>
          <w:ilvl w:val="0"/>
          <w:numId w:val="4"/>
        </w:numPr>
        <w:jc w:val="both"/>
      </w:pPr>
      <w:r w:rsidRPr="008421A9">
        <w:t xml:space="preserve"> Виды садоводческих, огороднических или дачных объединений</w:t>
      </w:r>
      <w:r>
        <w:t>.</w:t>
      </w:r>
    </w:p>
    <w:p w:rsidR="00A340E0" w:rsidRPr="00955583" w:rsidRDefault="00A340E0" w:rsidP="00625492">
      <w:pPr>
        <w:rPr>
          <w:b/>
        </w:rPr>
      </w:pPr>
    </w:p>
    <w:p w:rsidR="00955583" w:rsidRPr="00955583" w:rsidRDefault="007E3E54" w:rsidP="00955583">
      <w:pPr>
        <w:jc w:val="both"/>
        <w:rPr>
          <w:b/>
          <w:bCs/>
        </w:rPr>
      </w:pPr>
      <w:r>
        <w:rPr>
          <w:b/>
          <w:bCs/>
        </w:rPr>
        <w:t>5.</w:t>
      </w:r>
      <w:r w:rsidR="00A65539">
        <w:rPr>
          <w:b/>
          <w:bCs/>
        </w:rPr>
        <w:t>3</w:t>
      </w:r>
      <w:r>
        <w:rPr>
          <w:b/>
          <w:bCs/>
        </w:rPr>
        <w:t xml:space="preserve"> Примеры кейс-</w:t>
      </w:r>
      <w:r w:rsidR="00955583" w:rsidRPr="00955583">
        <w:rPr>
          <w:b/>
          <w:bCs/>
        </w:rPr>
        <w:t>задач:</w:t>
      </w:r>
    </w:p>
    <w:p w:rsidR="00955583" w:rsidRPr="008421A9" w:rsidRDefault="00955583" w:rsidP="00955583">
      <w:pPr>
        <w:rPr>
          <w:i/>
        </w:rPr>
      </w:pPr>
      <w:r w:rsidRPr="008421A9">
        <w:rPr>
          <w:i/>
        </w:rPr>
        <w:t>Ситуация 1</w:t>
      </w:r>
    </w:p>
    <w:p w:rsidR="00955583" w:rsidRPr="008421A9" w:rsidRDefault="00955583" w:rsidP="00955583">
      <w:pPr>
        <w:ind w:firstLine="709"/>
        <w:jc w:val="both"/>
      </w:pPr>
      <w:r w:rsidRPr="008421A9">
        <w:t>Калининградский межрайонный природоохранный прокурор обратился в Калининградский областной суд с заявлением о признании несоответствующими закону и недействующими нескольких пунктов Постановления Правительства Калининградской области от 25 декабря 2006 г. № 993 «Об Агентстве по охране, воспроизводству и использованию объектов животного мира и лесов Калининградской области» в части наделения данного органа полномочиями по осуществлению государственного лесного контроля и надзора и осуществлению государственного контроля и надзора за соблюдением законодательства в области охраны и использования объектов животного мира и среды их обитания на территории Калининградской области.</w:t>
      </w:r>
    </w:p>
    <w:p w:rsidR="00955583" w:rsidRPr="008421A9" w:rsidRDefault="00955583" w:rsidP="00955583">
      <w:pPr>
        <w:ind w:firstLine="709"/>
        <w:jc w:val="both"/>
      </w:pPr>
      <w:r w:rsidRPr="008421A9">
        <w:t>Прокурор считает, что Агентство по охране, воспроизводству и использованию объектов животного мира и лесов Калининградской области является органом исполнительной власти, осуществляющим функции государственного управления в области лесного хозяйства, охраны и использования животного мира и не наделено контрольно-надзорными полномочиями в соответствующих сферах.</w:t>
      </w:r>
    </w:p>
    <w:p w:rsidR="00955583" w:rsidRPr="008421A9" w:rsidRDefault="00955583" w:rsidP="00955583">
      <w:pPr>
        <w:ind w:firstLine="709"/>
        <w:jc w:val="both"/>
      </w:pPr>
      <w:r w:rsidRPr="008421A9">
        <w:t xml:space="preserve">В обоснование своих требований прокурор сослался на то, что данные пункты Постановления Правительства Калининградской области противоречат ст. 65 Федерального закона «Об охране окружающей среды» и пунктам 4 и 5 Указа Президента </w:t>
      </w:r>
      <w:r w:rsidRPr="008421A9">
        <w:lastRenderedPageBreak/>
        <w:t xml:space="preserve">от 09.03.2004 г. №314 «О системе и структуре федеральных органов исполнительной власти».  </w:t>
      </w:r>
    </w:p>
    <w:p w:rsidR="00955583" w:rsidRPr="008421A9" w:rsidRDefault="00955583" w:rsidP="00955583">
      <w:pPr>
        <w:ind w:firstLine="709"/>
        <w:jc w:val="both"/>
        <w:rPr>
          <w:i/>
        </w:rPr>
      </w:pPr>
      <w:r w:rsidRPr="008421A9">
        <w:rPr>
          <w:i/>
        </w:rPr>
        <w:t>Оцените доводы межрайонного природоохранного прокурора. Как Вы думаете, какое решение по данному делу вынесет Калининградский областной суд?</w:t>
      </w:r>
    </w:p>
    <w:p w:rsidR="00955583" w:rsidRPr="008421A9" w:rsidRDefault="00955583" w:rsidP="00955583">
      <w:pPr>
        <w:autoSpaceDE w:val="0"/>
        <w:ind w:firstLine="709"/>
        <w:jc w:val="both"/>
      </w:pPr>
    </w:p>
    <w:p w:rsidR="00955583" w:rsidRPr="008421A9" w:rsidRDefault="00955583" w:rsidP="00955583">
      <w:pPr>
        <w:rPr>
          <w:i/>
        </w:rPr>
      </w:pPr>
      <w:r w:rsidRPr="008421A9">
        <w:rPr>
          <w:i/>
        </w:rPr>
        <w:t>Ситуация 2</w:t>
      </w:r>
    </w:p>
    <w:p w:rsidR="00955583" w:rsidRPr="008421A9" w:rsidRDefault="00955583" w:rsidP="00955583">
      <w:pPr>
        <w:ind w:firstLine="709"/>
        <w:jc w:val="both"/>
      </w:pPr>
      <w:r w:rsidRPr="008421A9">
        <w:t>В соответствии со ст. 2 Федерального закона «О полиции» к основным направлениям деятельности полиции не относится охрана окружающей среды и обеспечение экологической безопасности.</w:t>
      </w:r>
    </w:p>
    <w:p w:rsidR="00955583" w:rsidRPr="008421A9" w:rsidRDefault="00955583" w:rsidP="00955583">
      <w:pPr>
        <w:ind w:firstLine="709"/>
        <w:jc w:val="both"/>
        <w:rPr>
          <w:i/>
        </w:rPr>
      </w:pPr>
      <w:r w:rsidRPr="008421A9">
        <w:rPr>
          <w:i/>
        </w:rPr>
        <w:t xml:space="preserve">Учитывая данное обстоятельство, поясните, наделены ли органы полиции какими-либо полномочиями в данной сфере?  </w:t>
      </w:r>
    </w:p>
    <w:p w:rsidR="00955583" w:rsidRPr="008421A9" w:rsidRDefault="00955583" w:rsidP="00955583">
      <w:pPr>
        <w:rPr>
          <w:i/>
        </w:rPr>
      </w:pPr>
    </w:p>
    <w:p w:rsidR="00955583" w:rsidRPr="008421A9" w:rsidRDefault="00955583" w:rsidP="00955583">
      <w:pPr>
        <w:rPr>
          <w:i/>
        </w:rPr>
      </w:pPr>
      <w:r w:rsidRPr="008421A9">
        <w:rPr>
          <w:i/>
        </w:rPr>
        <w:t>Ситуация 3</w:t>
      </w:r>
    </w:p>
    <w:p w:rsidR="00955583" w:rsidRPr="008421A9" w:rsidRDefault="00955583" w:rsidP="00955583">
      <w:pPr>
        <w:ind w:firstLine="709"/>
        <w:jc w:val="both"/>
      </w:pPr>
      <w:r w:rsidRPr="008421A9">
        <w:t xml:space="preserve">Судебная коллегия по гражданским делам Мурманского областного суда отказала в иске группе граждан о признании недействительным постановления Мурманской областной Думы, отклонившей инициативу о назначении областного референдума по принятию закона Мурманской области «О запрете строительства (продолжения строительства) дороги к апатит-нефелиновому месторождению </w:t>
      </w:r>
      <w:proofErr w:type="spellStart"/>
      <w:r w:rsidRPr="008421A9">
        <w:t>Партомчорр</w:t>
      </w:r>
      <w:proofErr w:type="spellEnd"/>
      <w:r w:rsidRPr="008421A9">
        <w:t xml:space="preserve"> (Кольский полуостров, горный массив Хибины)».</w:t>
      </w:r>
    </w:p>
    <w:p w:rsidR="00955583" w:rsidRPr="008421A9" w:rsidRDefault="00955583" w:rsidP="00955583">
      <w:pPr>
        <w:ind w:firstLine="709"/>
        <w:jc w:val="both"/>
        <w:rPr>
          <w:i/>
        </w:rPr>
      </w:pPr>
      <w:r w:rsidRPr="008421A9">
        <w:rPr>
          <w:i/>
        </w:rPr>
        <w:t>Со ссылками на нормы права оцените законность действий граждан, Мурманской областной Думы и Судебной коллегии по гражданским делам Мурманского областного суда.</w:t>
      </w:r>
    </w:p>
    <w:p w:rsidR="00955583" w:rsidRPr="008421A9" w:rsidRDefault="00955583" w:rsidP="00955583">
      <w:pPr>
        <w:autoSpaceDE w:val="0"/>
        <w:ind w:firstLine="709"/>
        <w:jc w:val="both"/>
      </w:pPr>
    </w:p>
    <w:p w:rsidR="00955583" w:rsidRPr="008421A9" w:rsidRDefault="00955583" w:rsidP="00955583">
      <w:pPr>
        <w:rPr>
          <w:i/>
        </w:rPr>
      </w:pPr>
      <w:r w:rsidRPr="008421A9">
        <w:rPr>
          <w:i/>
        </w:rPr>
        <w:t>Ситуация 4</w:t>
      </w:r>
    </w:p>
    <w:p w:rsidR="00955583" w:rsidRPr="008421A9" w:rsidRDefault="00955583" w:rsidP="00955583">
      <w:pPr>
        <w:ind w:firstLine="709"/>
        <w:jc w:val="both"/>
      </w:pPr>
      <w:r w:rsidRPr="008421A9">
        <w:t>Жители г. Барнаула (Алтайский край), проживающие на проспекте Ленина, решили обратиться в Центральный районный суд г. Барнаула с исками к Администрации города и ООО «</w:t>
      </w:r>
      <w:proofErr w:type="spellStart"/>
      <w:r w:rsidRPr="008421A9">
        <w:t>Автодорстрой</w:t>
      </w:r>
      <w:proofErr w:type="spellEnd"/>
      <w:r w:rsidRPr="008421A9">
        <w:t>» в связи с нарушением их права на благоприятную окружающую среду в ходе строительства.</w:t>
      </w:r>
    </w:p>
    <w:p w:rsidR="00955583" w:rsidRPr="008421A9" w:rsidRDefault="00955583" w:rsidP="00955583">
      <w:pPr>
        <w:ind w:firstLine="709"/>
        <w:jc w:val="both"/>
        <w:rPr>
          <w:bCs/>
        </w:rPr>
      </w:pPr>
      <w:r w:rsidRPr="008421A9">
        <w:t>В качестве обстоятельств, на которых истцы основывали свои требования было указано: на основании государственного контракта, заключенного между Администрацией г. Барнаула и ООО «</w:t>
      </w:r>
      <w:proofErr w:type="spellStart"/>
      <w:r w:rsidRPr="008421A9">
        <w:t>Автодорстрой</w:t>
      </w:r>
      <w:proofErr w:type="spellEnd"/>
      <w:r w:rsidRPr="008421A9">
        <w:t xml:space="preserve">», хозяйственное общество </w:t>
      </w:r>
      <w:r w:rsidRPr="008421A9">
        <w:rPr>
          <w:bCs/>
        </w:rPr>
        <w:t>проводит реконструкцию</w:t>
      </w:r>
      <w:r w:rsidRPr="008421A9">
        <w:t xml:space="preserve"> центральной улицы города (проспекта Ленина), так</w:t>
      </w:r>
      <w:r w:rsidRPr="008421A9">
        <w:rPr>
          <w:bCs/>
        </w:rPr>
        <w:t xml:space="preserve"> за</w:t>
      </w:r>
      <w:r w:rsidRPr="008421A9">
        <w:t xml:space="preserve"> счет</w:t>
      </w:r>
      <w:r w:rsidRPr="008421A9">
        <w:rPr>
          <w:bCs/>
        </w:rPr>
        <w:t xml:space="preserve"> вырубки тополиной аллеи, которая до этого служила разделительной полосой, ведется расширение </w:t>
      </w:r>
      <w:r w:rsidRPr="008421A9">
        <w:t xml:space="preserve">дороги, а за счет площадок с газонным покрытием - выделение мест для парковки транспортных средств. Таким образом, по мнению истцов, </w:t>
      </w:r>
      <w:r w:rsidRPr="008421A9">
        <w:rPr>
          <w:bCs/>
        </w:rPr>
        <w:t>учитывая розу ветров, вся пыль и выхлопные газы</w:t>
      </w:r>
      <w:r w:rsidRPr="008421A9">
        <w:t xml:space="preserve"> будут оседать </w:t>
      </w:r>
      <w:r w:rsidRPr="008421A9">
        <w:rPr>
          <w:bCs/>
        </w:rPr>
        <w:t>в их квартирах. Кроме того, как выяснили истцы, ремонтные работы ведутся без положительного заключения государственной экологической</w:t>
      </w:r>
      <w:r w:rsidRPr="008421A9">
        <w:t xml:space="preserve"> экспертизы </w:t>
      </w:r>
      <w:r w:rsidRPr="008421A9">
        <w:rPr>
          <w:bCs/>
        </w:rPr>
        <w:t>проекта реконструкции. Мнение</w:t>
      </w:r>
      <w:r w:rsidRPr="008421A9">
        <w:t xml:space="preserve"> жителей</w:t>
      </w:r>
      <w:r w:rsidRPr="008421A9">
        <w:rPr>
          <w:bCs/>
        </w:rPr>
        <w:t xml:space="preserve"> о целесообразности</w:t>
      </w:r>
      <w:r w:rsidRPr="008421A9">
        <w:t xml:space="preserve"> такой </w:t>
      </w:r>
      <w:r w:rsidRPr="008421A9">
        <w:rPr>
          <w:bCs/>
        </w:rPr>
        <w:t>деятельности</w:t>
      </w:r>
      <w:r w:rsidRPr="008421A9">
        <w:t xml:space="preserve"> нс</w:t>
      </w:r>
      <w:r w:rsidRPr="008421A9">
        <w:rPr>
          <w:bCs/>
        </w:rPr>
        <w:t xml:space="preserve"> выяснялось.</w:t>
      </w:r>
    </w:p>
    <w:p w:rsidR="00955583" w:rsidRPr="008421A9" w:rsidRDefault="00955583" w:rsidP="00955583">
      <w:pPr>
        <w:ind w:firstLine="709"/>
        <w:jc w:val="both"/>
        <w:rPr>
          <w:i/>
          <w:iCs/>
        </w:rPr>
      </w:pPr>
      <w:r w:rsidRPr="008421A9">
        <w:rPr>
          <w:i/>
          <w:iCs/>
        </w:rPr>
        <w:t xml:space="preserve">Со ссылками на нормы права оцените законность принятых Администрацией и гражданами решений. Требуется ли заключение государственной экологической экспертизы на проект реконструкции дороги? Какое решение, по Вашему мнению, будет принято в данном </w:t>
      </w:r>
      <w:proofErr w:type="gramStart"/>
      <w:r w:rsidRPr="008421A9">
        <w:rPr>
          <w:i/>
          <w:iCs/>
        </w:rPr>
        <w:t>случае  Центральным</w:t>
      </w:r>
      <w:proofErr w:type="gramEnd"/>
      <w:r w:rsidRPr="008421A9">
        <w:rPr>
          <w:i/>
          <w:iCs/>
        </w:rPr>
        <w:t xml:space="preserve"> районным судом г. Барнаула?</w:t>
      </w:r>
    </w:p>
    <w:p w:rsidR="00955583" w:rsidRPr="008421A9" w:rsidRDefault="00955583" w:rsidP="00955583">
      <w:pPr>
        <w:ind w:firstLine="709"/>
        <w:jc w:val="both"/>
      </w:pPr>
    </w:p>
    <w:p w:rsidR="00955583" w:rsidRPr="008421A9" w:rsidRDefault="00955583" w:rsidP="00955583">
      <w:pPr>
        <w:rPr>
          <w:i/>
        </w:rPr>
      </w:pPr>
      <w:r w:rsidRPr="008421A9">
        <w:rPr>
          <w:i/>
        </w:rPr>
        <w:t>Ситуация 5</w:t>
      </w:r>
    </w:p>
    <w:p w:rsidR="00955583" w:rsidRPr="008421A9" w:rsidRDefault="00955583" w:rsidP="00955583">
      <w:pPr>
        <w:ind w:firstLine="709"/>
        <w:jc w:val="both"/>
      </w:pPr>
      <w:r w:rsidRPr="008421A9">
        <w:t>Жители Курортного района г. Санкт-Петербурга, узнав о планируемом строительстве спортивно-оздоровительного комплекса на территории комплексного заказника «</w:t>
      </w:r>
      <w:proofErr w:type="spellStart"/>
      <w:r w:rsidRPr="008421A9">
        <w:t>Гладышевский</w:t>
      </w:r>
      <w:proofErr w:type="spellEnd"/>
      <w:r w:rsidRPr="008421A9">
        <w:t xml:space="preserve">», решили организовать проведение общественной экологической экспертизы. По результатам общественной экологической экспертизы проектной документации на данное строительство, которую проводила Общественная экологическая организация «Зеленый мир», было дано положительное заключение. Комитет по природопользованию, охране окружающей среды и обеспечению </w:t>
      </w:r>
      <w:r w:rsidRPr="008421A9">
        <w:lastRenderedPageBreak/>
        <w:t>экологической безопасности г. Санкт-Петербурга утвердил положительное заключение общественной экологической экспертизы. Граждане, полагая, что строительство данного объекта нарушает их права на благоприятную окружающую среду, обратились в суд с иском о признании положительного заключения общественной экологической экспертизы недействительным. Однако, судья вынес определение об отказе в принятии искового заявления, указав что Федеральный закон «Об экологической экспертизе» не предусматривает обжалование результатов общественной экологической экспертизы.</w:t>
      </w:r>
    </w:p>
    <w:p w:rsidR="00955583" w:rsidRDefault="00955583" w:rsidP="00955583">
      <w:pPr>
        <w:rPr>
          <w:b/>
        </w:rPr>
      </w:pPr>
      <w:r w:rsidRPr="008421A9">
        <w:rPr>
          <w:i/>
        </w:rPr>
        <w:t>В каком порядке проводится общественная экологическая экспертиза? Какое значение имеет заключение общественной экологической экспертизы? Оцените законность вынесенного судом определения.</w:t>
      </w:r>
    </w:p>
    <w:p w:rsidR="00955583" w:rsidRPr="008421A9" w:rsidRDefault="00955583" w:rsidP="00625492">
      <w:pPr>
        <w:rPr>
          <w:b/>
        </w:rPr>
      </w:pPr>
    </w:p>
    <w:p w:rsidR="00A340E0" w:rsidRPr="00641822" w:rsidRDefault="00A340E0" w:rsidP="00625492">
      <w:pPr>
        <w:rPr>
          <w:b/>
          <w:bCs/>
          <w:caps/>
        </w:rPr>
      </w:pPr>
      <w:r w:rsidRPr="008421A9">
        <w:rPr>
          <w:b/>
          <w:bCs/>
          <w:caps/>
        </w:rPr>
        <w:t xml:space="preserve">6. Оценочные средства для текущего контроля успеваемости </w:t>
      </w:r>
    </w:p>
    <w:p w:rsidR="00A340E0" w:rsidRPr="008421A9" w:rsidRDefault="00A340E0" w:rsidP="00625492">
      <w:pPr>
        <w:rPr>
          <w:b/>
          <w:bCs/>
        </w:rPr>
      </w:pPr>
      <w:r w:rsidRPr="008421A9">
        <w:rPr>
          <w:b/>
          <w:bCs/>
        </w:rPr>
        <w:t xml:space="preserve">6.1. </w:t>
      </w:r>
      <w:r w:rsidR="00641822">
        <w:rPr>
          <w:b/>
          <w:bCs/>
        </w:rPr>
        <w:t>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501"/>
        <w:gridCol w:w="3405"/>
      </w:tblGrid>
      <w:tr w:rsidR="004D26C6" w:rsidRPr="00641822" w:rsidTr="00A81CE7">
        <w:tc>
          <w:tcPr>
            <w:tcW w:w="665" w:type="dxa"/>
            <w:shd w:val="clear" w:color="auto" w:fill="auto"/>
          </w:tcPr>
          <w:p w:rsidR="004D26C6" w:rsidRPr="00641822" w:rsidRDefault="004D26C6" w:rsidP="00A81CE7">
            <w:pPr>
              <w:rPr>
                <w:b/>
                <w:bCs/>
              </w:rPr>
            </w:pPr>
            <w:r w:rsidRPr="00641822">
              <w:rPr>
                <w:b/>
                <w:bCs/>
              </w:rPr>
              <w:t>№</w:t>
            </w:r>
          </w:p>
        </w:tc>
        <w:tc>
          <w:tcPr>
            <w:tcW w:w="5501" w:type="dxa"/>
            <w:shd w:val="clear" w:color="auto" w:fill="auto"/>
          </w:tcPr>
          <w:p w:rsidR="004D26C6" w:rsidRPr="00641822" w:rsidRDefault="004D26C6" w:rsidP="00A81CE7">
            <w:pPr>
              <w:rPr>
                <w:b/>
                <w:bCs/>
              </w:rPr>
            </w:pPr>
            <w:r w:rsidRPr="00641822">
              <w:rPr>
                <w:b/>
                <w:bCs/>
              </w:rPr>
              <w:t>№ и наименование блока (раздела) дисциплины</w:t>
            </w:r>
          </w:p>
        </w:tc>
        <w:tc>
          <w:tcPr>
            <w:tcW w:w="3405" w:type="dxa"/>
            <w:shd w:val="clear" w:color="auto" w:fill="auto"/>
          </w:tcPr>
          <w:p w:rsidR="004D26C6" w:rsidRPr="00641822" w:rsidRDefault="004D26C6" w:rsidP="00A81CE7">
            <w:pPr>
              <w:rPr>
                <w:b/>
                <w:bCs/>
              </w:rPr>
            </w:pPr>
            <w:r w:rsidRPr="00641822">
              <w:rPr>
                <w:b/>
                <w:bCs/>
              </w:rPr>
              <w:t>Форма текущего контроля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D86F79" w:rsidRDefault="004D26C6" w:rsidP="00A81CE7">
            <w:pPr>
              <w:autoSpaceDE w:val="0"/>
              <w:autoSpaceDN w:val="0"/>
              <w:adjustRightInd w:val="0"/>
              <w:rPr>
                <w:rFonts w:ascii="Times New Roman CYR" w:hAnsi="Times New Roman CYR" w:cs="Times New Roman CYR"/>
                <w:bCs/>
              </w:rPr>
            </w:pPr>
            <w:r>
              <w:rPr>
                <w:rFonts w:ascii="Times New Roman CYR" w:hAnsi="Times New Roman CYR" w:cs="Times New Roman CYR"/>
                <w:bCs/>
              </w:rPr>
              <w:t>Тема 1. Принципы земельного права.</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rPr>
                <w:spacing w:val="-8"/>
              </w:rPr>
            </w:pPr>
            <w:r w:rsidRPr="008421A9">
              <w:rPr>
                <w:rFonts w:ascii="Times New Roman CYR" w:hAnsi="Times New Roman CYR" w:cs="Times New Roman CYR"/>
                <w:bCs/>
              </w:rPr>
              <w:t xml:space="preserve">Тема 2. </w:t>
            </w:r>
            <w:r w:rsidRPr="00D86F79">
              <w:rPr>
                <w:rFonts w:ascii="Times New Roman CYR" w:hAnsi="Times New Roman CYR" w:cs="Times New Roman CYR"/>
                <w:bCs/>
              </w:rPr>
              <w:t>Международные договоры, как источники земельного права.</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pPr>
            <w:r w:rsidRPr="008421A9">
              <w:rPr>
                <w:rFonts w:ascii="Times New Roman CYR" w:hAnsi="Times New Roman CYR" w:cs="Times New Roman CYR"/>
                <w:bCs/>
              </w:rPr>
              <w:t xml:space="preserve">Тема 3. </w:t>
            </w:r>
            <w:r w:rsidRPr="00D86F79">
              <w:rPr>
                <w:rFonts w:ascii="Times New Roman CYR" w:hAnsi="Times New Roman CYR" w:cs="Times New Roman CYR"/>
                <w:bCs/>
              </w:rPr>
              <w:t>Взаимодействие земельного права с другими отраслями права России.</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pPr>
            <w:r w:rsidRPr="008421A9">
              <w:rPr>
                <w:rFonts w:ascii="Times New Roman CYR" w:hAnsi="Times New Roman CYR" w:cs="Times New Roman CYR"/>
                <w:bCs/>
              </w:rPr>
              <w:t xml:space="preserve">Тема 4. </w:t>
            </w:r>
            <w:r w:rsidRPr="00D86F79">
              <w:rPr>
                <w:rFonts w:ascii="Times New Roman CYR" w:hAnsi="Times New Roman CYR" w:cs="Times New Roman CYR"/>
                <w:bCs/>
              </w:rPr>
              <w:t>Право частной собственности граждан на землю.</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pPr>
            <w:r w:rsidRPr="008421A9">
              <w:rPr>
                <w:rFonts w:ascii="Times New Roman CYR" w:hAnsi="Times New Roman CYR" w:cs="Times New Roman CYR"/>
                <w:bCs/>
              </w:rPr>
              <w:t xml:space="preserve">Тема 5. </w:t>
            </w:r>
            <w:r w:rsidRPr="00D86F79">
              <w:rPr>
                <w:rFonts w:ascii="Times New Roman CYR" w:hAnsi="Times New Roman CYR" w:cs="Times New Roman CYR"/>
                <w:bCs/>
              </w:rPr>
              <w:t>Право частной собственности юридических лиц на землю.</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pPr>
            <w:r w:rsidRPr="008421A9">
              <w:rPr>
                <w:rFonts w:ascii="Times New Roman CYR" w:hAnsi="Times New Roman CYR" w:cs="Times New Roman CYR"/>
                <w:bCs/>
              </w:rPr>
              <w:t xml:space="preserve">Тема 6. </w:t>
            </w:r>
            <w:r w:rsidRPr="00D86F79">
              <w:rPr>
                <w:rFonts w:ascii="Times New Roman CYR" w:hAnsi="Times New Roman CYR" w:cs="Times New Roman CYR"/>
                <w:bCs/>
              </w:rPr>
              <w:t>Содержание муниципального и общественного земельного контроля.</w:t>
            </w:r>
          </w:p>
        </w:tc>
        <w:tc>
          <w:tcPr>
            <w:tcW w:w="3405" w:type="dxa"/>
            <w:shd w:val="clear" w:color="auto" w:fill="auto"/>
          </w:tcPr>
          <w:p w:rsidR="004D26C6" w:rsidRDefault="004D26C6" w:rsidP="00A81CE7">
            <w:r w:rsidRPr="00CB77C1">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pPr>
            <w:r w:rsidRPr="008421A9">
              <w:rPr>
                <w:rFonts w:ascii="Times New Roman CYR" w:hAnsi="Times New Roman CYR" w:cs="Times New Roman CYR"/>
                <w:bCs/>
              </w:rPr>
              <w:t xml:space="preserve">Тема 7. </w:t>
            </w:r>
            <w:r w:rsidRPr="00D86F79">
              <w:rPr>
                <w:rFonts w:ascii="Times New Roman CYR" w:hAnsi="Times New Roman CYR" w:cs="Times New Roman CYR"/>
                <w:bCs/>
              </w:rPr>
              <w:t>Проблемы охраны земель в Российской Федерации.</w:t>
            </w:r>
          </w:p>
        </w:tc>
        <w:tc>
          <w:tcPr>
            <w:tcW w:w="3405" w:type="dxa"/>
            <w:shd w:val="clear" w:color="auto" w:fill="auto"/>
          </w:tcPr>
          <w:p w:rsidR="004D26C6" w:rsidRDefault="004D26C6" w:rsidP="00A81CE7">
            <w:r w:rsidRPr="00CB77C1">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pPr>
            <w:r w:rsidRPr="008421A9">
              <w:rPr>
                <w:rFonts w:ascii="Times New Roman CYR" w:hAnsi="Times New Roman CYR" w:cs="Times New Roman CYR"/>
                <w:bCs/>
              </w:rPr>
              <w:t>Тема 8.</w:t>
            </w:r>
            <w:r w:rsidRPr="00D86F79">
              <w:rPr>
                <w:rFonts w:ascii="Times New Roman CYR" w:hAnsi="Times New Roman CYR" w:cs="Times New Roman CYR"/>
                <w:bCs/>
              </w:rPr>
              <w:t>Земля как объект правовой охраны.</w:t>
            </w:r>
          </w:p>
        </w:tc>
        <w:tc>
          <w:tcPr>
            <w:tcW w:w="3405" w:type="dxa"/>
            <w:shd w:val="clear" w:color="auto" w:fill="auto"/>
          </w:tcPr>
          <w:p w:rsidR="004D26C6" w:rsidRDefault="004D26C6" w:rsidP="00A81CE7">
            <w:r w:rsidRPr="00CB77C1">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pPr>
            <w:r w:rsidRPr="008421A9">
              <w:rPr>
                <w:rFonts w:ascii="Times New Roman CYR" w:hAnsi="Times New Roman CYR" w:cs="Times New Roman CYR"/>
                <w:bCs/>
              </w:rPr>
              <w:t xml:space="preserve">Тема 9. </w:t>
            </w:r>
            <w:r w:rsidRPr="00D86F79">
              <w:rPr>
                <w:rFonts w:ascii="Times New Roman CYR" w:hAnsi="Times New Roman CYR" w:cs="Times New Roman CYR"/>
                <w:bCs/>
              </w:rPr>
              <w:t>Развитие принципа платности землепользования в России.</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10. </w:t>
            </w:r>
            <w:r w:rsidRPr="00D86F79">
              <w:rPr>
                <w:rFonts w:ascii="Times New Roman CYR" w:hAnsi="Times New Roman CYR" w:cs="Times New Roman CYR"/>
                <w:bCs/>
              </w:rPr>
              <w:t>Платность землепользования как элемент экономико-правового механизма рационального использования и охраны земель.</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11. </w:t>
            </w:r>
            <w:r w:rsidRPr="00D86F79">
              <w:rPr>
                <w:rFonts w:ascii="Times New Roman CYR" w:hAnsi="Times New Roman CYR" w:cs="Times New Roman CYR"/>
                <w:bCs/>
              </w:rPr>
              <w:t>Юридическая ответственность в механизме правовой охраны земель.</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12. </w:t>
            </w:r>
            <w:r w:rsidRPr="00D86F79">
              <w:rPr>
                <w:rFonts w:ascii="Times New Roman CYR" w:hAnsi="Times New Roman CYR" w:cs="Times New Roman CYR"/>
                <w:bCs/>
              </w:rPr>
              <w:t>Уголовная ответственность за преступления в сфере землепользования.</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13. </w:t>
            </w:r>
            <w:r w:rsidRPr="00D86F79">
              <w:rPr>
                <w:rFonts w:ascii="Times New Roman CYR" w:hAnsi="Times New Roman CYR" w:cs="Times New Roman CYR"/>
                <w:bCs/>
              </w:rPr>
              <w:t>Градостроительный кодекс РФ: основные институты и механизм регулирования градостроительных отношений.</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14. </w:t>
            </w:r>
            <w:r w:rsidRPr="00D86F79">
              <w:rPr>
                <w:rFonts w:ascii="Times New Roman CYR" w:hAnsi="Times New Roman CYR" w:cs="Times New Roman CYR"/>
                <w:bCs/>
              </w:rPr>
              <w:t>Правовой режим земель жилых зон.</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15. </w:t>
            </w:r>
            <w:r w:rsidRPr="00D86F79">
              <w:rPr>
                <w:rFonts w:ascii="Times New Roman CYR" w:hAnsi="Times New Roman CYR" w:cs="Times New Roman CYR"/>
                <w:bCs/>
              </w:rPr>
              <w:t>Правовой режим земель промышленности, транспорта, связи, радиовещания, телевидения, информатики и космического обеспечения, энергетики, обороны и иного специального назначения в населенных пунктах.</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16. </w:t>
            </w:r>
            <w:r w:rsidRPr="00D86F79">
              <w:rPr>
                <w:rFonts w:ascii="Times New Roman CYR" w:hAnsi="Times New Roman CYR" w:cs="Times New Roman CYR"/>
                <w:bCs/>
              </w:rPr>
              <w:t>Правовой режим земли особо охраняемых природных территорий.</w:t>
            </w:r>
          </w:p>
        </w:tc>
        <w:tc>
          <w:tcPr>
            <w:tcW w:w="3405" w:type="dxa"/>
            <w:shd w:val="clear" w:color="auto" w:fill="auto"/>
          </w:tcPr>
          <w:p w:rsidR="004D26C6" w:rsidRPr="00641822" w:rsidRDefault="004D26C6" w:rsidP="00A81CE7">
            <w:pPr>
              <w:rPr>
                <w:bCs/>
              </w:rPr>
            </w:pPr>
            <w:r w:rsidRPr="00641822">
              <w:rPr>
                <w:bCs/>
              </w:rPr>
              <w:t>Тестовые задания</w:t>
            </w:r>
          </w:p>
        </w:tc>
      </w:tr>
      <w:tr w:rsidR="004D26C6" w:rsidRPr="00641822" w:rsidTr="00A81CE7">
        <w:tc>
          <w:tcPr>
            <w:tcW w:w="665" w:type="dxa"/>
            <w:shd w:val="clear" w:color="auto" w:fill="auto"/>
          </w:tcPr>
          <w:p w:rsidR="004D26C6" w:rsidRPr="00641822" w:rsidRDefault="004D26C6" w:rsidP="00A81CE7">
            <w:pPr>
              <w:pStyle w:val="ad"/>
              <w:numPr>
                <w:ilvl w:val="0"/>
                <w:numId w:val="12"/>
              </w:numPr>
              <w:rPr>
                <w:b/>
                <w:bCs/>
              </w:rPr>
            </w:pPr>
          </w:p>
        </w:tc>
        <w:tc>
          <w:tcPr>
            <w:tcW w:w="5501" w:type="dxa"/>
            <w:shd w:val="clear" w:color="auto" w:fill="auto"/>
          </w:tcPr>
          <w:p w:rsidR="004D26C6" w:rsidRPr="008421A9" w:rsidRDefault="004D26C6" w:rsidP="00A81CE7">
            <w:pPr>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 xml:space="preserve">Тема 17. </w:t>
            </w:r>
            <w:r w:rsidRPr="00D86F79">
              <w:rPr>
                <w:rFonts w:ascii="Times New Roman CYR" w:hAnsi="Times New Roman CYR" w:cs="Times New Roman CYR"/>
                <w:bCs/>
              </w:rPr>
              <w:t>Особенности правового режима земель лесного фонда, в том числе в границах сельскохозяйственных организаций.</w:t>
            </w:r>
          </w:p>
        </w:tc>
        <w:tc>
          <w:tcPr>
            <w:tcW w:w="3405" w:type="dxa"/>
            <w:shd w:val="clear" w:color="auto" w:fill="auto"/>
          </w:tcPr>
          <w:p w:rsidR="004D26C6" w:rsidRPr="00641822" w:rsidRDefault="004D26C6" w:rsidP="00A81CE7">
            <w:pPr>
              <w:rPr>
                <w:bCs/>
              </w:rPr>
            </w:pPr>
            <w:r w:rsidRPr="00641822">
              <w:rPr>
                <w:bCs/>
              </w:rPr>
              <w:t>Тестовые задания</w:t>
            </w:r>
          </w:p>
        </w:tc>
      </w:tr>
    </w:tbl>
    <w:p w:rsidR="00641822" w:rsidRDefault="00641822" w:rsidP="005F4A15">
      <w:pPr>
        <w:jc w:val="both"/>
        <w:rPr>
          <w:b/>
          <w:bCs/>
        </w:rPr>
      </w:pPr>
    </w:p>
    <w:p w:rsidR="00FC7095" w:rsidRDefault="00FC7095" w:rsidP="005F4A15">
      <w:pPr>
        <w:jc w:val="both"/>
        <w:rPr>
          <w:b/>
          <w:bCs/>
        </w:rPr>
      </w:pPr>
    </w:p>
    <w:p w:rsidR="00A340E0" w:rsidRDefault="00A340E0" w:rsidP="0028500D">
      <w:pPr>
        <w:jc w:val="both"/>
        <w:rPr>
          <w:b/>
          <w:bCs/>
          <w:caps/>
        </w:rPr>
      </w:pPr>
      <w:r w:rsidRPr="008421A9">
        <w:rPr>
          <w:b/>
          <w:bCs/>
          <w:caps/>
        </w:rPr>
        <w:t xml:space="preserve">6.2. Примеры оценочных средств текущего контроля </w:t>
      </w:r>
      <w:r w:rsidR="00641822">
        <w:rPr>
          <w:b/>
          <w:bCs/>
          <w:caps/>
        </w:rPr>
        <w:t>по дисциплине</w:t>
      </w:r>
    </w:p>
    <w:p w:rsidR="00641822" w:rsidRPr="00641822" w:rsidRDefault="00641822" w:rsidP="0028500D">
      <w:pPr>
        <w:jc w:val="both"/>
        <w:rPr>
          <w:b/>
          <w:bCs/>
          <w:caps/>
        </w:rPr>
      </w:pPr>
    </w:p>
    <w:p w:rsidR="00A340E0" w:rsidRPr="005F4A15" w:rsidRDefault="005F4A15" w:rsidP="005F4A15">
      <w:pPr>
        <w:jc w:val="both"/>
        <w:rPr>
          <w:b/>
          <w:bCs/>
          <w:i/>
        </w:rPr>
      </w:pPr>
      <w:r>
        <w:rPr>
          <w:b/>
          <w:bCs/>
          <w:i/>
        </w:rPr>
        <w:t>Примеры тестовых заданий:</w:t>
      </w:r>
    </w:p>
    <w:p w:rsidR="00A340E0" w:rsidRPr="008421A9" w:rsidRDefault="00A340E0" w:rsidP="0064476D">
      <w:pPr>
        <w:rPr>
          <w:b/>
        </w:rPr>
      </w:pPr>
      <w:r w:rsidRPr="008421A9">
        <w:rPr>
          <w:rFonts w:eastAsia="Batang"/>
          <w:b/>
        </w:rPr>
        <w:t xml:space="preserve">Вопрос </w:t>
      </w:r>
      <w:r w:rsidRPr="008421A9">
        <w:rPr>
          <w:b/>
        </w:rPr>
        <w:t>1</w:t>
      </w:r>
    </w:p>
    <w:p w:rsidR="00A340E0" w:rsidRPr="008421A9" w:rsidRDefault="00A340E0" w:rsidP="0064476D">
      <w:pPr>
        <w:jc w:val="both"/>
      </w:pPr>
      <w:r w:rsidRPr="008421A9">
        <w:rPr>
          <w:b/>
        </w:rPr>
        <w:t>Предмет земельного права это</w:t>
      </w:r>
      <w:r w:rsidRPr="008421A9">
        <w:t>:</w:t>
      </w:r>
    </w:p>
    <w:p w:rsidR="00A340E0" w:rsidRPr="008421A9" w:rsidRDefault="00A340E0" w:rsidP="0064476D">
      <w:pPr>
        <w:pStyle w:val="33"/>
        <w:ind w:left="180"/>
        <w:jc w:val="both"/>
        <w:rPr>
          <w:b/>
          <w:bCs/>
          <w:sz w:val="24"/>
          <w:szCs w:val="24"/>
        </w:rPr>
      </w:pPr>
      <w:r w:rsidRPr="008421A9">
        <w:rPr>
          <w:b/>
          <w:bCs/>
          <w:sz w:val="24"/>
          <w:szCs w:val="24"/>
        </w:rPr>
        <w:t xml:space="preserve">- </w:t>
      </w:r>
      <w:r w:rsidRPr="008421A9">
        <w:rPr>
          <w:bCs/>
          <w:sz w:val="24"/>
          <w:szCs w:val="24"/>
        </w:rPr>
        <w:t>общественные отношения, имеющие своим объектом водные ресурсы</w:t>
      </w:r>
      <w:r w:rsidRPr="008421A9">
        <w:rPr>
          <w:b/>
          <w:bCs/>
          <w:sz w:val="24"/>
          <w:szCs w:val="24"/>
        </w:rPr>
        <w:t>.</w:t>
      </w:r>
    </w:p>
    <w:p w:rsidR="00A340E0" w:rsidRPr="008421A9" w:rsidRDefault="00A340E0" w:rsidP="0064476D">
      <w:pPr>
        <w:pStyle w:val="af4"/>
        <w:spacing w:after="0"/>
        <w:ind w:left="180"/>
        <w:jc w:val="both"/>
      </w:pPr>
      <w:r w:rsidRPr="008421A9">
        <w:t>- общественные отношения, имеющие своим объектом лесные ресурсы.</w:t>
      </w:r>
    </w:p>
    <w:p w:rsidR="00A340E0" w:rsidRPr="008421A9" w:rsidRDefault="00A340E0" w:rsidP="0064476D">
      <w:pPr>
        <w:pStyle w:val="af4"/>
        <w:spacing w:after="0"/>
        <w:ind w:left="180"/>
        <w:jc w:val="both"/>
      </w:pPr>
      <w:r w:rsidRPr="008421A9">
        <w:t>- общественные отношения, имеющие своим объектом землю.</w:t>
      </w:r>
    </w:p>
    <w:p w:rsidR="00A340E0" w:rsidRPr="008421A9" w:rsidRDefault="00A340E0" w:rsidP="0064476D">
      <w:pPr>
        <w:ind w:left="180"/>
        <w:jc w:val="both"/>
      </w:pPr>
      <w:r w:rsidRPr="008421A9">
        <w:t>- общественные отношения, которые осуществляют охрану окружающей среды от деградации.</w:t>
      </w:r>
    </w:p>
    <w:p w:rsidR="00A340E0" w:rsidRPr="008421A9" w:rsidRDefault="00A340E0" w:rsidP="0064476D">
      <w:pPr>
        <w:ind w:left="180"/>
        <w:jc w:val="both"/>
      </w:pPr>
    </w:p>
    <w:p w:rsidR="00A340E0" w:rsidRPr="008421A9" w:rsidRDefault="00A340E0" w:rsidP="0064476D">
      <w:pPr>
        <w:pStyle w:val="33"/>
        <w:jc w:val="both"/>
        <w:rPr>
          <w:sz w:val="24"/>
          <w:szCs w:val="24"/>
        </w:rPr>
      </w:pPr>
      <w:r w:rsidRPr="008421A9">
        <w:rPr>
          <w:rFonts w:eastAsia="Batang"/>
          <w:b/>
          <w:sz w:val="24"/>
          <w:szCs w:val="24"/>
        </w:rPr>
        <w:t xml:space="preserve">  Вопрос </w:t>
      </w:r>
      <w:r w:rsidRPr="00FC7095">
        <w:rPr>
          <w:b/>
          <w:sz w:val="24"/>
          <w:szCs w:val="24"/>
        </w:rPr>
        <w:t>2</w:t>
      </w:r>
    </w:p>
    <w:p w:rsidR="00A340E0" w:rsidRPr="008421A9" w:rsidRDefault="00A340E0" w:rsidP="0064476D">
      <w:pPr>
        <w:pStyle w:val="33"/>
        <w:jc w:val="both"/>
        <w:rPr>
          <w:b/>
          <w:sz w:val="24"/>
          <w:szCs w:val="24"/>
        </w:rPr>
      </w:pPr>
      <w:r w:rsidRPr="008421A9">
        <w:rPr>
          <w:b/>
          <w:sz w:val="24"/>
          <w:szCs w:val="24"/>
        </w:rPr>
        <w:t xml:space="preserve">   Когда был принят закон “Об охране окружающей среды”:</w:t>
      </w:r>
    </w:p>
    <w:p w:rsidR="00A340E0" w:rsidRPr="008421A9" w:rsidRDefault="00A340E0" w:rsidP="0064476D">
      <w:pPr>
        <w:tabs>
          <w:tab w:val="left" w:pos="180"/>
        </w:tabs>
        <w:ind w:left="180"/>
        <w:jc w:val="both"/>
      </w:pPr>
      <w:r w:rsidRPr="008421A9">
        <w:t>- 1991 год.</w:t>
      </w:r>
    </w:p>
    <w:p w:rsidR="00A340E0" w:rsidRPr="008421A9" w:rsidRDefault="00A340E0" w:rsidP="0064476D">
      <w:pPr>
        <w:tabs>
          <w:tab w:val="left" w:pos="180"/>
        </w:tabs>
        <w:ind w:left="180"/>
        <w:jc w:val="both"/>
      </w:pPr>
      <w:r w:rsidRPr="008421A9">
        <w:t>- 2001 год.</w:t>
      </w:r>
    </w:p>
    <w:p w:rsidR="00A340E0" w:rsidRPr="008421A9" w:rsidRDefault="00A340E0" w:rsidP="0064476D">
      <w:pPr>
        <w:tabs>
          <w:tab w:val="left" w:pos="180"/>
        </w:tabs>
        <w:ind w:left="180"/>
        <w:jc w:val="both"/>
      </w:pPr>
      <w:r w:rsidRPr="008421A9">
        <w:t>- 2008 год.</w:t>
      </w:r>
    </w:p>
    <w:p w:rsidR="00A340E0" w:rsidRPr="008421A9" w:rsidRDefault="00A340E0" w:rsidP="0064476D">
      <w:pPr>
        <w:tabs>
          <w:tab w:val="left" w:pos="180"/>
        </w:tabs>
        <w:jc w:val="both"/>
      </w:pPr>
      <w:r w:rsidRPr="008421A9">
        <w:t xml:space="preserve">    - 2002 год.</w:t>
      </w:r>
    </w:p>
    <w:p w:rsidR="00A340E0" w:rsidRPr="008421A9" w:rsidRDefault="00A340E0" w:rsidP="0064476D">
      <w:pPr>
        <w:tabs>
          <w:tab w:val="left" w:pos="180"/>
        </w:tabs>
        <w:jc w:val="both"/>
      </w:pPr>
    </w:p>
    <w:p w:rsidR="00A340E0" w:rsidRPr="008421A9" w:rsidRDefault="00A340E0" w:rsidP="0064476D">
      <w:pPr>
        <w:pStyle w:val="33"/>
        <w:jc w:val="both"/>
        <w:rPr>
          <w:sz w:val="24"/>
          <w:szCs w:val="24"/>
        </w:rPr>
      </w:pPr>
      <w:r w:rsidRPr="008421A9">
        <w:rPr>
          <w:rFonts w:eastAsia="Batang"/>
          <w:b/>
          <w:sz w:val="24"/>
          <w:szCs w:val="24"/>
        </w:rPr>
        <w:t xml:space="preserve">  Вопрос </w:t>
      </w:r>
      <w:r w:rsidRPr="008421A9">
        <w:rPr>
          <w:sz w:val="24"/>
          <w:szCs w:val="24"/>
        </w:rPr>
        <w:t>3</w:t>
      </w:r>
    </w:p>
    <w:p w:rsidR="00A340E0" w:rsidRPr="008421A9" w:rsidRDefault="00A340E0" w:rsidP="0064476D">
      <w:pPr>
        <w:pStyle w:val="33"/>
        <w:jc w:val="both"/>
        <w:rPr>
          <w:b/>
          <w:sz w:val="24"/>
          <w:szCs w:val="24"/>
        </w:rPr>
      </w:pPr>
      <w:r w:rsidRPr="008421A9">
        <w:rPr>
          <w:b/>
          <w:sz w:val="24"/>
          <w:szCs w:val="24"/>
        </w:rPr>
        <w:t>Перечень должностных лиц федерального органа исполнительной власти, осуществляющих государственный экологический контроль в области земельных отношений устанавливается:</w:t>
      </w:r>
    </w:p>
    <w:p w:rsidR="00A340E0" w:rsidRPr="008421A9" w:rsidRDefault="00A340E0" w:rsidP="0064476D">
      <w:pPr>
        <w:widowControl w:val="0"/>
        <w:ind w:left="180"/>
        <w:jc w:val="both"/>
      </w:pPr>
      <w:r w:rsidRPr="008421A9">
        <w:t xml:space="preserve">- Президентом РФ. </w:t>
      </w:r>
    </w:p>
    <w:p w:rsidR="00A340E0" w:rsidRPr="008421A9" w:rsidRDefault="00A340E0" w:rsidP="0064476D">
      <w:pPr>
        <w:widowControl w:val="0"/>
        <w:ind w:left="180"/>
        <w:jc w:val="both"/>
      </w:pPr>
      <w:r w:rsidRPr="008421A9">
        <w:t>- Государственной Думой РФ.</w:t>
      </w:r>
    </w:p>
    <w:p w:rsidR="00A340E0" w:rsidRPr="008421A9" w:rsidRDefault="00A340E0" w:rsidP="0064476D">
      <w:pPr>
        <w:widowControl w:val="0"/>
        <w:ind w:left="180"/>
        <w:jc w:val="both"/>
      </w:pPr>
      <w:r w:rsidRPr="008421A9">
        <w:t>- Правительством РФ.</w:t>
      </w:r>
    </w:p>
    <w:p w:rsidR="00A340E0" w:rsidRPr="008421A9" w:rsidRDefault="00A340E0" w:rsidP="0064476D">
      <w:pPr>
        <w:widowControl w:val="0"/>
        <w:ind w:left="180"/>
        <w:jc w:val="both"/>
      </w:pPr>
      <w:r w:rsidRPr="008421A9">
        <w:t>- в соответствии с федеральным законодательством.</w:t>
      </w:r>
    </w:p>
    <w:p w:rsidR="00A340E0" w:rsidRPr="008421A9" w:rsidRDefault="00A340E0" w:rsidP="0064476D">
      <w:pPr>
        <w:widowControl w:val="0"/>
        <w:ind w:left="180"/>
        <w:jc w:val="both"/>
      </w:pPr>
    </w:p>
    <w:p w:rsidR="00A340E0" w:rsidRPr="008421A9" w:rsidRDefault="00A340E0" w:rsidP="0064476D">
      <w:pPr>
        <w:pStyle w:val="33"/>
        <w:jc w:val="both"/>
        <w:rPr>
          <w:sz w:val="24"/>
          <w:szCs w:val="24"/>
        </w:rPr>
      </w:pPr>
      <w:r w:rsidRPr="008421A9">
        <w:rPr>
          <w:rFonts w:eastAsia="Batang"/>
          <w:b/>
          <w:sz w:val="24"/>
          <w:szCs w:val="24"/>
        </w:rPr>
        <w:t xml:space="preserve">  Вопрос </w:t>
      </w:r>
      <w:r w:rsidRPr="008421A9">
        <w:rPr>
          <w:sz w:val="24"/>
          <w:szCs w:val="24"/>
        </w:rPr>
        <w:t>4.</w:t>
      </w:r>
    </w:p>
    <w:p w:rsidR="00A340E0" w:rsidRPr="008421A9" w:rsidRDefault="00A340E0" w:rsidP="0064476D">
      <w:pPr>
        <w:pStyle w:val="33"/>
        <w:jc w:val="both"/>
        <w:rPr>
          <w:sz w:val="24"/>
          <w:szCs w:val="24"/>
        </w:rPr>
      </w:pPr>
      <w:r w:rsidRPr="008421A9">
        <w:rPr>
          <w:b/>
          <w:sz w:val="24"/>
          <w:szCs w:val="24"/>
        </w:rPr>
        <w:t>Функция регулирования эколого-правового режима лесопользования</w:t>
      </w:r>
      <w:r w:rsidRPr="008421A9">
        <w:rPr>
          <w:sz w:val="24"/>
          <w:szCs w:val="24"/>
        </w:rPr>
        <w:t>:</w:t>
      </w:r>
    </w:p>
    <w:p w:rsidR="00A340E0" w:rsidRPr="008421A9" w:rsidRDefault="00A340E0" w:rsidP="0064476D">
      <w:pPr>
        <w:widowControl w:val="0"/>
        <w:tabs>
          <w:tab w:val="left" w:pos="180"/>
        </w:tabs>
        <w:ind w:left="180"/>
        <w:jc w:val="both"/>
      </w:pPr>
      <w:r w:rsidRPr="008421A9">
        <w:t>- предоставление участков лесного фонда в аренду.</w:t>
      </w:r>
    </w:p>
    <w:p w:rsidR="00A340E0" w:rsidRPr="008421A9" w:rsidRDefault="00A340E0" w:rsidP="0064476D">
      <w:pPr>
        <w:widowControl w:val="0"/>
        <w:tabs>
          <w:tab w:val="left" w:pos="180"/>
        </w:tabs>
        <w:ind w:left="180"/>
        <w:jc w:val="both"/>
      </w:pPr>
      <w:r w:rsidRPr="008421A9">
        <w:t>- предоставление участков лесного фонда в долгосрочное пользование.</w:t>
      </w:r>
    </w:p>
    <w:p w:rsidR="00A340E0" w:rsidRPr="008421A9" w:rsidRDefault="00A340E0" w:rsidP="0064476D">
      <w:pPr>
        <w:widowControl w:val="0"/>
        <w:tabs>
          <w:tab w:val="left" w:pos="180"/>
        </w:tabs>
        <w:jc w:val="both"/>
      </w:pPr>
      <w:r w:rsidRPr="008421A9">
        <w:t xml:space="preserve">   - лесной кадастр. </w:t>
      </w:r>
    </w:p>
    <w:p w:rsidR="00A340E0" w:rsidRPr="008421A9" w:rsidRDefault="00A340E0" w:rsidP="0064476D">
      <w:pPr>
        <w:widowControl w:val="0"/>
        <w:tabs>
          <w:tab w:val="left" w:pos="180"/>
        </w:tabs>
        <w:ind w:left="180"/>
        <w:jc w:val="both"/>
      </w:pPr>
      <w:r w:rsidRPr="008421A9">
        <w:t>- предоставление на основании совместного с районной (городской) администрацией участков лесного фонда в краткосрочное пользование.</w:t>
      </w:r>
    </w:p>
    <w:p w:rsidR="00A340E0" w:rsidRPr="008421A9" w:rsidRDefault="00A340E0" w:rsidP="0064476D">
      <w:pPr>
        <w:widowControl w:val="0"/>
        <w:tabs>
          <w:tab w:val="left" w:pos="180"/>
        </w:tabs>
        <w:ind w:left="180"/>
        <w:jc w:val="both"/>
      </w:pPr>
    </w:p>
    <w:p w:rsidR="00A340E0" w:rsidRPr="008421A9" w:rsidRDefault="00A340E0" w:rsidP="0064476D">
      <w:pPr>
        <w:pStyle w:val="af4"/>
        <w:spacing w:after="0"/>
        <w:jc w:val="both"/>
        <w:rPr>
          <w:b/>
          <w:bCs/>
        </w:rPr>
      </w:pPr>
      <w:r w:rsidRPr="008421A9">
        <w:rPr>
          <w:rFonts w:eastAsia="Batang"/>
          <w:b/>
        </w:rPr>
        <w:t xml:space="preserve">  Вопрос </w:t>
      </w:r>
      <w:r w:rsidRPr="008421A9">
        <w:rPr>
          <w:b/>
          <w:bCs/>
        </w:rPr>
        <w:t>5</w:t>
      </w:r>
    </w:p>
    <w:p w:rsidR="00A340E0" w:rsidRPr="008421A9" w:rsidRDefault="00A340E0" w:rsidP="0064476D">
      <w:pPr>
        <w:pStyle w:val="af4"/>
        <w:spacing w:after="0"/>
        <w:jc w:val="both"/>
        <w:rPr>
          <w:b/>
          <w:bCs/>
        </w:rPr>
      </w:pPr>
      <w:r w:rsidRPr="008421A9">
        <w:rPr>
          <w:b/>
          <w:bCs/>
        </w:rPr>
        <w:t xml:space="preserve"> Обладатели сервитута:</w:t>
      </w:r>
    </w:p>
    <w:p w:rsidR="00A340E0" w:rsidRPr="008421A9" w:rsidRDefault="00A340E0" w:rsidP="0064476D">
      <w:pPr>
        <w:ind w:left="180"/>
        <w:jc w:val="both"/>
      </w:pPr>
      <w:r w:rsidRPr="008421A9">
        <w:t>- лица, имеющие право ограниченного пользования чужими земельными участками (сервитут).</w:t>
      </w:r>
    </w:p>
    <w:p w:rsidR="00A340E0" w:rsidRPr="008421A9" w:rsidRDefault="00A340E0" w:rsidP="0064476D">
      <w:pPr>
        <w:pStyle w:val="af4"/>
        <w:spacing w:after="0"/>
        <w:ind w:left="180"/>
        <w:jc w:val="both"/>
      </w:pPr>
      <w:r w:rsidRPr="008421A9">
        <w:t>- лица, являющиеся собственниками земельных участков.</w:t>
      </w:r>
    </w:p>
    <w:p w:rsidR="00A340E0" w:rsidRPr="008421A9" w:rsidRDefault="00A340E0" w:rsidP="0064476D">
      <w:pPr>
        <w:ind w:left="180"/>
        <w:jc w:val="both"/>
      </w:pPr>
      <w:r w:rsidRPr="008421A9">
        <w:t>-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A340E0" w:rsidRPr="008421A9" w:rsidRDefault="00A340E0" w:rsidP="0064476D">
      <w:pPr>
        <w:ind w:left="180"/>
        <w:jc w:val="both"/>
      </w:pPr>
      <w:r w:rsidRPr="008421A9">
        <w:lastRenderedPageBreak/>
        <w:t>- лица, владеющие и пользующиеся земельными участками на праве пожизненного наследуемого владения.</w:t>
      </w:r>
    </w:p>
    <w:p w:rsidR="00A340E0" w:rsidRPr="008421A9" w:rsidRDefault="00A340E0" w:rsidP="0064476D">
      <w:pPr>
        <w:ind w:left="180"/>
        <w:jc w:val="both"/>
      </w:pPr>
    </w:p>
    <w:p w:rsidR="00A340E0" w:rsidRPr="008421A9" w:rsidRDefault="00A340E0" w:rsidP="0064476D">
      <w:pPr>
        <w:pStyle w:val="33"/>
        <w:jc w:val="both"/>
        <w:rPr>
          <w:sz w:val="24"/>
          <w:szCs w:val="24"/>
        </w:rPr>
      </w:pPr>
      <w:r w:rsidRPr="008421A9">
        <w:rPr>
          <w:rFonts w:eastAsia="Batang"/>
          <w:b/>
          <w:sz w:val="24"/>
          <w:szCs w:val="24"/>
        </w:rPr>
        <w:t xml:space="preserve">  Вопрос </w:t>
      </w:r>
      <w:r w:rsidRPr="008421A9">
        <w:rPr>
          <w:sz w:val="24"/>
          <w:szCs w:val="24"/>
        </w:rPr>
        <w:t xml:space="preserve">6 </w:t>
      </w:r>
    </w:p>
    <w:p w:rsidR="00A340E0" w:rsidRPr="008421A9" w:rsidRDefault="00A340E0" w:rsidP="0064476D">
      <w:pPr>
        <w:pStyle w:val="33"/>
        <w:jc w:val="both"/>
        <w:rPr>
          <w:b/>
          <w:sz w:val="24"/>
          <w:szCs w:val="24"/>
        </w:rPr>
      </w:pPr>
      <w:r w:rsidRPr="008421A9">
        <w:rPr>
          <w:b/>
          <w:sz w:val="24"/>
          <w:szCs w:val="24"/>
        </w:rPr>
        <w:t xml:space="preserve">   ФЗ РФ “Об особо охраняемых природных территориях” был принят:</w:t>
      </w:r>
    </w:p>
    <w:p w:rsidR="00A340E0" w:rsidRPr="008421A9" w:rsidRDefault="00A340E0" w:rsidP="0064476D">
      <w:pPr>
        <w:widowControl w:val="0"/>
        <w:ind w:left="180"/>
        <w:jc w:val="both"/>
      </w:pPr>
      <w:r w:rsidRPr="008421A9">
        <w:t>- 1995 год.</w:t>
      </w:r>
    </w:p>
    <w:p w:rsidR="00A340E0" w:rsidRPr="008421A9" w:rsidRDefault="00A340E0" w:rsidP="0064476D">
      <w:pPr>
        <w:widowControl w:val="0"/>
        <w:ind w:left="180"/>
        <w:jc w:val="both"/>
      </w:pPr>
      <w:r w:rsidRPr="008421A9">
        <w:t>- 1996 год.</w:t>
      </w:r>
    </w:p>
    <w:p w:rsidR="00A340E0" w:rsidRPr="008421A9" w:rsidRDefault="00A340E0" w:rsidP="0064476D">
      <w:pPr>
        <w:widowControl w:val="0"/>
        <w:ind w:left="180"/>
        <w:jc w:val="both"/>
      </w:pPr>
      <w:r w:rsidRPr="008421A9">
        <w:t>- 2000 год.</w:t>
      </w:r>
    </w:p>
    <w:p w:rsidR="00A340E0" w:rsidRPr="008421A9" w:rsidRDefault="00A340E0" w:rsidP="0064476D">
      <w:pPr>
        <w:widowControl w:val="0"/>
        <w:ind w:left="180"/>
        <w:jc w:val="both"/>
      </w:pPr>
      <w:r w:rsidRPr="008421A9">
        <w:t>- 2001 год.</w:t>
      </w:r>
    </w:p>
    <w:p w:rsidR="00A340E0" w:rsidRPr="008421A9" w:rsidRDefault="00A340E0" w:rsidP="0064476D">
      <w:pPr>
        <w:widowControl w:val="0"/>
        <w:ind w:left="180"/>
        <w:jc w:val="both"/>
      </w:pPr>
    </w:p>
    <w:p w:rsidR="00A340E0" w:rsidRPr="008421A9" w:rsidRDefault="00A340E0" w:rsidP="0064476D">
      <w:pPr>
        <w:pStyle w:val="af4"/>
        <w:spacing w:after="0"/>
        <w:jc w:val="both"/>
        <w:rPr>
          <w:b/>
        </w:rPr>
      </w:pPr>
      <w:r w:rsidRPr="008421A9">
        <w:rPr>
          <w:rFonts w:eastAsia="Batang"/>
          <w:b/>
        </w:rPr>
        <w:t xml:space="preserve">  Вопрос </w:t>
      </w:r>
      <w:r w:rsidRPr="008421A9">
        <w:rPr>
          <w:b/>
        </w:rPr>
        <w:t>7</w:t>
      </w:r>
    </w:p>
    <w:p w:rsidR="00A340E0" w:rsidRPr="008421A9" w:rsidRDefault="00A340E0" w:rsidP="0064476D">
      <w:pPr>
        <w:pStyle w:val="af4"/>
        <w:spacing w:after="0"/>
        <w:jc w:val="both"/>
        <w:rPr>
          <w:b/>
        </w:rPr>
      </w:pPr>
      <w:r w:rsidRPr="008421A9">
        <w:rPr>
          <w:b/>
        </w:rPr>
        <w:t xml:space="preserve">   Срок геологического изучения недр:</w:t>
      </w:r>
    </w:p>
    <w:p w:rsidR="00A340E0" w:rsidRPr="008421A9" w:rsidRDefault="00A340E0" w:rsidP="0064476D">
      <w:pPr>
        <w:pStyle w:val="af4"/>
        <w:spacing w:after="0"/>
        <w:ind w:left="180"/>
        <w:jc w:val="both"/>
      </w:pPr>
      <w:r w:rsidRPr="008421A9">
        <w:t>- до 3 лет.</w:t>
      </w:r>
    </w:p>
    <w:p w:rsidR="00A340E0" w:rsidRPr="008421A9" w:rsidRDefault="00A340E0" w:rsidP="0064476D">
      <w:pPr>
        <w:pStyle w:val="af4"/>
        <w:spacing w:after="0"/>
        <w:ind w:left="180"/>
        <w:jc w:val="both"/>
      </w:pPr>
      <w:r w:rsidRPr="008421A9">
        <w:t>- до 5 лет.</w:t>
      </w:r>
    </w:p>
    <w:p w:rsidR="00A340E0" w:rsidRPr="008421A9" w:rsidRDefault="00A340E0" w:rsidP="0064476D">
      <w:pPr>
        <w:pStyle w:val="af4"/>
        <w:spacing w:after="0"/>
        <w:ind w:left="180"/>
        <w:jc w:val="both"/>
      </w:pPr>
      <w:r w:rsidRPr="008421A9">
        <w:t>- до 25 лет.</w:t>
      </w:r>
    </w:p>
    <w:p w:rsidR="00A340E0" w:rsidRPr="008421A9" w:rsidRDefault="00A340E0" w:rsidP="0064476D">
      <w:pPr>
        <w:pStyle w:val="af4"/>
        <w:spacing w:after="0"/>
        <w:ind w:left="180"/>
        <w:jc w:val="both"/>
      </w:pPr>
      <w:r w:rsidRPr="008421A9">
        <w:t>- до 18 лет.</w:t>
      </w:r>
    </w:p>
    <w:p w:rsidR="00A340E0" w:rsidRPr="008421A9" w:rsidRDefault="00A340E0" w:rsidP="0064476D">
      <w:pPr>
        <w:pStyle w:val="af4"/>
        <w:spacing w:after="0"/>
        <w:ind w:left="180"/>
        <w:jc w:val="both"/>
      </w:pPr>
    </w:p>
    <w:p w:rsidR="00A340E0" w:rsidRPr="008421A9" w:rsidRDefault="00A340E0" w:rsidP="0064476D">
      <w:pPr>
        <w:pStyle w:val="af4"/>
        <w:spacing w:after="0"/>
        <w:jc w:val="both"/>
        <w:rPr>
          <w:b/>
        </w:rPr>
      </w:pPr>
      <w:r w:rsidRPr="008421A9">
        <w:rPr>
          <w:rFonts w:eastAsia="Batang"/>
          <w:b/>
        </w:rPr>
        <w:t xml:space="preserve">  Вопрос </w:t>
      </w:r>
      <w:r w:rsidRPr="008421A9">
        <w:rPr>
          <w:b/>
        </w:rPr>
        <w:t>8</w:t>
      </w:r>
    </w:p>
    <w:p w:rsidR="00A340E0" w:rsidRPr="008421A9" w:rsidRDefault="00A340E0" w:rsidP="0064476D">
      <w:pPr>
        <w:pStyle w:val="af4"/>
        <w:spacing w:after="0"/>
        <w:jc w:val="both"/>
        <w:rPr>
          <w:b/>
        </w:rPr>
      </w:pPr>
      <w:r w:rsidRPr="008421A9">
        <w:rPr>
          <w:b/>
        </w:rPr>
        <w:t xml:space="preserve">   Перевод лесов из одной группы в другую осуществляется:</w:t>
      </w:r>
    </w:p>
    <w:p w:rsidR="00A340E0" w:rsidRPr="008421A9" w:rsidRDefault="00A340E0" w:rsidP="0064476D">
      <w:pPr>
        <w:pStyle w:val="af4"/>
        <w:spacing w:after="0"/>
        <w:ind w:left="180"/>
        <w:jc w:val="both"/>
      </w:pPr>
      <w:r w:rsidRPr="008421A9">
        <w:t>- Правительством РФ.</w:t>
      </w:r>
    </w:p>
    <w:p w:rsidR="00A340E0" w:rsidRPr="008421A9" w:rsidRDefault="00A340E0" w:rsidP="0064476D">
      <w:pPr>
        <w:pStyle w:val="af4"/>
        <w:spacing w:after="0"/>
        <w:ind w:left="180"/>
        <w:jc w:val="both"/>
      </w:pPr>
      <w:r w:rsidRPr="008421A9">
        <w:t>- Президентом РФ.</w:t>
      </w:r>
    </w:p>
    <w:p w:rsidR="00A340E0" w:rsidRPr="008421A9" w:rsidRDefault="00A340E0" w:rsidP="0064476D">
      <w:pPr>
        <w:pStyle w:val="af4"/>
        <w:spacing w:after="0"/>
        <w:ind w:left="180"/>
        <w:jc w:val="both"/>
      </w:pPr>
      <w:r w:rsidRPr="008421A9">
        <w:t>- органами местного самоуправления.</w:t>
      </w:r>
    </w:p>
    <w:p w:rsidR="00A340E0" w:rsidRPr="008421A9" w:rsidRDefault="00A340E0" w:rsidP="0064476D">
      <w:pPr>
        <w:pStyle w:val="af4"/>
        <w:spacing w:after="0"/>
        <w:ind w:left="180"/>
        <w:jc w:val="both"/>
      </w:pPr>
      <w:r w:rsidRPr="008421A9">
        <w:t>- органами исполнительной власти субъектов РФ.</w:t>
      </w:r>
    </w:p>
    <w:p w:rsidR="00A340E0" w:rsidRPr="008421A9" w:rsidRDefault="00A340E0" w:rsidP="0064476D">
      <w:pPr>
        <w:pStyle w:val="af4"/>
        <w:spacing w:after="0"/>
        <w:ind w:left="180"/>
        <w:jc w:val="both"/>
      </w:pPr>
    </w:p>
    <w:p w:rsidR="00A340E0" w:rsidRPr="008421A9" w:rsidRDefault="00A340E0" w:rsidP="0064476D">
      <w:pPr>
        <w:pStyle w:val="af4"/>
        <w:spacing w:after="0"/>
        <w:jc w:val="both"/>
        <w:rPr>
          <w:b/>
        </w:rPr>
      </w:pPr>
      <w:r w:rsidRPr="008421A9">
        <w:rPr>
          <w:rFonts w:eastAsia="Batang"/>
          <w:b/>
        </w:rPr>
        <w:t xml:space="preserve">  Вопрос </w:t>
      </w:r>
      <w:r w:rsidRPr="008421A9">
        <w:rPr>
          <w:b/>
        </w:rPr>
        <w:t>9</w:t>
      </w:r>
    </w:p>
    <w:p w:rsidR="00A340E0" w:rsidRPr="008421A9" w:rsidRDefault="00A340E0" w:rsidP="0064476D">
      <w:pPr>
        <w:pStyle w:val="af4"/>
        <w:spacing w:after="0"/>
        <w:jc w:val="both"/>
        <w:rPr>
          <w:b/>
        </w:rPr>
      </w:pPr>
      <w:r w:rsidRPr="008421A9">
        <w:rPr>
          <w:b/>
        </w:rPr>
        <w:t xml:space="preserve">   Совещание по безопасности и сотрудничеству в Европе состоялось:</w:t>
      </w:r>
    </w:p>
    <w:p w:rsidR="00A340E0" w:rsidRPr="008421A9" w:rsidRDefault="00A340E0" w:rsidP="0064476D">
      <w:pPr>
        <w:pStyle w:val="af4"/>
        <w:spacing w:after="0"/>
        <w:ind w:left="180"/>
        <w:jc w:val="both"/>
      </w:pPr>
      <w:r w:rsidRPr="008421A9">
        <w:t>- в Хельсинки в 1975 г.</w:t>
      </w:r>
    </w:p>
    <w:p w:rsidR="00A340E0" w:rsidRPr="008421A9" w:rsidRDefault="00A340E0" w:rsidP="0064476D">
      <w:pPr>
        <w:pStyle w:val="af4"/>
        <w:spacing w:after="0"/>
        <w:ind w:left="180"/>
        <w:jc w:val="both"/>
      </w:pPr>
      <w:r w:rsidRPr="008421A9">
        <w:t>- в Хельсинки в 1990 г.</w:t>
      </w:r>
    </w:p>
    <w:p w:rsidR="00A340E0" w:rsidRPr="008421A9" w:rsidRDefault="00A340E0" w:rsidP="0064476D">
      <w:pPr>
        <w:pStyle w:val="af4"/>
        <w:spacing w:after="0"/>
        <w:ind w:left="180"/>
        <w:jc w:val="both"/>
      </w:pPr>
      <w:r w:rsidRPr="008421A9">
        <w:t>- в Стокгольме в 1975 г.</w:t>
      </w:r>
    </w:p>
    <w:p w:rsidR="00A340E0" w:rsidRPr="008421A9" w:rsidRDefault="00A340E0" w:rsidP="0064476D">
      <w:pPr>
        <w:pStyle w:val="af4"/>
        <w:spacing w:after="0"/>
        <w:ind w:left="180"/>
        <w:jc w:val="both"/>
      </w:pPr>
      <w:r w:rsidRPr="008421A9">
        <w:t>- в Стокгольме в 1990 г.</w:t>
      </w:r>
    </w:p>
    <w:p w:rsidR="00A340E0" w:rsidRPr="008421A9" w:rsidRDefault="00A340E0" w:rsidP="0064476D">
      <w:pPr>
        <w:pStyle w:val="af4"/>
        <w:spacing w:after="0"/>
        <w:ind w:left="180"/>
        <w:jc w:val="both"/>
      </w:pPr>
    </w:p>
    <w:p w:rsidR="00A340E0" w:rsidRPr="008421A9" w:rsidRDefault="00A340E0" w:rsidP="0064476D">
      <w:pPr>
        <w:pStyle w:val="ae"/>
        <w:spacing w:before="0" w:after="0"/>
        <w:jc w:val="both"/>
        <w:rPr>
          <w:rFonts w:ascii="Times New Roman" w:hAnsi="Times New Roman"/>
          <w:b/>
          <w:color w:val="auto"/>
        </w:rPr>
      </w:pPr>
      <w:r w:rsidRPr="008421A9">
        <w:rPr>
          <w:rFonts w:ascii="Times New Roman" w:eastAsia="Batang" w:hAnsi="Times New Roman"/>
          <w:b/>
          <w:color w:val="auto"/>
        </w:rPr>
        <w:t xml:space="preserve">  Вопрос </w:t>
      </w:r>
      <w:r w:rsidRPr="008421A9">
        <w:rPr>
          <w:rFonts w:ascii="Times New Roman" w:hAnsi="Times New Roman"/>
          <w:b/>
          <w:color w:val="auto"/>
        </w:rPr>
        <w:t>10</w:t>
      </w:r>
    </w:p>
    <w:p w:rsidR="00A340E0" w:rsidRPr="008421A9" w:rsidRDefault="00A340E0" w:rsidP="0064476D">
      <w:pPr>
        <w:pStyle w:val="ae"/>
        <w:spacing w:before="0" w:after="0"/>
        <w:jc w:val="both"/>
        <w:rPr>
          <w:rFonts w:ascii="Times New Roman" w:eastAsia="Batang" w:hAnsi="Times New Roman"/>
          <w:b/>
          <w:color w:val="auto"/>
        </w:rPr>
      </w:pPr>
      <w:r w:rsidRPr="008421A9">
        <w:rPr>
          <w:rFonts w:ascii="Times New Roman" w:eastAsia="Batang" w:hAnsi="Times New Roman"/>
          <w:b/>
          <w:color w:val="auto"/>
        </w:rPr>
        <w:t xml:space="preserve">Главная причина засоления почв: </w:t>
      </w:r>
    </w:p>
    <w:p w:rsidR="00A340E0" w:rsidRPr="008421A9" w:rsidRDefault="00A340E0" w:rsidP="0064476D">
      <w:pPr>
        <w:ind w:left="180"/>
        <w:jc w:val="both"/>
        <w:rPr>
          <w:rFonts w:eastAsia="Batang"/>
        </w:rPr>
      </w:pPr>
      <w:r w:rsidRPr="008421A9">
        <w:rPr>
          <w:rFonts w:eastAsia="Batang"/>
        </w:rPr>
        <w:t>- кислотный дождь.</w:t>
      </w:r>
    </w:p>
    <w:p w:rsidR="00A340E0" w:rsidRPr="008421A9" w:rsidRDefault="00A340E0" w:rsidP="0064476D">
      <w:pPr>
        <w:ind w:left="180"/>
        <w:jc w:val="both"/>
        <w:rPr>
          <w:rFonts w:eastAsia="Batang"/>
        </w:rPr>
      </w:pPr>
      <w:r w:rsidRPr="008421A9">
        <w:rPr>
          <w:rFonts w:eastAsia="Batang"/>
        </w:rPr>
        <w:t>- обмеление малых рек.</w:t>
      </w:r>
    </w:p>
    <w:p w:rsidR="00A340E0" w:rsidRPr="008421A9" w:rsidRDefault="00A340E0" w:rsidP="0064476D">
      <w:pPr>
        <w:ind w:left="180"/>
        <w:jc w:val="both"/>
        <w:rPr>
          <w:rFonts w:eastAsia="Batang"/>
        </w:rPr>
      </w:pPr>
      <w:r w:rsidRPr="008421A9">
        <w:rPr>
          <w:rFonts w:eastAsia="Batang"/>
        </w:rPr>
        <w:t>- поливное земледелие.</w:t>
      </w:r>
    </w:p>
    <w:p w:rsidR="00A340E0" w:rsidRPr="008421A9" w:rsidRDefault="00A340E0" w:rsidP="0064476D">
      <w:pPr>
        <w:pStyle w:val="af4"/>
        <w:spacing w:after="0"/>
        <w:ind w:left="180"/>
        <w:jc w:val="both"/>
        <w:rPr>
          <w:rFonts w:eastAsia="Batang"/>
        </w:rPr>
      </w:pPr>
      <w:r w:rsidRPr="008421A9">
        <w:rPr>
          <w:rFonts w:eastAsia="Batang"/>
        </w:rPr>
        <w:t>- промышленные сточные воды.</w:t>
      </w:r>
    </w:p>
    <w:p w:rsidR="005A2FB0" w:rsidRDefault="005A2FB0" w:rsidP="00705C5F">
      <w:pPr>
        <w:jc w:val="both"/>
      </w:pPr>
    </w:p>
    <w:p w:rsidR="00955583" w:rsidRPr="00641822" w:rsidRDefault="00955583" w:rsidP="00955583">
      <w:pPr>
        <w:ind w:firstLine="708"/>
        <w:jc w:val="both"/>
        <w:rPr>
          <w:color w:val="000000"/>
        </w:rPr>
      </w:pPr>
      <w:r w:rsidRPr="00641822">
        <w:rPr>
          <w:b/>
          <w:i/>
          <w:color w:val="000000"/>
        </w:rPr>
        <w:t>Контроль</w:t>
      </w:r>
      <w:r w:rsidRPr="00641822">
        <w:rPr>
          <w:color w:val="000000"/>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955583" w:rsidRPr="00641822" w:rsidRDefault="00955583" w:rsidP="00955583">
      <w:pPr>
        <w:ind w:firstLine="708"/>
        <w:jc w:val="both"/>
      </w:pPr>
      <w:r w:rsidRPr="00641822">
        <w:rPr>
          <w:i/>
        </w:rPr>
        <w:t xml:space="preserve">Предварительная аттестация (рубежный контроль) </w:t>
      </w:r>
      <w:r w:rsidRPr="00641822">
        <w:t>обучаю</w:t>
      </w:r>
      <w:r w:rsidRPr="00641822">
        <w:rPr>
          <w:color w:val="000000"/>
        </w:rPr>
        <w:t>щихся</w:t>
      </w:r>
      <w:r w:rsidRPr="00641822">
        <w:t xml:space="preserve">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955583" w:rsidRPr="00641822" w:rsidRDefault="00955583" w:rsidP="00955583">
      <w:pPr>
        <w:ind w:firstLine="708"/>
        <w:jc w:val="both"/>
        <w:rPr>
          <w:color w:val="000000"/>
        </w:rPr>
      </w:pPr>
      <w:r w:rsidRPr="00641822">
        <w:rPr>
          <w:i/>
          <w:color w:val="000000"/>
        </w:rPr>
        <w:t>Промежуточная аттестация</w:t>
      </w:r>
      <w:r w:rsidRPr="00641822">
        <w:rPr>
          <w:color w:val="000000"/>
        </w:rPr>
        <w:t xml:space="preserve"> студентов </w:t>
      </w:r>
      <w:r w:rsidRPr="00641822">
        <w:t xml:space="preserve">осуществляется с целью выявления соответствия уровня теоретических знаний, практических умений и навыков студентов по дисциплине требованиям ФГОС </w:t>
      </w:r>
      <w:proofErr w:type="spellStart"/>
      <w:r w:rsidRPr="00641822">
        <w:t>ВОпо</w:t>
      </w:r>
      <w:proofErr w:type="spellEnd"/>
      <w:r w:rsidRPr="00641822">
        <w:t xml:space="preserve"> направлению подготовки</w:t>
      </w:r>
      <w:r w:rsidRPr="00641822">
        <w:rPr>
          <w:color w:val="000000"/>
        </w:rPr>
        <w:t xml:space="preserve"> в форме </w:t>
      </w:r>
      <w:r>
        <w:rPr>
          <w:color w:val="000000"/>
        </w:rPr>
        <w:t>экзамена</w:t>
      </w:r>
      <w:r w:rsidRPr="00641822">
        <w:rPr>
          <w:color w:val="000000"/>
        </w:rPr>
        <w:t>.</w:t>
      </w:r>
    </w:p>
    <w:p w:rsidR="00955583" w:rsidRDefault="00955583" w:rsidP="00A65539">
      <w:pPr>
        <w:ind w:firstLine="567"/>
        <w:jc w:val="both"/>
      </w:pPr>
      <w:r>
        <w:rPr>
          <w:i/>
          <w:color w:val="000000"/>
        </w:rPr>
        <w:t>Экзамен</w:t>
      </w:r>
      <w:r w:rsidRPr="00641822">
        <w:rPr>
          <w:color w:val="000000"/>
        </w:rPr>
        <w:t xml:space="preserve"> проводится после завершения изучения дисциплины в объеме рабочей учебной программы в соответствии с Положением о </w:t>
      </w:r>
      <w:proofErr w:type="spellStart"/>
      <w:r w:rsidRPr="00641822">
        <w:rPr>
          <w:color w:val="000000"/>
        </w:rPr>
        <w:t>ба</w:t>
      </w:r>
      <w:r>
        <w:rPr>
          <w:color w:val="000000"/>
        </w:rPr>
        <w:t>л</w:t>
      </w:r>
      <w:r w:rsidRPr="00641822">
        <w:rPr>
          <w:color w:val="000000"/>
        </w:rPr>
        <w:t>льно</w:t>
      </w:r>
      <w:proofErr w:type="spellEnd"/>
      <w:r w:rsidRPr="00641822">
        <w:rPr>
          <w:color w:val="000000"/>
        </w:rPr>
        <w:t>-рейтинговой системе университета.</w:t>
      </w:r>
    </w:p>
    <w:p w:rsidR="00955583" w:rsidRPr="008421A9" w:rsidRDefault="00955583" w:rsidP="00705C5F">
      <w:pPr>
        <w:jc w:val="both"/>
      </w:pPr>
    </w:p>
    <w:p w:rsidR="00A340E0" w:rsidRPr="008421A9" w:rsidRDefault="00A340E0" w:rsidP="00C83374">
      <w:pPr>
        <w:spacing w:line="360" w:lineRule="auto"/>
        <w:rPr>
          <w:bCs/>
          <w:i/>
        </w:rPr>
      </w:pPr>
      <w:r w:rsidRPr="008421A9">
        <w:rPr>
          <w:b/>
          <w:bCs/>
        </w:rPr>
        <w:t xml:space="preserve">7. </w:t>
      </w:r>
      <w:r>
        <w:rPr>
          <w:b/>
          <w:bCs/>
        </w:rPr>
        <w:t>ПЕРЕЧЕНЬ УЧЕБНОЙ ЛИТЕРАТУРЫ</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275"/>
        <w:gridCol w:w="758"/>
        <w:gridCol w:w="1368"/>
        <w:gridCol w:w="1074"/>
      </w:tblGrid>
      <w:tr w:rsidR="00A340E0" w:rsidRPr="008421A9" w:rsidTr="00C628AF">
        <w:trPr>
          <w:cantSplit/>
          <w:trHeight w:val="1415"/>
        </w:trPr>
        <w:tc>
          <w:tcPr>
            <w:tcW w:w="648" w:type="dxa"/>
            <w:vMerge w:val="restart"/>
            <w:vAlign w:val="center"/>
          </w:tcPr>
          <w:p w:rsidR="00A340E0" w:rsidRPr="008421A9" w:rsidRDefault="00A340E0" w:rsidP="00900D35">
            <w:pPr>
              <w:spacing w:line="360" w:lineRule="auto"/>
              <w:jc w:val="center"/>
            </w:pPr>
            <w:r w:rsidRPr="008421A9">
              <w:t>№ п/п</w:t>
            </w:r>
          </w:p>
        </w:tc>
        <w:tc>
          <w:tcPr>
            <w:tcW w:w="2437" w:type="dxa"/>
            <w:vMerge w:val="restart"/>
            <w:vAlign w:val="center"/>
          </w:tcPr>
          <w:p w:rsidR="00A340E0" w:rsidRPr="008421A9" w:rsidRDefault="00A340E0" w:rsidP="00900D35">
            <w:pPr>
              <w:jc w:val="center"/>
            </w:pPr>
            <w:r w:rsidRPr="008421A9">
              <w:t>Наименование</w:t>
            </w:r>
          </w:p>
        </w:tc>
        <w:tc>
          <w:tcPr>
            <w:tcW w:w="1560" w:type="dxa"/>
            <w:vMerge w:val="restart"/>
            <w:vAlign w:val="center"/>
          </w:tcPr>
          <w:p w:rsidR="00A340E0" w:rsidRPr="008421A9" w:rsidRDefault="00A340E0" w:rsidP="00900D35">
            <w:pPr>
              <w:jc w:val="center"/>
            </w:pPr>
            <w:r w:rsidRPr="008421A9">
              <w:t>Авторы</w:t>
            </w:r>
          </w:p>
        </w:tc>
        <w:tc>
          <w:tcPr>
            <w:tcW w:w="1275" w:type="dxa"/>
            <w:vMerge w:val="restart"/>
            <w:textDirection w:val="btLr"/>
            <w:vAlign w:val="center"/>
          </w:tcPr>
          <w:p w:rsidR="00A340E0" w:rsidRPr="008421A9" w:rsidRDefault="00A340E0" w:rsidP="00900D35">
            <w:pPr>
              <w:ind w:left="113" w:right="113"/>
              <w:jc w:val="center"/>
              <w:rPr>
                <w:sz w:val="20"/>
                <w:szCs w:val="20"/>
              </w:rPr>
            </w:pPr>
            <w:r w:rsidRPr="008421A9">
              <w:rPr>
                <w:sz w:val="20"/>
                <w:szCs w:val="20"/>
              </w:rPr>
              <w:t>Место издания</w:t>
            </w:r>
          </w:p>
        </w:tc>
        <w:tc>
          <w:tcPr>
            <w:tcW w:w="758" w:type="dxa"/>
            <w:vMerge w:val="restart"/>
            <w:textDirection w:val="btLr"/>
            <w:vAlign w:val="center"/>
          </w:tcPr>
          <w:p w:rsidR="00A340E0" w:rsidRPr="008421A9" w:rsidRDefault="00A340E0" w:rsidP="00900D35">
            <w:pPr>
              <w:ind w:left="113" w:right="113"/>
              <w:jc w:val="center"/>
              <w:rPr>
                <w:sz w:val="18"/>
                <w:szCs w:val="18"/>
              </w:rPr>
            </w:pPr>
            <w:r w:rsidRPr="008421A9">
              <w:rPr>
                <w:sz w:val="18"/>
                <w:szCs w:val="18"/>
              </w:rPr>
              <w:t>Год издания</w:t>
            </w:r>
          </w:p>
        </w:tc>
        <w:tc>
          <w:tcPr>
            <w:tcW w:w="2442" w:type="dxa"/>
            <w:gridSpan w:val="2"/>
            <w:vAlign w:val="center"/>
          </w:tcPr>
          <w:p w:rsidR="00A340E0" w:rsidRPr="008421A9" w:rsidRDefault="00A340E0" w:rsidP="00900D35">
            <w:pPr>
              <w:jc w:val="center"/>
            </w:pPr>
            <w:r w:rsidRPr="008421A9">
              <w:t>Наличие</w:t>
            </w:r>
          </w:p>
        </w:tc>
      </w:tr>
      <w:tr w:rsidR="00A340E0" w:rsidRPr="008421A9" w:rsidTr="009A19C4">
        <w:trPr>
          <w:cantSplit/>
          <w:trHeight w:val="519"/>
        </w:trPr>
        <w:tc>
          <w:tcPr>
            <w:tcW w:w="648" w:type="dxa"/>
            <w:vMerge/>
          </w:tcPr>
          <w:p w:rsidR="00A340E0" w:rsidRPr="008421A9" w:rsidRDefault="00A340E0" w:rsidP="00287EEA">
            <w:pPr>
              <w:spacing w:line="360" w:lineRule="auto"/>
              <w:jc w:val="center"/>
            </w:pPr>
          </w:p>
        </w:tc>
        <w:tc>
          <w:tcPr>
            <w:tcW w:w="2437" w:type="dxa"/>
            <w:vMerge/>
          </w:tcPr>
          <w:p w:rsidR="00A340E0" w:rsidRPr="008421A9" w:rsidRDefault="00A340E0" w:rsidP="000C7AAA">
            <w:pPr>
              <w:jc w:val="center"/>
            </w:pPr>
          </w:p>
        </w:tc>
        <w:tc>
          <w:tcPr>
            <w:tcW w:w="1560" w:type="dxa"/>
            <w:vMerge/>
          </w:tcPr>
          <w:p w:rsidR="00A340E0" w:rsidRPr="008421A9" w:rsidRDefault="00A340E0" w:rsidP="00287EEA">
            <w:pPr>
              <w:jc w:val="center"/>
            </w:pPr>
          </w:p>
        </w:tc>
        <w:tc>
          <w:tcPr>
            <w:tcW w:w="1275" w:type="dxa"/>
            <w:vMerge/>
            <w:textDirection w:val="btLr"/>
            <w:vAlign w:val="center"/>
          </w:tcPr>
          <w:p w:rsidR="00A340E0" w:rsidRPr="008421A9" w:rsidRDefault="00A340E0" w:rsidP="00287EEA">
            <w:pPr>
              <w:ind w:left="113" w:right="113"/>
              <w:jc w:val="center"/>
              <w:rPr>
                <w:sz w:val="16"/>
                <w:szCs w:val="16"/>
              </w:rPr>
            </w:pPr>
          </w:p>
        </w:tc>
        <w:tc>
          <w:tcPr>
            <w:tcW w:w="758" w:type="dxa"/>
            <w:vMerge/>
            <w:textDirection w:val="btLr"/>
            <w:vAlign w:val="center"/>
          </w:tcPr>
          <w:p w:rsidR="00A340E0" w:rsidRPr="008421A9" w:rsidRDefault="00A340E0" w:rsidP="00287EEA">
            <w:pPr>
              <w:ind w:left="113" w:right="113"/>
              <w:jc w:val="center"/>
              <w:rPr>
                <w:sz w:val="18"/>
                <w:szCs w:val="18"/>
              </w:rPr>
            </w:pPr>
          </w:p>
        </w:tc>
        <w:tc>
          <w:tcPr>
            <w:tcW w:w="1368" w:type="dxa"/>
          </w:tcPr>
          <w:p w:rsidR="00A340E0" w:rsidRPr="008421A9" w:rsidRDefault="00A340E0" w:rsidP="000C7AAA">
            <w:pPr>
              <w:jc w:val="center"/>
              <w:rPr>
                <w:sz w:val="20"/>
                <w:szCs w:val="20"/>
              </w:rPr>
            </w:pPr>
            <w:proofErr w:type="spellStart"/>
            <w:r w:rsidRPr="008421A9">
              <w:rPr>
                <w:sz w:val="20"/>
                <w:szCs w:val="20"/>
              </w:rPr>
              <w:t>Внаучно-техническойбиблиотеке</w:t>
            </w:r>
            <w:proofErr w:type="spellEnd"/>
            <w:r w:rsidRPr="008421A9">
              <w:rPr>
                <w:sz w:val="20"/>
                <w:szCs w:val="20"/>
              </w:rPr>
              <w:t xml:space="preserve">, </w:t>
            </w:r>
            <w:proofErr w:type="spellStart"/>
            <w:r w:rsidRPr="008421A9">
              <w:rPr>
                <w:sz w:val="20"/>
                <w:szCs w:val="20"/>
              </w:rPr>
              <w:t>экз</w:t>
            </w:r>
            <w:proofErr w:type="spellEnd"/>
          </w:p>
        </w:tc>
        <w:tc>
          <w:tcPr>
            <w:tcW w:w="1074" w:type="dxa"/>
          </w:tcPr>
          <w:p w:rsidR="00A340E0" w:rsidRPr="008421A9" w:rsidRDefault="00A340E0" w:rsidP="00AD72A2">
            <w:pPr>
              <w:jc w:val="center"/>
            </w:pPr>
            <w:r w:rsidRPr="008421A9">
              <w:rPr>
                <w:sz w:val="20"/>
                <w:szCs w:val="20"/>
              </w:rPr>
              <w:t>в ЭБС, адрес в сети Интернет</w:t>
            </w:r>
          </w:p>
        </w:tc>
      </w:tr>
      <w:tr w:rsidR="00A340E0" w:rsidRPr="009A19C4" w:rsidTr="009A19C4">
        <w:tc>
          <w:tcPr>
            <w:tcW w:w="648" w:type="dxa"/>
          </w:tcPr>
          <w:p w:rsidR="00A340E0" w:rsidRPr="008421A9" w:rsidRDefault="00A340E0" w:rsidP="00B50E57">
            <w:pPr>
              <w:pStyle w:val="ad"/>
              <w:numPr>
                <w:ilvl w:val="0"/>
                <w:numId w:val="8"/>
              </w:numPr>
              <w:jc w:val="center"/>
            </w:pPr>
          </w:p>
        </w:tc>
        <w:tc>
          <w:tcPr>
            <w:tcW w:w="2437" w:type="dxa"/>
          </w:tcPr>
          <w:p w:rsidR="00A340E0" w:rsidRDefault="00A340E0" w:rsidP="009A19C4">
            <w:r w:rsidRPr="009A19C4">
              <w:t>Земельное право: учебник</w:t>
            </w:r>
          </w:p>
        </w:tc>
        <w:tc>
          <w:tcPr>
            <w:tcW w:w="1560" w:type="dxa"/>
          </w:tcPr>
          <w:p w:rsidR="00A340E0" w:rsidRDefault="00A340E0" w:rsidP="00C628AF">
            <w:r w:rsidRPr="00C628AF">
              <w:t xml:space="preserve">С. А. Боголюбов </w:t>
            </w:r>
          </w:p>
        </w:tc>
        <w:tc>
          <w:tcPr>
            <w:tcW w:w="1275" w:type="dxa"/>
          </w:tcPr>
          <w:p w:rsidR="00A340E0" w:rsidRDefault="00A340E0" w:rsidP="006C2160">
            <w:r>
              <w:t>Москва</w:t>
            </w:r>
            <w:r w:rsidRPr="00C628AF">
              <w:t>: Проспект</w:t>
            </w:r>
          </w:p>
        </w:tc>
        <w:tc>
          <w:tcPr>
            <w:tcW w:w="758" w:type="dxa"/>
          </w:tcPr>
          <w:p w:rsidR="00A340E0" w:rsidRPr="008421A9" w:rsidRDefault="00A340E0" w:rsidP="009A19C4">
            <w:r>
              <w:t>2013</w:t>
            </w:r>
          </w:p>
        </w:tc>
        <w:tc>
          <w:tcPr>
            <w:tcW w:w="1368" w:type="dxa"/>
          </w:tcPr>
          <w:p w:rsidR="00A340E0" w:rsidRPr="008421A9" w:rsidRDefault="004D26C6" w:rsidP="00C628AF">
            <w:pPr>
              <w:jc w:val="center"/>
            </w:pPr>
            <w:r>
              <w:t>+</w:t>
            </w:r>
          </w:p>
        </w:tc>
        <w:tc>
          <w:tcPr>
            <w:tcW w:w="1074" w:type="dxa"/>
          </w:tcPr>
          <w:p w:rsidR="00A340E0" w:rsidRPr="009A19C4" w:rsidRDefault="00A340E0" w:rsidP="006C2160"/>
        </w:tc>
      </w:tr>
      <w:tr w:rsidR="00B16631" w:rsidRPr="00B16631" w:rsidTr="009A19C4">
        <w:tc>
          <w:tcPr>
            <w:tcW w:w="648" w:type="dxa"/>
          </w:tcPr>
          <w:p w:rsidR="00B16631" w:rsidRPr="008421A9" w:rsidRDefault="00B16631" w:rsidP="00B50E57">
            <w:pPr>
              <w:pStyle w:val="ad"/>
              <w:numPr>
                <w:ilvl w:val="0"/>
                <w:numId w:val="8"/>
              </w:numPr>
            </w:pPr>
          </w:p>
        </w:tc>
        <w:tc>
          <w:tcPr>
            <w:tcW w:w="2437" w:type="dxa"/>
          </w:tcPr>
          <w:p w:rsidR="00B16631" w:rsidRPr="008421A9" w:rsidRDefault="00B16631" w:rsidP="006C2160">
            <w:r>
              <w:t>Земельное право: учебное пособие</w:t>
            </w:r>
          </w:p>
        </w:tc>
        <w:tc>
          <w:tcPr>
            <w:tcW w:w="1560" w:type="dxa"/>
          </w:tcPr>
          <w:p w:rsidR="00B16631" w:rsidRPr="008421A9" w:rsidRDefault="00B16631" w:rsidP="00AC7E4F">
            <w:r>
              <w:t>Лисина Н.Л.</w:t>
            </w:r>
          </w:p>
        </w:tc>
        <w:tc>
          <w:tcPr>
            <w:tcW w:w="1275" w:type="dxa"/>
          </w:tcPr>
          <w:p w:rsidR="00B16631" w:rsidRPr="008421A9" w:rsidRDefault="00B16631" w:rsidP="006C2160">
            <w:r>
              <w:t>Кемерово: Кемеровский государственный университет</w:t>
            </w:r>
          </w:p>
        </w:tc>
        <w:tc>
          <w:tcPr>
            <w:tcW w:w="758" w:type="dxa"/>
          </w:tcPr>
          <w:p w:rsidR="00B16631" w:rsidRPr="008421A9" w:rsidRDefault="00B16631" w:rsidP="009A19C4">
            <w:r w:rsidRPr="008421A9">
              <w:t>201</w:t>
            </w:r>
            <w:r>
              <w:t>4</w:t>
            </w:r>
          </w:p>
        </w:tc>
        <w:tc>
          <w:tcPr>
            <w:tcW w:w="1368" w:type="dxa"/>
          </w:tcPr>
          <w:p w:rsidR="00B16631" w:rsidRPr="008421A9" w:rsidRDefault="00B16631" w:rsidP="009A19C4"/>
        </w:tc>
        <w:tc>
          <w:tcPr>
            <w:tcW w:w="1074" w:type="dxa"/>
          </w:tcPr>
          <w:p w:rsidR="00B16631" w:rsidRDefault="00B16631">
            <w:r w:rsidRPr="00B14931">
              <w:t>http://biblioclub.ru/</w:t>
            </w:r>
          </w:p>
        </w:tc>
      </w:tr>
      <w:tr w:rsidR="00B16631" w:rsidRPr="00B16631" w:rsidTr="009A19C4">
        <w:tc>
          <w:tcPr>
            <w:tcW w:w="648" w:type="dxa"/>
          </w:tcPr>
          <w:p w:rsidR="00B16631" w:rsidRPr="00B46E33" w:rsidRDefault="00B16631" w:rsidP="00B50E57">
            <w:pPr>
              <w:pStyle w:val="ad"/>
              <w:numPr>
                <w:ilvl w:val="0"/>
                <w:numId w:val="8"/>
              </w:numPr>
              <w:rPr>
                <w:lang w:val="en-US"/>
              </w:rPr>
            </w:pPr>
          </w:p>
        </w:tc>
        <w:tc>
          <w:tcPr>
            <w:tcW w:w="2437" w:type="dxa"/>
          </w:tcPr>
          <w:p w:rsidR="00B16631" w:rsidRPr="008421A9" w:rsidRDefault="00B16631" w:rsidP="006C2160">
            <w:r>
              <w:t>Земельное право: учебное пособие</w:t>
            </w:r>
          </w:p>
        </w:tc>
        <w:tc>
          <w:tcPr>
            <w:tcW w:w="1560" w:type="dxa"/>
          </w:tcPr>
          <w:p w:rsidR="00B16631" w:rsidRPr="008421A9" w:rsidRDefault="00B16631" w:rsidP="006C2160">
            <w:r>
              <w:t>Юсупова З.Г.</w:t>
            </w:r>
          </w:p>
        </w:tc>
        <w:tc>
          <w:tcPr>
            <w:tcW w:w="1275" w:type="dxa"/>
          </w:tcPr>
          <w:p w:rsidR="00B16631" w:rsidRPr="008421A9" w:rsidRDefault="00B16631" w:rsidP="006C2160">
            <w:r>
              <w:t>Казань: Познание</w:t>
            </w:r>
          </w:p>
        </w:tc>
        <w:tc>
          <w:tcPr>
            <w:tcW w:w="758" w:type="dxa"/>
          </w:tcPr>
          <w:p w:rsidR="00B16631" w:rsidRPr="008421A9" w:rsidRDefault="00B16631" w:rsidP="006C2160">
            <w:r w:rsidRPr="008421A9">
              <w:t>2014</w:t>
            </w:r>
          </w:p>
        </w:tc>
        <w:tc>
          <w:tcPr>
            <w:tcW w:w="1368" w:type="dxa"/>
          </w:tcPr>
          <w:p w:rsidR="00B16631" w:rsidRPr="008421A9" w:rsidRDefault="00B16631" w:rsidP="006C2160"/>
        </w:tc>
        <w:tc>
          <w:tcPr>
            <w:tcW w:w="1074" w:type="dxa"/>
          </w:tcPr>
          <w:p w:rsidR="00B16631" w:rsidRDefault="00B16631">
            <w:r w:rsidRPr="00B14931">
              <w:t>http://biblioclub.ru/</w:t>
            </w:r>
          </w:p>
        </w:tc>
      </w:tr>
      <w:tr w:rsidR="00A340E0" w:rsidRPr="008421A9" w:rsidTr="009A19C4">
        <w:tc>
          <w:tcPr>
            <w:tcW w:w="648" w:type="dxa"/>
          </w:tcPr>
          <w:p w:rsidR="00A340E0" w:rsidRPr="00B46E33" w:rsidRDefault="00A340E0" w:rsidP="00B50E57">
            <w:pPr>
              <w:pStyle w:val="ad"/>
              <w:numPr>
                <w:ilvl w:val="0"/>
                <w:numId w:val="8"/>
              </w:numPr>
              <w:rPr>
                <w:lang w:val="en-US"/>
              </w:rPr>
            </w:pPr>
          </w:p>
        </w:tc>
        <w:tc>
          <w:tcPr>
            <w:tcW w:w="2437" w:type="dxa"/>
          </w:tcPr>
          <w:p w:rsidR="00A340E0" w:rsidRPr="008421A9" w:rsidRDefault="00A340E0" w:rsidP="006C2160">
            <w:r w:rsidRPr="008421A9">
              <w:t>Оценка стоимости земельных участков</w:t>
            </w:r>
          </w:p>
        </w:tc>
        <w:tc>
          <w:tcPr>
            <w:tcW w:w="1560" w:type="dxa"/>
          </w:tcPr>
          <w:p w:rsidR="00A340E0" w:rsidRPr="008421A9" w:rsidRDefault="00A340E0" w:rsidP="006C2160">
            <w:r w:rsidRPr="008421A9">
              <w:rPr>
                <w:bCs/>
              </w:rPr>
              <w:t xml:space="preserve">Петров В.И. </w:t>
            </w:r>
          </w:p>
        </w:tc>
        <w:tc>
          <w:tcPr>
            <w:tcW w:w="1275" w:type="dxa"/>
          </w:tcPr>
          <w:p w:rsidR="00A340E0" w:rsidRPr="008421A9" w:rsidRDefault="00A340E0" w:rsidP="006C2160">
            <w:r w:rsidRPr="008421A9">
              <w:t xml:space="preserve">М.: </w:t>
            </w:r>
            <w:proofErr w:type="spellStart"/>
            <w:r w:rsidRPr="008421A9">
              <w:t>КноРус</w:t>
            </w:r>
            <w:proofErr w:type="spellEnd"/>
          </w:p>
        </w:tc>
        <w:tc>
          <w:tcPr>
            <w:tcW w:w="758" w:type="dxa"/>
          </w:tcPr>
          <w:p w:rsidR="00A340E0" w:rsidRPr="008421A9" w:rsidRDefault="00A340E0" w:rsidP="006C2160">
            <w:r w:rsidRPr="008421A9">
              <w:t>2012</w:t>
            </w:r>
          </w:p>
        </w:tc>
        <w:tc>
          <w:tcPr>
            <w:tcW w:w="1368" w:type="dxa"/>
          </w:tcPr>
          <w:p w:rsidR="00A340E0" w:rsidRPr="008421A9" w:rsidRDefault="004D26C6" w:rsidP="007E3394">
            <w:pPr>
              <w:jc w:val="center"/>
            </w:pPr>
            <w:r>
              <w:t>+</w:t>
            </w:r>
          </w:p>
        </w:tc>
        <w:tc>
          <w:tcPr>
            <w:tcW w:w="1074" w:type="dxa"/>
          </w:tcPr>
          <w:p w:rsidR="00A340E0" w:rsidRPr="008421A9" w:rsidRDefault="00A340E0" w:rsidP="006C2160"/>
        </w:tc>
      </w:tr>
    </w:tbl>
    <w:p w:rsidR="00A340E0" w:rsidRPr="008421A9" w:rsidRDefault="00A340E0" w:rsidP="000F23C3">
      <w:pPr>
        <w:autoSpaceDE w:val="0"/>
        <w:autoSpaceDN w:val="0"/>
        <w:adjustRightInd w:val="0"/>
        <w:ind w:firstLine="540"/>
        <w:jc w:val="both"/>
        <w:rPr>
          <w:rFonts w:cs="Calibri"/>
          <w:i/>
        </w:rPr>
      </w:pPr>
    </w:p>
    <w:p w:rsidR="00A340E0" w:rsidRPr="00C628AF" w:rsidRDefault="00A340E0" w:rsidP="00C628AF">
      <w:pPr>
        <w:spacing w:line="360" w:lineRule="auto"/>
        <w:rPr>
          <w:b/>
          <w:bCs/>
        </w:rPr>
      </w:pPr>
      <w:r w:rsidRPr="008421A9">
        <w:rPr>
          <w:b/>
          <w:bCs/>
        </w:rPr>
        <w:t>8.</w:t>
      </w:r>
      <w:r w:rsidRPr="008421A9">
        <w:rPr>
          <w:b/>
          <w:bCs/>
          <w:caps/>
        </w:rPr>
        <w:t>Ресурсы информационно-телекоммуникационной сети «Интернет»</w:t>
      </w:r>
    </w:p>
    <w:p w:rsidR="00A340E0" w:rsidRPr="004C3885" w:rsidRDefault="00A340E0" w:rsidP="005A2FB0">
      <w:pPr>
        <w:pStyle w:val="ad"/>
        <w:ind w:left="0"/>
        <w:rPr>
          <w:rFonts w:ascii="Times New Roman" w:hAnsi="Times New Roman"/>
          <w:b/>
          <w:bCs/>
          <w:sz w:val="24"/>
          <w:szCs w:val="24"/>
        </w:rPr>
      </w:pPr>
      <w:r w:rsidRPr="004C3885">
        <w:rPr>
          <w:rFonts w:ascii="Times New Roman" w:hAnsi="Times New Roman"/>
          <w:b/>
          <w:bCs/>
          <w:sz w:val="24"/>
          <w:szCs w:val="24"/>
        </w:rPr>
        <w:t>Информационно-справочные ресурсы сети интернет:</w:t>
      </w:r>
    </w:p>
    <w:tbl>
      <w:tblPr>
        <w:tblStyle w:val="a4"/>
        <w:tblW w:w="0" w:type="auto"/>
        <w:tblLook w:val="04A0" w:firstRow="1" w:lastRow="0" w:firstColumn="1" w:lastColumn="0" w:noHBand="0" w:noVBand="1"/>
      </w:tblPr>
      <w:tblGrid>
        <w:gridCol w:w="3757"/>
        <w:gridCol w:w="5814"/>
      </w:tblGrid>
      <w:tr w:rsidR="005A2FB0" w:rsidRPr="005A2FB0" w:rsidTr="005A2FB0">
        <w:tc>
          <w:tcPr>
            <w:tcW w:w="3757" w:type="dxa"/>
          </w:tcPr>
          <w:p w:rsidR="005A2FB0" w:rsidRPr="005A2FB0" w:rsidRDefault="00896EF9" w:rsidP="00932E99">
            <w:pPr>
              <w:jc w:val="both"/>
            </w:pPr>
            <w:hyperlink r:id="rId7" w:history="1">
              <w:r w:rsidR="005A2FB0" w:rsidRPr="005A2FB0">
                <w:rPr>
                  <w:rStyle w:val="af2"/>
                  <w:color w:val="auto"/>
                </w:rPr>
                <w:t>http://www.pnp.ru</w:t>
              </w:r>
            </w:hyperlink>
          </w:p>
        </w:tc>
        <w:tc>
          <w:tcPr>
            <w:tcW w:w="5814" w:type="dxa"/>
          </w:tcPr>
          <w:p w:rsidR="005A2FB0" w:rsidRPr="005A2FB0" w:rsidRDefault="005A2FB0" w:rsidP="00FC7095">
            <w:r w:rsidRPr="005A2FB0">
              <w:t>Парламентская газета</w:t>
            </w:r>
          </w:p>
        </w:tc>
      </w:tr>
      <w:tr w:rsidR="005A2FB0" w:rsidRPr="005A2FB0" w:rsidTr="005A2FB0">
        <w:tc>
          <w:tcPr>
            <w:tcW w:w="3757" w:type="dxa"/>
          </w:tcPr>
          <w:p w:rsidR="005A2FB0" w:rsidRPr="005A2FB0" w:rsidRDefault="00896EF9" w:rsidP="00932E99">
            <w:pPr>
              <w:jc w:val="both"/>
            </w:pPr>
            <w:hyperlink r:id="rId8" w:history="1">
              <w:r w:rsidR="005A2FB0" w:rsidRPr="005A2FB0">
                <w:rPr>
                  <w:rStyle w:val="af2"/>
                  <w:color w:val="auto"/>
                </w:rPr>
                <w:t>http://www.rg.ru</w:t>
              </w:r>
            </w:hyperlink>
          </w:p>
        </w:tc>
        <w:tc>
          <w:tcPr>
            <w:tcW w:w="5814" w:type="dxa"/>
          </w:tcPr>
          <w:p w:rsidR="005A2FB0" w:rsidRPr="005A2FB0" w:rsidRDefault="005A2FB0" w:rsidP="00FC7095">
            <w:r w:rsidRPr="005A2FB0">
              <w:t>Российская газета</w:t>
            </w:r>
          </w:p>
        </w:tc>
      </w:tr>
      <w:tr w:rsidR="005A2FB0" w:rsidRPr="005A2FB0" w:rsidTr="005A2FB0">
        <w:trPr>
          <w:trHeight w:val="562"/>
        </w:trPr>
        <w:tc>
          <w:tcPr>
            <w:tcW w:w="3757" w:type="dxa"/>
          </w:tcPr>
          <w:p w:rsidR="005A2FB0" w:rsidRDefault="00896EF9" w:rsidP="00932E99">
            <w:pPr>
              <w:jc w:val="both"/>
              <w:rPr>
                <w:rStyle w:val="af2"/>
                <w:color w:val="auto"/>
              </w:rPr>
            </w:pPr>
            <w:hyperlink r:id="rId9" w:history="1">
              <w:r w:rsidR="005A2FB0" w:rsidRPr="005A2FB0">
                <w:rPr>
                  <w:rStyle w:val="af2"/>
                  <w:color w:val="auto"/>
                </w:rPr>
                <w:t>http://www.szrf.ru/</w:t>
              </w:r>
            </w:hyperlink>
          </w:p>
          <w:p w:rsidR="005A2FB0" w:rsidRPr="005A2FB0" w:rsidRDefault="005A2FB0" w:rsidP="00932E99">
            <w:pPr>
              <w:jc w:val="both"/>
            </w:pPr>
          </w:p>
        </w:tc>
        <w:tc>
          <w:tcPr>
            <w:tcW w:w="5814" w:type="dxa"/>
          </w:tcPr>
          <w:p w:rsidR="005A2FB0" w:rsidRPr="005A2FB0" w:rsidRDefault="005A2FB0" w:rsidP="00FC7095">
            <w:r w:rsidRPr="005A2FB0">
              <w:t>Собрание законодательства</w:t>
            </w:r>
          </w:p>
          <w:p w:rsidR="005A2FB0" w:rsidRPr="005A2FB0" w:rsidRDefault="005A2FB0" w:rsidP="00FC7095">
            <w:r w:rsidRPr="005A2FB0">
              <w:t>Российской Федерации</w:t>
            </w:r>
          </w:p>
        </w:tc>
      </w:tr>
      <w:tr w:rsidR="005A2FB0" w:rsidRPr="005A2FB0" w:rsidTr="005A2FB0">
        <w:trPr>
          <w:trHeight w:val="562"/>
        </w:trPr>
        <w:tc>
          <w:tcPr>
            <w:tcW w:w="3757" w:type="dxa"/>
          </w:tcPr>
          <w:p w:rsidR="005A2FB0" w:rsidRDefault="00896EF9" w:rsidP="00932E99">
            <w:pPr>
              <w:jc w:val="both"/>
              <w:rPr>
                <w:rStyle w:val="af2"/>
                <w:color w:val="auto"/>
              </w:rPr>
            </w:pPr>
            <w:hyperlink r:id="rId10" w:history="1">
              <w:r w:rsidR="005A2FB0" w:rsidRPr="005A2FB0">
                <w:rPr>
                  <w:rStyle w:val="af2"/>
                  <w:color w:val="auto"/>
                </w:rPr>
                <w:t>www.pravo.gov.ru</w:t>
              </w:r>
            </w:hyperlink>
          </w:p>
          <w:p w:rsidR="005A2FB0" w:rsidRPr="005A2FB0" w:rsidRDefault="005A2FB0" w:rsidP="00932E99">
            <w:pPr>
              <w:jc w:val="both"/>
            </w:pPr>
          </w:p>
        </w:tc>
        <w:tc>
          <w:tcPr>
            <w:tcW w:w="5814" w:type="dxa"/>
          </w:tcPr>
          <w:p w:rsidR="005A2FB0" w:rsidRPr="005A2FB0" w:rsidRDefault="005A2FB0" w:rsidP="00FC7095">
            <w:r w:rsidRPr="005A2FB0">
              <w:t>Официальный интернет-портал</w:t>
            </w:r>
          </w:p>
          <w:p w:rsidR="005A2FB0" w:rsidRPr="005A2FB0" w:rsidRDefault="005A2FB0" w:rsidP="00FC7095">
            <w:r w:rsidRPr="005A2FB0">
              <w:t>правовой информации</w:t>
            </w:r>
          </w:p>
        </w:tc>
      </w:tr>
      <w:tr w:rsidR="005A2FB0" w:rsidRPr="005A2FB0" w:rsidTr="005A2FB0">
        <w:trPr>
          <w:trHeight w:val="562"/>
        </w:trPr>
        <w:tc>
          <w:tcPr>
            <w:tcW w:w="3757" w:type="dxa"/>
          </w:tcPr>
          <w:p w:rsidR="005A2FB0" w:rsidRDefault="005A2FB0" w:rsidP="00932E99">
            <w:pPr>
              <w:rPr>
                <w:u w:val="single"/>
              </w:rPr>
            </w:pPr>
            <w:r w:rsidRPr="005A2FB0">
              <w:rPr>
                <w:u w:val="single"/>
              </w:rPr>
              <w:t>http://graph-kremlin.consultant.ru</w:t>
            </w:r>
          </w:p>
          <w:p w:rsidR="005A2FB0" w:rsidRPr="005A2FB0" w:rsidRDefault="005A2FB0" w:rsidP="00932E99"/>
        </w:tc>
        <w:tc>
          <w:tcPr>
            <w:tcW w:w="5814" w:type="dxa"/>
          </w:tcPr>
          <w:p w:rsidR="005A2FB0" w:rsidRPr="005A2FB0" w:rsidRDefault="005A2FB0" w:rsidP="00FC7095">
            <w:r w:rsidRPr="005A2FB0">
              <w:t>Документы, подписанные</w:t>
            </w:r>
          </w:p>
          <w:p w:rsidR="005A2FB0" w:rsidRPr="005A2FB0" w:rsidRDefault="005A2FB0" w:rsidP="00FC7095">
            <w:r w:rsidRPr="005A2FB0">
              <w:t>Президентом России</w:t>
            </w:r>
          </w:p>
        </w:tc>
      </w:tr>
      <w:tr w:rsidR="005A2FB0" w:rsidRPr="005A2FB0" w:rsidTr="005A2FB0">
        <w:trPr>
          <w:trHeight w:val="562"/>
        </w:trPr>
        <w:tc>
          <w:tcPr>
            <w:tcW w:w="3757" w:type="dxa"/>
          </w:tcPr>
          <w:p w:rsidR="005A2FB0" w:rsidRDefault="005A2FB0" w:rsidP="00932E99">
            <w:pPr>
              <w:rPr>
                <w:u w:val="single"/>
              </w:rPr>
            </w:pPr>
            <w:r w:rsidRPr="005A2FB0">
              <w:rPr>
                <w:u w:val="single"/>
              </w:rPr>
              <w:t>http://government.consultant.ru</w:t>
            </w:r>
          </w:p>
          <w:p w:rsidR="005A2FB0" w:rsidRPr="005A2FB0" w:rsidRDefault="005A2FB0" w:rsidP="00932E99"/>
        </w:tc>
        <w:tc>
          <w:tcPr>
            <w:tcW w:w="5814" w:type="dxa"/>
          </w:tcPr>
          <w:p w:rsidR="005A2FB0" w:rsidRPr="005A2FB0" w:rsidRDefault="005A2FB0" w:rsidP="00FC7095">
            <w:r w:rsidRPr="005A2FB0">
              <w:t>Нормативные документы</w:t>
            </w:r>
          </w:p>
          <w:p w:rsidR="005A2FB0" w:rsidRPr="005A2FB0" w:rsidRDefault="005A2FB0" w:rsidP="00FC7095">
            <w:r w:rsidRPr="005A2FB0">
              <w:t>Правительства России</w:t>
            </w:r>
          </w:p>
        </w:tc>
      </w:tr>
      <w:tr w:rsidR="005A2FB0" w:rsidRPr="005A2FB0" w:rsidTr="005A2FB0">
        <w:tc>
          <w:tcPr>
            <w:tcW w:w="3757" w:type="dxa"/>
          </w:tcPr>
          <w:p w:rsidR="005A2FB0" w:rsidRPr="005A2FB0" w:rsidRDefault="00896EF9" w:rsidP="00932E99">
            <w:hyperlink r:id="rId11" w:history="1">
              <w:r w:rsidR="005A2FB0" w:rsidRPr="005A2FB0">
                <w:rPr>
                  <w:rStyle w:val="af2"/>
                  <w:color w:val="auto"/>
                </w:rPr>
                <w:t>http://www.mchs.gov.ru</w:t>
              </w:r>
            </w:hyperlink>
          </w:p>
        </w:tc>
        <w:tc>
          <w:tcPr>
            <w:tcW w:w="5814" w:type="dxa"/>
          </w:tcPr>
          <w:p w:rsidR="005A2FB0" w:rsidRPr="005A2FB0" w:rsidRDefault="005A2FB0" w:rsidP="00FC7095">
            <w:r w:rsidRPr="005A2FB0">
              <w:t>МЧС Российской Федерации</w:t>
            </w:r>
          </w:p>
        </w:tc>
      </w:tr>
      <w:tr w:rsidR="005A2FB0" w:rsidRPr="005A2FB0" w:rsidTr="005A2FB0">
        <w:trPr>
          <w:trHeight w:val="562"/>
        </w:trPr>
        <w:tc>
          <w:tcPr>
            <w:tcW w:w="3757" w:type="dxa"/>
          </w:tcPr>
          <w:p w:rsidR="005A2FB0" w:rsidRDefault="00896EF9" w:rsidP="00932E99">
            <w:pPr>
              <w:rPr>
                <w:rStyle w:val="af2"/>
                <w:color w:val="auto"/>
              </w:rPr>
            </w:pPr>
            <w:hyperlink r:id="rId12" w:history="1">
              <w:r w:rsidR="005A2FB0" w:rsidRPr="005A2FB0">
                <w:rPr>
                  <w:rStyle w:val="af2"/>
                  <w:color w:val="auto"/>
                </w:rPr>
                <w:t>http://www.mid.ru</w:t>
              </w:r>
            </w:hyperlink>
          </w:p>
          <w:p w:rsidR="005A2FB0" w:rsidRPr="005A2FB0" w:rsidRDefault="005A2FB0" w:rsidP="00932E99"/>
        </w:tc>
        <w:tc>
          <w:tcPr>
            <w:tcW w:w="5814" w:type="dxa"/>
          </w:tcPr>
          <w:p w:rsidR="005A2FB0" w:rsidRPr="005A2FB0" w:rsidRDefault="005A2FB0" w:rsidP="00FC7095">
            <w:r w:rsidRPr="005A2FB0">
              <w:t>Министерство иностранных дел</w:t>
            </w:r>
          </w:p>
          <w:p w:rsidR="005A2FB0" w:rsidRPr="005A2FB0" w:rsidRDefault="005A2FB0" w:rsidP="00FC7095">
            <w:r w:rsidRPr="005A2FB0">
              <w:t>Российской Федерации</w:t>
            </w:r>
          </w:p>
        </w:tc>
      </w:tr>
      <w:tr w:rsidR="005A2FB0" w:rsidRPr="005A2FB0" w:rsidTr="005A2FB0">
        <w:tc>
          <w:tcPr>
            <w:tcW w:w="3757" w:type="dxa"/>
          </w:tcPr>
          <w:p w:rsidR="005A2FB0" w:rsidRPr="005A2FB0" w:rsidRDefault="00896EF9" w:rsidP="00932E99">
            <w:hyperlink r:id="rId13" w:history="1">
              <w:r w:rsidR="005A2FB0" w:rsidRPr="005A2FB0">
                <w:rPr>
                  <w:rStyle w:val="af2"/>
                  <w:color w:val="auto"/>
                </w:rPr>
                <w:t xml:space="preserve">http://www.alrf.ru </w:t>
              </w:r>
            </w:hyperlink>
          </w:p>
        </w:tc>
        <w:tc>
          <w:tcPr>
            <w:tcW w:w="5814" w:type="dxa"/>
          </w:tcPr>
          <w:p w:rsidR="005A2FB0" w:rsidRPr="005A2FB0" w:rsidRDefault="005A2FB0" w:rsidP="00FC7095">
            <w:r w:rsidRPr="005A2FB0">
              <w:t>Официальные интернет-ресурсы</w:t>
            </w:r>
          </w:p>
        </w:tc>
      </w:tr>
      <w:tr w:rsidR="005A2FB0" w:rsidRPr="005A2FB0" w:rsidTr="005A2FB0">
        <w:tc>
          <w:tcPr>
            <w:tcW w:w="3757" w:type="dxa"/>
          </w:tcPr>
          <w:p w:rsidR="005A2FB0" w:rsidRPr="005A2FB0" w:rsidRDefault="00896EF9" w:rsidP="00932E99">
            <w:hyperlink r:id="rId14" w:history="1">
              <w:r w:rsidR="005A2FB0" w:rsidRPr="005A2FB0">
                <w:rPr>
                  <w:rStyle w:val="af2"/>
                  <w:color w:val="auto"/>
                </w:rPr>
                <w:t>http://www.garant.ru</w:t>
              </w:r>
            </w:hyperlink>
          </w:p>
        </w:tc>
        <w:tc>
          <w:tcPr>
            <w:tcW w:w="5814" w:type="dxa"/>
          </w:tcPr>
          <w:p w:rsidR="005A2FB0" w:rsidRPr="005A2FB0" w:rsidRDefault="005A2FB0" w:rsidP="00FC7095">
            <w:r w:rsidRPr="005A2FB0">
              <w:t>Правовая система «ГАРАНТ»</w:t>
            </w:r>
          </w:p>
        </w:tc>
      </w:tr>
      <w:tr w:rsidR="005A2FB0" w:rsidRPr="005A2FB0" w:rsidTr="005A2FB0">
        <w:tc>
          <w:tcPr>
            <w:tcW w:w="3757" w:type="dxa"/>
          </w:tcPr>
          <w:p w:rsidR="005A2FB0" w:rsidRPr="005A2FB0" w:rsidRDefault="00896EF9" w:rsidP="00932E99">
            <w:hyperlink r:id="rId15" w:history="1">
              <w:r w:rsidR="005A2FB0" w:rsidRPr="005A2FB0">
                <w:rPr>
                  <w:rStyle w:val="af2"/>
                  <w:color w:val="auto"/>
                </w:rPr>
                <w:t>http://uristy.ucoz.ru</w:t>
              </w:r>
            </w:hyperlink>
          </w:p>
        </w:tc>
        <w:tc>
          <w:tcPr>
            <w:tcW w:w="5814" w:type="dxa"/>
          </w:tcPr>
          <w:p w:rsidR="005A2FB0" w:rsidRPr="005A2FB0" w:rsidRDefault="005A2FB0" w:rsidP="00FC7095">
            <w:r w:rsidRPr="005A2FB0">
              <w:t>Юридический сайт</w:t>
            </w:r>
          </w:p>
        </w:tc>
      </w:tr>
      <w:tr w:rsidR="005A2FB0" w:rsidRPr="005A2FB0" w:rsidTr="005A2FB0">
        <w:tc>
          <w:tcPr>
            <w:tcW w:w="3757" w:type="dxa"/>
          </w:tcPr>
          <w:p w:rsidR="005A2FB0" w:rsidRPr="005A2FB0" w:rsidRDefault="00896EF9" w:rsidP="00932E99">
            <w:hyperlink r:id="rId16" w:history="1">
              <w:r w:rsidR="005A2FB0" w:rsidRPr="005A2FB0">
                <w:rPr>
                  <w:rStyle w:val="af2"/>
                  <w:color w:val="auto"/>
                </w:rPr>
                <w:t>http://elibrary.ru</w:t>
              </w:r>
            </w:hyperlink>
          </w:p>
        </w:tc>
        <w:tc>
          <w:tcPr>
            <w:tcW w:w="5814" w:type="dxa"/>
          </w:tcPr>
          <w:p w:rsidR="005A2FB0" w:rsidRPr="005A2FB0" w:rsidRDefault="005A2FB0" w:rsidP="00FC7095">
            <w:r w:rsidRPr="005A2FB0">
              <w:t>Электронная библиотека журналов</w:t>
            </w:r>
          </w:p>
        </w:tc>
      </w:tr>
    </w:tbl>
    <w:p w:rsidR="00A340E0" w:rsidRDefault="00A340E0" w:rsidP="0077528F">
      <w:pPr>
        <w:rPr>
          <w:bCs/>
        </w:rPr>
      </w:pPr>
    </w:p>
    <w:p w:rsidR="00FC7095" w:rsidRPr="00B16631" w:rsidRDefault="00FC7095" w:rsidP="0077528F">
      <w:pPr>
        <w:rPr>
          <w:bCs/>
          <w:lang w:val="en-US"/>
        </w:rPr>
      </w:pPr>
    </w:p>
    <w:p w:rsidR="007E3E54" w:rsidRPr="00B16631" w:rsidRDefault="005A2FB0" w:rsidP="00B50E57">
      <w:pPr>
        <w:pStyle w:val="ad"/>
        <w:numPr>
          <w:ilvl w:val="0"/>
          <w:numId w:val="9"/>
        </w:numPr>
        <w:spacing w:after="0" w:line="240" w:lineRule="auto"/>
        <w:jc w:val="both"/>
        <w:rPr>
          <w:rFonts w:ascii="Times New Roman" w:hAnsi="Times New Roman"/>
          <w:b/>
          <w:bCs/>
          <w:sz w:val="24"/>
          <w:szCs w:val="24"/>
        </w:rPr>
      </w:pPr>
      <w:r w:rsidRPr="004C3885">
        <w:rPr>
          <w:rFonts w:ascii="Times New Roman" w:hAnsi="Times New Roman"/>
          <w:b/>
          <w:bCs/>
          <w:sz w:val="24"/>
          <w:szCs w:val="24"/>
        </w:rPr>
        <w:lastRenderedPageBreak/>
        <w:t>МЕТОДИЧЕСКИЕ УКАЗАНИЯ ДЛЯ ОБУЧАЮЩИХСЯ</w:t>
      </w:r>
      <w:r>
        <w:rPr>
          <w:rFonts w:ascii="Times New Roman" w:hAnsi="Times New Roman"/>
          <w:b/>
          <w:bCs/>
          <w:sz w:val="24"/>
          <w:szCs w:val="24"/>
        </w:rPr>
        <w:t xml:space="preserve"> ПО ОСВОЕНИЮ ДИСЦИПЛИНЫ</w:t>
      </w:r>
      <w:r w:rsidR="00641822">
        <w:rPr>
          <w:rFonts w:ascii="Times New Roman" w:hAnsi="Times New Roman"/>
          <w:b/>
          <w:bCs/>
          <w:sz w:val="24"/>
          <w:szCs w:val="24"/>
        </w:rPr>
        <w:t>:</w:t>
      </w:r>
    </w:p>
    <w:p w:rsidR="00B16631" w:rsidRPr="00B16631" w:rsidRDefault="00B16631" w:rsidP="00B16631">
      <w:pPr>
        <w:ind w:firstLine="426"/>
        <w:jc w:val="both"/>
      </w:pPr>
      <w:r w:rsidRPr="00B16631">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B16631" w:rsidRPr="00B16631" w:rsidRDefault="00B16631" w:rsidP="00B16631">
      <w:pPr>
        <w:autoSpaceDE w:val="0"/>
        <w:autoSpaceDN w:val="0"/>
        <w:adjustRightInd w:val="0"/>
        <w:ind w:firstLine="360"/>
        <w:jc w:val="both"/>
        <w:rPr>
          <w:b/>
          <w:i/>
        </w:rPr>
      </w:pPr>
    </w:p>
    <w:p w:rsidR="00B16631" w:rsidRPr="00B16631" w:rsidRDefault="00B16631" w:rsidP="00B16631">
      <w:pPr>
        <w:autoSpaceDE w:val="0"/>
        <w:autoSpaceDN w:val="0"/>
        <w:adjustRightInd w:val="0"/>
        <w:ind w:firstLine="360"/>
        <w:jc w:val="both"/>
        <w:rPr>
          <w:b/>
          <w:i/>
        </w:rPr>
      </w:pPr>
      <w:r w:rsidRPr="00B16631">
        <w:rPr>
          <w:b/>
          <w:i/>
        </w:rPr>
        <w:t>Подготовка к лекционным занятиям</w:t>
      </w:r>
    </w:p>
    <w:p w:rsidR="00B16631" w:rsidRPr="00B16631" w:rsidRDefault="00B16631" w:rsidP="00B16631">
      <w:pPr>
        <w:autoSpaceDE w:val="0"/>
        <w:autoSpaceDN w:val="0"/>
        <w:adjustRightInd w:val="0"/>
        <w:ind w:firstLine="360"/>
        <w:jc w:val="both"/>
        <w:rPr>
          <w:rFonts w:eastAsia="TimesNewRoman"/>
        </w:rPr>
      </w:pPr>
      <w:r w:rsidRPr="00B16631">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B16631" w:rsidRPr="00B16631" w:rsidRDefault="00B16631" w:rsidP="00B16631">
      <w:pPr>
        <w:autoSpaceDE w:val="0"/>
        <w:autoSpaceDN w:val="0"/>
        <w:adjustRightInd w:val="0"/>
        <w:ind w:firstLine="360"/>
        <w:jc w:val="both"/>
      </w:pPr>
      <w:r w:rsidRPr="00B16631">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B16631" w:rsidRPr="00B16631" w:rsidRDefault="00B16631" w:rsidP="00B16631">
      <w:pPr>
        <w:autoSpaceDE w:val="0"/>
        <w:autoSpaceDN w:val="0"/>
        <w:adjustRightInd w:val="0"/>
        <w:jc w:val="both"/>
      </w:pPr>
      <w:r w:rsidRPr="00B16631">
        <w:sym w:font="Symbol" w:char="F02D"/>
      </w:r>
      <w:r w:rsidRPr="00B16631">
        <w:t xml:space="preserve"> знакомит с новым учебным материалом; </w:t>
      </w:r>
    </w:p>
    <w:p w:rsidR="00B16631" w:rsidRPr="00B16631" w:rsidRDefault="00B16631" w:rsidP="00B16631">
      <w:pPr>
        <w:autoSpaceDE w:val="0"/>
        <w:autoSpaceDN w:val="0"/>
        <w:adjustRightInd w:val="0"/>
        <w:jc w:val="both"/>
      </w:pPr>
      <w:r w:rsidRPr="00B16631">
        <w:sym w:font="Symbol" w:char="F02D"/>
      </w:r>
      <w:r w:rsidRPr="00B16631">
        <w:t xml:space="preserve"> разъясняет учебные элементы, трудные для понимания; </w:t>
      </w:r>
    </w:p>
    <w:p w:rsidR="00B16631" w:rsidRPr="00B16631" w:rsidRDefault="00B16631" w:rsidP="00B16631">
      <w:pPr>
        <w:autoSpaceDE w:val="0"/>
        <w:autoSpaceDN w:val="0"/>
        <w:adjustRightInd w:val="0"/>
        <w:jc w:val="both"/>
      </w:pPr>
      <w:r w:rsidRPr="00B16631">
        <w:sym w:font="Symbol" w:char="F02D"/>
      </w:r>
      <w:r w:rsidRPr="00B16631">
        <w:t xml:space="preserve"> систематизирует учебный материал; </w:t>
      </w:r>
    </w:p>
    <w:p w:rsidR="00B16631" w:rsidRPr="00B16631" w:rsidRDefault="00B16631" w:rsidP="00B16631">
      <w:pPr>
        <w:autoSpaceDE w:val="0"/>
        <w:autoSpaceDN w:val="0"/>
        <w:adjustRightInd w:val="0"/>
        <w:jc w:val="both"/>
      </w:pPr>
      <w:r w:rsidRPr="00B16631">
        <w:sym w:font="Symbol" w:char="F02D"/>
      </w:r>
      <w:r w:rsidRPr="00B16631">
        <w:t xml:space="preserve"> ориентирует в учебном процессе. </w:t>
      </w:r>
    </w:p>
    <w:p w:rsidR="00B16631" w:rsidRPr="00B16631" w:rsidRDefault="00B16631" w:rsidP="00B16631">
      <w:pPr>
        <w:autoSpaceDE w:val="0"/>
        <w:autoSpaceDN w:val="0"/>
        <w:adjustRightInd w:val="0"/>
        <w:ind w:firstLine="360"/>
        <w:jc w:val="both"/>
      </w:pPr>
      <w:r w:rsidRPr="00B16631">
        <w:t xml:space="preserve">При подготовке к лекции необходимо: </w:t>
      </w:r>
    </w:p>
    <w:p w:rsidR="00B16631" w:rsidRPr="00B16631" w:rsidRDefault="00B16631" w:rsidP="00B16631">
      <w:pPr>
        <w:autoSpaceDE w:val="0"/>
        <w:autoSpaceDN w:val="0"/>
        <w:adjustRightInd w:val="0"/>
        <w:jc w:val="both"/>
      </w:pPr>
      <w:r w:rsidRPr="00B16631">
        <w:sym w:font="Symbol" w:char="F02D"/>
      </w:r>
      <w:r w:rsidRPr="00B16631">
        <w:t xml:space="preserve"> внимательно прочитать материал предыдущей лекции; </w:t>
      </w:r>
    </w:p>
    <w:p w:rsidR="00B16631" w:rsidRPr="00B16631" w:rsidRDefault="00B16631" w:rsidP="00B16631">
      <w:pPr>
        <w:autoSpaceDE w:val="0"/>
        <w:autoSpaceDN w:val="0"/>
        <w:adjustRightInd w:val="0"/>
        <w:jc w:val="both"/>
      </w:pPr>
      <w:r w:rsidRPr="00B16631">
        <w:sym w:font="Symbol" w:char="F02D"/>
      </w:r>
      <w:r w:rsidRPr="00B16631">
        <w:t xml:space="preserve"> узнать тему предстоящей лекции (по тематическому плану, по рабочей программе дисциплины); </w:t>
      </w:r>
    </w:p>
    <w:p w:rsidR="00B16631" w:rsidRPr="00B16631" w:rsidRDefault="00B16631" w:rsidP="00B16631">
      <w:pPr>
        <w:autoSpaceDE w:val="0"/>
        <w:autoSpaceDN w:val="0"/>
        <w:adjustRightInd w:val="0"/>
        <w:jc w:val="both"/>
      </w:pPr>
      <w:r w:rsidRPr="00B16631">
        <w:sym w:font="Symbol" w:char="F02D"/>
      </w:r>
      <w:r w:rsidRPr="00B16631">
        <w:t xml:space="preserve"> ознакомиться с учебным материалом лекции по рекомендованному учебнику и учебным пособиям; </w:t>
      </w:r>
    </w:p>
    <w:p w:rsidR="00B16631" w:rsidRPr="00B16631" w:rsidRDefault="00B16631" w:rsidP="00B16631">
      <w:pPr>
        <w:autoSpaceDE w:val="0"/>
        <w:autoSpaceDN w:val="0"/>
        <w:adjustRightInd w:val="0"/>
        <w:jc w:val="both"/>
      </w:pPr>
      <w:r w:rsidRPr="00B16631">
        <w:sym w:font="Symbol" w:char="F02D"/>
      </w:r>
      <w:r w:rsidRPr="00B16631">
        <w:t xml:space="preserve"> уяснить место изучаемой темы в своей профессиональной подготовке; </w:t>
      </w:r>
    </w:p>
    <w:p w:rsidR="00B16631" w:rsidRPr="00B16631" w:rsidRDefault="00B16631" w:rsidP="00B16631">
      <w:pPr>
        <w:autoSpaceDE w:val="0"/>
        <w:autoSpaceDN w:val="0"/>
        <w:adjustRightInd w:val="0"/>
        <w:jc w:val="both"/>
      </w:pPr>
      <w:r w:rsidRPr="00B16631">
        <w:sym w:font="Symbol" w:char="F02D"/>
      </w:r>
      <w:r w:rsidRPr="00B16631">
        <w:t xml:space="preserve"> записать возможные вопросы, которые обучающийся предполагает задать преподавателю.</w:t>
      </w:r>
    </w:p>
    <w:p w:rsidR="00B16631" w:rsidRPr="00B16631" w:rsidRDefault="00B16631" w:rsidP="00B16631">
      <w:pPr>
        <w:autoSpaceDE w:val="0"/>
        <w:autoSpaceDN w:val="0"/>
        <w:adjustRightInd w:val="0"/>
        <w:ind w:firstLine="360"/>
        <w:jc w:val="both"/>
        <w:rPr>
          <w:b/>
          <w:i/>
        </w:rPr>
      </w:pPr>
    </w:p>
    <w:p w:rsidR="00B16631" w:rsidRPr="00B16631" w:rsidRDefault="00B16631" w:rsidP="00B16631">
      <w:pPr>
        <w:autoSpaceDE w:val="0"/>
        <w:autoSpaceDN w:val="0"/>
        <w:adjustRightInd w:val="0"/>
        <w:ind w:firstLine="360"/>
        <w:jc w:val="both"/>
        <w:rPr>
          <w:b/>
          <w:i/>
        </w:rPr>
      </w:pPr>
      <w:r w:rsidRPr="00B16631">
        <w:rPr>
          <w:b/>
          <w:i/>
        </w:rPr>
        <w:t>Подготовка к практическим (семинарским) занятиям, лабораторным работам</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Этот вид самостоятельной работы состоит из нескольких этапов:</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B16631" w:rsidRPr="00B16631" w:rsidRDefault="00B16631" w:rsidP="00B16631">
      <w:pPr>
        <w:autoSpaceDE w:val="0"/>
        <w:autoSpaceDN w:val="0"/>
        <w:adjustRightInd w:val="0"/>
        <w:ind w:firstLine="360"/>
        <w:jc w:val="both"/>
      </w:pPr>
      <w:r w:rsidRPr="00B16631">
        <w:t>При подготовке к практическому занятию рекомендуется с целью повышения их эффективности:</w:t>
      </w:r>
    </w:p>
    <w:p w:rsidR="00B16631" w:rsidRPr="00B16631" w:rsidRDefault="00B16631" w:rsidP="00B50E57">
      <w:pPr>
        <w:numPr>
          <w:ilvl w:val="0"/>
          <w:numId w:val="13"/>
        </w:numPr>
        <w:autoSpaceDE w:val="0"/>
        <w:autoSpaceDN w:val="0"/>
        <w:adjustRightInd w:val="0"/>
        <w:ind w:left="426" w:hanging="426"/>
        <w:contextualSpacing/>
        <w:jc w:val="both"/>
      </w:pPr>
      <w:r w:rsidRPr="00B16631">
        <w:t>уделять внимание разбору теоретических задач, обсуждаемых на лекциях;</w:t>
      </w:r>
    </w:p>
    <w:p w:rsidR="00B16631" w:rsidRPr="00B16631" w:rsidRDefault="00B16631" w:rsidP="00B50E57">
      <w:pPr>
        <w:numPr>
          <w:ilvl w:val="0"/>
          <w:numId w:val="13"/>
        </w:numPr>
        <w:autoSpaceDE w:val="0"/>
        <w:autoSpaceDN w:val="0"/>
        <w:adjustRightInd w:val="0"/>
        <w:ind w:left="426" w:hanging="426"/>
        <w:contextualSpacing/>
        <w:jc w:val="both"/>
      </w:pPr>
      <w:r w:rsidRPr="00B16631">
        <w:t>уделять внимание краткому повторению теоретического материала, который используется при выполнении практических заданий;</w:t>
      </w:r>
    </w:p>
    <w:p w:rsidR="00B16631" w:rsidRPr="00B16631" w:rsidRDefault="00B16631" w:rsidP="00B50E57">
      <w:pPr>
        <w:numPr>
          <w:ilvl w:val="0"/>
          <w:numId w:val="13"/>
        </w:numPr>
        <w:autoSpaceDE w:val="0"/>
        <w:autoSpaceDN w:val="0"/>
        <w:adjustRightInd w:val="0"/>
        <w:ind w:left="426" w:hanging="426"/>
        <w:contextualSpacing/>
        <w:jc w:val="both"/>
      </w:pPr>
      <w:r w:rsidRPr="00B16631">
        <w:t>осуществлять регулярную сверку домашних заданий;</w:t>
      </w:r>
    </w:p>
    <w:p w:rsidR="00B16631" w:rsidRPr="00B16631" w:rsidRDefault="00B16631" w:rsidP="00B50E57">
      <w:pPr>
        <w:numPr>
          <w:ilvl w:val="0"/>
          <w:numId w:val="13"/>
        </w:numPr>
        <w:autoSpaceDE w:val="0"/>
        <w:autoSpaceDN w:val="0"/>
        <w:adjustRightInd w:val="0"/>
        <w:ind w:left="426" w:hanging="426"/>
        <w:contextualSpacing/>
        <w:jc w:val="both"/>
      </w:pPr>
      <w:r w:rsidRPr="00B16631">
        <w:t>ставить проблемные вопросы, по возможности использовать примеры и задачи с практическим содержанием;</w:t>
      </w:r>
    </w:p>
    <w:p w:rsidR="00B16631" w:rsidRPr="00B16631" w:rsidRDefault="00B16631" w:rsidP="00B50E57">
      <w:pPr>
        <w:numPr>
          <w:ilvl w:val="0"/>
          <w:numId w:val="13"/>
        </w:numPr>
        <w:autoSpaceDE w:val="0"/>
        <w:autoSpaceDN w:val="0"/>
        <w:adjustRightInd w:val="0"/>
        <w:ind w:left="567"/>
        <w:contextualSpacing/>
        <w:jc w:val="both"/>
      </w:pPr>
      <w:r w:rsidRPr="00B16631">
        <w:lastRenderedPageBreak/>
        <w:t>включаться в используемые при проведении практических занятий активные и интерактивные методы обучения;</w:t>
      </w:r>
    </w:p>
    <w:p w:rsidR="00B16631" w:rsidRPr="00B16631" w:rsidRDefault="00B16631" w:rsidP="00B50E57">
      <w:pPr>
        <w:numPr>
          <w:ilvl w:val="0"/>
          <w:numId w:val="13"/>
        </w:numPr>
        <w:autoSpaceDE w:val="0"/>
        <w:autoSpaceDN w:val="0"/>
        <w:adjustRightInd w:val="0"/>
        <w:ind w:left="567"/>
        <w:contextualSpacing/>
        <w:jc w:val="both"/>
      </w:pPr>
      <w:r w:rsidRPr="00B16631">
        <w:t>развивать предметную интуицию.</w:t>
      </w:r>
    </w:p>
    <w:p w:rsidR="00B16631" w:rsidRPr="00B16631" w:rsidRDefault="00B16631" w:rsidP="00B16631">
      <w:pPr>
        <w:autoSpaceDE w:val="0"/>
        <w:autoSpaceDN w:val="0"/>
        <w:adjustRightInd w:val="0"/>
        <w:ind w:firstLine="360"/>
        <w:jc w:val="both"/>
      </w:pPr>
      <w:r w:rsidRPr="00B16631">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B16631">
        <w:t>обучающемуся</w:t>
      </w:r>
      <w:r w:rsidRPr="00B16631">
        <w:rPr>
          <w:rFonts w:eastAsia="TimesNewRoman"/>
        </w:rPr>
        <w:t xml:space="preserve"> рекомендуется придерживаться следующего порядка обучения:</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2) регулярно изучать каждую тему дисциплины, используя различные формы индивидуальной работы;</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3) согласовывать с преподавателем виды работы по изучению дисциплины;</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4) по завершении отдельных тем своевременно передавать выполненные индивидуальные работы преподавателю.</w:t>
      </w:r>
    </w:p>
    <w:p w:rsidR="00B16631" w:rsidRPr="00B16631" w:rsidRDefault="00B16631" w:rsidP="00B16631">
      <w:pPr>
        <w:autoSpaceDE w:val="0"/>
        <w:autoSpaceDN w:val="0"/>
        <w:adjustRightInd w:val="0"/>
        <w:ind w:firstLine="360"/>
        <w:jc w:val="both"/>
        <w:rPr>
          <w:rFonts w:eastAsia="TimesNewRoman"/>
          <w:b/>
          <w:i/>
        </w:rPr>
      </w:pPr>
    </w:p>
    <w:p w:rsidR="00B16631" w:rsidRPr="00B16631" w:rsidRDefault="00B16631" w:rsidP="00B16631">
      <w:pPr>
        <w:autoSpaceDE w:val="0"/>
        <w:autoSpaceDN w:val="0"/>
        <w:adjustRightInd w:val="0"/>
        <w:ind w:firstLine="360"/>
        <w:jc w:val="both"/>
        <w:rPr>
          <w:rFonts w:eastAsia="TimesNewRoman"/>
          <w:b/>
          <w:i/>
        </w:rPr>
      </w:pPr>
      <w:r w:rsidRPr="00B16631">
        <w:rPr>
          <w:rFonts w:eastAsia="TimesNewRoman"/>
          <w:b/>
          <w:i/>
        </w:rPr>
        <w:t>Организация самостоятельной работы</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 xml:space="preserve">Для теоретического и практического усвоения дисциплины большое значение имеет самостоятельная работа </w:t>
      </w:r>
      <w:r w:rsidRPr="00B16631">
        <w:t>обучающихся</w:t>
      </w:r>
      <w:r w:rsidRPr="00B16631">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B16631">
        <w:t>обучающихся</w:t>
      </w:r>
      <w:r w:rsidRPr="00B16631">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B16631">
        <w:t>обучающимся</w:t>
      </w:r>
      <w:r w:rsidRPr="00B16631">
        <w:rPr>
          <w:rFonts w:eastAsia="TimesNewRoman"/>
        </w:rPr>
        <w:t xml:space="preserve"> учебных заданий.</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 xml:space="preserve">Цель самостоятельной работы </w:t>
      </w:r>
      <w:r w:rsidRPr="00B16631">
        <w:t>обучающихся</w:t>
      </w:r>
      <w:r w:rsidRPr="00B16631">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B16631" w:rsidRPr="00B16631" w:rsidRDefault="00B16631" w:rsidP="00B16631">
      <w:pPr>
        <w:autoSpaceDE w:val="0"/>
        <w:autoSpaceDN w:val="0"/>
        <w:adjustRightInd w:val="0"/>
        <w:jc w:val="both"/>
        <w:rPr>
          <w:rFonts w:eastAsia="TimesNewRoman"/>
        </w:rPr>
      </w:pPr>
      <w:r w:rsidRPr="00B16631">
        <w:rPr>
          <w:rFonts w:eastAsia="TimesNewRoman"/>
        </w:rPr>
        <w:t>1) внеаудиторная самостоятельная работа;</w:t>
      </w:r>
    </w:p>
    <w:p w:rsidR="00B16631" w:rsidRPr="00B16631" w:rsidRDefault="00B16631" w:rsidP="00B16631">
      <w:pPr>
        <w:autoSpaceDE w:val="0"/>
        <w:autoSpaceDN w:val="0"/>
        <w:adjustRightInd w:val="0"/>
        <w:jc w:val="both"/>
        <w:rPr>
          <w:rFonts w:eastAsia="TimesNewRoman"/>
        </w:rPr>
      </w:pPr>
      <w:r w:rsidRPr="00B16631">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B16631" w:rsidRPr="00B16631" w:rsidRDefault="00B16631" w:rsidP="00B16631">
      <w:pPr>
        <w:autoSpaceDE w:val="0"/>
        <w:autoSpaceDN w:val="0"/>
        <w:adjustRightInd w:val="0"/>
        <w:jc w:val="both"/>
        <w:rPr>
          <w:rFonts w:eastAsia="TimesNewRoman"/>
        </w:rPr>
      </w:pPr>
      <w:r w:rsidRPr="00B16631">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B16631" w:rsidRPr="00B16631" w:rsidRDefault="00B16631" w:rsidP="00B16631">
      <w:pPr>
        <w:autoSpaceDE w:val="0"/>
        <w:autoSpaceDN w:val="0"/>
        <w:adjustRightInd w:val="0"/>
        <w:ind w:firstLine="360"/>
        <w:jc w:val="both"/>
        <w:rPr>
          <w:rFonts w:eastAsia="TimesNewRoman"/>
        </w:rPr>
      </w:pPr>
      <w:r w:rsidRPr="00B16631">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B16631" w:rsidRPr="00B16631" w:rsidRDefault="00B16631" w:rsidP="00B16631">
      <w:pPr>
        <w:autoSpaceDE w:val="0"/>
        <w:autoSpaceDN w:val="0"/>
        <w:adjustRightInd w:val="0"/>
        <w:ind w:firstLine="360"/>
        <w:jc w:val="both"/>
        <w:rPr>
          <w:rFonts w:eastAsia="TimesNewRoman"/>
          <w:b/>
        </w:rPr>
      </w:pPr>
    </w:p>
    <w:p w:rsidR="00B16631" w:rsidRPr="00B16631" w:rsidRDefault="00B16631" w:rsidP="00B16631">
      <w:pPr>
        <w:autoSpaceDE w:val="0"/>
        <w:autoSpaceDN w:val="0"/>
        <w:adjustRightInd w:val="0"/>
        <w:ind w:firstLine="360"/>
        <w:jc w:val="both"/>
        <w:rPr>
          <w:rFonts w:eastAsia="TimesNewRoman"/>
          <w:b/>
          <w:i/>
        </w:rPr>
      </w:pPr>
      <w:r w:rsidRPr="00B16631">
        <w:rPr>
          <w:rFonts w:eastAsia="TimesNewRoman"/>
          <w:b/>
          <w:i/>
        </w:rPr>
        <w:t xml:space="preserve">Подготовка к экзамену (зачету) </w:t>
      </w:r>
    </w:p>
    <w:p w:rsidR="00B16631" w:rsidRPr="00B16631" w:rsidRDefault="00B16631" w:rsidP="00B16631">
      <w:pPr>
        <w:ind w:firstLine="708"/>
        <w:jc w:val="both"/>
        <w:rPr>
          <w:b/>
          <w:color w:val="000000"/>
        </w:rPr>
      </w:pPr>
      <w:r w:rsidRPr="00B16631">
        <w:t xml:space="preserve">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w:t>
      </w:r>
      <w:r w:rsidRPr="00B16631">
        <w:lastRenderedPageBreak/>
        <w:t>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B16631" w:rsidRPr="00B16631" w:rsidRDefault="00B16631" w:rsidP="007E3E54">
      <w:pPr>
        <w:ind w:firstLine="708"/>
        <w:jc w:val="both"/>
        <w:rPr>
          <w:rFonts w:ascii="Arial" w:hAnsi="Arial" w:cs="Arial"/>
          <w:sz w:val="26"/>
          <w:szCs w:val="26"/>
        </w:rPr>
      </w:pPr>
    </w:p>
    <w:p w:rsidR="00A340E0" w:rsidRPr="00641822" w:rsidRDefault="005A2FB0" w:rsidP="00B50E57">
      <w:pPr>
        <w:pStyle w:val="ad"/>
        <w:numPr>
          <w:ilvl w:val="0"/>
          <w:numId w:val="9"/>
        </w:numPr>
        <w:spacing w:after="0" w:line="240" w:lineRule="auto"/>
        <w:jc w:val="both"/>
        <w:rPr>
          <w:rFonts w:ascii="Times New Roman" w:hAnsi="Times New Roman"/>
          <w:b/>
          <w:bCs/>
          <w:sz w:val="24"/>
          <w:szCs w:val="24"/>
        </w:rPr>
      </w:pPr>
      <w:r w:rsidRPr="008421A9">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rsidR="00A340E0" w:rsidRPr="008421A9" w:rsidRDefault="00955583" w:rsidP="00B50E57">
      <w:pPr>
        <w:pStyle w:val="ad"/>
        <w:numPr>
          <w:ilvl w:val="1"/>
          <w:numId w:val="9"/>
        </w:numPr>
        <w:spacing w:after="0" w:line="240" w:lineRule="auto"/>
        <w:jc w:val="both"/>
        <w:rPr>
          <w:rFonts w:ascii="Times New Roman" w:hAnsi="Times New Roman"/>
          <w:b/>
          <w:bCs/>
          <w:sz w:val="24"/>
          <w:szCs w:val="24"/>
        </w:rPr>
      </w:pPr>
      <w:r w:rsidRPr="008421A9">
        <w:rPr>
          <w:rFonts w:ascii="Times New Roman" w:hAnsi="Times New Roman"/>
          <w:b/>
          <w:bCs/>
          <w:sz w:val="24"/>
          <w:szCs w:val="24"/>
        </w:rPr>
        <w:t>Требования к программному обеспечению учебного процесса</w:t>
      </w:r>
    </w:p>
    <w:p w:rsidR="00A340E0" w:rsidRPr="008421A9" w:rsidRDefault="00A340E0" w:rsidP="00B16631">
      <w:pPr>
        <w:ind w:firstLine="567"/>
        <w:jc w:val="both"/>
      </w:pPr>
      <w:r w:rsidRPr="008421A9">
        <w:t>Для успешного освоения дисциплины, студент использует следующие программные средства:</w:t>
      </w:r>
    </w:p>
    <w:p w:rsidR="001F65E9" w:rsidRDefault="001F65E9" w:rsidP="00B50E57">
      <w:pPr>
        <w:numPr>
          <w:ilvl w:val="0"/>
          <w:numId w:val="10"/>
        </w:numPr>
        <w:tabs>
          <w:tab w:val="left" w:pos="993"/>
        </w:tabs>
        <w:autoSpaceDE w:val="0"/>
        <w:autoSpaceDN w:val="0"/>
        <w:adjustRightInd w:val="0"/>
        <w:ind w:left="0" w:firstLine="709"/>
        <w:rPr>
          <w:color w:val="000000"/>
          <w:lang w:val="en-US"/>
        </w:rPr>
      </w:pPr>
      <w:r>
        <w:rPr>
          <w:color w:val="000000"/>
          <w:lang w:val="en-US"/>
        </w:rPr>
        <w:t xml:space="preserve">Microsoft </w:t>
      </w:r>
      <w:r w:rsidR="004D26C6">
        <w:rPr>
          <w:color w:val="000000"/>
          <w:lang w:val="en-US"/>
        </w:rPr>
        <w:t>Word</w:t>
      </w:r>
      <w:r w:rsidR="004D26C6">
        <w:rPr>
          <w:color w:val="000000"/>
        </w:rPr>
        <w:t>;</w:t>
      </w:r>
    </w:p>
    <w:p w:rsidR="004D26C6" w:rsidRDefault="004D26C6" w:rsidP="00B50E57">
      <w:pPr>
        <w:numPr>
          <w:ilvl w:val="0"/>
          <w:numId w:val="10"/>
        </w:numPr>
        <w:tabs>
          <w:tab w:val="left" w:pos="993"/>
        </w:tabs>
        <w:autoSpaceDE w:val="0"/>
        <w:autoSpaceDN w:val="0"/>
        <w:adjustRightInd w:val="0"/>
        <w:ind w:left="0" w:firstLine="709"/>
        <w:rPr>
          <w:color w:val="000000"/>
          <w:lang w:val="en-US"/>
        </w:rPr>
      </w:pPr>
      <w:r>
        <w:rPr>
          <w:color w:val="000000"/>
          <w:lang w:val="en-US"/>
        </w:rPr>
        <w:t>Microsoft Excel</w:t>
      </w:r>
      <w:r>
        <w:rPr>
          <w:color w:val="000000"/>
        </w:rPr>
        <w:t>;</w:t>
      </w:r>
    </w:p>
    <w:p w:rsidR="004D26C6" w:rsidRDefault="004D26C6" w:rsidP="00B50E57">
      <w:pPr>
        <w:numPr>
          <w:ilvl w:val="0"/>
          <w:numId w:val="10"/>
        </w:numPr>
        <w:tabs>
          <w:tab w:val="left" w:pos="993"/>
        </w:tabs>
        <w:autoSpaceDE w:val="0"/>
        <w:autoSpaceDN w:val="0"/>
        <w:adjustRightInd w:val="0"/>
        <w:ind w:left="0" w:firstLine="709"/>
        <w:rPr>
          <w:color w:val="000000"/>
          <w:lang w:val="en-US"/>
        </w:rPr>
      </w:pPr>
      <w:r>
        <w:rPr>
          <w:color w:val="000000"/>
          <w:lang w:val="en-US"/>
        </w:rPr>
        <w:t>PowerPoint</w:t>
      </w:r>
      <w:r>
        <w:rPr>
          <w:color w:val="000000"/>
        </w:rPr>
        <w:t>.</w:t>
      </w:r>
    </w:p>
    <w:p w:rsidR="00B16631" w:rsidRPr="00B16631" w:rsidRDefault="00B16631" w:rsidP="00B16631">
      <w:pPr>
        <w:tabs>
          <w:tab w:val="left" w:pos="993"/>
        </w:tabs>
        <w:autoSpaceDE w:val="0"/>
        <w:autoSpaceDN w:val="0"/>
        <w:adjustRightInd w:val="0"/>
        <w:ind w:left="709"/>
        <w:rPr>
          <w:color w:val="000000"/>
          <w:lang w:val="en-US"/>
        </w:rPr>
      </w:pPr>
    </w:p>
    <w:p w:rsidR="001F65E9" w:rsidRDefault="001F65E9" w:rsidP="001F65E9">
      <w:pPr>
        <w:spacing w:line="360" w:lineRule="auto"/>
        <w:rPr>
          <w:b/>
          <w:bCs/>
          <w:lang w:val="en-US"/>
        </w:rPr>
      </w:pPr>
      <w:r>
        <w:rPr>
          <w:b/>
          <w:bCs/>
        </w:rPr>
        <w:t>11. МАТЕРИАЛЬНО-ТЕХНИЧЕСКОЕ ОБЕСПЕЧЕНИЕ ДИСЦИПЛИНЫ</w:t>
      </w:r>
      <w:r w:rsidR="00641822">
        <w:rPr>
          <w:b/>
          <w:bCs/>
        </w:rPr>
        <w:t>:</w:t>
      </w:r>
    </w:p>
    <w:p w:rsidR="00305EA3" w:rsidRPr="00305EA3" w:rsidRDefault="00305EA3" w:rsidP="00305EA3">
      <w:pPr>
        <w:shd w:val="clear" w:color="auto" w:fill="FFFFFF"/>
        <w:spacing w:line="259" w:lineRule="auto"/>
        <w:ind w:firstLine="709"/>
        <w:jc w:val="both"/>
        <w:rPr>
          <w:rFonts w:eastAsia="Calibri"/>
          <w:bCs/>
          <w:color w:val="000000"/>
          <w:spacing w:val="5"/>
          <w:lang w:eastAsia="en-US"/>
        </w:rPr>
      </w:pPr>
      <w:r w:rsidRPr="00305EA3">
        <w:rPr>
          <w:rFonts w:eastAsia="Calibri"/>
          <w:bCs/>
          <w:color w:val="000000"/>
          <w:spacing w:val="5"/>
          <w:lang w:eastAsia="en-U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05EA3" w:rsidRPr="00305EA3" w:rsidRDefault="00305EA3" w:rsidP="00305EA3">
      <w:pPr>
        <w:shd w:val="clear" w:color="auto" w:fill="FFFFFF"/>
        <w:spacing w:line="259" w:lineRule="auto"/>
        <w:ind w:firstLine="709"/>
        <w:jc w:val="both"/>
        <w:rPr>
          <w:rFonts w:eastAsia="Calibri"/>
          <w:bCs/>
          <w:color w:val="000000"/>
          <w:spacing w:val="5"/>
          <w:lang w:eastAsia="en-US"/>
        </w:rPr>
      </w:pPr>
      <w:r w:rsidRPr="00305EA3">
        <w:rPr>
          <w:rFonts w:eastAsia="Calibri"/>
          <w:bCs/>
          <w:color w:val="000000"/>
          <w:spacing w:val="5"/>
          <w:lang w:eastAsia="en-US"/>
        </w:rPr>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предоставления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w:t>
      </w:r>
    </w:p>
    <w:p w:rsidR="00A340E0" w:rsidRPr="004D26C6" w:rsidRDefault="00305EA3" w:rsidP="00305EA3">
      <w:pPr>
        <w:ind w:firstLine="567"/>
        <w:jc w:val="both"/>
        <w:rPr>
          <w:bCs/>
          <w:spacing w:val="5"/>
          <w:lang w:eastAsia="en-US"/>
        </w:rPr>
      </w:pPr>
      <w:r w:rsidRPr="00305EA3">
        <w:rPr>
          <w:rFonts w:eastAsia="Calibri"/>
          <w:bCs/>
          <w:color w:val="000000"/>
          <w:spacing w:val="5"/>
          <w:lang w:eastAsia="en-US"/>
        </w:rPr>
        <w:t>Для проведения занятий лекционного типа по дисциплине учебно-наглядные пособия, обеспечивающие тематические иллюстрации, формируются в виде электронных презентаций (выборочно), размещаемых на технических средствах обучения в специальных помещениях, а также в виде плакатов, размещаемых в специальных помещениях, на постоянной или временной основе.</w:t>
      </w:r>
    </w:p>
    <w:sectPr w:rsidR="00A340E0" w:rsidRPr="004D26C6" w:rsidSect="00C805B3">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F9" w:rsidRDefault="00896EF9">
      <w:r>
        <w:separator/>
      </w:r>
    </w:p>
  </w:endnote>
  <w:endnote w:type="continuationSeparator" w:id="0">
    <w:p w:rsidR="00896EF9" w:rsidRDefault="0089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F9" w:rsidRDefault="00896EF9">
      <w:r>
        <w:separator/>
      </w:r>
    </w:p>
  </w:footnote>
  <w:footnote w:type="continuationSeparator" w:id="0">
    <w:p w:rsidR="00896EF9" w:rsidRDefault="00896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39" w:rsidRDefault="00A65539" w:rsidP="0014477D">
    <w:pPr>
      <w:pStyle w:val="a6"/>
      <w:framePr w:wrap="auto" w:vAnchor="text" w:hAnchor="margin" w:xAlign="right" w:y="1"/>
      <w:rPr>
        <w:rStyle w:val="a8"/>
      </w:rPr>
    </w:pPr>
  </w:p>
  <w:p w:rsidR="00A65539" w:rsidRDefault="00A65539"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BF2446C"/>
    <w:multiLevelType w:val="hybridMultilevel"/>
    <w:tmpl w:val="67AA4A22"/>
    <w:lvl w:ilvl="0" w:tplc="5ADE690C">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35203A8B"/>
    <w:multiLevelType w:val="hybridMultilevel"/>
    <w:tmpl w:val="AE16387C"/>
    <w:lvl w:ilvl="0" w:tplc="6298EB92">
      <w:start w:val="1"/>
      <w:numFmt w:val="decimal"/>
      <w:lvlText w:val="%1."/>
      <w:lvlJc w:val="left"/>
      <w:pPr>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5DF7A49"/>
    <w:multiLevelType w:val="hybridMultilevel"/>
    <w:tmpl w:val="117880C6"/>
    <w:lvl w:ilvl="0" w:tplc="ABD21D42">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64D623C"/>
    <w:multiLevelType w:val="hybridMultilevel"/>
    <w:tmpl w:val="D06681AC"/>
    <w:lvl w:ilvl="0" w:tplc="A6D81592">
      <w:start w:val="1"/>
      <w:numFmt w:val="decimal"/>
      <w:lvlText w:val="%1."/>
      <w:lvlJc w:val="left"/>
      <w:pPr>
        <w:tabs>
          <w:tab w:val="num" w:pos="360"/>
        </w:tabs>
        <w:ind w:left="360" w:hanging="360"/>
      </w:pPr>
      <w:rPr>
        <w:rFonts w:cs="Times New Roman" w:hint="default"/>
      </w:rPr>
    </w:lvl>
    <w:lvl w:ilvl="1" w:tplc="3D2C2F56">
      <w:start w:val="1"/>
      <w:numFmt w:val="decimal"/>
      <w:lvlText w:val="%2."/>
      <w:lvlJc w:val="left"/>
      <w:pPr>
        <w:tabs>
          <w:tab w:val="num" w:pos="1575"/>
        </w:tabs>
        <w:ind w:left="1575" w:hanging="855"/>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9CA2C8D"/>
    <w:multiLevelType w:val="hybridMultilevel"/>
    <w:tmpl w:val="CB0E822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5D892A55"/>
    <w:multiLevelType w:val="multilevel"/>
    <w:tmpl w:val="E692F026"/>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F6D24B0"/>
    <w:multiLevelType w:val="hybridMultilevel"/>
    <w:tmpl w:val="7424278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60C39AC"/>
    <w:multiLevelType w:val="hybridMultilevel"/>
    <w:tmpl w:val="EF36AFF0"/>
    <w:lvl w:ilvl="0" w:tplc="54B8AF8C">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09180D"/>
    <w:multiLevelType w:val="multilevel"/>
    <w:tmpl w:val="B9FC683E"/>
    <w:lvl w:ilvl="0">
      <w:start w:val="1"/>
      <w:numFmt w:val="decimal"/>
      <w:lvlText w:val="%1."/>
      <w:lvlJc w:val="left"/>
      <w:pPr>
        <w:ind w:left="502"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num w:numId="1">
    <w:abstractNumId w:val="7"/>
  </w:num>
  <w:num w:numId="2">
    <w:abstractNumId w:val="12"/>
  </w:num>
  <w:num w:numId="3">
    <w:abstractNumId w:val="9"/>
  </w:num>
  <w:num w:numId="4">
    <w:abstractNumId w:val="4"/>
  </w:num>
  <w:num w:numId="5">
    <w:abstractNumId w:val="13"/>
  </w:num>
  <w:num w:numId="6">
    <w:abstractNumId w:val="5"/>
  </w:num>
  <w:num w:numId="7">
    <w:abstractNumId w:val="6"/>
  </w:num>
  <w:num w:numId="8">
    <w:abstractNumId w:val="2"/>
  </w:num>
  <w:num w:numId="9">
    <w:abstractNumId w:val="8"/>
  </w:num>
  <w:num w:numId="10">
    <w:abstractNumId w:val="10"/>
  </w:num>
  <w:num w:numId="11">
    <w:abstractNumId w:val="11"/>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38C9"/>
    <w:rsid w:val="000113DB"/>
    <w:rsid w:val="000157A0"/>
    <w:rsid w:val="000248D3"/>
    <w:rsid w:val="000335AC"/>
    <w:rsid w:val="00037EA9"/>
    <w:rsid w:val="00040027"/>
    <w:rsid w:val="00041B63"/>
    <w:rsid w:val="0004305E"/>
    <w:rsid w:val="0004633E"/>
    <w:rsid w:val="00051D77"/>
    <w:rsid w:val="000573FC"/>
    <w:rsid w:val="0006461A"/>
    <w:rsid w:val="00065678"/>
    <w:rsid w:val="00080264"/>
    <w:rsid w:val="00082183"/>
    <w:rsid w:val="000B12C2"/>
    <w:rsid w:val="000C1225"/>
    <w:rsid w:val="000C266A"/>
    <w:rsid w:val="000C7AAA"/>
    <w:rsid w:val="000F23C3"/>
    <w:rsid w:val="000F420F"/>
    <w:rsid w:val="000F461D"/>
    <w:rsid w:val="000F589C"/>
    <w:rsid w:val="000F5976"/>
    <w:rsid w:val="000F5C62"/>
    <w:rsid w:val="00101252"/>
    <w:rsid w:val="00114B70"/>
    <w:rsid w:val="0011556B"/>
    <w:rsid w:val="00121712"/>
    <w:rsid w:val="0012224D"/>
    <w:rsid w:val="001237DA"/>
    <w:rsid w:val="00133F3B"/>
    <w:rsid w:val="001357B4"/>
    <w:rsid w:val="001415B7"/>
    <w:rsid w:val="0014276E"/>
    <w:rsid w:val="0014477D"/>
    <w:rsid w:val="00151069"/>
    <w:rsid w:val="00151163"/>
    <w:rsid w:val="00154600"/>
    <w:rsid w:val="00155342"/>
    <w:rsid w:val="00156E8D"/>
    <w:rsid w:val="00162958"/>
    <w:rsid w:val="0016387E"/>
    <w:rsid w:val="001639BB"/>
    <w:rsid w:val="00166E82"/>
    <w:rsid w:val="001856FD"/>
    <w:rsid w:val="001860FC"/>
    <w:rsid w:val="00187CF7"/>
    <w:rsid w:val="00190766"/>
    <w:rsid w:val="001A7AFD"/>
    <w:rsid w:val="001B4789"/>
    <w:rsid w:val="001B6146"/>
    <w:rsid w:val="001D000A"/>
    <w:rsid w:val="001E5674"/>
    <w:rsid w:val="001F65E9"/>
    <w:rsid w:val="00204E5A"/>
    <w:rsid w:val="002104F8"/>
    <w:rsid w:val="00214166"/>
    <w:rsid w:val="002152A6"/>
    <w:rsid w:val="0021569F"/>
    <w:rsid w:val="0021631C"/>
    <w:rsid w:val="002171AE"/>
    <w:rsid w:val="00220028"/>
    <w:rsid w:val="00222AC1"/>
    <w:rsid w:val="00233072"/>
    <w:rsid w:val="00233524"/>
    <w:rsid w:val="0023651E"/>
    <w:rsid w:val="00241B6F"/>
    <w:rsid w:val="00241D54"/>
    <w:rsid w:val="00250360"/>
    <w:rsid w:val="002532D4"/>
    <w:rsid w:val="00254D8E"/>
    <w:rsid w:val="00255A37"/>
    <w:rsid w:val="002565ED"/>
    <w:rsid w:val="00260DB8"/>
    <w:rsid w:val="0026216B"/>
    <w:rsid w:val="00262C9F"/>
    <w:rsid w:val="0027000B"/>
    <w:rsid w:val="00270AD8"/>
    <w:rsid w:val="00277691"/>
    <w:rsid w:val="00282325"/>
    <w:rsid w:val="0028500D"/>
    <w:rsid w:val="00287117"/>
    <w:rsid w:val="0028755D"/>
    <w:rsid w:val="00287EEA"/>
    <w:rsid w:val="00290F9E"/>
    <w:rsid w:val="00291922"/>
    <w:rsid w:val="00292259"/>
    <w:rsid w:val="00295E15"/>
    <w:rsid w:val="002A1608"/>
    <w:rsid w:val="002A31AB"/>
    <w:rsid w:val="002A4612"/>
    <w:rsid w:val="002A79D1"/>
    <w:rsid w:val="002B36AA"/>
    <w:rsid w:val="002B3AAF"/>
    <w:rsid w:val="002B4680"/>
    <w:rsid w:val="002B756A"/>
    <w:rsid w:val="002C1B9B"/>
    <w:rsid w:val="002C1F8A"/>
    <w:rsid w:val="002C4C2F"/>
    <w:rsid w:val="002C4D65"/>
    <w:rsid w:val="002D4CC7"/>
    <w:rsid w:val="002D6C48"/>
    <w:rsid w:val="002D7648"/>
    <w:rsid w:val="002E5DEA"/>
    <w:rsid w:val="002F49A9"/>
    <w:rsid w:val="00305EA3"/>
    <w:rsid w:val="00311C9C"/>
    <w:rsid w:val="0031568E"/>
    <w:rsid w:val="003179AC"/>
    <w:rsid w:val="003202E3"/>
    <w:rsid w:val="003300DA"/>
    <w:rsid w:val="00340354"/>
    <w:rsid w:val="00340978"/>
    <w:rsid w:val="00341595"/>
    <w:rsid w:val="00345B5E"/>
    <w:rsid w:val="00356B24"/>
    <w:rsid w:val="00360191"/>
    <w:rsid w:val="00360688"/>
    <w:rsid w:val="00360B3F"/>
    <w:rsid w:val="00362924"/>
    <w:rsid w:val="0037327E"/>
    <w:rsid w:val="00375D0C"/>
    <w:rsid w:val="00381412"/>
    <w:rsid w:val="00384D63"/>
    <w:rsid w:val="00385E56"/>
    <w:rsid w:val="003904D5"/>
    <w:rsid w:val="00390C2C"/>
    <w:rsid w:val="0039530F"/>
    <w:rsid w:val="00395E94"/>
    <w:rsid w:val="003971CC"/>
    <w:rsid w:val="003A1F38"/>
    <w:rsid w:val="003A3471"/>
    <w:rsid w:val="003A38C9"/>
    <w:rsid w:val="003B33DB"/>
    <w:rsid w:val="003B460A"/>
    <w:rsid w:val="003B7A8E"/>
    <w:rsid w:val="003C10A4"/>
    <w:rsid w:val="003C20B5"/>
    <w:rsid w:val="003C76DF"/>
    <w:rsid w:val="003D5632"/>
    <w:rsid w:val="003E1908"/>
    <w:rsid w:val="003E26E9"/>
    <w:rsid w:val="003E56B7"/>
    <w:rsid w:val="003E5AD1"/>
    <w:rsid w:val="003E76EA"/>
    <w:rsid w:val="003E7DDB"/>
    <w:rsid w:val="003F1628"/>
    <w:rsid w:val="003F458A"/>
    <w:rsid w:val="004027A5"/>
    <w:rsid w:val="00407CC6"/>
    <w:rsid w:val="004124E8"/>
    <w:rsid w:val="00416031"/>
    <w:rsid w:val="0042399D"/>
    <w:rsid w:val="00434012"/>
    <w:rsid w:val="00437AE5"/>
    <w:rsid w:val="0044027D"/>
    <w:rsid w:val="00450FE6"/>
    <w:rsid w:val="00461990"/>
    <w:rsid w:val="00461EB2"/>
    <w:rsid w:val="00471090"/>
    <w:rsid w:val="00474EFB"/>
    <w:rsid w:val="00475B0E"/>
    <w:rsid w:val="00480C8C"/>
    <w:rsid w:val="00481059"/>
    <w:rsid w:val="00481DF5"/>
    <w:rsid w:val="00483CA6"/>
    <w:rsid w:val="00491414"/>
    <w:rsid w:val="0049379B"/>
    <w:rsid w:val="004969FC"/>
    <w:rsid w:val="004A0EB5"/>
    <w:rsid w:val="004A60D4"/>
    <w:rsid w:val="004A7D3E"/>
    <w:rsid w:val="004B1531"/>
    <w:rsid w:val="004B4E1D"/>
    <w:rsid w:val="004B5711"/>
    <w:rsid w:val="004B6E80"/>
    <w:rsid w:val="004C0089"/>
    <w:rsid w:val="004C351C"/>
    <w:rsid w:val="004C3885"/>
    <w:rsid w:val="004C5D39"/>
    <w:rsid w:val="004C633C"/>
    <w:rsid w:val="004C7491"/>
    <w:rsid w:val="004D26C6"/>
    <w:rsid w:val="004D4D7E"/>
    <w:rsid w:val="004D7D80"/>
    <w:rsid w:val="004E2112"/>
    <w:rsid w:val="004F2A4B"/>
    <w:rsid w:val="004F3ED9"/>
    <w:rsid w:val="004F4A23"/>
    <w:rsid w:val="0050529F"/>
    <w:rsid w:val="005168DA"/>
    <w:rsid w:val="00520749"/>
    <w:rsid w:val="00526079"/>
    <w:rsid w:val="00526EEB"/>
    <w:rsid w:val="00531669"/>
    <w:rsid w:val="0053349D"/>
    <w:rsid w:val="00534A7B"/>
    <w:rsid w:val="005400B1"/>
    <w:rsid w:val="00540F92"/>
    <w:rsid w:val="00544A56"/>
    <w:rsid w:val="00563D93"/>
    <w:rsid w:val="00575B36"/>
    <w:rsid w:val="00583504"/>
    <w:rsid w:val="00587E39"/>
    <w:rsid w:val="00592BF6"/>
    <w:rsid w:val="00593C0C"/>
    <w:rsid w:val="005949B5"/>
    <w:rsid w:val="005965C5"/>
    <w:rsid w:val="00597235"/>
    <w:rsid w:val="005974C3"/>
    <w:rsid w:val="005A0425"/>
    <w:rsid w:val="005A2FB0"/>
    <w:rsid w:val="005A4816"/>
    <w:rsid w:val="005A657E"/>
    <w:rsid w:val="005B28B9"/>
    <w:rsid w:val="005B424A"/>
    <w:rsid w:val="005B424D"/>
    <w:rsid w:val="005B6BAC"/>
    <w:rsid w:val="005C4556"/>
    <w:rsid w:val="005C5D06"/>
    <w:rsid w:val="005E06C3"/>
    <w:rsid w:val="005E1F02"/>
    <w:rsid w:val="005E3816"/>
    <w:rsid w:val="005E4FF1"/>
    <w:rsid w:val="005E5045"/>
    <w:rsid w:val="005F4A15"/>
    <w:rsid w:val="005F7E2E"/>
    <w:rsid w:val="006018AE"/>
    <w:rsid w:val="00601AAD"/>
    <w:rsid w:val="00603680"/>
    <w:rsid w:val="0061123D"/>
    <w:rsid w:val="00612515"/>
    <w:rsid w:val="00613D0D"/>
    <w:rsid w:val="00625492"/>
    <w:rsid w:val="00634FFF"/>
    <w:rsid w:val="0063674C"/>
    <w:rsid w:val="00640082"/>
    <w:rsid w:val="00640C2C"/>
    <w:rsid w:val="00641822"/>
    <w:rsid w:val="0064476D"/>
    <w:rsid w:val="00647D81"/>
    <w:rsid w:val="00653102"/>
    <w:rsid w:val="0065432E"/>
    <w:rsid w:val="00662F33"/>
    <w:rsid w:val="0066357D"/>
    <w:rsid w:val="00667C53"/>
    <w:rsid w:val="00671E31"/>
    <w:rsid w:val="0067345C"/>
    <w:rsid w:val="00676891"/>
    <w:rsid w:val="00680C8A"/>
    <w:rsid w:val="00683331"/>
    <w:rsid w:val="00683656"/>
    <w:rsid w:val="00687425"/>
    <w:rsid w:val="0068798D"/>
    <w:rsid w:val="00691465"/>
    <w:rsid w:val="006935CF"/>
    <w:rsid w:val="00693810"/>
    <w:rsid w:val="006A64CE"/>
    <w:rsid w:val="006A697C"/>
    <w:rsid w:val="006B152D"/>
    <w:rsid w:val="006B45BC"/>
    <w:rsid w:val="006B6150"/>
    <w:rsid w:val="006C02E2"/>
    <w:rsid w:val="006C19D1"/>
    <w:rsid w:val="006C2160"/>
    <w:rsid w:val="006C2A1F"/>
    <w:rsid w:val="006D03EF"/>
    <w:rsid w:val="006E2B69"/>
    <w:rsid w:val="006E4044"/>
    <w:rsid w:val="006E7CAF"/>
    <w:rsid w:val="006F0E83"/>
    <w:rsid w:val="0070492D"/>
    <w:rsid w:val="00705C5F"/>
    <w:rsid w:val="00710144"/>
    <w:rsid w:val="00717133"/>
    <w:rsid w:val="00721358"/>
    <w:rsid w:val="00726F50"/>
    <w:rsid w:val="00734819"/>
    <w:rsid w:val="00741DFE"/>
    <w:rsid w:val="007460AF"/>
    <w:rsid w:val="0075502A"/>
    <w:rsid w:val="00760AE0"/>
    <w:rsid w:val="00760F3F"/>
    <w:rsid w:val="0076580D"/>
    <w:rsid w:val="00766062"/>
    <w:rsid w:val="007677F8"/>
    <w:rsid w:val="0076793F"/>
    <w:rsid w:val="00774F34"/>
    <w:rsid w:val="0077528F"/>
    <w:rsid w:val="00787D60"/>
    <w:rsid w:val="007A1B6C"/>
    <w:rsid w:val="007A6C23"/>
    <w:rsid w:val="007B52A9"/>
    <w:rsid w:val="007C1195"/>
    <w:rsid w:val="007C33FE"/>
    <w:rsid w:val="007D5303"/>
    <w:rsid w:val="007E09EC"/>
    <w:rsid w:val="007E3394"/>
    <w:rsid w:val="007E381C"/>
    <w:rsid w:val="007E3E54"/>
    <w:rsid w:val="007F18F6"/>
    <w:rsid w:val="007F29B5"/>
    <w:rsid w:val="007F6589"/>
    <w:rsid w:val="008013B1"/>
    <w:rsid w:val="008102D2"/>
    <w:rsid w:val="00814A72"/>
    <w:rsid w:val="008151C0"/>
    <w:rsid w:val="008158B5"/>
    <w:rsid w:val="00817005"/>
    <w:rsid w:val="00822D05"/>
    <w:rsid w:val="008238E7"/>
    <w:rsid w:val="00825A41"/>
    <w:rsid w:val="00827AD6"/>
    <w:rsid w:val="00830585"/>
    <w:rsid w:val="0083361E"/>
    <w:rsid w:val="0083699D"/>
    <w:rsid w:val="008421A9"/>
    <w:rsid w:val="00843AF9"/>
    <w:rsid w:val="0084451A"/>
    <w:rsid w:val="00850600"/>
    <w:rsid w:val="00850F4C"/>
    <w:rsid w:val="00851D2A"/>
    <w:rsid w:val="00852CA6"/>
    <w:rsid w:val="008543B3"/>
    <w:rsid w:val="00854B15"/>
    <w:rsid w:val="00861EE0"/>
    <w:rsid w:val="0086555D"/>
    <w:rsid w:val="00865F99"/>
    <w:rsid w:val="00866514"/>
    <w:rsid w:val="008673A2"/>
    <w:rsid w:val="00870AA3"/>
    <w:rsid w:val="008712BE"/>
    <w:rsid w:val="008720C9"/>
    <w:rsid w:val="008761E0"/>
    <w:rsid w:val="008807C3"/>
    <w:rsid w:val="00883F1D"/>
    <w:rsid w:val="00886611"/>
    <w:rsid w:val="00886C79"/>
    <w:rsid w:val="00890BF1"/>
    <w:rsid w:val="00894FA2"/>
    <w:rsid w:val="0089538B"/>
    <w:rsid w:val="00895BA7"/>
    <w:rsid w:val="00896E21"/>
    <w:rsid w:val="00896EF9"/>
    <w:rsid w:val="008A047C"/>
    <w:rsid w:val="008A5963"/>
    <w:rsid w:val="008B4338"/>
    <w:rsid w:val="008B5F57"/>
    <w:rsid w:val="008C0989"/>
    <w:rsid w:val="008C0AC4"/>
    <w:rsid w:val="008C2262"/>
    <w:rsid w:val="008C6072"/>
    <w:rsid w:val="008D1095"/>
    <w:rsid w:val="008D7592"/>
    <w:rsid w:val="008E1A75"/>
    <w:rsid w:val="00900D35"/>
    <w:rsid w:val="0090436B"/>
    <w:rsid w:val="00914FCA"/>
    <w:rsid w:val="0092201B"/>
    <w:rsid w:val="00926A1A"/>
    <w:rsid w:val="00932E99"/>
    <w:rsid w:val="00934D82"/>
    <w:rsid w:val="00941318"/>
    <w:rsid w:val="009460C4"/>
    <w:rsid w:val="00950082"/>
    <w:rsid w:val="00955583"/>
    <w:rsid w:val="00960581"/>
    <w:rsid w:val="00964FC4"/>
    <w:rsid w:val="00971602"/>
    <w:rsid w:val="00976173"/>
    <w:rsid w:val="00983E13"/>
    <w:rsid w:val="0099367E"/>
    <w:rsid w:val="009A19C4"/>
    <w:rsid w:val="009A3949"/>
    <w:rsid w:val="009A7979"/>
    <w:rsid w:val="009B305C"/>
    <w:rsid w:val="009C0090"/>
    <w:rsid w:val="009C060E"/>
    <w:rsid w:val="009C1DC1"/>
    <w:rsid w:val="009D4525"/>
    <w:rsid w:val="009D729F"/>
    <w:rsid w:val="009E02E3"/>
    <w:rsid w:val="009E47CD"/>
    <w:rsid w:val="009E529A"/>
    <w:rsid w:val="009E75D3"/>
    <w:rsid w:val="009F10D6"/>
    <w:rsid w:val="009F6A08"/>
    <w:rsid w:val="009F6D89"/>
    <w:rsid w:val="00A02F68"/>
    <w:rsid w:val="00A03CF0"/>
    <w:rsid w:val="00A153B5"/>
    <w:rsid w:val="00A22611"/>
    <w:rsid w:val="00A228F6"/>
    <w:rsid w:val="00A261AB"/>
    <w:rsid w:val="00A307CC"/>
    <w:rsid w:val="00A31E4A"/>
    <w:rsid w:val="00A33B02"/>
    <w:rsid w:val="00A340E0"/>
    <w:rsid w:val="00A34C68"/>
    <w:rsid w:val="00A35D6B"/>
    <w:rsid w:val="00A532F0"/>
    <w:rsid w:val="00A54CF4"/>
    <w:rsid w:val="00A64DCE"/>
    <w:rsid w:val="00A65539"/>
    <w:rsid w:val="00A70720"/>
    <w:rsid w:val="00A7440E"/>
    <w:rsid w:val="00A80898"/>
    <w:rsid w:val="00A82E4F"/>
    <w:rsid w:val="00A91354"/>
    <w:rsid w:val="00A92778"/>
    <w:rsid w:val="00A95739"/>
    <w:rsid w:val="00AA0AEF"/>
    <w:rsid w:val="00AC1019"/>
    <w:rsid w:val="00AC1E9D"/>
    <w:rsid w:val="00AC2315"/>
    <w:rsid w:val="00AC58BD"/>
    <w:rsid w:val="00AC69BA"/>
    <w:rsid w:val="00AC6E66"/>
    <w:rsid w:val="00AC7E4F"/>
    <w:rsid w:val="00AD72A2"/>
    <w:rsid w:val="00AD7A94"/>
    <w:rsid w:val="00AE0270"/>
    <w:rsid w:val="00AE1002"/>
    <w:rsid w:val="00AE1CEA"/>
    <w:rsid w:val="00AE293A"/>
    <w:rsid w:val="00AF14AF"/>
    <w:rsid w:val="00AF179B"/>
    <w:rsid w:val="00AF4BB6"/>
    <w:rsid w:val="00B05C3E"/>
    <w:rsid w:val="00B07FF7"/>
    <w:rsid w:val="00B10A6D"/>
    <w:rsid w:val="00B16631"/>
    <w:rsid w:val="00B16E06"/>
    <w:rsid w:val="00B16F29"/>
    <w:rsid w:val="00B20C62"/>
    <w:rsid w:val="00B30FFD"/>
    <w:rsid w:val="00B317D1"/>
    <w:rsid w:val="00B4504B"/>
    <w:rsid w:val="00B45071"/>
    <w:rsid w:val="00B46E33"/>
    <w:rsid w:val="00B50E57"/>
    <w:rsid w:val="00B50F78"/>
    <w:rsid w:val="00B50F9D"/>
    <w:rsid w:val="00B61C0F"/>
    <w:rsid w:val="00B61DE8"/>
    <w:rsid w:val="00B6400E"/>
    <w:rsid w:val="00B65766"/>
    <w:rsid w:val="00B67C1D"/>
    <w:rsid w:val="00B728AF"/>
    <w:rsid w:val="00B82872"/>
    <w:rsid w:val="00B85F24"/>
    <w:rsid w:val="00B872BE"/>
    <w:rsid w:val="00B93A7D"/>
    <w:rsid w:val="00B94DE7"/>
    <w:rsid w:val="00BA228C"/>
    <w:rsid w:val="00BA7064"/>
    <w:rsid w:val="00BA71AB"/>
    <w:rsid w:val="00BA746B"/>
    <w:rsid w:val="00BB29A7"/>
    <w:rsid w:val="00BC04A1"/>
    <w:rsid w:val="00BE0375"/>
    <w:rsid w:val="00BF3114"/>
    <w:rsid w:val="00C01602"/>
    <w:rsid w:val="00C031F6"/>
    <w:rsid w:val="00C0425E"/>
    <w:rsid w:val="00C04CAE"/>
    <w:rsid w:val="00C10C96"/>
    <w:rsid w:val="00C12032"/>
    <w:rsid w:val="00C13268"/>
    <w:rsid w:val="00C163D5"/>
    <w:rsid w:val="00C17E03"/>
    <w:rsid w:val="00C24D42"/>
    <w:rsid w:val="00C25C7F"/>
    <w:rsid w:val="00C31A2C"/>
    <w:rsid w:val="00C35605"/>
    <w:rsid w:val="00C401F4"/>
    <w:rsid w:val="00C40FDF"/>
    <w:rsid w:val="00C414BF"/>
    <w:rsid w:val="00C42CC3"/>
    <w:rsid w:val="00C47A94"/>
    <w:rsid w:val="00C47CD0"/>
    <w:rsid w:val="00C55B65"/>
    <w:rsid w:val="00C572D1"/>
    <w:rsid w:val="00C62165"/>
    <w:rsid w:val="00C628AF"/>
    <w:rsid w:val="00C650C4"/>
    <w:rsid w:val="00C66122"/>
    <w:rsid w:val="00C74CC2"/>
    <w:rsid w:val="00C805B3"/>
    <w:rsid w:val="00C83374"/>
    <w:rsid w:val="00C835DC"/>
    <w:rsid w:val="00C90F41"/>
    <w:rsid w:val="00C92252"/>
    <w:rsid w:val="00CA4D46"/>
    <w:rsid w:val="00CA619B"/>
    <w:rsid w:val="00CA6ACB"/>
    <w:rsid w:val="00CA7B29"/>
    <w:rsid w:val="00CB0AE1"/>
    <w:rsid w:val="00CB5BCD"/>
    <w:rsid w:val="00CB5D6E"/>
    <w:rsid w:val="00CB7C09"/>
    <w:rsid w:val="00CC0C47"/>
    <w:rsid w:val="00CC40A9"/>
    <w:rsid w:val="00CC5974"/>
    <w:rsid w:val="00CD3C6C"/>
    <w:rsid w:val="00CE2519"/>
    <w:rsid w:val="00CE5855"/>
    <w:rsid w:val="00CF72D2"/>
    <w:rsid w:val="00D03CDC"/>
    <w:rsid w:val="00D052BA"/>
    <w:rsid w:val="00D0604A"/>
    <w:rsid w:val="00D150C6"/>
    <w:rsid w:val="00D15B78"/>
    <w:rsid w:val="00D20CA0"/>
    <w:rsid w:val="00D22DB9"/>
    <w:rsid w:val="00D323B3"/>
    <w:rsid w:val="00D32679"/>
    <w:rsid w:val="00D40FAF"/>
    <w:rsid w:val="00D42C13"/>
    <w:rsid w:val="00D44293"/>
    <w:rsid w:val="00D5380E"/>
    <w:rsid w:val="00D5519E"/>
    <w:rsid w:val="00D6425B"/>
    <w:rsid w:val="00D6468F"/>
    <w:rsid w:val="00D6657F"/>
    <w:rsid w:val="00D7009D"/>
    <w:rsid w:val="00D71D54"/>
    <w:rsid w:val="00D74DF0"/>
    <w:rsid w:val="00D75076"/>
    <w:rsid w:val="00D75C45"/>
    <w:rsid w:val="00D8444B"/>
    <w:rsid w:val="00D91A1D"/>
    <w:rsid w:val="00D95D1E"/>
    <w:rsid w:val="00D96624"/>
    <w:rsid w:val="00D96D2E"/>
    <w:rsid w:val="00DA6839"/>
    <w:rsid w:val="00DB10DA"/>
    <w:rsid w:val="00DB37CC"/>
    <w:rsid w:val="00DB4B27"/>
    <w:rsid w:val="00DB7C78"/>
    <w:rsid w:val="00DC031E"/>
    <w:rsid w:val="00DC2913"/>
    <w:rsid w:val="00DC2BD0"/>
    <w:rsid w:val="00DD4777"/>
    <w:rsid w:val="00DE4FFA"/>
    <w:rsid w:val="00DF3BED"/>
    <w:rsid w:val="00E00305"/>
    <w:rsid w:val="00E06A01"/>
    <w:rsid w:val="00E06C4E"/>
    <w:rsid w:val="00E07117"/>
    <w:rsid w:val="00E07958"/>
    <w:rsid w:val="00E12627"/>
    <w:rsid w:val="00E13A81"/>
    <w:rsid w:val="00E22CB3"/>
    <w:rsid w:val="00E34E08"/>
    <w:rsid w:val="00E41299"/>
    <w:rsid w:val="00E50039"/>
    <w:rsid w:val="00E56622"/>
    <w:rsid w:val="00E62373"/>
    <w:rsid w:val="00E72A74"/>
    <w:rsid w:val="00E82ADC"/>
    <w:rsid w:val="00E915F9"/>
    <w:rsid w:val="00E92287"/>
    <w:rsid w:val="00EA07EE"/>
    <w:rsid w:val="00EA1791"/>
    <w:rsid w:val="00EA6A79"/>
    <w:rsid w:val="00EB0D70"/>
    <w:rsid w:val="00EB2E95"/>
    <w:rsid w:val="00EB3207"/>
    <w:rsid w:val="00EB3693"/>
    <w:rsid w:val="00EB3B1E"/>
    <w:rsid w:val="00EC4425"/>
    <w:rsid w:val="00EC4EAC"/>
    <w:rsid w:val="00EC597D"/>
    <w:rsid w:val="00EC69C9"/>
    <w:rsid w:val="00ED17E3"/>
    <w:rsid w:val="00ED3A32"/>
    <w:rsid w:val="00EE1398"/>
    <w:rsid w:val="00EE14DB"/>
    <w:rsid w:val="00EE1935"/>
    <w:rsid w:val="00EF23F9"/>
    <w:rsid w:val="00EF2AE8"/>
    <w:rsid w:val="00EF5F95"/>
    <w:rsid w:val="00EF6FB2"/>
    <w:rsid w:val="00F04FE5"/>
    <w:rsid w:val="00F11992"/>
    <w:rsid w:val="00F20F97"/>
    <w:rsid w:val="00F22730"/>
    <w:rsid w:val="00F23AC2"/>
    <w:rsid w:val="00F30016"/>
    <w:rsid w:val="00F3298C"/>
    <w:rsid w:val="00F355AF"/>
    <w:rsid w:val="00F35837"/>
    <w:rsid w:val="00F37E9C"/>
    <w:rsid w:val="00F40EE1"/>
    <w:rsid w:val="00F45B0F"/>
    <w:rsid w:val="00F45FE3"/>
    <w:rsid w:val="00F51C3A"/>
    <w:rsid w:val="00F60874"/>
    <w:rsid w:val="00F64BAB"/>
    <w:rsid w:val="00F654E1"/>
    <w:rsid w:val="00F657C8"/>
    <w:rsid w:val="00F65E97"/>
    <w:rsid w:val="00F660CA"/>
    <w:rsid w:val="00F73C6D"/>
    <w:rsid w:val="00F76965"/>
    <w:rsid w:val="00F76B88"/>
    <w:rsid w:val="00F81EE2"/>
    <w:rsid w:val="00F9434D"/>
    <w:rsid w:val="00F9570D"/>
    <w:rsid w:val="00FA24D2"/>
    <w:rsid w:val="00FA4751"/>
    <w:rsid w:val="00FA614F"/>
    <w:rsid w:val="00FA668E"/>
    <w:rsid w:val="00FB066D"/>
    <w:rsid w:val="00FB1702"/>
    <w:rsid w:val="00FB202C"/>
    <w:rsid w:val="00FB55A3"/>
    <w:rsid w:val="00FB6952"/>
    <w:rsid w:val="00FB716C"/>
    <w:rsid w:val="00FB75D8"/>
    <w:rsid w:val="00FC3FB4"/>
    <w:rsid w:val="00FC59C5"/>
    <w:rsid w:val="00FC7095"/>
    <w:rsid w:val="00FD250E"/>
    <w:rsid w:val="00FD4A03"/>
    <w:rsid w:val="00FF1C2B"/>
    <w:rsid w:val="00FF5CB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45418"/>
  <w15:docId w15:val="{CC5DB79D-A890-45BD-A6E1-FE39AB00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3">
    <w:name w:val="heading 3"/>
    <w:basedOn w:val="a0"/>
    <w:next w:val="a0"/>
    <w:link w:val="30"/>
    <w:uiPriority w:val="99"/>
    <w:qFormat/>
    <w:locked/>
    <w:rsid w:val="004F2A4B"/>
    <w:pPr>
      <w:keepNext/>
      <w:widowControl w:val="0"/>
      <w:spacing w:line="360" w:lineRule="auto"/>
      <w:jc w:val="center"/>
      <w:outlineLvl w:val="2"/>
    </w:pPr>
    <w:rPr>
      <w:b/>
    </w:rPr>
  </w:style>
  <w:style w:type="paragraph" w:styleId="4">
    <w:name w:val="heading 4"/>
    <w:basedOn w:val="a0"/>
    <w:next w:val="a0"/>
    <w:link w:val="40"/>
    <w:uiPriority w:val="99"/>
    <w:qFormat/>
    <w:locked/>
    <w:rsid w:val="004F2A4B"/>
    <w:pPr>
      <w:keepNext/>
      <w:overflowPunct w:val="0"/>
      <w:autoSpaceDE w:val="0"/>
      <w:autoSpaceDN w:val="0"/>
      <w:adjustRightInd w:val="0"/>
      <w:textAlignment w:val="baseline"/>
      <w:outlineLvl w:val="3"/>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4F2A4B"/>
    <w:rPr>
      <w:b/>
      <w:sz w:val="24"/>
    </w:rPr>
  </w:style>
  <w:style w:type="character" w:customStyle="1" w:styleId="40">
    <w:name w:val="Заголовок 4 Знак"/>
    <w:link w:val="4"/>
    <w:uiPriority w:val="99"/>
    <w:locked/>
    <w:rsid w:val="004F2A4B"/>
    <w:rPr>
      <w:b/>
      <w:color w:val="000000"/>
      <w:sz w:val="20"/>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3A38C9"/>
    <w:pPr>
      <w:numPr>
        <w:numId w:val="1"/>
      </w:numPr>
      <w:tabs>
        <w:tab w:val="num" w:pos="756"/>
      </w:tabs>
      <w:spacing w:line="312" w:lineRule="auto"/>
      <w:ind w:left="756"/>
      <w:jc w:val="both"/>
    </w:pPr>
  </w:style>
  <w:style w:type="paragraph" w:customStyle="1" w:styleId="a5">
    <w:name w:val="Для таблиц"/>
    <w:basedOn w:val="a0"/>
    <w:rsid w:val="003A38C9"/>
  </w:style>
  <w:style w:type="paragraph" w:styleId="a6">
    <w:name w:val="header"/>
    <w:basedOn w:val="a0"/>
    <w:link w:val="a7"/>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semiHidden/>
    <w:locked/>
    <w:rsid w:val="00D75076"/>
    <w:rPr>
      <w:sz w:val="24"/>
    </w:rPr>
  </w:style>
  <w:style w:type="paragraph" w:styleId="31">
    <w:name w:val="Body Text Indent 3"/>
    <w:basedOn w:val="a0"/>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aliases w:val="Текст сноски-FN,Oaeno niinee-FN,Oaeno niinee Ciae,Table_Footnote_last,Знак"/>
    <w:basedOn w:val="a0"/>
    <w:link w:val="af7"/>
    <w:uiPriority w:val="99"/>
    <w:semiHidden/>
    <w:rsid w:val="00934D82"/>
    <w:rPr>
      <w:sz w:val="20"/>
      <w:szCs w:val="20"/>
    </w:rPr>
  </w:style>
  <w:style w:type="character" w:customStyle="1" w:styleId="af7">
    <w:name w:val="Текст сноски Знак"/>
    <w:aliases w:val="Текст сноски-FN Знак,Oaeno niinee-FN Знак,Oaeno niinee Ciae Знак,Table_Footnote_last Знак,Знак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sz w:val="24"/>
    </w:rPr>
  </w:style>
  <w:style w:type="character" w:styleId="af9">
    <w:name w:val="Emphasis"/>
    <w:uiPriority w:val="99"/>
    <w:qFormat/>
    <w:locked/>
    <w:rsid w:val="0011556B"/>
    <w:rPr>
      <w:rFonts w:cs="Times New Roman"/>
      <w:i/>
    </w:rPr>
  </w:style>
  <w:style w:type="paragraph" w:customStyle="1" w:styleId="ConsPlusNormal">
    <w:name w:val="ConsPlusNormal"/>
    <w:uiPriority w:val="99"/>
    <w:rsid w:val="0028755D"/>
    <w:pPr>
      <w:autoSpaceDE w:val="0"/>
      <w:autoSpaceDN w:val="0"/>
      <w:adjustRightInd w:val="0"/>
      <w:ind w:firstLine="720"/>
    </w:pPr>
    <w:rPr>
      <w:rFonts w:ascii="Arial" w:hAnsi="Arial" w:cs="Arial"/>
    </w:rPr>
  </w:style>
  <w:style w:type="paragraph" w:styleId="afa">
    <w:name w:val="Title"/>
    <w:aliases w:val="Знак5"/>
    <w:basedOn w:val="a0"/>
    <w:link w:val="afb"/>
    <w:uiPriority w:val="99"/>
    <w:qFormat/>
    <w:locked/>
    <w:rsid w:val="004F2A4B"/>
    <w:pPr>
      <w:spacing w:line="360" w:lineRule="auto"/>
      <w:jc w:val="center"/>
    </w:pPr>
  </w:style>
  <w:style w:type="character" w:customStyle="1" w:styleId="afb">
    <w:name w:val="Заголовок Знак"/>
    <w:aliases w:val="Знак5 Знак"/>
    <w:link w:val="afa"/>
    <w:uiPriority w:val="99"/>
    <w:locked/>
    <w:rsid w:val="004F2A4B"/>
    <w:rPr>
      <w:sz w:val="24"/>
    </w:rPr>
  </w:style>
  <w:style w:type="paragraph" w:styleId="afc">
    <w:name w:val="Subtitle"/>
    <w:basedOn w:val="a0"/>
    <w:link w:val="afd"/>
    <w:uiPriority w:val="99"/>
    <w:qFormat/>
    <w:locked/>
    <w:rsid w:val="004F2A4B"/>
    <w:pPr>
      <w:spacing w:line="360" w:lineRule="auto"/>
      <w:jc w:val="center"/>
    </w:pPr>
  </w:style>
  <w:style w:type="character" w:customStyle="1" w:styleId="afd">
    <w:name w:val="Подзаголовок Знак"/>
    <w:link w:val="afc"/>
    <w:uiPriority w:val="99"/>
    <w:locked/>
    <w:rsid w:val="004F2A4B"/>
    <w:rPr>
      <w:sz w:val="24"/>
    </w:rPr>
  </w:style>
  <w:style w:type="paragraph" w:customStyle="1" w:styleId="ConsNormal">
    <w:name w:val="ConsNormal"/>
    <w:uiPriority w:val="99"/>
    <w:rsid w:val="004F2A4B"/>
    <w:pPr>
      <w:widowControl w:val="0"/>
      <w:ind w:firstLine="720"/>
    </w:pPr>
    <w:rPr>
      <w:rFonts w:ascii="Arial" w:hAnsi="Arial"/>
    </w:rPr>
  </w:style>
  <w:style w:type="paragraph" w:styleId="afe">
    <w:name w:val="Body Text Indent"/>
    <w:basedOn w:val="a0"/>
    <w:link w:val="aff"/>
    <w:uiPriority w:val="99"/>
    <w:semiHidden/>
    <w:rsid w:val="0039530F"/>
    <w:pPr>
      <w:spacing w:after="120"/>
      <w:ind w:left="283"/>
    </w:pPr>
  </w:style>
  <w:style w:type="character" w:customStyle="1" w:styleId="aff">
    <w:name w:val="Основной текст с отступом Знак"/>
    <w:link w:val="afe"/>
    <w:uiPriority w:val="99"/>
    <w:semiHidden/>
    <w:locked/>
    <w:rsid w:val="0039530F"/>
    <w:rPr>
      <w:sz w:val="24"/>
    </w:rPr>
  </w:style>
  <w:style w:type="paragraph" w:styleId="33">
    <w:name w:val="Body Text 3"/>
    <w:basedOn w:val="a0"/>
    <w:link w:val="34"/>
    <w:uiPriority w:val="99"/>
    <w:semiHidden/>
    <w:rsid w:val="0064476D"/>
    <w:pPr>
      <w:spacing w:after="120"/>
    </w:pPr>
    <w:rPr>
      <w:sz w:val="16"/>
      <w:szCs w:val="16"/>
    </w:rPr>
  </w:style>
  <w:style w:type="character" w:customStyle="1" w:styleId="34">
    <w:name w:val="Основной текст 3 Знак"/>
    <w:link w:val="33"/>
    <w:uiPriority w:val="99"/>
    <w:semiHidden/>
    <w:locked/>
    <w:rsid w:val="0064476D"/>
    <w:rPr>
      <w:sz w:val="16"/>
    </w:rPr>
  </w:style>
  <w:style w:type="character" w:customStyle="1" w:styleId="T2">
    <w:name w:val="T2"/>
    <w:uiPriority w:val="99"/>
    <w:rsid w:val="005A657E"/>
  </w:style>
  <w:style w:type="numbering" w:customStyle="1" w:styleId="1">
    <w:name w:val="Список1"/>
    <w:rsid w:val="001900E7"/>
    <w:pPr>
      <w:numPr>
        <w:numId w:val="2"/>
      </w:numPr>
    </w:pPr>
  </w:style>
  <w:style w:type="paragraph" w:customStyle="1" w:styleId="aff0">
    <w:name w:val="Содержимое таблицы"/>
    <w:basedOn w:val="a0"/>
    <w:rsid w:val="00360B3F"/>
    <w:pPr>
      <w:suppressLineNumbers/>
      <w:tabs>
        <w:tab w:val="left" w:pos="788"/>
      </w:tabs>
      <w:suppressAutoHyphens/>
      <w:spacing w:line="251" w:lineRule="auto"/>
      <w:ind w:left="40" w:firstLine="480"/>
      <w:jc w:val="both"/>
    </w:pPr>
    <w:rPr>
      <w:rFonts w:ascii="Liberation Serif" w:hAnsi="Liberation Seri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6439">
      <w:bodyDiv w:val="1"/>
      <w:marLeft w:val="0"/>
      <w:marRight w:val="0"/>
      <w:marTop w:val="0"/>
      <w:marBottom w:val="0"/>
      <w:divBdr>
        <w:top w:val="none" w:sz="0" w:space="0" w:color="auto"/>
        <w:left w:val="none" w:sz="0" w:space="0" w:color="auto"/>
        <w:bottom w:val="none" w:sz="0" w:space="0" w:color="auto"/>
        <w:right w:val="none" w:sz="0" w:space="0" w:color="auto"/>
      </w:divBdr>
    </w:div>
    <w:div w:id="1197425752">
      <w:marLeft w:val="0"/>
      <w:marRight w:val="0"/>
      <w:marTop w:val="0"/>
      <w:marBottom w:val="0"/>
      <w:divBdr>
        <w:top w:val="none" w:sz="0" w:space="0" w:color="auto"/>
        <w:left w:val="none" w:sz="0" w:space="0" w:color="auto"/>
        <w:bottom w:val="none" w:sz="0" w:space="0" w:color="auto"/>
        <w:right w:val="none" w:sz="0" w:space="0" w:color="auto"/>
      </w:divBdr>
    </w:div>
    <w:div w:id="1197425753">
      <w:marLeft w:val="0"/>
      <w:marRight w:val="0"/>
      <w:marTop w:val="0"/>
      <w:marBottom w:val="0"/>
      <w:divBdr>
        <w:top w:val="none" w:sz="0" w:space="0" w:color="auto"/>
        <w:left w:val="none" w:sz="0" w:space="0" w:color="auto"/>
        <w:bottom w:val="none" w:sz="0" w:space="0" w:color="auto"/>
        <w:right w:val="none" w:sz="0" w:space="0" w:color="auto"/>
      </w:divBdr>
    </w:div>
    <w:div w:id="1438672398">
      <w:bodyDiv w:val="1"/>
      <w:marLeft w:val="0"/>
      <w:marRight w:val="0"/>
      <w:marTop w:val="0"/>
      <w:marBottom w:val="0"/>
      <w:divBdr>
        <w:top w:val="none" w:sz="0" w:space="0" w:color="auto"/>
        <w:left w:val="none" w:sz="0" w:space="0" w:color="auto"/>
        <w:bottom w:val="none" w:sz="0" w:space="0" w:color="auto"/>
        <w:right w:val="none" w:sz="0" w:space="0" w:color="auto"/>
      </w:divBdr>
    </w:div>
    <w:div w:id="1440485748">
      <w:bodyDiv w:val="1"/>
      <w:marLeft w:val="0"/>
      <w:marRight w:val="0"/>
      <w:marTop w:val="0"/>
      <w:marBottom w:val="0"/>
      <w:divBdr>
        <w:top w:val="none" w:sz="0" w:space="0" w:color="auto"/>
        <w:left w:val="none" w:sz="0" w:space="0" w:color="auto"/>
        <w:bottom w:val="none" w:sz="0" w:space="0" w:color="auto"/>
        <w:right w:val="none" w:sz="0" w:space="0" w:color="auto"/>
      </w:divBdr>
    </w:div>
    <w:div w:id="21093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 TargetMode="External"/><Relationship Id="rId13" Type="http://schemas.openxmlformats.org/officeDocument/2006/relationships/hyperlink" Target="http://www.alrf.ru/content/lin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np.ru/newspaper/20120113/7985.html" TargetMode="External"/><Relationship Id="rId12" Type="http://schemas.openxmlformats.org/officeDocument/2006/relationships/hyperlink" Target="http://www.mid.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hs.gov.ru/" TargetMode="External"/><Relationship Id="rId5" Type="http://schemas.openxmlformats.org/officeDocument/2006/relationships/footnotes" Target="footnotes.xml"/><Relationship Id="rId15" Type="http://schemas.openxmlformats.org/officeDocument/2006/relationships/hyperlink" Target="http://uristy.ucoz.ru/" TargetMode="External"/><Relationship Id="rId10" Type="http://schemas.openxmlformats.org/officeDocument/2006/relationships/hyperlink" Target="http://www.pravo.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zrf.ru/"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5948</Words>
  <Characters>33905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Татьяна Игоревна Аменюкова</cp:lastModifiedBy>
  <cp:revision>15</cp:revision>
  <cp:lastPrinted>2017-03-14T06:55:00Z</cp:lastPrinted>
  <dcterms:created xsi:type="dcterms:W3CDTF">2018-10-15T14:33:00Z</dcterms:created>
  <dcterms:modified xsi:type="dcterms:W3CDTF">2023-05-11T08:54:00Z</dcterms:modified>
</cp:coreProperties>
</file>