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21FF4" w:rsidRDefault="00BF204A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521FF4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521FF4">
        <w:rPr>
          <w:b/>
          <w:caps/>
          <w:color w:val="000000"/>
          <w:kern w:val="24"/>
          <w:sz w:val="24"/>
          <w:szCs w:val="24"/>
        </w:rPr>
        <w:t>1.О.</w:t>
      </w:r>
      <w:proofErr w:type="gramEnd"/>
      <w:r w:rsidRPr="00521FF4">
        <w:rPr>
          <w:b/>
          <w:caps/>
          <w:color w:val="000000"/>
          <w:kern w:val="24"/>
          <w:sz w:val="24"/>
          <w:szCs w:val="24"/>
        </w:rPr>
        <w:t>32 Физическая культура и спорт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F204A">
        <w:rPr>
          <w:b/>
          <w:sz w:val="24"/>
          <w:szCs w:val="24"/>
        </w:rPr>
        <w:t>40.03.01 Юриспруденция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85869">
        <w:rPr>
          <w:b/>
          <w:sz w:val="24"/>
          <w:szCs w:val="24"/>
        </w:rPr>
        <w:t>Гражданское</w:t>
      </w:r>
      <w:r w:rsidR="00BF204A">
        <w:rPr>
          <w:b/>
          <w:sz w:val="24"/>
          <w:szCs w:val="24"/>
        </w:rPr>
        <w:t xml:space="preserve">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521FF4">
        <w:rPr>
          <w:bCs/>
          <w:sz w:val="24"/>
          <w:szCs w:val="24"/>
        </w:rPr>
        <w:t>202</w:t>
      </w:r>
      <w:r w:rsidR="00BB20E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F204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B20E7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F7CF4" w:rsidRPr="003C0E55" w:rsidTr="00EF7CF4">
        <w:trPr>
          <w:trHeight w:val="423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УК-7</w:t>
            </w:r>
          </w:p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7CF4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ИУК-7.1. Выбирает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технологии для </w:t>
            </w:r>
            <w:r w:rsidR="00385869" w:rsidRPr="009535E1">
              <w:rPr>
                <w:kern w:val="0"/>
                <w:sz w:val="24"/>
                <w:szCs w:val="24"/>
                <w:lang w:eastAsia="ru-RU"/>
              </w:rPr>
              <w:t>поддержания</w:t>
            </w: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здорового образа жизн</w:t>
            </w:r>
            <w:r w:rsidR="00385869">
              <w:rPr>
                <w:kern w:val="0"/>
                <w:sz w:val="24"/>
                <w:szCs w:val="24"/>
                <w:lang w:eastAsia="ru-RU"/>
              </w:rPr>
              <w:t>и</w:t>
            </w: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</w:t>
            </w:r>
            <w:r>
              <w:rPr>
                <w:kern w:val="0"/>
                <w:sz w:val="24"/>
                <w:szCs w:val="24"/>
                <w:lang w:eastAsia="ru-RU"/>
              </w:rPr>
              <w:t>и профессиональной деятельности</w:t>
            </w:r>
          </w:p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F7CF4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385869">
              <w:rPr>
                <w:kern w:val="0"/>
                <w:sz w:val="24"/>
                <w:szCs w:val="24"/>
                <w:lang w:eastAsia="ru-RU"/>
              </w:rPr>
              <w:t>профессиональной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F7CF4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7CF4" w:rsidRPr="0095632D" w:rsidRDefault="00EF7CF4" w:rsidP="00EF7C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7CF4" w:rsidRPr="0095632D" w:rsidRDefault="00EF7CF4" w:rsidP="00EF7C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7CF4" w:rsidRPr="00275F79" w:rsidRDefault="00EF7CF4" w:rsidP="00EF7C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204A" w:rsidRPr="00BF204A" w:rsidRDefault="00BF204A" w:rsidP="00BF204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BF204A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BF204A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физической культуры и спорта, по содержанию наиболее значительных тенденций исторического развития физической культуры и спорта; ввести обучающегося в круг важнейших философских проблем физической культуры и спорта.</w:t>
      </w:r>
    </w:p>
    <w:p w:rsidR="00BF204A" w:rsidRPr="00BF204A" w:rsidRDefault="00BF204A" w:rsidP="00BF204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F204A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BF204A">
        <w:rPr>
          <w:kern w:val="0"/>
          <w:sz w:val="24"/>
          <w:szCs w:val="24"/>
          <w:lang w:eastAsia="ru-RU"/>
        </w:rPr>
        <w:t>:</w:t>
      </w:r>
    </w:p>
    <w:p w:rsidR="00BF204A" w:rsidRPr="00BF204A" w:rsidRDefault="00BF204A" w:rsidP="00BF204A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BF204A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методах и средствах физической культуры для обеспечения полноценной социальной и профессиональной деятельности; </w:t>
      </w:r>
    </w:p>
    <w:p w:rsidR="00BF204A" w:rsidRPr="00BF204A" w:rsidRDefault="00BF204A" w:rsidP="00BF204A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BF204A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методов и средств физической культуры для обеспечения полноценной социальной и профессиональной деятельности; </w:t>
      </w:r>
    </w:p>
    <w:p w:rsidR="00BF204A" w:rsidRPr="00BF204A" w:rsidRDefault="00BF204A" w:rsidP="00BF204A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BF204A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знаний методов и средств физической культуры для обеспечения полноценной социальной и профессиональной деятельности.</w:t>
      </w:r>
    </w:p>
    <w:p w:rsidR="00BF204A" w:rsidRPr="00BF204A" w:rsidRDefault="00BF204A" w:rsidP="00BF204A">
      <w:pPr>
        <w:widowControl/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F204A">
        <w:rPr>
          <w:kern w:val="0"/>
          <w:sz w:val="24"/>
          <w:szCs w:val="24"/>
          <w:lang w:eastAsia="ru-RU"/>
        </w:rPr>
        <w:t>Дисциплина «Физическая культура и спорт»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«Юриспруденция».</w:t>
      </w:r>
    </w:p>
    <w:p w:rsidR="00BF204A" w:rsidRPr="00BF204A" w:rsidRDefault="00BF204A" w:rsidP="00BF204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F204A">
        <w:rPr>
          <w:color w:val="000000"/>
          <w:kern w:val="0"/>
          <w:sz w:val="24"/>
          <w:szCs w:val="24"/>
          <w:lang w:eastAsia="ru-RU"/>
        </w:rPr>
        <w:t>Освоение дисциплины «</w:t>
      </w:r>
      <w:r w:rsidRPr="00BF204A">
        <w:rPr>
          <w:kern w:val="0"/>
          <w:sz w:val="24"/>
          <w:szCs w:val="24"/>
          <w:lang w:eastAsia="ru-RU"/>
        </w:rPr>
        <w:t>Физическая культура и спорт</w:t>
      </w:r>
      <w:r w:rsidRPr="00BF204A">
        <w:rPr>
          <w:color w:val="000000"/>
          <w:kern w:val="0"/>
          <w:sz w:val="24"/>
          <w:szCs w:val="24"/>
          <w:lang w:eastAsia="ru-RU"/>
        </w:rPr>
        <w:t>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</w:t>
      </w:r>
      <w:r w:rsidRPr="00BF204A">
        <w:rPr>
          <w:kern w:val="0"/>
          <w:sz w:val="24"/>
          <w:szCs w:val="24"/>
          <w:lang w:eastAsia="ru-RU"/>
        </w:rPr>
        <w:t xml:space="preserve"> в процессе выполнения выпускной квалификационной работы (ВКР).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180109" w:rsidRDefault="00BF204A" w:rsidP="00FE3B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F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204A" w:rsidRPr="003C0E55" w:rsidTr="00FE3B32">
        <w:trPr>
          <w:trHeight w:val="262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BF204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204A">
              <w:rPr>
                <w:sz w:val="24"/>
                <w:szCs w:val="24"/>
              </w:rPr>
              <w:t>-/1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E91720">
        <w:tc>
          <w:tcPr>
            <w:tcW w:w="6540" w:type="dxa"/>
            <w:shd w:val="clear" w:color="auto" w:fill="DDDDDD"/>
          </w:tcPr>
          <w:p w:rsidR="00BF204A" w:rsidRPr="003C0E55" w:rsidRDefault="00BF204A" w:rsidP="00BF204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BF20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F204A" w:rsidRPr="003C0E55" w:rsidTr="00E91720">
        <w:tc>
          <w:tcPr>
            <w:tcW w:w="6540" w:type="dxa"/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E91720">
        <w:tc>
          <w:tcPr>
            <w:tcW w:w="6540" w:type="dxa"/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FE3B32">
        <w:trPr>
          <w:trHeight w:val="306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BF204A" w:rsidRDefault="00BF204A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BF204A" w:rsidRDefault="00BF204A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180109" w:rsidRDefault="00BF204A" w:rsidP="00FE3B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F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204A" w:rsidRPr="003C0E55" w:rsidTr="00FE3B32">
        <w:trPr>
          <w:trHeight w:val="262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204A">
              <w:rPr>
                <w:sz w:val="24"/>
                <w:szCs w:val="24"/>
              </w:rPr>
              <w:t>-/1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DDDDDD"/>
          </w:tcPr>
          <w:p w:rsidR="00BF204A" w:rsidRPr="003C0E55" w:rsidRDefault="00BF204A" w:rsidP="00FE3B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FE3B32">
        <w:trPr>
          <w:trHeight w:val="306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BF204A" w:rsidRDefault="00BF204A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F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204A">
              <w:rPr>
                <w:sz w:val="24"/>
                <w:szCs w:val="24"/>
              </w:rPr>
              <w:t>-/1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855D7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855D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55D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55D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D7A" w:rsidRPr="003C0E55" w:rsidTr="0081419F">
        <w:tc>
          <w:tcPr>
            <w:tcW w:w="6540" w:type="dxa"/>
            <w:shd w:val="clear" w:color="auto" w:fill="DDDDDD"/>
          </w:tcPr>
          <w:p w:rsidR="00855D7A" w:rsidRPr="003C0E55" w:rsidRDefault="00855D7A" w:rsidP="00855D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55D7A" w:rsidRPr="003C0E55" w:rsidRDefault="00855D7A" w:rsidP="00855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855D7A" w:rsidRPr="003C0E55" w:rsidTr="0081419F">
        <w:tc>
          <w:tcPr>
            <w:tcW w:w="6540" w:type="dxa"/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855D7A" w:rsidRPr="003C0E55" w:rsidTr="0081419F">
        <w:tc>
          <w:tcPr>
            <w:tcW w:w="6540" w:type="dxa"/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855D7A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1. Физическая культура в общекультурной и профессиональной подготовке студентов.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Понятие «физическая культура». Физическая культура как социальное явление в жизни общества. Современное состояние физической культуры и спорта. Федеральный закон «О физической культуре и спорте в Российской Федерации». Социальные функции и ценности физической культуры. Физическая культура в системе подготовки педагогических кадров, ее профессиональная направленность. Учебная программа и учебный план по физической культуре для студентов. Реализация физической культуры в учебной, профессиональной, общественной деятельности и семейной жизни.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Всероссийских физкультурно-спортивный комплекс «Готов к труду и обороне» как основа физического воспитания населения.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2. Основы здорового образа жизни студента. Физическая культура в обеспечении здоровья.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Понятие «здоровы образ жизни», его содержание, связь с жизнедеятельностью студентов. Личное отношение к здоровью как условие формирования здорового образа жизни. Основные требования к организации здорового образа жизни. Социально-психологические основы формирования здорового образа жизни человека в студенческие годы.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3. Самоконтроль занимающихся физическими упражнениями и спортом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контроля.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4. Социально-биологические основы физической культуры.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Компоненты физической культуры, цели и задачи. Основные средства физической культуры. Физические упражнения, их форма, техника, классификация. Оздоровительные силы природы и гигиенические факторы. Двигательная активность студентов. Общественные студенческие спортивные организации. Универсиады и Олимпийские игры. Современные популярные системы физических упражнений. Организм человека как единая </w:t>
      </w:r>
      <w:proofErr w:type="spellStart"/>
      <w:r w:rsidRPr="00855D7A">
        <w:rPr>
          <w:kern w:val="0"/>
          <w:sz w:val="24"/>
          <w:szCs w:val="24"/>
          <w:lang w:eastAsia="ru-RU"/>
        </w:rPr>
        <w:t>саморазвивающая</w:t>
      </w:r>
      <w:proofErr w:type="spellEnd"/>
      <w:r w:rsidRPr="00855D7A">
        <w:rPr>
          <w:kern w:val="0"/>
          <w:sz w:val="24"/>
          <w:szCs w:val="24"/>
          <w:lang w:eastAsia="ru-RU"/>
        </w:rPr>
        <w:t xml:space="preserve">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 Физиологические </w:t>
      </w:r>
      <w:r w:rsidRPr="00855D7A">
        <w:rPr>
          <w:kern w:val="0"/>
          <w:sz w:val="24"/>
          <w:szCs w:val="24"/>
          <w:lang w:eastAsia="ru-RU"/>
        </w:rPr>
        <w:lastRenderedPageBreak/>
        <w:t>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5.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Особенности организации и основные психофизиологические характеристики учебного труда студентов. Факторы, влияющие на процесс обучения. Утомление, усталость, переутомление. Характеристика степени переутомления при умственной работе. Динамика работоспособности в процессе учебной и трудовой деятельности, факторы ее определяющие.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6. Общая физическая и специальная подготовка в системе физического воспитания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Методические принципы и методы физического воспитания, двигательные умения и навыки, физические качества, психические качества, формы занятий, учебно-тренировочное занятие, общая и моторная плотность занятия. Двигательные умения и навыки. Основы обучения движениям. Этапы обучения движениям.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Общая физическая подготовка (ОФП),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развития. телосложения, двигательной и функциональной подготовленности средствами физической культуры и спорта в студенческом возрасте.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7. Основы методики самостоятельных занятий физическими упражнениями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Мотивация и направленность самостоятельных занятий. Формы и содержание самостоятельных занятий.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8. Основы здорового образа жизни студентов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 xml:space="preserve">Понятие здоровый образ жизни, уровень, качество, стиль. Рациональное питание. </w:t>
      </w:r>
      <w:proofErr w:type="spellStart"/>
      <w:r w:rsidRPr="00855D7A">
        <w:rPr>
          <w:bCs/>
          <w:kern w:val="0"/>
          <w:sz w:val="24"/>
          <w:szCs w:val="24"/>
          <w:lang w:eastAsia="ru-RU"/>
        </w:rPr>
        <w:t>Энергозатраты</w:t>
      </w:r>
      <w:proofErr w:type="spellEnd"/>
      <w:r w:rsidRPr="00855D7A">
        <w:rPr>
          <w:bCs/>
          <w:kern w:val="0"/>
          <w:sz w:val="24"/>
          <w:szCs w:val="24"/>
          <w:lang w:eastAsia="ru-RU"/>
        </w:rPr>
        <w:t xml:space="preserve"> при физических нагрузках разной интенсивности. Витамины. Роль воды в организме человека.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Рациональный суточный режим. Сон. Вредные привычки. Физическое развитие, методы оценки. Коррекция физического развития средствами физической культуры.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9. Профессиональная прикладная физическая подготовка (ППФП).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Цели и задачи ППФП. Необходимые знания, двигательные умения и навыки, уровень развития физических способностей в рамках ППФП студентов экономического факультета. Задачи прикладной физической культуры. 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Особенности умственного труда. Социально-экономическое значение профессионально-прикладной физической подготовки и факторы, определяющие ее содержание. Прикладные виды спорта, их элементы и упражнения. Комплекс упражнений для людей, работающих сидя.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 xml:space="preserve">4.2 </w:t>
      </w:r>
      <w:r w:rsidRPr="00855D7A">
        <w:rPr>
          <w:b/>
          <w:bCs/>
          <w:kern w:val="0"/>
          <w:sz w:val="24"/>
          <w:szCs w:val="24"/>
          <w:lang w:eastAsia="ru-RU"/>
        </w:rPr>
        <w:t>Примерная тематика курсовых проектов (работ)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caps/>
          <w:color w:val="00B0F0"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>4.3 П</w:t>
      </w:r>
      <w:r w:rsidRPr="00855D7A">
        <w:rPr>
          <w:b/>
          <w:bCs/>
          <w:kern w:val="0"/>
          <w:sz w:val="24"/>
          <w:szCs w:val="24"/>
          <w:lang w:eastAsia="ru-RU"/>
        </w:rPr>
        <w:t>еречень занятий, проводимых в активной и интерактивной формах,</w:t>
      </w:r>
      <w:r w:rsidRPr="00855D7A">
        <w:rPr>
          <w:b/>
          <w:kern w:val="0"/>
          <w:sz w:val="24"/>
          <w:szCs w:val="24"/>
          <w:lang w:eastAsia="ru-RU"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Не предусмотрены учебным планом.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aps/>
          <w:kern w:val="0"/>
          <w:sz w:val="24"/>
          <w:szCs w:val="24"/>
          <w:lang w:eastAsia="ru-RU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855D7A">
        <w:rPr>
          <w:b/>
          <w:bCs/>
          <w:kern w:val="0"/>
          <w:sz w:val="24"/>
          <w:szCs w:val="24"/>
          <w:lang w:eastAsia="ru-RU"/>
        </w:rPr>
        <w:t>Темы конспектов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Физическая культура в обеспечении здоровья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Самоконтроль занимающихся физическими упражнениями и спортом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Социально-биологические основы физической культуры 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Общая физическая и специальная подготовка в системе физического воспитания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Основы методики самостоятельных занятий физическими упражнениями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Основы здорового образа жизни студентов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Профессиональная прикладная физическая подготовка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 w:rsidRPr="00855D7A">
        <w:rPr>
          <w:b/>
          <w:bCs/>
          <w:kern w:val="0"/>
          <w:sz w:val="24"/>
          <w:szCs w:val="24"/>
          <w:lang w:eastAsia="ru-RU"/>
        </w:rPr>
        <w:t>Темы для рефератов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Социальная значимость физической культуры и спорта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Современное состояние физической культуры и спорта в России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Физическая культура личности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Всероссийский физкультурно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Физическая культура как учебная дисциплина высшего образования 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Организм человека как единая саморегулирующаяся и саморазвивающаяся биологическая система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Воздействие природных и социально-экологических факторов на организм человека.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Здоровье как ценность и факторы его определяющие.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Взаимосвязь физической культуры студента и его образа жизни.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Здоровый образ жизни студента и его составляющие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Физическое самовоспитание и самосовершенствование как составляющие здорового образа жизни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Основные виды дыхательных гимнастик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Оздоровительное значение бега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Методика занятий с обучающимися, относящимися к специальной медицинской группе.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Гигиенические требования к занятиям физической культурой и спортом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Влияние физических нагрузок на здоровье человека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Характеристика физических упражнений и методика их применения в лечебной физической культуре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Двигательный режим как составляющая здорового образа жизни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Сочетание нагрузки и отдыха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Cs/>
          <w:color w:val="00B0F0"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5.3. Темы практических занятий: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2.</w:t>
      </w:r>
      <w:r w:rsidRPr="00855D7A">
        <w:rPr>
          <w:kern w:val="0"/>
          <w:sz w:val="24"/>
          <w:szCs w:val="24"/>
          <w:lang w:eastAsia="ru-RU"/>
        </w:rPr>
        <w:t xml:space="preserve"> Понятие «здоровы образ жизни», его содержание, связь с жизнедеятельностью студентов. Основные требования к организации здорового образа жизни.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3.</w:t>
      </w:r>
      <w:r w:rsidRPr="00855D7A">
        <w:rPr>
          <w:kern w:val="0"/>
          <w:sz w:val="24"/>
          <w:szCs w:val="24"/>
          <w:lang w:eastAsia="ru-RU"/>
        </w:rPr>
        <w:t xml:space="preserve">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4.</w:t>
      </w:r>
      <w:r w:rsidRPr="00855D7A">
        <w:rPr>
          <w:kern w:val="0"/>
          <w:sz w:val="24"/>
          <w:szCs w:val="24"/>
          <w:lang w:eastAsia="ru-RU"/>
        </w:rPr>
        <w:t xml:space="preserve"> Общественные студенческие спортивные организации. Универсиады и Олимпийские игры. Современные популярные системы физических упражнений.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5.</w:t>
      </w:r>
      <w:r w:rsidRPr="00855D7A">
        <w:rPr>
          <w:kern w:val="0"/>
          <w:sz w:val="24"/>
          <w:szCs w:val="24"/>
          <w:lang w:eastAsia="ru-RU"/>
        </w:rPr>
        <w:t xml:space="preserve"> Динамика работоспособности в процессе учебной и трудовой деятельности, факторы ее определяющие. Средства физической культуры в регулировании работоспособности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6.</w:t>
      </w:r>
      <w:r w:rsidRPr="00855D7A">
        <w:rPr>
          <w:kern w:val="0"/>
          <w:sz w:val="24"/>
          <w:szCs w:val="24"/>
          <w:lang w:eastAsia="ru-RU"/>
        </w:rPr>
        <w:t xml:space="preserve">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7.</w:t>
      </w:r>
      <w:r w:rsidRPr="00855D7A">
        <w:rPr>
          <w:kern w:val="0"/>
          <w:sz w:val="24"/>
          <w:szCs w:val="24"/>
          <w:lang w:eastAsia="ru-RU"/>
        </w:rPr>
        <w:t xml:space="preserve"> Границы интенсивности нагрузок в условиях самостоятельных занятий у лиц разного возраста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8.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855D7A">
        <w:rPr>
          <w:kern w:val="0"/>
          <w:sz w:val="24"/>
          <w:szCs w:val="24"/>
          <w:lang w:eastAsia="ru-RU"/>
        </w:rPr>
        <w:t>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9.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 Социально-экономическое значение профессионально-прикладной физической подготовки и факторы, определяющие ее содержание. Прикладные виды спорта, их элементы и упражнения. Комплекс упражнений для людей, работающих сидя.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855D7A" w:rsidRPr="00855D7A" w:rsidTr="00FE3B32">
        <w:trPr>
          <w:trHeight w:val="582"/>
        </w:trPr>
        <w:tc>
          <w:tcPr>
            <w:tcW w:w="568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4961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2. Физическая культура в обеспечении здоровья</w:t>
            </w:r>
          </w:p>
        </w:tc>
        <w:tc>
          <w:tcPr>
            <w:tcW w:w="4961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3. Самоконтроль занимающихся физическими упражнениями и спортом</w:t>
            </w:r>
          </w:p>
        </w:tc>
        <w:tc>
          <w:tcPr>
            <w:tcW w:w="4961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4. Социально-биологические основы физической культуры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5.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6. Общая физическая и специальная подготовка в системе физического воспитания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8. Основы здорового образа жизни студентов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9. Профессиональная прикладная физическая подготовка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417"/>
        <w:gridCol w:w="1559"/>
      </w:tblGrid>
      <w:tr w:rsidR="00855D7A" w:rsidRPr="00855D7A" w:rsidTr="00FE3B3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55D7A" w:rsidRPr="00855D7A" w:rsidTr="00FE3B3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(адрес 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в сети Интернет)</w:t>
            </w:r>
          </w:p>
        </w:tc>
      </w:tr>
      <w:tr w:rsidR="00855D7A" w:rsidRPr="00855D7A" w:rsidTr="00FE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55D7A" w:rsidRPr="00855D7A" w:rsidRDefault="00855D7A" w:rsidP="00855D7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7A" w:rsidRPr="00855D7A" w:rsidRDefault="00855D7A" w:rsidP="00855D7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Педагогика физической культуры [Текст]: учебное пособие для преподав</w:t>
            </w:r>
            <w:proofErr w:type="gramStart"/>
            <w:r w:rsidRPr="00855D7A">
              <w:rPr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 и студ. фак-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тов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 физ.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культкрыпед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>. вузов. Ч. 1</w:t>
            </w:r>
          </w:p>
        </w:tc>
        <w:tc>
          <w:tcPr>
            <w:tcW w:w="198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Ашмарин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, А.Г. Граф [и др.].; ред. Б.А.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Ашмарин</w:t>
            </w:r>
            <w:proofErr w:type="spellEnd"/>
          </w:p>
        </w:tc>
        <w:tc>
          <w:tcPr>
            <w:tcW w:w="127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ЛГОУ - СПб.: ЛГОУ</w:t>
            </w:r>
          </w:p>
        </w:tc>
        <w:tc>
          <w:tcPr>
            <w:tcW w:w="993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7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55D7A" w:rsidRPr="00855D7A" w:rsidTr="00FE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855D7A" w:rsidRPr="00855D7A" w:rsidRDefault="00855D7A" w:rsidP="00855D7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55D7A" w:rsidRPr="00855D7A" w:rsidRDefault="00855D7A" w:rsidP="00855D7A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культуры. Введение в предмет [Текст]: учебник для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. спец.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. учеб. заведений </w:t>
            </w:r>
          </w:p>
        </w:tc>
        <w:tc>
          <w:tcPr>
            <w:tcW w:w="198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Cs/>
                <w:kern w:val="0"/>
                <w:sz w:val="24"/>
                <w:szCs w:val="24"/>
                <w:lang w:eastAsia="ru-RU"/>
              </w:rPr>
              <w:t>Матвеев, Л.П.</w:t>
            </w:r>
          </w:p>
        </w:tc>
        <w:tc>
          <w:tcPr>
            <w:tcW w:w="127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СПб.: Лань; Омега-Л, </w:t>
            </w:r>
          </w:p>
        </w:tc>
        <w:tc>
          <w:tcPr>
            <w:tcW w:w="993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7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855D7A" w:rsidRPr="00855D7A" w:rsidTr="00FE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55D7A" w:rsidRPr="00855D7A" w:rsidRDefault="00855D7A" w:rsidP="00855D7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855D7A" w:rsidRPr="00855D7A" w:rsidRDefault="00855D7A" w:rsidP="00855D7A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Cs/>
                <w:kern w:val="0"/>
                <w:sz w:val="24"/>
                <w:szCs w:val="24"/>
                <w:lang w:eastAsia="ru-RU"/>
              </w:rPr>
              <w:t>Физическая культура студента</w:t>
            </w: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 [Текст]: учебник для студентов вузов</w:t>
            </w:r>
          </w:p>
        </w:tc>
        <w:tc>
          <w:tcPr>
            <w:tcW w:w="198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Ред. В.И.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Ильинич</w:t>
            </w:r>
            <w:proofErr w:type="spellEnd"/>
          </w:p>
        </w:tc>
        <w:tc>
          <w:tcPr>
            <w:tcW w:w="127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Гардарики</w:t>
            </w:r>
            <w:proofErr w:type="spellEnd"/>
          </w:p>
        </w:tc>
        <w:tc>
          <w:tcPr>
            <w:tcW w:w="993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FF"/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Верховный Суд Российской Федерации: </w:t>
      </w:r>
      <w:hyperlink r:id="rId5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http://www.vsrf.ru/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Государственная Дума Российской Федерации: </w:t>
      </w:r>
      <w:hyperlink r:id="rId6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http://www.duma.gov.ru/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Министерство внутренних дел Российской Федерации: </w:t>
      </w:r>
      <w:hyperlink r:id="rId7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http://www.mvd.ru/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Российская газета: </w:t>
      </w:r>
      <w:hyperlink r:id="rId8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http://www.rg.ru/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Электронная библиотечная система «</w:t>
      </w:r>
      <w:proofErr w:type="spellStart"/>
      <w:r w:rsidRPr="00855D7A">
        <w:rPr>
          <w:kern w:val="0"/>
          <w:sz w:val="24"/>
          <w:szCs w:val="24"/>
          <w:lang w:eastAsia="ru-RU"/>
        </w:rPr>
        <w:t>Библиоклаб</w:t>
      </w:r>
      <w:proofErr w:type="spellEnd"/>
      <w:r w:rsidRPr="00855D7A">
        <w:rPr>
          <w:kern w:val="0"/>
          <w:sz w:val="24"/>
          <w:szCs w:val="24"/>
          <w:lang w:eastAsia="ru-RU"/>
        </w:rPr>
        <w:t xml:space="preserve">»: </w:t>
      </w:r>
      <w:hyperlink r:id="rId9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Российская государственная библиотека: </w:t>
      </w:r>
      <w:hyperlink r:id="rId10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https://www.rsl.ru/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Российская национальной библиотеки: </w:t>
      </w:r>
      <w:hyperlink r:id="rId11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http://www.nlr.ru/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BE0DA8"/>
    <w:multiLevelType w:val="hybridMultilevel"/>
    <w:tmpl w:val="41E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C362B9"/>
    <w:multiLevelType w:val="hybridMultilevel"/>
    <w:tmpl w:val="490A798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061BF"/>
    <w:rsid w:val="0024565F"/>
    <w:rsid w:val="002668FA"/>
    <w:rsid w:val="00275F79"/>
    <w:rsid w:val="002825CF"/>
    <w:rsid w:val="00385869"/>
    <w:rsid w:val="00521FF4"/>
    <w:rsid w:val="00555F6C"/>
    <w:rsid w:val="0056393A"/>
    <w:rsid w:val="005B5E17"/>
    <w:rsid w:val="006E7CAD"/>
    <w:rsid w:val="00714F3E"/>
    <w:rsid w:val="007A76D3"/>
    <w:rsid w:val="00855D7A"/>
    <w:rsid w:val="00920D08"/>
    <w:rsid w:val="0095632D"/>
    <w:rsid w:val="009864EC"/>
    <w:rsid w:val="00A648A8"/>
    <w:rsid w:val="00AD3CA3"/>
    <w:rsid w:val="00AF286E"/>
    <w:rsid w:val="00B32455"/>
    <w:rsid w:val="00BB20E7"/>
    <w:rsid w:val="00BF204A"/>
    <w:rsid w:val="00EF7CF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96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" TargetMode="External"/><Relationship Id="rId11" Type="http://schemas.openxmlformats.org/officeDocument/2006/relationships/hyperlink" Target="http://www.nlr.ru/" TargetMode="External"/><Relationship Id="rId5" Type="http://schemas.openxmlformats.org/officeDocument/2006/relationships/hyperlink" Target="http://www.vsrf.ru/" TargetMode="External"/><Relationship Id="rId10" Type="http://schemas.openxmlformats.org/officeDocument/2006/relationships/hyperlink" Target="https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cp:lastPrinted>2020-11-13T10:48:00Z</cp:lastPrinted>
  <dcterms:created xsi:type="dcterms:W3CDTF">2022-04-01T11:16:00Z</dcterms:created>
  <dcterms:modified xsi:type="dcterms:W3CDTF">2023-05-19T13:15:00Z</dcterms:modified>
</cp:coreProperties>
</file>