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3C2" w:rsidRPr="008363C2" w:rsidRDefault="008363C2" w:rsidP="008363C2">
      <w:pPr>
        <w:widowControl w:val="0"/>
        <w:tabs>
          <w:tab w:val="left" w:pos="0"/>
          <w:tab w:val="left" w:pos="1530"/>
        </w:tabs>
        <w:suppressAutoHyphens/>
        <w:jc w:val="center"/>
        <w:rPr>
          <w:rFonts w:ascii="Times New Roman" w:hAnsi="Times New Roman" w:cs="Times New Roman"/>
          <w:kern w:val="1"/>
          <w:lang w:eastAsia="zh-CN"/>
        </w:rPr>
      </w:pPr>
      <w:r w:rsidRPr="008363C2">
        <w:rPr>
          <w:rFonts w:ascii="Times New Roman" w:hAnsi="Times New Roman" w:cs="Times New Roman"/>
          <w:kern w:val="1"/>
          <w:lang w:eastAsia="zh-CN"/>
        </w:rPr>
        <w:t>ГОСУДАРСТВЕННОЕ АВТОНОМНОЕ ОБРАЗОВАТЕЛЬНОЕ УЧРЕЖДЕНИЕ ВЫСШЕГО ОБРАЗОВАНИЯ</w:t>
      </w:r>
    </w:p>
    <w:p w:rsidR="008363C2" w:rsidRPr="008363C2" w:rsidRDefault="008363C2" w:rsidP="008363C2">
      <w:pPr>
        <w:widowControl w:val="0"/>
        <w:tabs>
          <w:tab w:val="left" w:pos="0"/>
          <w:tab w:val="left" w:pos="1530"/>
        </w:tabs>
        <w:suppressAutoHyphens/>
        <w:jc w:val="center"/>
        <w:rPr>
          <w:rFonts w:ascii="Times New Roman" w:hAnsi="Times New Roman" w:cs="Times New Roman"/>
          <w:kern w:val="1"/>
          <w:lang w:eastAsia="zh-CN"/>
        </w:rPr>
      </w:pPr>
    </w:p>
    <w:p w:rsidR="008363C2" w:rsidRPr="008363C2" w:rsidRDefault="008363C2" w:rsidP="008363C2">
      <w:pPr>
        <w:widowControl w:val="0"/>
        <w:tabs>
          <w:tab w:val="left" w:pos="0"/>
          <w:tab w:val="left" w:pos="1530"/>
        </w:tabs>
        <w:suppressAutoHyphens/>
        <w:ind w:left="40" w:hanging="40"/>
        <w:jc w:val="center"/>
        <w:rPr>
          <w:rFonts w:ascii="Times New Roman" w:hAnsi="Times New Roman" w:cs="Times New Roman"/>
          <w:b/>
          <w:kern w:val="1"/>
          <w:lang w:eastAsia="zh-CN"/>
        </w:rPr>
      </w:pPr>
      <w:r w:rsidRPr="008363C2">
        <w:rPr>
          <w:rFonts w:ascii="Times New Roman" w:hAnsi="Times New Roman" w:cs="Times New Roman"/>
          <w:b/>
          <w:kern w:val="1"/>
          <w:lang w:eastAsia="zh-CN"/>
        </w:rPr>
        <w:t>«ЛЕНИНГРАДСКИЙ ГОСУДАРСТВЕННЫЙ УНИВЕРСИТЕТ</w:t>
      </w:r>
    </w:p>
    <w:p w:rsidR="008363C2" w:rsidRPr="008363C2" w:rsidRDefault="008363C2" w:rsidP="008363C2">
      <w:pPr>
        <w:widowControl w:val="0"/>
        <w:tabs>
          <w:tab w:val="left" w:pos="788"/>
          <w:tab w:val="left" w:pos="1530"/>
        </w:tabs>
        <w:suppressAutoHyphens/>
        <w:ind w:left="40" w:hanging="40"/>
        <w:jc w:val="center"/>
        <w:rPr>
          <w:rFonts w:ascii="Times New Roman" w:hAnsi="Times New Roman" w:cs="Times New Roman"/>
          <w:kern w:val="1"/>
          <w:lang w:eastAsia="zh-CN"/>
        </w:rPr>
      </w:pPr>
      <w:r w:rsidRPr="008363C2">
        <w:rPr>
          <w:rFonts w:ascii="Times New Roman" w:hAnsi="Times New Roman" w:cs="Times New Roman"/>
          <w:b/>
          <w:kern w:val="1"/>
          <w:lang w:eastAsia="zh-CN"/>
        </w:rPr>
        <w:t>А.С. ПУШКИНА»</w:t>
      </w:r>
    </w:p>
    <w:p w:rsidR="008363C2" w:rsidRPr="008363C2" w:rsidRDefault="008363C2" w:rsidP="008363C2">
      <w:pPr>
        <w:widowControl w:val="0"/>
        <w:tabs>
          <w:tab w:val="left" w:pos="788"/>
          <w:tab w:val="left" w:pos="1530"/>
        </w:tabs>
        <w:suppressAutoHyphens/>
        <w:rPr>
          <w:rFonts w:ascii="Times New Roman" w:hAnsi="Times New Roman" w:cs="Times New Roman"/>
          <w:kern w:val="1"/>
          <w:lang w:eastAsia="zh-CN"/>
        </w:rPr>
      </w:pPr>
    </w:p>
    <w:p w:rsidR="008363C2" w:rsidRPr="008363C2" w:rsidRDefault="008363C2" w:rsidP="008363C2">
      <w:pPr>
        <w:widowControl w:val="0"/>
        <w:tabs>
          <w:tab w:val="left" w:pos="788"/>
          <w:tab w:val="left" w:pos="1530"/>
        </w:tabs>
        <w:suppressAutoHyphens/>
        <w:ind w:left="40" w:hanging="40"/>
        <w:jc w:val="center"/>
        <w:rPr>
          <w:rFonts w:ascii="Times New Roman" w:hAnsi="Times New Roman" w:cs="Times New Roman"/>
          <w:kern w:val="1"/>
          <w:lang w:eastAsia="zh-CN"/>
        </w:rPr>
      </w:pPr>
    </w:p>
    <w:p w:rsidR="008363C2" w:rsidRPr="008363C2" w:rsidRDefault="008363C2" w:rsidP="006B538D">
      <w:pPr>
        <w:widowControl w:val="0"/>
        <w:tabs>
          <w:tab w:val="left" w:pos="788"/>
          <w:tab w:val="left" w:pos="1530"/>
        </w:tabs>
        <w:suppressAutoHyphens/>
        <w:spacing w:line="240" w:lineRule="auto"/>
        <w:ind w:left="40" w:firstLine="5630"/>
        <w:jc w:val="both"/>
        <w:rPr>
          <w:rFonts w:ascii="Times New Roman" w:hAnsi="Times New Roman" w:cs="Times New Roman"/>
          <w:kern w:val="1"/>
          <w:lang w:eastAsia="zh-CN"/>
        </w:rPr>
      </w:pPr>
      <w:r w:rsidRPr="008363C2">
        <w:rPr>
          <w:rFonts w:ascii="Times New Roman" w:hAnsi="Times New Roman" w:cs="Times New Roman"/>
          <w:kern w:val="1"/>
          <w:lang w:eastAsia="zh-CN"/>
        </w:rPr>
        <w:t>УТВЕРЖДАЮ</w:t>
      </w:r>
    </w:p>
    <w:p w:rsidR="008363C2" w:rsidRPr="008363C2" w:rsidRDefault="008363C2" w:rsidP="006B538D">
      <w:pPr>
        <w:widowControl w:val="0"/>
        <w:tabs>
          <w:tab w:val="left" w:pos="788"/>
          <w:tab w:val="left" w:pos="1530"/>
        </w:tabs>
        <w:suppressAutoHyphens/>
        <w:spacing w:line="240" w:lineRule="auto"/>
        <w:ind w:left="40" w:firstLine="5630"/>
        <w:jc w:val="both"/>
        <w:rPr>
          <w:rFonts w:ascii="Times New Roman" w:hAnsi="Times New Roman" w:cs="Times New Roman"/>
          <w:kern w:val="1"/>
          <w:lang w:eastAsia="zh-CN"/>
        </w:rPr>
      </w:pPr>
      <w:r w:rsidRPr="008363C2">
        <w:rPr>
          <w:rFonts w:ascii="Times New Roman" w:hAnsi="Times New Roman" w:cs="Times New Roman"/>
          <w:kern w:val="1"/>
          <w:lang w:eastAsia="zh-CN"/>
        </w:rPr>
        <w:t>Проректор по учебно-методической</w:t>
      </w:r>
    </w:p>
    <w:p w:rsidR="008363C2" w:rsidRPr="008363C2" w:rsidRDefault="008363C2" w:rsidP="006B538D">
      <w:pPr>
        <w:widowControl w:val="0"/>
        <w:tabs>
          <w:tab w:val="left" w:pos="788"/>
          <w:tab w:val="left" w:pos="1530"/>
        </w:tabs>
        <w:suppressAutoHyphens/>
        <w:spacing w:line="240" w:lineRule="auto"/>
        <w:ind w:left="40" w:firstLine="5630"/>
        <w:jc w:val="both"/>
        <w:rPr>
          <w:rFonts w:ascii="Times New Roman" w:hAnsi="Times New Roman" w:cs="Times New Roman"/>
          <w:kern w:val="1"/>
          <w:lang w:eastAsia="zh-CN"/>
        </w:rPr>
      </w:pPr>
      <w:r w:rsidRPr="008363C2">
        <w:rPr>
          <w:rFonts w:ascii="Times New Roman" w:hAnsi="Times New Roman" w:cs="Times New Roman"/>
          <w:kern w:val="1"/>
          <w:lang w:eastAsia="zh-CN"/>
        </w:rPr>
        <w:t xml:space="preserve">работе </w:t>
      </w:r>
    </w:p>
    <w:p w:rsidR="008363C2" w:rsidRPr="008363C2" w:rsidRDefault="008363C2" w:rsidP="006B538D">
      <w:pPr>
        <w:widowControl w:val="0"/>
        <w:tabs>
          <w:tab w:val="left" w:pos="788"/>
          <w:tab w:val="left" w:pos="1530"/>
        </w:tabs>
        <w:suppressAutoHyphens/>
        <w:spacing w:line="240" w:lineRule="auto"/>
        <w:ind w:left="40" w:firstLine="5630"/>
        <w:jc w:val="both"/>
        <w:rPr>
          <w:rFonts w:ascii="Times New Roman" w:hAnsi="Times New Roman" w:cs="Times New Roman"/>
          <w:kern w:val="1"/>
          <w:lang w:eastAsia="zh-CN"/>
        </w:rPr>
      </w:pPr>
      <w:r w:rsidRPr="008363C2">
        <w:rPr>
          <w:rFonts w:ascii="Times New Roman" w:hAnsi="Times New Roman" w:cs="Times New Roman"/>
          <w:kern w:val="1"/>
          <w:lang w:eastAsia="zh-CN"/>
        </w:rPr>
        <w:t xml:space="preserve">____________ </w:t>
      </w:r>
      <w:proofErr w:type="spellStart"/>
      <w:r w:rsidRPr="008363C2">
        <w:rPr>
          <w:rFonts w:ascii="Times New Roman" w:hAnsi="Times New Roman" w:cs="Times New Roman"/>
          <w:kern w:val="1"/>
          <w:lang w:eastAsia="zh-CN"/>
        </w:rPr>
        <w:t>С.Н.Большаков</w:t>
      </w:r>
      <w:proofErr w:type="spellEnd"/>
    </w:p>
    <w:p w:rsidR="008363C2" w:rsidRPr="008363C2" w:rsidRDefault="008363C2" w:rsidP="008363C2">
      <w:pPr>
        <w:widowControl w:val="0"/>
        <w:tabs>
          <w:tab w:val="left" w:pos="748"/>
          <w:tab w:val="left" w:pos="788"/>
          <w:tab w:val="left" w:pos="828"/>
          <w:tab w:val="left" w:pos="3822"/>
        </w:tabs>
        <w:suppressAutoHyphens/>
        <w:rPr>
          <w:rFonts w:ascii="Times New Roman" w:hAnsi="Times New Roman" w:cs="Times New Roman"/>
          <w:kern w:val="1"/>
          <w:lang w:eastAsia="zh-CN"/>
        </w:rPr>
      </w:pPr>
    </w:p>
    <w:p w:rsidR="008363C2" w:rsidRPr="008363C2" w:rsidRDefault="008363C2" w:rsidP="008363C2">
      <w:pPr>
        <w:widowControl w:val="0"/>
        <w:tabs>
          <w:tab w:val="left" w:pos="748"/>
          <w:tab w:val="left" w:pos="788"/>
          <w:tab w:val="left" w:pos="828"/>
          <w:tab w:val="left" w:pos="3822"/>
        </w:tabs>
        <w:suppressAutoHyphens/>
        <w:ind w:hanging="40"/>
        <w:jc w:val="center"/>
        <w:rPr>
          <w:rFonts w:ascii="Times New Roman" w:hAnsi="Times New Roman" w:cs="Times New Roman"/>
          <w:kern w:val="1"/>
          <w:lang w:eastAsia="zh-CN"/>
        </w:rPr>
      </w:pPr>
    </w:p>
    <w:p w:rsidR="008363C2" w:rsidRPr="008363C2" w:rsidRDefault="008363C2" w:rsidP="008363C2">
      <w:pPr>
        <w:widowControl w:val="0"/>
        <w:tabs>
          <w:tab w:val="left" w:pos="748"/>
          <w:tab w:val="left" w:pos="788"/>
          <w:tab w:val="left" w:pos="828"/>
          <w:tab w:val="left" w:pos="3822"/>
        </w:tabs>
        <w:suppressAutoHyphens/>
        <w:ind w:hanging="40"/>
        <w:jc w:val="center"/>
        <w:rPr>
          <w:rFonts w:ascii="Times New Roman" w:hAnsi="Times New Roman" w:cs="Times New Roman"/>
          <w:caps/>
          <w:kern w:val="1"/>
          <w:lang w:eastAsia="zh-CN"/>
        </w:rPr>
      </w:pPr>
      <w:r w:rsidRPr="008363C2">
        <w:rPr>
          <w:rFonts w:ascii="Times New Roman" w:hAnsi="Times New Roman" w:cs="Times New Roman"/>
          <w:caps/>
          <w:kern w:val="1"/>
          <w:lang w:eastAsia="zh-CN"/>
        </w:rPr>
        <w:t>РАБОЧАЯ ПРОГРАММА</w:t>
      </w:r>
    </w:p>
    <w:p w:rsidR="008363C2" w:rsidRPr="008363C2" w:rsidRDefault="008363C2" w:rsidP="008363C2">
      <w:pPr>
        <w:widowControl w:val="0"/>
        <w:tabs>
          <w:tab w:val="left" w:pos="748"/>
          <w:tab w:val="left" w:pos="788"/>
          <w:tab w:val="left" w:pos="828"/>
          <w:tab w:val="left" w:pos="3822"/>
        </w:tabs>
        <w:suppressAutoHyphens/>
        <w:ind w:hanging="40"/>
        <w:jc w:val="center"/>
        <w:rPr>
          <w:rFonts w:ascii="Times New Roman" w:hAnsi="Times New Roman" w:cs="Times New Roman"/>
          <w:kern w:val="1"/>
          <w:lang w:eastAsia="zh-CN"/>
        </w:rPr>
      </w:pPr>
      <w:r w:rsidRPr="008363C2">
        <w:rPr>
          <w:rFonts w:ascii="Times New Roman" w:hAnsi="Times New Roman" w:cs="Times New Roman"/>
          <w:kern w:val="1"/>
          <w:lang w:eastAsia="zh-CN"/>
        </w:rPr>
        <w:t>дисциплины</w:t>
      </w:r>
    </w:p>
    <w:p w:rsidR="008363C2" w:rsidRPr="008363C2" w:rsidRDefault="008363C2" w:rsidP="008363C2">
      <w:pPr>
        <w:widowControl w:val="0"/>
        <w:tabs>
          <w:tab w:val="left" w:pos="748"/>
          <w:tab w:val="left" w:pos="788"/>
          <w:tab w:val="left" w:pos="828"/>
          <w:tab w:val="left" w:pos="3822"/>
        </w:tabs>
        <w:suppressAutoHyphens/>
        <w:ind w:hanging="40"/>
        <w:jc w:val="center"/>
        <w:rPr>
          <w:rFonts w:ascii="Times New Roman" w:hAnsi="Times New Roman" w:cs="Times New Roman"/>
          <w:kern w:val="1"/>
          <w:lang w:eastAsia="zh-CN"/>
        </w:rPr>
      </w:pPr>
    </w:p>
    <w:p w:rsidR="008363C2" w:rsidRPr="008363C2" w:rsidRDefault="008363C2" w:rsidP="008363C2">
      <w:pPr>
        <w:jc w:val="center"/>
        <w:rPr>
          <w:rFonts w:ascii="Times New Roman" w:hAnsi="Times New Roman" w:cs="Times New Roman"/>
          <w:b/>
        </w:rPr>
      </w:pPr>
      <w:r w:rsidRPr="008363C2">
        <w:rPr>
          <w:rFonts w:ascii="Times New Roman" w:hAnsi="Times New Roman" w:cs="Times New Roman"/>
          <w:b/>
        </w:rPr>
        <w:t>Б1.</w:t>
      </w:r>
      <w:r w:rsidR="007F0AA1">
        <w:rPr>
          <w:rFonts w:ascii="Times New Roman" w:hAnsi="Times New Roman" w:cs="Times New Roman"/>
          <w:b/>
        </w:rPr>
        <w:t>О</w:t>
      </w:r>
      <w:r w:rsidRPr="008363C2">
        <w:rPr>
          <w:rFonts w:ascii="Times New Roman" w:hAnsi="Times New Roman" w:cs="Times New Roman"/>
          <w:b/>
        </w:rPr>
        <w:t>.0</w:t>
      </w:r>
      <w:r>
        <w:rPr>
          <w:rFonts w:ascii="Times New Roman" w:hAnsi="Times New Roman" w:cs="Times New Roman"/>
          <w:b/>
        </w:rPr>
        <w:t>7</w:t>
      </w:r>
      <w:r w:rsidRPr="008363C2">
        <w:rPr>
          <w:rFonts w:ascii="Times New Roman" w:hAnsi="Times New Roman" w:cs="Times New Roman"/>
          <w:b/>
        </w:rPr>
        <w:t xml:space="preserve"> ИСТОРИЯ ГОСУДАРСТВА И ПРАВА</w:t>
      </w:r>
    </w:p>
    <w:p w:rsidR="008363C2" w:rsidRPr="008363C2" w:rsidRDefault="008363C2" w:rsidP="008363C2">
      <w:pPr>
        <w:widowControl w:val="0"/>
        <w:tabs>
          <w:tab w:val="left" w:pos="788"/>
          <w:tab w:val="left" w:pos="3822"/>
        </w:tabs>
        <w:suppressAutoHyphens/>
        <w:ind w:hanging="40"/>
        <w:jc w:val="center"/>
        <w:rPr>
          <w:rFonts w:ascii="Times New Roman" w:hAnsi="Times New Roman" w:cs="Times New Roman"/>
          <w:kern w:val="1"/>
          <w:lang w:eastAsia="zh-CN"/>
        </w:rPr>
      </w:pPr>
      <w:r>
        <w:rPr>
          <w:rFonts w:ascii="Times New Roman" w:hAnsi="Times New Roman" w:cs="Times New Roman"/>
          <w:b/>
        </w:rPr>
        <w:t>ЗАРУБЕЖНЫХ СТРАН</w:t>
      </w:r>
    </w:p>
    <w:p w:rsidR="008363C2" w:rsidRPr="008363C2" w:rsidRDefault="008363C2" w:rsidP="008363C2">
      <w:pPr>
        <w:widowControl w:val="0"/>
        <w:tabs>
          <w:tab w:val="left" w:pos="788"/>
        </w:tabs>
        <w:suppressAutoHyphens/>
        <w:ind w:hanging="40"/>
        <w:jc w:val="center"/>
        <w:rPr>
          <w:rFonts w:ascii="Times New Roman" w:hAnsi="Times New Roman" w:cs="Times New Roman"/>
          <w:color w:val="000000"/>
          <w:kern w:val="1"/>
          <w:lang w:eastAsia="zh-CN"/>
        </w:rPr>
      </w:pPr>
    </w:p>
    <w:p w:rsidR="008363C2" w:rsidRPr="008363C2" w:rsidRDefault="008363C2" w:rsidP="008363C2">
      <w:pPr>
        <w:widowControl w:val="0"/>
        <w:tabs>
          <w:tab w:val="left" w:pos="788"/>
          <w:tab w:val="left" w:pos="3822"/>
        </w:tabs>
        <w:suppressAutoHyphens/>
        <w:jc w:val="both"/>
        <w:rPr>
          <w:rFonts w:ascii="Times New Roman" w:hAnsi="Times New Roman" w:cs="Times New Roman"/>
          <w:b/>
          <w:color w:val="00000A"/>
          <w:kern w:val="1"/>
          <w:lang w:eastAsia="zh-CN"/>
        </w:rPr>
      </w:pPr>
    </w:p>
    <w:p w:rsidR="008363C2" w:rsidRPr="008363C2" w:rsidRDefault="008363C2" w:rsidP="008363C2">
      <w:pPr>
        <w:widowControl w:val="0"/>
        <w:tabs>
          <w:tab w:val="left" w:pos="788"/>
          <w:tab w:val="right" w:leader="underscore" w:pos="8505"/>
        </w:tabs>
        <w:suppressAutoHyphens/>
        <w:jc w:val="center"/>
        <w:rPr>
          <w:rFonts w:ascii="Times New Roman" w:hAnsi="Times New Roman" w:cs="Times New Roman"/>
          <w:kern w:val="1"/>
          <w:lang w:eastAsia="zh-CN"/>
        </w:rPr>
      </w:pPr>
      <w:r w:rsidRPr="008363C2">
        <w:rPr>
          <w:rFonts w:ascii="Times New Roman" w:hAnsi="Times New Roman" w:cs="Times New Roman"/>
          <w:kern w:val="1"/>
          <w:lang w:eastAsia="zh-CN"/>
        </w:rPr>
        <w:t>Направление подготовки</w:t>
      </w:r>
      <w:r w:rsidRPr="008363C2">
        <w:rPr>
          <w:rFonts w:ascii="Times New Roman" w:hAnsi="Times New Roman" w:cs="Times New Roman"/>
          <w:b/>
          <w:kern w:val="1"/>
          <w:lang w:eastAsia="zh-CN"/>
        </w:rPr>
        <w:t xml:space="preserve"> 40.03.01 Юриспруденция</w:t>
      </w:r>
    </w:p>
    <w:p w:rsidR="008363C2" w:rsidRPr="008363C2" w:rsidRDefault="008363C2" w:rsidP="008363C2">
      <w:pPr>
        <w:widowControl w:val="0"/>
        <w:tabs>
          <w:tab w:val="left" w:pos="788"/>
          <w:tab w:val="right" w:leader="underscore" w:pos="8505"/>
        </w:tabs>
        <w:suppressAutoHyphens/>
        <w:jc w:val="center"/>
        <w:rPr>
          <w:rFonts w:ascii="Times New Roman" w:hAnsi="Times New Roman" w:cs="Times New Roman"/>
          <w:b/>
          <w:kern w:val="1"/>
          <w:lang w:eastAsia="zh-CN"/>
        </w:rPr>
      </w:pPr>
      <w:r w:rsidRPr="008363C2">
        <w:rPr>
          <w:rFonts w:ascii="Times New Roman" w:hAnsi="Times New Roman" w:cs="Times New Roman"/>
          <w:kern w:val="1"/>
          <w:lang w:eastAsia="zh-CN"/>
        </w:rPr>
        <w:t xml:space="preserve">Направленность (профиль) </w:t>
      </w:r>
      <w:r w:rsidR="00E85E73">
        <w:rPr>
          <w:rFonts w:ascii="Times New Roman" w:hAnsi="Times New Roman" w:cs="Times New Roman"/>
          <w:b/>
          <w:kern w:val="1"/>
          <w:lang w:eastAsia="zh-CN"/>
        </w:rPr>
        <w:t>Гражданское</w:t>
      </w:r>
      <w:r w:rsidRPr="008363C2">
        <w:rPr>
          <w:rFonts w:ascii="Times New Roman" w:hAnsi="Times New Roman" w:cs="Times New Roman"/>
          <w:b/>
          <w:kern w:val="1"/>
          <w:lang w:eastAsia="zh-CN"/>
        </w:rPr>
        <w:t xml:space="preserve"> право</w:t>
      </w:r>
    </w:p>
    <w:p w:rsidR="008363C2" w:rsidRPr="008363C2" w:rsidRDefault="008363C2" w:rsidP="008363C2">
      <w:pPr>
        <w:widowControl w:val="0"/>
        <w:tabs>
          <w:tab w:val="left" w:pos="788"/>
          <w:tab w:val="left" w:pos="3822"/>
        </w:tabs>
        <w:suppressAutoHyphens/>
        <w:jc w:val="center"/>
        <w:rPr>
          <w:rFonts w:ascii="Times New Roman" w:hAnsi="Times New Roman" w:cs="Times New Roman"/>
          <w:bCs/>
          <w:kern w:val="1"/>
          <w:lang w:eastAsia="zh-CN"/>
        </w:rPr>
      </w:pPr>
    </w:p>
    <w:p w:rsidR="008363C2" w:rsidRPr="008363C2" w:rsidRDefault="008363C2" w:rsidP="008363C2">
      <w:pPr>
        <w:widowControl w:val="0"/>
        <w:tabs>
          <w:tab w:val="left" w:pos="788"/>
          <w:tab w:val="right" w:leader="underscore" w:pos="8505"/>
        </w:tabs>
        <w:suppressAutoHyphens/>
        <w:jc w:val="center"/>
        <w:rPr>
          <w:rFonts w:ascii="Times New Roman" w:hAnsi="Times New Roman" w:cs="Times New Roman"/>
          <w:kern w:val="1"/>
          <w:lang w:eastAsia="zh-CN"/>
        </w:rPr>
      </w:pPr>
      <w:r w:rsidRPr="008363C2">
        <w:rPr>
          <w:rFonts w:ascii="Times New Roman" w:hAnsi="Times New Roman" w:cs="Times New Roman"/>
          <w:bCs/>
          <w:kern w:val="1"/>
          <w:lang w:eastAsia="zh-CN"/>
        </w:rPr>
        <w:t>(год начала подготовки – 202</w:t>
      </w:r>
      <w:r w:rsidR="00AA428E">
        <w:rPr>
          <w:rFonts w:ascii="Times New Roman" w:hAnsi="Times New Roman" w:cs="Times New Roman"/>
          <w:bCs/>
          <w:kern w:val="1"/>
          <w:lang w:eastAsia="zh-CN"/>
        </w:rPr>
        <w:t>2</w:t>
      </w:r>
      <w:r w:rsidRPr="008363C2">
        <w:rPr>
          <w:rFonts w:ascii="Times New Roman" w:hAnsi="Times New Roman" w:cs="Times New Roman"/>
          <w:bCs/>
          <w:kern w:val="1"/>
          <w:lang w:eastAsia="zh-CN"/>
        </w:rPr>
        <w:t>)</w:t>
      </w:r>
    </w:p>
    <w:p w:rsidR="008363C2" w:rsidRPr="008363C2" w:rsidRDefault="008363C2" w:rsidP="008363C2">
      <w:pPr>
        <w:widowControl w:val="0"/>
        <w:tabs>
          <w:tab w:val="left" w:pos="788"/>
          <w:tab w:val="left" w:pos="3822"/>
        </w:tabs>
        <w:suppressAutoHyphens/>
        <w:jc w:val="center"/>
        <w:rPr>
          <w:rFonts w:ascii="Times New Roman" w:hAnsi="Times New Roman" w:cs="Times New Roman"/>
          <w:bCs/>
          <w:kern w:val="1"/>
          <w:lang w:eastAsia="zh-CN"/>
        </w:rPr>
      </w:pPr>
    </w:p>
    <w:p w:rsidR="008363C2" w:rsidRDefault="008363C2" w:rsidP="008363C2">
      <w:pPr>
        <w:widowControl w:val="0"/>
        <w:tabs>
          <w:tab w:val="left" w:pos="748"/>
          <w:tab w:val="left" w:pos="788"/>
          <w:tab w:val="left" w:pos="828"/>
          <w:tab w:val="left" w:pos="3822"/>
        </w:tabs>
        <w:suppressAutoHyphens/>
        <w:rPr>
          <w:rFonts w:ascii="Times New Roman" w:hAnsi="Times New Roman" w:cs="Times New Roman"/>
          <w:kern w:val="1"/>
          <w:lang w:eastAsia="zh-CN"/>
        </w:rPr>
      </w:pPr>
    </w:p>
    <w:p w:rsidR="00E85E73" w:rsidRDefault="00E85E73" w:rsidP="008363C2">
      <w:pPr>
        <w:widowControl w:val="0"/>
        <w:tabs>
          <w:tab w:val="left" w:pos="748"/>
          <w:tab w:val="left" w:pos="788"/>
          <w:tab w:val="left" w:pos="828"/>
          <w:tab w:val="left" w:pos="3822"/>
        </w:tabs>
        <w:suppressAutoHyphens/>
        <w:rPr>
          <w:rFonts w:ascii="Times New Roman" w:hAnsi="Times New Roman" w:cs="Times New Roman"/>
          <w:kern w:val="1"/>
          <w:lang w:eastAsia="zh-CN"/>
        </w:rPr>
      </w:pPr>
    </w:p>
    <w:p w:rsidR="00E85E73" w:rsidRDefault="00E85E73" w:rsidP="008363C2">
      <w:pPr>
        <w:widowControl w:val="0"/>
        <w:tabs>
          <w:tab w:val="left" w:pos="748"/>
          <w:tab w:val="left" w:pos="788"/>
          <w:tab w:val="left" w:pos="828"/>
          <w:tab w:val="left" w:pos="3822"/>
        </w:tabs>
        <w:suppressAutoHyphens/>
        <w:rPr>
          <w:rFonts w:ascii="Times New Roman" w:hAnsi="Times New Roman" w:cs="Times New Roman"/>
          <w:kern w:val="1"/>
          <w:lang w:eastAsia="zh-CN"/>
        </w:rPr>
      </w:pPr>
    </w:p>
    <w:p w:rsidR="008363C2" w:rsidRPr="008363C2" w:rsidRDefault="008363C2" w:rsidP="008363C2">
      <w:pPr>
        <w:widowControl w:val="0"/>
        <w:tabs>
          <w:tab w:val="left" w:pos="5130"/>
        </w:tabs>
        <w:suppressAutoHyphens/>
        <w:jc w:val="both"/>
        <w:rPr>
          <w:rFonts w:ascii="Times New Roman" w:hAnsi="Times New Roman" w:cs="Times New Roman"/>
          <w:kern w:val="1"/>
          <w:lang w:eastAsia="zh-CN"/>
        </w:rPr>
      </w:pPr>
    </w:p>
    <w:p w:rsidR="008363C2" w:rsidRPr="008363C2" w:rsidRDefault="008363C2" w:rsidP="008363C2">
      <w:pPr>
        <w:widowControl w:val="0"/>
        <w:tabs>
          <w:tab w:val="left" w:pos="748"/>
          <w:tab w:val="left" w:pos="788"/>
          <w:tab w:val="left" w:pos="828"/>
          <w:tab w:val="left" w:pos="3822"/>
        </w:tabs>
        <w:suppressAutoHyphens/>
        <w:jc w:val="center"/>
        <w:rPr>
          <w:rFonts w:ascii="Times New Roman" w:hAnsi="Times New Roman" w:cs="Times New Roman"/>
          <w:kern w:val="1"/>
          <w:lang w:eastAsia="zh-CN"/>
        </w:rPr>
      </w:pPr>
      <w:r w:rsidRPr="008363C2">
        <w:rPr>
          <w:rFonts w:ascii="Times New Roman" w:hAnsi="Times New Roman" w:cs="Times New Roman"/>
          <w:kern w:val="1"/>
          <w:lang w:eastAsia="zh-CN"/>
        </w:rPr>
        <w:t>Санкт-Петербург</w:t>
      </w:r>
    </w:p>
    <w:p w:rsidR="008363C2" w:rsidRDefault="008363C2" w:rsidP="008363C2">
      <w:pPr>
        <w:suppressAutoHyphens/>
        <w:spacing w:after="0" w:line="240" w:lineRule="auto"/>
        <w:jc w:val="center"/>
        <w:rPr>
          <w:rFonts w:ascii="Times New Roman" w:hAnsi="Times New Roman" w:cs="Times New Roman"/>
          <w:kern w:val="1"/>
          <w:lang w:eastAsia="zh-CN"/>
        </w:rPr>
      </w:pPr>
      <w:r w:rsidRPr="008363C2">
        <w:rPr>
          <w:rFonts w:ascii="Times New Roman" w:hAnsi="Times New Roman" w:cs="Times New Roman"/>
          <w:kern w:val="1"/>
          <w:lang w:eastAsia="zh-CN"/>
        </w:rPr>
        <w:t>202</w:t>
      </w:r>
      <w:r w:rsidR="00AA428E">
        <w:rPr>
          <w:rFonts w:ascii="Times New Roman" w:hAnsi="Times New Roman" w:cs="Times New Roman"/>
          <w:kern w:val="1"/>
          <w:lang w:eastAsia="zh-CN"/>
        </w:rPr>
        <w:t>2</w:t>
      </w:r>
      <w:bookmarkStart w:id="0" w:name="_GoBack"/>
      <w:bookmarkEnd w:id="0"/>
    </w:p>
    <w:p w:rsidR="008363C2" w:rsidRPr="008363C2" w:rsidRDefault="008363C2" w:rsidP="008363C2">
      <w:pPr>
        <w:suppressAutoHyphens/>
        <w:spacing w:after="0" w:line="240" w:lineRule="auto"/>
        <w:jc w:val="center"/>
        <w:rPr>
          <w:rFonts w:ascii="Times New Roman" w:hAnsi="Times New Roman" w:cs="Times New Roman"/>
          <w:kern w:val="1"/>
          <w:lang w:eastAsia="zh-CN"/>
        </w:rPr>
      </w:pPr>
    </w:p>
    <w:p w:rsidR="004074DB" w:rsidRPr="002C262D" w:rsidRDefault="004074DB" w:rsidP="008363C2">
      <w:pPr>
        <w:suppressAutoHyphens/>
        <w:spacing w:after="0" w:line="240" w:lineRule="auto"/>
        <w:jc w:val="both"/>
        <w:rPr>
          <w:rFonts w:ascii="Times New Roman" w:eastAsia="Times New Roman" w:hAnsi="Times New Roman" w:cs="Times New Roman"/>
          <w:b/>
          <w:bCs/>
          <w:sz w:val="24"/>
          <w:szCs w:val="24"/>
          <w:lang w:eastAsia="ar-SA"/>
        </w:rPr>
      </w:pPr>
      <w:r w:rsidRPr="002C262D">
        <w:rPr>
          <w:rFonts w:ascii="Times New Roman" w:eastAsia="Times New Roman" w:hAnsi="Times New Roman" w:cs="Times New Roman"/>
          <w:b/>
          <w:bCs/>
          <w:sz w:val="24"/>
          <w:szCs w:val="24"/>
          <w:lang w:eastAsia="ar-SA"/>
        </w:rPr>
        <w:t>1. ПЕРЕЧЕНЬ ПЛАНИРУЕМЫХ РЕЗУЛЬТАТОВ ОБУЧЕНИЯ ПО ДИСЦИПЛИНЕ:</w:t>
      </w:r>
    </w:p>
    <w:p w:rsidR="008363C2" w:rsidRPr="008363C2" w:rsidRDefault="004074DB" w:rsidP="004074DB">
      <w:pPr>
        <w:tabs>
          <w:tab w:val="left" w:pos="756"/>
        </w:tabs>
        <w:suppressAutoHyphens/>
        <w:spacing w:after="0" w:line="240" w:lineRule="auto"/>
        <w:jc w:val="both"/>
        <w:rPr>
          <w:rFonts w:ascii="Times New Roman" w:eastAsia="Times New Roman" w:hAnsi="Times New Roman" w:cs="Times New Roman"/>
          <w:sz w:val="24"/>
          <w:szCs w:val="24"/>
          <w:lang w:eastAsia="ar-SA"/>
        </w:rPr>
      </w:pPr>
      <w:r w:rsidRPr="008363C2">
        <w:rPr>
          <w:rFonts w:ascii="Times New Roman" w:eastAsia="Times New Roman" w:hAnsi="Times New Roman" w:cs="Times New Roman"/>
          <w:sz w:val="24"/>
          <w:szCs w:val="24"/>
          <w:lang w:eastAsia="ar-SA"/>
        </w:rPr>
        <w:t>Процесс изучения дисциплины направлен на формирование следующих компетенций:</w:t>
      </w:r>
    </w:p>
    <w:p w:rsidR="007F0AA1" w:rsidRDefault="007F0AA1" w:rsidP="007F0AA1">
      <w:pPr>
        <w:pStyle w:val="a"/>
        <w:numPr>
          <w:ilvl w:val="0"/>
          <w:numId w:val="0"/>
        </w:numPr>
        <w:spacing w:line="240" w:lineRule="auto"/>
      </w:pPr>
    </w:p>
    <w:p w:rsidR="007F0AA1" w:rsidRDefault="007F0AA1" w:rsidP="007F0AA1">
      <w:pPr>
        <w:pStyle w:val="a"/>
        <w:numPr>
          <w:ilvl w:val="0"/>
          <w:numId w:val="0"/>
        </w:numPr>
        <w:spacing w:line="240" w:lineRule="auto"/>
      </w:pPr>
      <w:r w:rsidRPr="00826437">
        <w:t>По ФГОС 3++</w:t>
      </w:r>
    </w:p>
    <w:p w:rsidR="007F0AA1" w:rsidRDefault="007F0AA1" w:rsidP="007F0AA1">
      <w:pPr>
        <w:pStyle w:val="a"/>
        <w:numPr>
          <w:ilvl w:val="0"/>
          <w:numId w:val="0"/>
        </w:numPr>
        <w:spacing w:line="240" w:lineRule="auto"/>
      </w:pPr>
    </w:p>
    <w:tbl>
      <w:tblPr>
        <w:tblW w:w="9640" w:type="dxa"/>
        <w:tblInd w:w="7" w:type="dxa"/>
        <w:tblLayout w:type="fixed"/>
        <w:tblCellMar>
          <w:left w:w="122" w:type="dxa"/>
        </w:tblCellMar>
        <w:tblLook w:val="0000" w:firstRow="0" w:lastRow="0" w:firstColumn="0" w:lastColumn="0" w:noHBand="0" w:noVBand="0"/>
      </w:tblPr>
      <w:tblGrid>
        <w:gridCol w:w="993"/>
        <w:gridCol w:w="3686"/>
        <w:gridCol w:w="4961"/>
      </w:tblGrid>
      <w:tr w:rsidR="007F0AA1" w:rsidRPr="00681E0A" w:rsidTr="00BF648F">
        <w:trPr>
          <w:trHeight w:val="858"/>
        </w:trPr>
        <w:tc>
          <w:tcPr>
            <w:tcW w:w="993" w:type="dxa"/>
            <w:tcBorders>
              <w:top w:val="single" w:sz="12" w:space="0" w:color="00000A"/>
              <w:left w:val="single" w:sz="6" w:space="0" w:color="00000A"/>
              <w:bottom w:val="single" w:sz="6" w:space="0" w:color="00000A"/>
            </w:tcBorders>
          </w:tcPr>
          <w:p w:rsidR="007F0AA1" w:rsidRPr="00464148" w:rsidRDefault="007F0AA1" w:rsidP="00BF648F">
            <w:pPr>
              <w:pStyle w:val="af2"/>
              <w:jc w:val="center"/>
              <w:rPr>
                <w:i/>
                <w:iCs/>
                <w:color w:val="000000"/>
              </w:rPr>
            </w:pPr>
            <w:r w:rsidRPr="00464148">
              <w:rPr>
                <w:color w:val="000000"/>
              </w:rPr>
              <w:t>Индекс компетенции</w:t>
            </w:r>
          </w:p>
        </w:tc>
        <w:tc>
          <w:tcPr>
            <w:tcW w:w="3686" w:type="dxa"/>
            <w:tcBorders>
              <w:top w:val="single" w:sz="12" w:space="0" w:color="00000A"/>
              <w:left w:val="single" w:sz="6" w:space="0" w:color="00000A"/>
              <w:bottom w:val="single" w:sz="6" w:space="0" w:color="00000A"/>
            </w:tcBorders>
          </w:tcPr>
          <w:p w:rsidR="007F0AA1" w:rsidRPr="00464148" w:rsidRDefault="007F0AA1" w:rsidP="00BF648F">
            <w:pPr>
              <w:pStyle w:val="af2"/>
              <w:jc w:val="center"/>
            </w:pPr>
            <w:r w:rsidRPr="00464148">
              <w:rPr>
                <w:color w:val="000000"/>
              </w:rPr>
              <w:t xml:space="preserve">Содержание компетенции </w:t>
            </w:r>
          </w:p>
          <w:p w:rsidR="007F0AA1" w:rsidRPr="00464148" w:rsidRDefault="007F0AA1" w:rsidP="00BF648F">
            <w:pPr>
              <w:pStyle w:val="af2"/>
              <w:jc w:val="center"/>
            </w:pPr>
            <w:r w:rsidRPr="00464148">
              <w:rPr>
                <w:color w:val="000000"/>
              </w:rPr>
              <w:t>(или ее части)</w:t>
            </w:r>
          </w:p>
        </w:tc>
        <w:tc>
          <w:tcPr>
            <w:tcW w:w="4961" w:type="dxa"/>
            <w:tcBorders>
              <w:top w:val="single" w:sz="12" w:space="0" w:color="00000A"/>
              <w:left w:val="single" w:sz="6" w:space="0" w:color="00000A"/>
              <w:right w:val="single" w:sz="6" w:space="0" w:color="00000A"/>
            </w:tcBorders>
          </w:tcPr>
          <w:p w:rsidR="007F0AA1" w:rsidRPr="00464148" w:rsidRDefault="007F0AA1" w:rsidP="00BF648F">
            <w:pPr>
              <w:pStyle w:val="af2"/>
              <w:jc w:val="center"/>
            </w:pPr>
            <w:r w:rsidRPr="00464148">
              <w:t>Индикаторы компетенций (код и содержание)</w:t>
            </w:r>
          </w:p>
        </w:tc>
      </w:tr>
      <w:tr w:rsidR="007F0AA1" w:rsidRPr="00681E0A" w:rsidTr="00BF648F">
        <w:trPr>
          <w:cantSplit/>
          <w:trHeight w:val="1980"/>
        </w:trPr>
        <w:tc>
          <w:tcPr>
            <w:tcW w:w="993" w:type="dxa"/>
            <w:vMerge w:val="restart"/>
            <w:tcBorders>
              <w:top w:val="single" w:sz="6" w:space="0" w:color="00000A"/>
              <w:left w:val="single" w:sz="6" w:space="0" w:color="00000A"/>
            </w:tcBorders>
          </w:tcPr>
          <w:p w:rsidR="007F0AA1" w:rsidRPr="00464148" w:rsidRDefault="007F0AA1" w:rsidP="00BF648F">
            <w:pPr>
              <w:pStyle w:val="aff"/>
              <w:spacing w:line="240" w:lineRule="auto"/>
              <w:ind w:left="0" w:firstLine="0"/>
              <w:jc w:val="center"/>
              <w:rPr>
                <w:rFonts w:ascii="Times New Roman" w:hAnsi="Times New Roman"/>
                <w:sz w:val="24"/>
                <w:szCs w:val="24"/>
              </w:rPr>
            </w:pPr>
            <w:r w:rsidRPr="00464148">
              <w:rPr>
                <w:rFonts w:ascii="Times New Roman" w:hAnsi="Times New Roman"/>
                <w:sz w:val="24"/>
                <w:szCs w:val="24"/>
              </w:rPr>
              <w:t>УК-1</w:t>
            </w:r>
          </w:p>
        </w:tc>
        <w:tc>
          <w:tcPr>
            <w:tcW w:w="3686" w:type="dxa"/>
            <w:vMerge w:val="restart"/>
            <w:tcBorders>
              <w:top w:val="single" w:sz="6" w:space="0" w:color="00000A"/>
              <w:left w:val="single" w:sz="6" w:space="0" w:color="00000A"/>
            </w:tcBorders>
          </w:tcPr>
          <w:p w:rsidR="007F0AA1" w:rsidRPr="00464148" w:rsidRDefault="007F0AA1" w:rsidP="00BF648F">
            <w:pPr>
              <w:pStyle w:val="aff"/>
              <w:spacing w:line="240" w:lineRule="auto"/>
              <w:ind w:left="0" w:firstLine="0"/>
              <w:rPr>
                <w:rFonts w:ascii="Times New Roman" w:hAnsi="Times New Roman"/>
                <w:sz w:val="24"/>
                <w:szCs w:val="24"/>
              </w:rPr>
            </w:pPr>
            <w:r w:rsidRPr="00F570DC">
              <w:rPr>
                <w:rFonts w:ascii="Times New Roman" w:hAnsi="Times New Roman"/>
                <w:sz w:val="24"/>
                <w:szCs w:val="24"/>
              </w:rPr>
              <w:t>Способен осуществлять поиск, критический анализ и синтез информации, применять системный подход для решения поставленных задач</w:t>
            </w:r>
          </w:p>
        </w:tc>
        <w:tc>
          <w:tcPr>
            <w:tcW w:w="4961" w:type="dxa"/>
            <w:tcBorders>
              <w:top w:val="single" w:sz="6" w:space="0" w:color="00000A"/>
              <w:left w:val="single" w:sz="6" w:space="0" w:color="00000A"/>
              <w:bottom w:val="single" w:sz="4" w:space="0" w:color="auto"/>
              <w:right w:val="single" w:sz="6" w:space="0" w:color="00000A"/>
            </w:tcBorders>
          </w:tcPr>
          <w:p w:rsidR="007F0AA1" w:rsidRPr="00E441D7" w:rsidRDefault="007F0AA1" w:rsidP="00BF648F">
            <w:pPr>
              <w:snapToGrid w:val="0"/>
            </w:pPr>
            <w:r w:rsidRPr="00E441D7">
              <w:t>ИУК-1.1. Демонстрирует навыки системного и критического мышления и готовность к нему: грамотно, логично, аргументированно формирует собственные суждения и оценку информации, отличает факты от мнений, интерпретаций, оценок и т.д.</w:t>
            </w:r>
          </w:p>
        </w:tc>
      </w:tr>
      <w:tr w:rsidR="007F0AA1" w:rsidRPr="00681E0A" w:rsidTr="00BF648F">
        <w:trPr>
          <w:cantSplit/>
          <w:trHeight w:val="1920"/>
        </w:trPr>
        <w:tc>
          <w:tcPr>
            <w:tcW w:w="993" w:type="dxa"/>
            <w:vMerge/>
            <w:tcBorders>
              <w:left w:val="single" w:sz="6" w:space="0" w:color="00000A"/>
            </w:tcBorders>
          </w:tcPr>
          <w:p w:rsidR="007F0AA1" w:rsidRPr="00464148" w:rsidRDefault="007F0AA1" w:rsidP="00BF648F">
            <w:pPr>
              <w:pStyle w:val="aff"/>
              <w:spacing w:line="240" w:lineRule="auto"/>
              <w:ind w:left="0" w:firstLine="0"/>
              <w:jc w:val="center"/>
              <w:rPr>
                <w:rFonts w:ascii="Times New Roman" w:hAnsi="Times New Roman"/>
                <w:sz w:val="24"/>
                <w:szCs w:val="24"/>
              </w:rPr>
            </w:pPr>
          </w:p>
        </w:tc>
        <w:tc>
          <w:tcPr>
            <w:tcW w:w="3686" w:type="dxa"/>
            <w:vMerge/>
            <w:tcBorders>
              <w:left w:val="single" w:sz="6" w:space="0" w:color="00000A"/>
            </w:tcBorders>
          </w:tcPr>
          <w:p w:rsidR="007F0AA1" w:rsidRPr="00464148" w:rsidRDefault="007F0AA1" w:rsidP="00BF648F">
            <w:pPr>
              <w:pStyle w:val="aff"/>
              <w:spacing w:line="240" w:lineRule="auto"/>
              <w:ind w:left="0" w:firstLine="0"/>
              <w:rPr>
                <w:rFonts w:ascii="Times New Roman" w:hAnsi="Times New Roman"/>
                <w:sz w:val="24"/>
                <w:szCs w:val="24"/>
              </w:rPr>
            </w:pPr>
          </w:p>
        </w:tc>
        <w:tc>
          <w:tcPr>
            <w:tcW w:w="4961" w:type="dxa"/>
            <w:tcBorders>
              <w:top w:val="single" w:sz="4" w:space="0" w:color="auto"/>
              <w:left w:val="single" w:sz="6" w:space="0" w:color="00000A"/>
              <w:bottom w:val="single" w:sz="4" w:space="0" w:color="auto"/>
              <w:right w:val="single" w:sz="6" w:space="0" w:color="00000A"/>
            </w:tcBorders>
          </w:tcPr>
          <w:p w:rsidR="007F0AA1" w:rsidRPr="00E441D7" w:rsidRDefault="007F0AA1" w:rsidP="00BF648F">
            <w:pPr>
              <w:snapToGrid w:val="0"/>
            </w:pPr>
            <w:r w:rsidRPr="00E441D7">
              <w:t>ИУК-1.2. Находит и критически анализирует информацию, необходимую для решения поставленной задачи, сопоставляет разные источники информации с целью выявления их противоречий и поиска достоверных суждений.</w:t>
            </w:r>
          </w:p>
        </w:tc>
      </w:tr>
      <w:tr w:rsidR="007F0AA1" w:rsidRPr="00681E0A" w:rsidTr="00BF648F">
        <w:trPr>
          <w:cantSplit/>
          <w:trHeight w:val="1707"/>
        </w:trPr>
        <w:tc>
          <w:tcPr>
            <w:tcW w:w="993" w:type="dxa"/>
            <w:vMerge/>
            <w:tcBorders>
              <w:left w:val="single" w:sz="6" w:space="0" w:color="00000A"/>
              <w:bottom w:val="single" w:sz="4" w:space="0" w:color="auto"/>
            </w:tcBorders>
          </w:tcPr>
          <w:p w:rsidR="007F0AA1" w:rsidRPr="00464148" w:rsidRDefault="007F0AA1" w:rsidP="00BF648F">
            <w:pPr>
              <w:pStyle w:val="aff"/>
              <w:spacing w:line="240" w:lineRule="auto"/>
              <w:ind w:left="0" w:firstLine="0"/>
              <w:jc w:val="center"/>
              <w:rPr>
                <w:rFonts w:ascii="Times New Roman" w:hAnsi="Times New Roman"/>
                <w:sz w:val="24"/>
                <w:szCs w:val="24"/>
              </w:rPr>
            </w:pPr>
          </w:p>
        </w:tc>
        <w:tc>
          <w:tcPr>
            <w:tcW w:w="3686" w:type="dxa"/>
            <w:vMerge/>
            <w:tcBorders>
              <w:left w:val="single" w:sz="6" w:space="0" w:color="00000A"/>
            </w:tcBorders>
          </w:tcPr>
          <w:p w:rsidR="007F0AA1" w:rsidRPr="00464148" w:rsidRDefault="007F0AA1" w:rsidP="00BF648F">
            <w:pPr>
              <w:pStyle w:val="aff"/>
              <w:spacing w:line="240" w:lineRule="auto"/>
              <w:ind w:left="0" w:firstLine="0"/>
              <w:rPr>
                <w:rFonts w:ascii="Times New Roman" w:hAnsi="Times New Roman"/>
                <w:sz w:val="24"/>
                <w:szCs w:val="24"/>
              </w:rPr>
            </w:pPr>
          </w:p>
        </w:tc>
        <w:tc>
          <w:tcPr>
            <w:tcW w:w="4961" w:type="dxa"/>
            <w:tcBorders>
              <w:top w:val="single" w:sz="4" w:space="0" w:color="auto"/>
              <w:left w:val="single" w:sz="6" w:space="0" w:color="00000A"/>
              <w:right w:val="single" w:sz="6" w:space="0" w:color="00000A"/>
            </w:tcBorders>
          </w:tcPr>
          <w:p w:rsidR="007F0AA1" w:rsidRPr="007F0AA1" w:rsidRDefault="007F0AA1" w:rsidP="00BF648F">
            <w:pPr>
              <w:tabs>
                <w:tab w:val="left" w:pos="3465"/>
              </w:tabs>
              <w:snapToGrid w:val="0"/>
              <w:rPr>
                <w:rFonts w:ascii="Times New Roman" w:hAnsi="Times New Roman" w:cs="Times New Roman"/>
              </w:rPr>
            </w:pPr>
            <w:r w:rsidRPr="007F0AA1">
              <w:rPr>
                <w:rFonts w:ascii="Times New Roman" w:hAnsi="Times New Roman" w:cs="Times New Roman"/>
              </w:rPr>
              <w:t>ИУК-1.3 Определяет и оценивает практические последствия возможных решений задачи, разрабатывает и предлагает различные варианты решения задачи, оценивая их достоинства и недостатки.</w:t>
            </w:r>
          </w:p>
        </w:tc>
      </w:tr>
      <w:tr w:rsidR="007F0AA1" w:rsidRPr="00681E0A" w:rsidTr="00BF648F">
        <w:trPr>
          <w:trHeight w:val="1639"/>
        </w:trPr>
        <w:tc>
          <w:tcPr>
            <w:tcW w:w="993" w:type="dxa"/>
            <w:vMerge w:val="restart"/>
            <w:tcBorders>
              <w:top w:val="single" w:sz="4" w:space="0" w:color="auto"/>
              <w:left w:val="single" w:sz="6" w:space="0" w:color="00000A"/>
            </w:tcBorders>
          </w:tcPr>
          <w:p w:rsidR="007F0AA1" w:rsidRPr="00464148" w:rsidRDefault="007F0AA1" w:rsidP="00BF648F">
            <w:pPr>
              <w:pStyle w:val="aff"/>
              <w:spacing w:line="240" w:lineRule="auto"/>
              <w:ind w:left="0" w:firstLine="0"/>
              <w:jc w:val="center"/>
              <w:rPr>
                <w:rFonts w:ascii="Times New Roman" w:hAnsi="Times New Roman"/>
                <w:sz w:val="24"/>
                <w:szCs w:val="24"/>
              </w:rPr>
            </w:pPr>
            <w:r>
              <w:rPr>
                <w:rFonts w:ascii="Times New Roman" w:hAnsi="Times New Roman"/>
                <w:sz w:val="24"/>
                <w:szCs w:val="24"/>
              </w:rPr>
              <w:t>УК-5</w:t>
            </w:r>
          </w:p>
        </w:tc>
        <w:tc>
          <w:tcPr>
            <w:tcW w:w="3686" w:type="dxa"/>
            <w:vMerge w:val="restart"/>
            <w:tcBorders>
              <w:top w:val="single" w:sz="6" w:space="0" w:color="00000A"/>
              <w:left w:val="single" w:sz="6" w:space="0" w:color="00000A"/>
            </w:tcBorders>
          </w:tcPr>
          <w:p w:rsidR="007F0AA1" w:rsidRPr="00464148" w:rsidRDefault="007F0AA1" w:rsidP="00BF648F">
            <w:pPr>
              <w:pStyle w:val="aff"/>
              <w:spacing w:line="240" w:lineRule="auto"/>
              <w:ind w:left="0" w:firstLine="0"/>
              <w:rPr>
                <w:rFonts w:ascii="Times New Roman" w:hAnsi="Times New Roman"/>
                <w:sz w:val="24"/>
                <w:szCs w:val="24"/>
              </w:rPr>
            </w:pPr>
            <w:r w:rsidRPr="00464148">
              <w:rPr>
                <w:sz w:val="24"/>
                <w:szCs w:val="24"/>
              </w:rPr>
              <w:t>Способен воспринимать межкультурное разнообразие общества в социально-историческом, этическом и философском контекстах</w:t>
            </w:r>
          </w:p>
        </w:tc>
        <w:tc>
          <w:tcPr>
            <w:tcW w:w="4961" w:type="dxa"/>
            <w:tcBorders>
              <w:top w:val="single" w:sz="6" w:space="0" w:color="00000A"/>
              <w:left w:val="single" w:sz="6" w:space="0" w:color="00000A"/>
              <w:bottom w:val="single" w:sz="4" w:space="0" w:color="auto"/>
              <w:right w:val="single" w:sz="6" w:space="0" w:color="00000A"/>
            </w:tcBorders>
          </w:tcPr>
          <w:p w:rsidR="007F0AA1" w:rsidRPr="007F0AA1" w:rsidRDefault="007F0AA1" w:rsidP="00BF648F">
            <w:pPr>
              <w:snapToGrid w:val="0"/>
              <w:rPr>
                <w:rFonts w:ascii="Times New Roman" w:hAnsi="Times New Roman" w:cs="Times New Roman"/>
              </w:rPr>
            </w:pPr>
            <w:r w:rsidRPr="007F0AA1">
              <w:rPr>
                <w:rFonts w:ascii="Times New Roman" w:hAnsi="Times New Roman" w:cs="Times New Roman"/>
              </w:rPr>
              <w:t>ИУК-5.1. 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w:t>
            </w:r>
          </w:p>
        </w:tc>
      </w:tr>
      <w:tr w:rsidR="007F0AA1" w:rsidRPr="00681E0A" w:rsidTr="00BF648F">
        <w:trPr>
          <w:trHeight w:val="1920"/>
        </w:trPr>
        <w:tc>
          <w:tcPr>
            <w:tcW w:w="993" w:type="dxa"/>
            <w:vMerge/>
            <w:tcBorders>
              <w:left w:val="single" w:sz="6" w:space="0" w:color="00000A"/>
              <w:bottom w:val="single" w:sz="6" w:space="0" w:color="00000A"/>
            </w:tcBorders>
          </w:tcPr>
          <w:p w:rsidR="007F0AA1" w:rsidRDefault="007F0AA1" w:rsidP="00BF648F">
            <w:pPr>
              <w:pStyle w:val="aff"/>
              <w:spacing w:line="240" w:lineRule="auto"/>
              <w:ind w:left="0" w:firstLine="0"/>
              <w:jc w:val="center"/>
              <w:rPr>
                <w:rFonts w:ascii="Times New Roman" w:hAnsi="Times New Roman"/>
                <w:sz w:val="24"/>
                <w:szCs w:val="24"/>
              </w:rPr>
            </w:pPr>
          </w:p>
        </w:tc>
        <w:tc>
          <w:tcPr>
            <w:tcW w:w="3686" w:type="dxa"/>
            <w:vMerge/>
            <w:tcBorders>
              <w:left w:val="single" w:sz="6" w:space="0" w:color="00000A"/>
              <w:bottom w:val="single" w:sz="6" w:space="0" w:color="00000A"/>
            </w:tcBorders>
          </w:tcPr>
          <w:p w:rsidR="007F0AA1" w:rsidRPr="00464148" w:rsidRDefault="007F0AA1" w:rsidP="00BF648F">
            <w:pPr>
              <w:pStyle w:val="aff"/>
              <w:spacing w:line="240" w:lineRule="auto"/>
              <w:ind w:left="0" w:firstLine="0"/>
              <w:rPr>
                <w:sz w:val="24"/>
                <w:szCs w:val="24"/>
              </w:rPr>
            </w:pPr>
          </w:p>
        </w:tc>
        <w:tc>
          <w:tcPr>
            <w:tcW w:w="4961" w:type="dxa"/>
            <w:tcBorders>
              <w:top w:val="single" w:sz="4" w:space="0" w:color="auto"/>
              <w:left w:val="single" w:sz="6" w:space="0" w:color="00000A"/>
              <w:bottom w:val="single" w:sz="6" w:space="0" w:color="00000A"/>
              <w:right w:val="single" w:sz="6" w:space="0" w:color="00000A"/>
            </w:tcBorders>
          </w:tcPr>
          <w:p w:rsidR="007F0AA1" w:rsidRPr="007F0AA1" w:rsidRDefault="007F0AA1" w:rsidP="00BF648F">
            <w:pPr>
              <w:snapToGrid w:val="0"/>
              <w:rPr>
                <w:rFonts w:ascii="Times New Roman" w:hAnsi="Times New Roman" w:cs="Times New Roman"/>
              </w:rPr>
            </w:pPr>
            <w:r w:rsidRPr="007F0AA1">
              <w:rPr>
                <w:rFonts w:ascii="Times New Roman" w:hAnsi="Times New Roman" w:cs="Times New Roman"/>
              </w:rPr>
              <w:t>ИУК-5.2. Конструктивно взаимодействует с людьми с учетом их социокультурных особенностей в целях успешного выполнения профессиональных задач и усиления социальной интеграции.</w:t>
            </w:r>
          </w:p>
        </w:tc>
      </w:tr>
      <w:tr w:rsidR="007F0AA1" w:rsidRPr="00681E0A" w:rsidTr="00BF648F">
        <w:trPr>
          <w:trHeight w:val="1065"/>
        </w:trPr>
        <w:tc>
          <w:tcPr>
            <w:tcW w:w="993" w:type="dxa"/>
            <w:vMerge w:val="restart"/>
            <w:tcBorders>
              <w:top w:val="single" w:sz="6" w:space="0" w:color="00000A"/>
              <w:left w:val="single" w:sz="6" w:space="0" w:color="00000A"/>
            </w:tcBorders>
          </w:tcPr>
          <w:p w:rsidR="007F0AA1" w:rsidRPr="00464148" w:rsidRDefault="007F0AA1" w:rsidP="00BF648F">
            <w:pPr>
              <w:pStyle w:val="aff"/>
              <w:spacing w:line="240" w:lineRule="auto"/>
              <w:ind w:left="0" w:firstLine="0"/>
              <w:jc w:val="center"/>
              <w:rPr>
                <w:rFonts w:ascii="Times New Roman" w:hAnsi="Times New Roman"/>
                <w:sz w:val="24"/>
                <w:szCs w:val="24"/>
              </w:rPr>
            </w:pPr>
            <w:r>
              <w:rPr>
                <w:rFonts w:ascii="Times New Roman" w:hAnsi="Times New Roman"/>
                <w:sz w:val="24"/>
                <w:szCs w:val="24"/>
              </w:rPr>
              <w:t>ОПК-1</w:t>
            </w:r>
          </w:p>
        </w:tc>
        <w:tc>
          <w:tcPr>
            <w:tcW w:w="3686" w:type="dxa"/>
            <w:vMerge w:val="restart"/>
            <w:tcBorders>
              <w:top w:val="single" w:sz="6" w:space="0" w:color="00000A"/>
              <w:left w:val="single" w:sz="6" w:space="0" w:color="00000A"/>
            </w:tcBorders>
          </w:tcPr>
          <w:p w:rsidR="007F0AA1" w:rsidRPr="00464148" w:rsidRDefault="007F0AA1" w:rsidP="00BF648F">
            <w:pPr>
              <w:pStyle w:val="aff"/>
              <w:spacing w:line="240" w:lineRule="auto"/>
              <w:ind w:left="0" w:firstLine="0"/>
              <w:rPr>
                <w:rFonts w:ascii="Times New Roman" w:hAnsi="Times New Roman"/>
                <w:sz w:val="24"/>
                <w:szCs w:val="24"/>
              </w:rPr>
            </w:pPr>
            <w:r w:rsidRPr="00464148">
              <w:rPr>
                <w:sz w:val="24"/>
                <w:szCs w:val="24"/>
              </w:rPr>
              <w:t xml:space="preserve">Способен анализировать основные закономерности формирования, </w:t>
            </w:r>
            <w:r w:rsidRPr="00464148">
              <w:rPr>
                <w:sz w:val="24"/>
                <w:szCs w:val="24"/>
              </w:rPr>
              <w:lastRenderedPageBreak/>
              <w:t>функционирования и развития права</w:t>
            </w:r>
          </w:p>
        </w:tc>
        <w:tc>
          <w:tcPr>
            <w:tcW w:w="4961" w:type="dxa"/>
            <w:tcBorders>
              <w:top w:val="single" w:sz="6" w:space="0" w:color="00000A"/>
              <w:left w:val="single" w:sz="6" w:space="0" w:color="00000A"/>
              <w:bottom w:val="single" w:sz="4" w:space="0" w:color="auto"/>
              <w:right w:val="single" w:sz="6" w:space="0" w:color="00000A"/>
            </w:tcBorders>
          </w:tcPr>
          <w:p w:rsidR="007F0AA1" w:rsidRPr="007F0AA1" w:rsidRDefault="007F0AA1" w:rsidP="00BF648F">
            <w:pPr>
              <w:snapToGrid w:val="0"/>
              <w:rPr>
                <w:rFonts w:ascii="Times New Roman" w:hAnsi="Times New Roman" w:cs="Times New Roman"/>
                <w:b/>
              </w:rPr>
            </w:pPr>
            <w:r w:rsidRPr="007F0AA1">
              <w:rPr>
                <w:rFonts w:ascii="Times New Roman" w:hAnsi="Times New Roman" w:cs="Times New Roman"/>
              </w:rPr>
              <w:lastRenderedPageBreak/>
              <w:t>ИОПК -1.1. Имеет сформированное представление о закономерностях и исторических этапах развития права.</w:t>
            </w:r>
          </w:p>
        </w:tc>
      </w:tr>
      <w:tr w:rsidR="007F0AA1" w:rsidRPr="00681E0A" w:rsidTr="00BF648F">
        <w:trPr>
          <w:trHeight w:val="2191"/>
        </w:trPr>
        <w:tc>
          <w:tcPr>
            <w:tcW w:w="993" w:type="dxa"/>
            <w:vMerge/>
            <w:tcBorders>
              <w:left w:val="single" w:sz="6" w:space="0" w:color="00000A"/>
              <w:bottom w:val="single" w:sz="6" w:space="0" w:color="00000A"/>
            </w:tcBorders>
          </w:tcPr>
          <w:p w:rsidR="007F0AA1" w:rsidRDefault="007F0AA1" w:rsidP="00BF648F">
            <w:pPr>
              <w:pStyle w:val="aff"/>
              <w:spacing w:line="240" w:lineRule="auto"/>
              <w:ind w:left="0" w:firstLine="0"/>
              <w:jc w:val="center"/>
              <w:rPr>
                <w:rFonts w:ascii="Times New Roman" w:hAnsi="Times New Roman"/>
                <w:sz w:val="24"/>
                <w:szCs w:val="24"/>
              </w:rPr>
            </w:pPr>
          </w:p>
        </w:tc>
        <w:tc>
          <w:tcPr>
            <w:tcW w:w="3686" w:type="dxa"/>
            <w:vMerge/>
            <w:tcBorders>
              <w:left w:val="single" w:sz="6" w:space="0" w:color="00000A"/>
              <w:bottom w:val="single" w:sz="6" w:space="0" w:color="00000A"/>
            </w:tcBorders>
          </w:tcPr>
          <w:p w:rsidR="007F0AA1" w:rsidRPr="00464148" w:rsidRDefault="007F0AA1" w:rsidP="00BF648F">
            <w:pPr>
              <w:pStyle w:val="aff"/>
              <w:spacing w:line="240" w:lineRule="auto"/>
              <w:ind w:left="0" w:firstLine="0"/>
              <w:rPr>
                <w:sz w:val="24"/>
                <w:szCs w:val="24"/>
              </w:rPr>
            </w:pPr>
          </w:p>
        </w:tc>
        <w:tc>
          <w:tcPr>
            <w:tcW w:w="4961" w:type="dxa"/>
            <w:tcBorders>
              <w:top w:val="single" w:sz="4" w:space="0" w:color="auto"/>
              <w:left w:val="single" w:sz="6" w:space="0" w:color="00000A"/>
              <w:bottom w:val="single" w:sz="6" w:space="0" w:color="00000A"/>
              <w:right w:val="single" w:sz="6" w:space="0" w:color="00000A"/>
            </w:tcBorders>
          </w:tcPr>
          <w:p w:rsidR="007F0AA1" w:rsidRPr="007F0AA1" w:rsidRDefault="007F0AA1" w:rsidP="00BF648F">
            <w:pPr>
              <w:snapToGrid w:val="0"/>
              <w:rPr>
                <w:rFonts w:ascii="Times New Roman" w:hAnsi="Times New Roman" w:cs="Times New Roman"/>
              </w:rPr>
            </w:pPr>
            <w:r w:rsidRPr="007F0AA1">
              <w:rPr>
                <w:rFonts w:ascii="Times New Roman" w:hAnsi="Times New Roman" w:cs="Times New Roman"/>
              </w:rPr>
              <w:t>ИОПК -1.2. Формирует и аргументирует собственную позицию при решении профессиональных задач, используя юридически значимую информацию об основных закономерностях формирования, функционирования и развития права.</w:t>
            </w:r>
          </w:p>
        </w:tc>
      </w:tr>
    </w:tbl>
    <w:p w:rsidR="00A902C9" w:rsidRPr="002C262D" w:rsidRDefault="00A902C9" w:rsidP="00A902C9">
      <w:pPr>
        <w:tabs>
          <w:tab w:val="left" w:pos="756"/>
        </w:tabs>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b/>
          <w:bCs/>
          <w:sz w:val="24"/>
          <w:szCs w:val="24"/>
          <w:lang w:eastAsia="ar-SA"/>
        </w:rPr>
        <w:t xml:space="preserve">2. </w:t>
      </w:r>
      <w:r w:rsidRPr="002C262D">
        <w:rPr>
          <w:rFonts w:ascii="Times New Roman" w:eastAsia="Times New Roman" w:hAnsi="Times New Roman" w:cs="Times New Roman"/>
          <w:b/>
          <w:bCs/>
          <w:caps/>
          <w:sz w:val="24"/>
          <w:szCs w:val="24"/>
          <w:lang w:eastAsia="ar-SA"/>
        </w:rPr>
        <w:t>Место дисциплины в структуре ОП</w:t>
      </w:r>
      <w:r w:rsidRPr="002C262D">
        <w:rPr>
          <w:rFonts w:ascii="Times New Roman" w:eastAsia="Times New Roman" w:hAnsi="Times New Roman" w:cs="Times New Roman"/>
          <w:b/>
          <w:bCs/>
          <w:sz w:val="24"/>
          <w:szCs w:val="24"/>
          <w:lang w:eastAsia="ar-SA"/>
        </w:rPr>
        <w:t xml:space="preserve">: </w:t>
      </w:r>
    </w:p>
    <w:p w:rsidR="00A902C9" w:rsidRPr="002C262D" w:rsidRDefault="00A902C9" w:rsidP="00A902C9">
      <w:pPr>
        <w:suppressAutoHyphens/>
        <w:spacing w:after="0" w:line="240" w:lineRule="auto"/>
        <w:jc w:val="both"/>
        <w:rPr>
          <w:rFonts w:ascii="Times New Roman" w:eastAsia="Times New Roman" w:hAnsi="Times New Roman" w:cs="Times New Roman"/>
          <w:b/>
          <w:bCs/>
          <w:sz w:val="24"/>
          <w:szCs w:val="24"/>
          <w:lang w:eastAsia="ar-SA"/>
        </w:rPr>
      </w:pPr>
    </w:p>
    <w:p w:rsidR="00A902C9" w:rsidRPr="002C262D" w:rsidRDefault="00A902C9" w:rsidP="00A902C9">
      <w:pPr>
        <w:suppressAutoHyphens/>
        <w:spacing w:after="0" w:line="240" w:lineRule="auto"/>
        <w:ind w:firstLine="720"/>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u w:val="single"/>
          <w:lang w:eastAsia="ar-SA"/>
        </w:rPr>
        <w:t xml:space="preserve">Цель </w:t>
      </w:r>
      <w:r w:rsidR="008363C2">
        <w:rPr>
          <w:rFonts w:ascii="Times New Roman" w:eastAsia="Times New Roman" w:hAnsi="Times New Roman" w:cs="Times New Roman"/>
          <w:sz w:val="24"/>
          <w:szCs w:val="24"/>
          <w:u w:val="single"/>
          <w:lang w:eastAsia="ar-SA"/>
        </w:rPr>
        <w:t>дисциплины</w:t>
      </w:r>
      <w:r w:rsidRPr="002C262D">
        <w:rPr>
          <w:rFonts w:ascii="Times New Roman" w:eastAsia="Times New Roman" w:hAnsi="Times New Roman" w:cs="Times New Roman"/>
          <w:sz w:val="24"/>
          <w:szCs w:val="24"/>
          <w:u w:val="single"/>
          <w:lang w:eastAsia="ar-SA"/>
        </w:rPr>
        <w:t>:</w:t>
      </w:r>
      <w:r w:rsidRPr="002C262D">
        <w:rPr>
          <w:rFonts w:ascii="Times New Roman" w:eastAsia="Times New Roman" w:hAnsi="Times New Roman" w:cs="Times New Roman"/>
          <w:sz w:val="24"/>
          <w:szCs w:val="24"/>
          <w:lang w:eastAsia="ar-SA"/>
        </w:rPr>
        <w:t xml:space="preserve"> освоение </w:t>
      </w:r>
      <w:proofErr w:type="gramStart"/>
      <w:r w:rsidRPr="002C262D">
        <w:rPr>
          <w:rFonts w:ascii="Times New Roman" w:eastAsia="Times New Roman" w:hAnsi="Times New Roman" w:cs="Times New Roman"/>
          <w:sz w:val="24"/>
          <w:szCs w:val="24"/>
          <w:lang w:eastAsia="ar-SA"/>
        </w:rPr>
        <w:t>базовых  теоретических</w:t>
      </w:r>
      <w:proofErr w:type="gramEnd"/>
      <w:r w:rsidRPr="002C262D">
        <w:rPr>
          <w:rFonts w:ascii="Times New Roman" w:eastAsia="Times New Roman" w:hAnsi="Times New Roman" w:cs="Times New Roman"/>
          <w:sz w:val="24"/>
          <w:szCs w:val="24"/>
          <w:lang w:eastAsia="ar-SA"/>
        </w:rPr>
        <w:t xml:space="preserve">  знаний о государстве и праве, которые необходимы как для изучения других юридических дисциплин, так и для практической работы.</w:t>
      </w:r>
    </w:p>
    <w:p w:rsidR="00A902C9" w:rsidRPr="002C262D" w:rsidRDefault="00A902C9" w:rsidP="00A902C9">
      <w:pPr>
        <w:suppressAutoHyphens/>
        <w:spacing w:after="0" w:line="240" w:lineRule="auto"/>
        <w:ind w:firstLine="720"/>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При проведении учебных занятий организация обеспечивает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преподавание дисциплин (модулей) в форме курсов,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A902C9" w:rsidRPr="002C262D" w:rsidRDefault="00A902C9" w:rsidP="00A902C9">
      <w:pPr>
        <w:suppressAutoHyphens/>
        <w:spacing w:after="0" w:line="240" w:lineRule="auto"/>
        <w:ind w:firstLine="720"/>
        <w:jc w:val="both"/>
        <w:rPr>
          <w:rFonts w:ascii="Times New Roman" w:eastAsia="Times New Roman" w:hAnsi="Times New Roman" w:cs="Times New Roman"/>
          <w:color w:val="000000"/>
          <w:sz w:val="24"/>
          <w:szCs w:val="24"/>
          <w:u w:val="single"/>
          <w:lang w:eastAsia="ar-SA"/>
        </w:rPr>
      </w:pPr>
      <w:r w:rsidRPr="002C262D">
        <w:rPr>
          <w:rFonts w:ascii="Times New Roman" w:eastAsia="Times New Roman" w:hAnsi="Times New Roman" w:cs="Times New Roman"/>
          <w:color w:val="000000"/>
          <w:sz w:val="24"/>
          <w:szCs w:val="24"/>
          <w:u w:val="single"/>
          <w:lang w:eastAsia="ar-SA"/>
        </w:rPr>
        <w:t xml:space="preserve">Задачи </w:t>
      </w:r>
      <w:r w:rsidR="008363C2">
        <w:rPr>
          <w:rFonts w:ascii="Times New Roman" w:eastAsia="Times New Roman" w:hAnsi="Times New Roman" w:cs="Times New Roman"/>
          <w:color w:val="000000"/>
          <w:sz w:val="24"/>
          <w:szCs w:val="24"/>
          <w:u w:val="single"/>
          <w:lang w:eastAsia="ar-SA"/>
        </w:rPr>
        <w:t>дисциплины</w:t>
      </w:r>
      <w:r w:rsidRPr="002C262D">
        <w:rPr>
          <w:rFonts w:ascii="Times New Roman" w:eastAsia="Times New Roman" w:hAnsi="Times New Roman" w:cs="Times New Roman"/>
          <w:color w:val="000000"/>
          <w:sz w:val="24"/>
          <w:szCs w:val="24"/>
          <w:u w:val="single"/>
          <w:lang w:eastAsia="ar-SA"/>
        </w:rPr>
        <w:t>:</w:t>
      </w:r>
    </w:p>
    <w:p w:rsidR="00A902C9" w:rsidRPr="002C262D" w:rsidRDefault="00A902C9" w:rsidP="00A902C9">
      <w:pPr>
        <w:widowControl w:val="0"/>
        <w:suppressAutoHyphens/>
        <w:autoSpaceDE w:val="0"/>
        <w:autoSpaceDN w:val="0"/>
        <w:adjustRightInd w:val="0"/>
        <w:spacing w:after="0" w:line="240" w:lineRule="auto"/>
        <w:ind w:left="1069"/>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овладеть методологическими основами научного понимания государственно-правовых явлений;</w:t>
      </w:r>
    </w:p>
    <w:p w:rsidR="00A902C9" w:rsidRPr="002C262D" w:rsidRDefault="00A902C9" w:rsidP="00A902C9">
      <w:pPr>
        <w:widowControl w:val="0"/>
        <w:suppressAutoHyphens/>
        <w:autoSpaceDE w:val="0"/>
        <w:autoSpaceDN w:val="0"/>
        <w:adjustRightInd w:val="0"/>
        <w:spacing w:after="0" w:line="240" w:lineRule="auto"/>
        <w:ind w:left="1069"/>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изучить закономерности исторического движения и функционирования государства и права;</w:t>
      </w:r>
    </w:p>
    <w:p w:rsidR="00A902C9" w:rsidRPr="002C262D" w:rsidRDefault="00A902C9" w:rsidP="00A902C9">
      <w:pPr>
        <w:widowControl w:val="0"/>
        <w:suppressAutoHyphens/>
        <w:autoSpaceDE w:val="0"/>
        <w:autoSpaceDN w:val="0"/>
        <w:adjustRightInd w:val="0"/>
        <w:spacing w:after="0" w:line="240" w:lineRule="auto"/>
        <w:ind w:left="1069"/>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уяснить взаимосвязь государства, права и иных сфер жизни общества и личности;</w:t>
      </w:r>
    </w:p>
    <w:p w:rsidR="00A902C9" w:rsidRPr="002C262D" w:rsidRDefault="00A902C9" w:rsidP="00A902C9">
      <w:pPr>
        <w:widowControl w:val="0"/>
        <w:suppressAutoHyphens/>
        <w:autoSpaceDE w:val="0"/>
        <w:autoSpaceDN w:val="0"/>
        <w:adjustRightInd w:val="0"/>
        <w:spacing w:after="0" w:line="240" w:lineRule="auto"/>
        <w:ind w:left="1069"/>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освоить понятийный и категориальный аппарат истории государства и права;</w:t>
      </w:r>
    </w:p>
    <w:p w:rsidR="00A902C9" w:rsidRPr="002C262D" w:rsidRDefault="00A902C9" w:rsidP="00A902C9">
      <w:pPr>
        <w:widowControl w:val="0"/>
        <w:suppressAutoHyphens/>
        <w:autoSpaceDE w:val="0"/>
        <w:autoSpaceDN w:val="0"/>
        <w:adjustRightInd w:val="0"/>
        <w:spacing w:after="0" w:line="240" w:lineRule="auto"/>
        <w:ind w:left="1069"/>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пополнить знания о происхождении и сущности государства и права, их роли в развитии цивилизации;</w:t>
      </w:r>
    </w:p>
    <w:p w:rsidR="00A902C9" w:rsidRPr="002C262D" w:rsidRDefault="00A902C9" w:rsidP="00A902C9">
      <w:pPr>
        <w:widowControl w:val="0"/>
        <w:suppressAutoHyphens/>
        <w:autoSpaceDE w:val="0"/>
        <w:autoSpaceDN w:val="0"/>
        <w:adjustRightInd w:val="0"/>
        <w:spacing w:after="0" w:line="240" w:lineRule="auto"/>
        <w:ind w:left="1069"/>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овладеть навыками анализа государственно-правовых явлений и тенденций с позиции современных концепций государства и права.</w:t>
      </w:r>
    </w:p>
    <w:p w:rsidR="00A902C9" w:rsidRPr="002C262D" w:rsidRDefault="00A902C9" w:rsidP="00A902C9">
      <w:pPr>
        <w:spacing w:after="0" w:line="240" w:lineRule="auto"/>
        <w:ind w:firstLine="709"/>
        <w:jc w:val="both"/>
        <w:rPr>
          <w:rFonts w:ascii="Times New Roman" w:eastAsia="Times New Roman" w:hAnsi="Times New Roman" w:cs="Times New Roman"/>
          <w:noProof/>
          <w:color w:val="FF0000"/>
          <w:sz w:val="24"/>
          <w:szCs w:val="24"/>
          <w:lang w:eastAsia="ru-RU"/>
        </w:rPr>
      </w:pPr>
      <w:r w:rsidRPr="002C262D">
        <w:rPr>
          <w:rFonts w:ascii="Times New Roman" w:eastAsia="Times New Roman" w:hAnsi="Times New Roman" w:cs="Times New Roman"/>
          <w:noProof/>
          <w:color w:val="000000"/>
          <w:sz w:val="24"/>
          <w:szCs w:val="24"/>
          <w:lang w:eastAsia="ru-RU"/>
        </w:rPr>
        <w:t>Дисциплина относится к профессиональному циклу, базовй части обязательных дисциплин.</w:t>
      </w:r>
      <w:r w:rsidRPr="002C262D">
        <w:rPr>
          <w:rFonts w:ascii="Times New Roman" w:eastAsia="Times New Roman" w:hAnsi="Times New Roman" w:cs="Times New Roman"/>
          <w:noProof/>
          <w:sz w:val="24"/>
          <w:szCs w:val="24"/>
          <w:lang w:eastAsia="ru-RU"/>
        </w:rPr>
        <w:t xml:space="preserve"> Предшествующими для изучения учебной дисциплины являются дисциплины: «Теория государства и права» (Б1.Б.05), «История государства и права России» (Б1.Б.06).</w:t>
      </w:r>
    </w:p>
    <w:p w:rsidR="004074DB" w:rsidRPr="002C262D" w:rsidRDefault="004074DB" w:rsidP="004074DB">
      <w:pPr>
        <w:suppressAutoHyphens/>
        <w:spacing w:after="0" w:line="240" w:lineRule="auto"/>
        <w:rPr>
          <w:rFonts w:ascii="Times New Roman" w:eastAsia="Times New Roman" w:hAnsi="Times New Roman" w:cs="Times New Roman"/>
          <w:b/>
          <w:bCs/>
          <w:sz w:val="24"/>
          <w:szCs w:val="24"/>
          <w:lang w:eastAsia="ar-SA"/>
        </w:rPr>
      </w:pPr>
    </w:p>
    <w:p w:rsidR="004074DB" w:rsidRPr="002C262D" w:rsidRDefault="004074DB" w:rsidP="00D46213">
      <w:pPr>
        <w:suppressAutoHyphens/>
        <w:spacing w:after="0" w:line="240" w:lineRule="auto"/>
        <w:rPr>
          <w:rFonts w:ascii="Times New Roman" w:eastAsia="Times New Roman" w:hAnsi="Times New Roman" w:cs="Times New Roman"/>
          <w:b/>
          <w:bCs/>
          <w:caps/>
          <w:sz w:val="24"/>
          <w:szCs w:val="24"/>
          <w:lang w:eastAsia="ar-SA"/>
        </w:rPr>
      </w:pPr>
      <w:r w:rsidRPr="002C262D">
        <w:rPr>
          <w:rFonts w:ascii="Times New Roman" w:eastAsia="Times New Roman" w:hAnsi="Times New Roman" w:cs="Times New Roman"/>
          <w:b/>
          <w:bCs/>
          <w:sz w:val="24"/>
          <w:szCs w:val="24"/>
          <w:lang w:eastAsia="ar-SA"/>
        </w:rPr>
        <w:t xml:space="preserve">3. </w:t>
      </w:r>
      <w:r w:rsidRPr="002C262D">
        <w:rPr>
          <w:rFonts w:ascii="Times New Roman" w:eastAsia="Times New Roman" w:hAnsi="Times New Roman" w:cs="Times New Roman"/>
          <w:b/>
          <w:bCs/>
          <w:caps/>
          <w:sz w:val="24"/>
          <w:szCs w:val="24"/>
          <w:lang w:eastAsia="ar-SA"/>
        </w:rPr>
        <w:t>Объем д</w:t>
      </w:r>
      <w:r w:rsidR="00D46213" w:rsidRPr="002C262D">
        <w:rPr>
          <w:rFonts w:ascii="Times New Roman" w:eastAsia="Times New Roman" w:hAnsi="Times New Roman" w:cs="Times New Roman"/>
          <w:b/>
          <w:bCs/>
          <w:caps/>
          <w:sz w:val="24"/>
          <w:szCs w:val="24"/>
          <w:lang w:eastAsia="ar-SA"/>
        </w:rPr>
        <w:t>исциплины и виды учебной работы</w:t>
      </w:r>
    </w:p>
    <w:p w:rsidR="004074DB" w:rsidRPr="002C262D" w:rsidRDefault="004074DB" w:rsidP="004074DB">
      <w:pPr>
        <w:suppressAutoHyphens/>
        <w:spacing w:after="0" w:line="240" w:lineRule="auto"/>
        <w:ind w:firstLine="720"/>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Общая трудоемкость освоения дисциплины составляет 6 зачетных единиц, 216 академических часа</w:t>
      </w:r>
    </w:p>
    <w:p w:rsidR="004074DB" w:rsidRPr="002C262D" w:rsidRDefault="004074DB" w:rsidP="004074DB">
      <w:pPr>
        <w:autoSpaceDE w:val="0"/>
        <w:autoSpaceDN w:val="0"/>
        <w:adjustRightInd w:val="0"/>
        <w:spacing w:after="0" w:line="240" w:lineRule="auto"/>
        <w:rPr>
          <w:rFonts w:ascii="Times New Roman" w:eastAsia="Calibri" w:hAnsi="Times New Roman" w:cs="Times New Roman"/>
          <w:i/>
          <w:iCs/>
          <w:color w:val="000000"/>
          <w:sz w:val="24"/>
          <w:szCs w:val="24"/>
        </w:rPr>
      </w:pPr>
      <w:r w:rsidRPr="002C262D">
        <w:rPr>
          <w:rFonts w:ascii="Times New Roman" w:eastAsia="Calibri" w:hAnsi="Times New Roman" w:cs="Times New Roman"/>
          <w:i/>
          <w:iCs/>
          <w:color w:val="000000"/>
          <w:sz w:val="24"/>
          <w:szCs w:val="24"/>
        </w:rPr>
        <w:t>(1 зачетная единица соответствует 36 академическим часам)</w:t>
      </w:r>
    </w:p>
    <w:p w:rsidR="008363C2" w:rsidRDefault="008363C2" w:rsidP="008363C2">
      <w:pPr>
        <w:ind w:firstLine="709"/>
        <w:jc w:val="both"/>
        <w:rPr>
          <w:b/>
        </w:rPr>
      </w:pPr>
      <w:r>
        <w:rPr>
          <w:b/>
        </w:rPr>
        <w:t>Очная форма обучения</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6"/>
        <w:gridCol w:w="1559"/>
        <w:gridCol w:w="1560"/>
      </w:tblGrid>
      <w:tr w:rsidR="008363C2" w:rsidRPr="008363C2" w:rsidTr="008363C2">
        <w:trPr>
          <w:cantSplit/>
          <w:trHeight w:val="219"/>
        </w:trPr>
        <w:tc>
          <w:tcPr>
            <w:tcW w:w="6346" w:type="dxa"/>
            <w:vMerge w:val="restart"/>
            <w:tcBorders>
              <w:top w:val="single" w:sz="4" w:space="0" w:color="auto"/>
              <w:left w:val="single" w:sz="4" w:space="0" w:color="auto"/>
              <w:bottom w:val="single" w:sz="4" w:space="0" w:color="auto"/>
              <w:right w:val="single" w:sz="4" w:space="0" w:color="auto"/>
            </w:tcBorders>
          </w:tcPr>
          <w:p w:rsidR="008363C2" w:rsidRPr="008363C2" w:rsidRDefault="008363C2" w:rsidP="008363C2">
            <w:pPr>
              <w:jc w:val="center"/>
              <w:rPr>
                <w:rFonts w:ascii="Times New Roman" w:hAnsi="Times New Roman" w:cs="Times New Roman"/>
                <w:sz w:val="24"/>
                <w:szCs w:val="24"/>
              </w:rPr>
            </w:pPr>
            <w:r w:rsidRPr="008363C2">
              <w:rPr>
                <w:rFonts w:ascii="Times New Roman" w:hAnsi="Times New Roman" w:cs="Times New Roman"/>
                <w:sz w:val="24"/>
                <w:szCs w:val="24"/>
              </w:rPr>
              <w:t>Вид учебной работы</w:t>
            </w:r>
          </w:p>
          <w:p w:rsidR="008363C2" w:rsidRPr="008363C2" w:rsidRDefault="008363C2" w:rsidP="008363C2">
            <w:pPr>
              <w:jc w:val="center"/>
              <w:rPr>
                <w:rFonts w:ascii="Times New Roman" w:hAnsi="Times New Roman" w:cs="Times New Roman"/>
                <w:i/>
                <w:iCs/>
                <w:sz w:val="24"/>
                <w:szCs w:val="24"/>
              </w:rPr>
            </w:pPr>
          </w:p>
        </w:tc>
        <w:tc>
          <w:tcPr>
            <w:tcW w:w="3119" w:type="dxa"/>
            <w:gridSpan w:val="2"/>
            <w:tcBorders>
              <w:top w:val="single" w:sz="4" w:space="0" w:color="auto"/>
              <w:left w:val="single" w:sz="4" w:space="0" w:color="auto"/>
              <w:bottom w:val="single" w:sz="4" w:space="0" w:color="auto"/>
              <w:right w:val="single" w:sz="4" w:space="0" w:color="auto"/>
            </w:tcBorders>
          </w:tcPr>
          <w:p w:rsidR="008363C2" w:rsidRPr="008363C2" w:rsidRDefault="008363C2" w:rsidP="008363C2">
            <w:pPr>
              <w:jc w:val="center"/>
              <w:rPr>
                <w:rFonts w:ascii="Times New Roman" w:hAnsi="Times New Roman" w:cs="Times New Roman"/>
                <w:sz w:val="24"/>
                <w:szCs w:val="24"/>
              </w:rPr>
            </w:pPr>
            <w:r w:rsidRPr="008363C2">
              <w:rPr>
                <w:rFonts w:ascii="Times New Roman" w:hAnsi="Times New Roman" w:cs="Times New Roman"/>
                <w:sz w:val="24"/>
                <w:szCs w:val="24"/>
              </w:rPr>
              <w:t>Трудоемкость в акад. час</w:t>
            </w:r>
          </w:p>
        </w:tc>
      </w:tr>
      <w:tr w:rsidR="008363C2" w:rsidRPr="008363C2" w:rsidTr="008363C2">
        <w:trPr>
          <w:cantSplit/>
          <w:trHeight w:val="219"/>
        </w:trPr>
        <w:tc>
          <w:tcPr>
            <w:tcW w:w="6346" w:type="dxa"/>
            <w:vMerge/>
            <w:tcBorders>
              <w:top w:val="single" w:sz="4" w:space="0" w:color="auto"/>
              <w:left w:val="single" w:sz="4" w:space="0" w:color="auto"/>
              <w:bottom w:val="single" w:sz="4" w:space="0" w:color="auto"/>
              <w:right w:val="single" w:sz="4" w:space="0" w:color="auto"/>
            </w:tcBorders>
          </w:tcPr>
          <w:p w:rsidR="008363C2" w:rsidRPr="008363C2" w:rsidRDefault="008363C2" w:rsidP="008363C2">
            <w:pPr>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jc w:val="center"/>
              <w:rPr>
                <w:rFonts w:ascii="Times New Roman" w:hAnsi="Times New Roman" w:cs="Times New Roman"/>
                <w:sz w:val="24"/>
                <w:szCs w:val="24"/>
              </w:rPr>
            </w:pPr>
            <w:r w:rsidRPr="008363C2">
              <w:rPr>
                <w:rFonts w:ascii="Times New Roman" w:hAnsi="Times New Roman" w:cs="Times New Roman"/>
                <w:sz w:val="24"/>
                <w:szCs w:val="24"/>
              </w:rPr>
              <w:t>Практическая подготовка</w:t>
            </w:r>
          </w:p>
        </w:tc>
      </w:tr>
      <w:tr w:rsidR="008363C2" w:rsidRPr="008363C2" w:rsidTr="008363C2">
        <w:trPr>
          <w:trHeight w:val="424"/>
        </w:trPr>
        <w:tc>
          <w:tcPr>
            <w:tcW w:w="6346" w:type="dxa"/>
            <w:tcBorders>
              <w:top w:val="single" w:sz="4" w:space="0" w:color="auto"/>
              <w:left w:val="single" w:sz="4" w:space="0" w:color="auto"/>
              <w:bottom w:val="single" w:sz="4" w:space="0" w:color="auto"/>
              <w:right w:val="single" w:sz="4" w:space="0" w:color="auto"/>
            </w:tcBorders>
            <w:shd w:val="clear" w:color="auto" w:fill="E0E0E0"/>
          </w:tcPr>
          <w:p w:rsidR="008363C2" w:rsidRPr="008363C2" w:rsidRDefault="008363C2" w:rsidP="008363C2">
            <w:pPr>
              <w:rPr>
                <w:rFonts w:ascii="Times New Roman" w:hAnsi="Times New Roman" w:cs="Times New Roman"/>
                <w:b/>
                <w:sz w:val="24"/>
                <w:szCs w:val="24"/>
              </w:rPr>
            </w:pPr>
            <w:r w:rsidRPr="008363C2">
              <w:rPr>
                <w:rFonts w:ascii="Times New Roman" w:hAnsi="Times New Roman" w:cs="Times New Roman"/>
                <w:b/>
                <w:sz w:val="24"/>
                <w:szCs w:val="24"/>
              </w:rPr>
              <w:t>Контактная работа (аудиторные занятия) (всего):</w:t>
            </w:r>
          </w:p>
        </w:tc>
        <w:tc>
          <w:tcPr>
            <w:tcW w:w="3119" w:type="dxa"/>
            <w:gridSpan w:val="2"/>
            <w:tcBorders>
              <w:top w:val="single" w:sz="4" w:space="0" w:color="auto"/>
              <w:left w:val="single" w:sz="4" w:space="0" w:color="auto"/>
              <w:bottom w:val="single" w:sz="4" w:space="0" w:color="auto"/>
              <w:right w:val="single" w:sz="4" w:space="0" w:color="auto"/>
            </w:tcBorders>
            <w:shd w:val="clear" w:color="auto" w:fill="E0E0E0"/>
          </w:tcPr>
          <w:p w:rsidR="008363C2" w:rsidRPr="008363C2" w:rsidRDefault="00875EAB" w:rsidP="008363C2">
            <w:pPr>
              <w:jc w:val="center"/>
              <w:rPr>
                <w:rFonts w:ascii="Times New Roman" w:hAnsi="Times New Roman" w:cs="Times New Roman"/>
                <w:b/>
                <w:sz w:val="24"/>
                <w:szCs w:val="24"/>
              </w:rPr>
            </w:pPr>
            <w:r>
              <w:rPr>
                <w:rFonts w:ascii="Times New Roman" w:hAnsi="Times New Roman" w:cs="Times New Roman"/>
                <w:b/>
                <w:sz w:val="24"/>
                <w:szCs w:val="24"/>
              </w:rPr>
              <w:t>94</w:t>
            </w:r>
          </w:p>
        </w:tc>
      </w:tr>
      <w:tr w:rsidR="008363C2" w:rsidRPr="008363C2" w:rsidTr="008363C2">
        <w:tc>
          <w:tcPr>
            <w:tcW w:w="6346"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rPr>
                <w:rFonts w:ascii="Times New Roman" w:hAnsi="Times New Roman" w:cs="Times New Roman"/>
                <w:sz w:val="24"/>
                <w:szCs w:val="24"/>
              </w:rPr>
            </w:pPr>
            <w:r w:rsidRPr="008363C2">
              <w:rPr>
                <w:rFonts w:ascii="Times New Roman" w:hAnsi="Times New Roman" w:cs="Times New Roman"/>
                <w:sz w:val="24"/>
                <w:szCs w:val="24"/>
              </w:rPr>
              <w:t>в том числе:</w:t>
            </w:r>
          </w:p>
        </w:tc>
        <w:tc>
          <w:tcPr>
            <w:tcW w:w="3119" w:type="dxa"/>
            <w:gridSpan w:val="2"/>
            <w:tcBorders>
              <w:top w:val="single" w:sz="4" w:space="0" w:color="auto"/>
              <w:left w:val="single" w:sz="4" w:space="0" w:color="auto"/>
              <w:bottom w:val="single" w:sz="4" w:space="0" w:color="auto"/>
              <w:right w:val="single" w:sz="4" w:space="0" w:color="auto"/>
            </w:tcBorders>
          </w:tcPr>
          <w:p w:rsidR="008363C2" w:rsidRPr="008363C2" w:rsidRDefault="008363C2" w:rsidP="008363C2">
            <w:pPr>
              <w:jc w:val="center"/>
              <w:rPr>
                <w:rFonts w:ascii="Times New Roman" w:hAnsi="Times New Roman" w:cs="Times New Roman"/>
                <w:b/>
                <w:sz w:val="24"/>
                <w:szCs w:val="24"/>
              </w:rPr>
            </w:pPr>
          </w:p>
        </w:tc>
      </w:tr>
      <w:tr w:rsidR="008363C2" w:rsidRPr="008363C2" w:rsidTr="008363C2">
        <w:tc>
          <w:tcPr>
            <w:tcW w:w="6346"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rPr>
                <w:rFonts w:ascii="Times New Roman" w:hAnsi="Times New Roman" w:cs="Times New Roman"/>
                <w:sz w:val="24"/>
                <w:szCs w:val="24"/>
              </w:rPr>
            </w:pPr>
            <w:r w:rsidRPr="008363C2">
              <w:rPr>
                <w:rFonts w:ascii="Times New Roman" w:hAnsi="Times New Roman" w:cs="Times New Roman"/>
                <w:sz w:val="24"/>
                <w:szCs w:val="24"/>
              </w:rPr>
              <w:t>Лекции</w:t>
            </w:r>
          </w:p>
        </w:tc>
        <w:tc>
          <w:tcPr>
            <w:tcW w:w="1559" w:type="dxa"/>
            <w:tcBorders>
              <w:top w:val="single" w:sz="4" w:space="0" w:color="auto"/>
              <w:left w:val="single" w:sz="4" w:space="0" w:color="auto"/>
              <w:bottom w:val="single" w:sz="4" w:space="0" w:color="auto"/>
              <w:right w:val="single" w:sz="4" w:space="0" w:color="auto"/>
            </w:tcBorders>
          </w:tcPr>
          <w:p w:rsidR="008363C2" w:rsidRPr="008363C2" w:rsidRDefault="00875EAB" w:rsidP="008363C2">
            <w:pPr>
              <w:jc w:val="center"/>
              <w:rPr>
                <w:rFonts w:ascii="Times New Roman" w:hAnsi="Times New Roman" w:cs="Times New Roman"/>
                <w:b/>
                <w:sz w:val="24"/>
                <w:szCs w:val="24"/>
              </w:rPr>
            </w:pPr>
            <w:r>
              <w:rPr>
                <w:rFonts w:ascii="Times New Roman" w:hAnsi="Times New Roman" w:cs="Times New Roman"/>
                <w:b/>
                <w:sz w:val="24"/>
                <w:szCs w:val="24"/>
              </w:rPr>
              <w:t>56</w:t>
            </w:r>
          </w:p>
        </w:tc>
        <w:tc>
          <w:tcPr>
            <w:tcW w:w="1560"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jc w:val="center"/>
              <w:rPr>
                <w:rFonts w:ascii="Times New Roman" w:hAnsi="Times New Roman" w:cs="Times New Roman"/>
                <w:b/>
                <w:sz w:val="24"/>
                <w:szCs w:val="24"/>
              </w:rPr>
            </w:pPr>
          </w:p>
        </w:tc>
      </w:tr>
      <w:tr w:rsidR="008363C2" w:rsidRPr="008363C2" w:rsidTr="008363C2">
        <w:tc>
          <w:tcPr>
            <w:tcW w:w="6346"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rPr>
                <w:rFonts w:ascii="Times New Roman" w:hAnsi="Times New Roman" w:cs="Times New Roman"/>
                <w:sz w:val="24"/>
                <w:szCs w:val="24"/>
              </w:rPr>
            </w:pPr>
            <w:r w:rsidRPr="008363C2">
              <w:rPr>
                <w:rFonts w:ascii="Times New Roman" w:hAnsi="Times New Roman" w:cs="Times New Roman"/>
                <w:sz w:val="24"/>
                <w:szCs w:val="24"/>
              </w:rPr>
              <w:lastRenderedPageBreak/>
              <w:t xml:space="preserve">Практические занятия (в </w:t>
            </w:r>
            <w:proofErr w:type="spellStart"/>
            <w:r w:rsidRPr="008363C2">
              <w:rPr>
                <w:rFonts w:ascii="Times New Roman" w:hAnsi="Times New Roman" w:cs="Times New Roman"/>
                <w:sz w:val="24"/>
                <w:szCs w:val="24"/>
              </w:rPr>
              <w:t>т.ч</w:t>
            </w:r>
            <w:proofErr w:type="spellEnd"/>
            <w:r w:rsidRPr="008363C2">
              <w:rPr>
                <w:rFonts w:ascii="Times New Roman" w:hAnsi="Times New Roman" w:cs="Times New Roman"/>
                <w:sz w:val="24"/>
                <w:szCs w:val="24"/>
              </w:rPr>
              <w:t xml:space="preserve">. зачет) </w:t>
            </w:r>
          </w:p>
        </w:tc>
        <w:tc>
          <w:tcPr>
            <w:tcW w:w="1559" w:type="dxa"/>
            <w:tcBorders>
              <w:top w:val="single" w:sz="4" w:space="0" w:color="auto"/>
              <w:left w:val="single" w:sz="4" w:space="0" w:color="auto"/>
              <w:bottom w:val="single" w:sz="4" w:space="0" w:color="auto"/>
              <w:right w:val="single" w:sz="4" w:space="0" w:color="auto"/>
            </w:tcBorders>
          </w:tcPr>
          <w:p w:rsidR="008363C2" w:rsidRPr="008363C2" w:rsidRDefault="00875EAB" w:rsidP="008363C2">
            <w:pPr>
              <w:jc w:val="center"/>
              <w:rPr>
                <w:rFonts w:ascii="Times New Roman" w:hAnsi="Times New Roman" w:cs="Times New Roman"/>
                <w:b/>
                <w:sz w:val="24"/>
                <w:szCs w:val="24"/>
              </w:rPr>
            </w:pPr>
            <w:r>
              <w:rPr>
                <w:rFonts w:ascii="Times New Roman" w:hAnsi="Times New Roman" w:cs="Times New Roman"/>
                <w:b/>
                <w:sz w:val="24"/>
                <w:szCs w:val="24"/>
              </w:rPr>
              <w:t>38</w:t>
            </w:r>
          </w:p>
        </w:tc>
        <w:tc>
          <w:tcPr>
            <w:tcW w:w="1560"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jc w:val="center"/>
              <w:rPr>
                <w:rFonts w:ascii="Times New Roman" w:hAnsi="Times New Roman" w:cs="Times New Roman"/>
                <w:b/>
                <w:sz w:val="24"/>
                <w:szCs w:val="24"/>
              </w:rPr>
            </w:pPr>
          </w:p>
        </w:tc>
      </w:tr>
      <w:tr w:rsidR="008363C2" w:rsidRPr="008363C2" w:rsidTr="008363C2">
        <w:tc>
          <w:tcPr>
            <w:tcW w:w="6346" w:type="dxa"/>
            <w:tcBorders>
              <w:top w:val="single" w:sz="4" w:space="0" w:color="auto"/>
              <w:left w:val="single" w:sz="4" w:space="0" w:color="auto"/>
              <w:bottom w:val="single" w:sz="4" w:space="0" w:color="auto"/>
              <w:right w:val="single" w:sz="4" w:space="0" w:color="auto"/>
            </w:tcBorders>
            <w:shd w:val="clear" w:color="auto" w:fill="E0E0E0"/>
          </w:tcPr>
          <w:p w:rsidR="008363C2" w:rsidRPr="008363C2" w:rsidRDefault="008363C2" w:rsidP="008363C2">
            <w:pPr>
              <w:rPr>
                <w:rFonts w:ascii="Times New Roman" w:hAnsi="Times New Roman" w:cs="Times New Roman"/>
                <w:b/>
                <w:bCs/>
                <w:sz w:val="24"/>
                <w:szCs w:val="24"/>
              </w:rPr>
            </w:pPr>
            <w:r w:rsidRPr="008363C2">
              <w:rPr>
                <w:rFonts w:ascii="Times New Roman" w:hAnsi="Times New Roman" w:cs="Times New Roman"/>
                <w:b/>
                <w:bCs/>
                <w:sz w:val="24"/>
                <w:szCs w:val="24"/>
              </w:rPr>
              <w:t>Самостоятельная работа (всего)</w:t>
            </w:r>
          </w:p>
        </w:tc>
        <w:tc>
          <w:tcPr>
            <w:tcW w:w="3119" w:type="dxa"/>
            <w:gridSpan w:val="2"/>
            <w:tcBorders>
              <w:top w:val="single" w:sz="4" w:space="0" w:color="auto"/>
              <w:left w:val="single" w:sz="4" w:space="0" w:color="auto"/>
              <w:bottom w:val="single" w:sz="4" w:space="0" w:color="auto"/>
              <w:right w:val="single" w:sz="4" w:space="0" w:color="auto"/>
            </w:tcBorders>
            <w:shd w:val="clear" w:color="auto" w:fill="E0E0E0"/>
          </w:tcPr>
          <w:p w:rsidR="008363C2" w:rsidRPr="008363C2" w:rsidRDefault="00875EAB" w:rsidP="008363C2">
            <w:pPr>
              <w:jc w:val="center"/>
              <w:rPr>
                <w:rFonts w:ascii="Times New Roman" w:hAnsi="Times New Roman" w:cs="Times New Roman"/>
                <w:b/>
                <w:sz w:val="24"/>
                <w:szCs w:val="24"/>
              </w:rPr>
            </w:pPr>
            <w:r>
              <w:rPr>
                <w:rFonts w:ascii="Times New Roman" w:hAnsi="Times New Roman" w:cs="Times New Roman"/>
                <w:b/>
                <w:sz w:val="24"/>
                <w:szCs w:val="24"/>
              </w:rPr>
              <w:t>86</w:t>
            </w:r>
          </w:p>
        </w:tc>
      </w:tr>
      <w:tr w:rsidR="008363C2" w:rsidRPr="008363C2" w:rsidTr="008363C2">
        <w:tc>
          <w:tcPr>
            <w:tcW w:w="6346" w:type="dxa"/>
            <w:tcBorders>
              <w:top w:val="single" w:sz="4" w:space="0" w:color="auto"/>
              <w:left w:val="single" w:sz="4" w:space="0" w:color="auto"/>
              <w:bottom w:val="single" w:sz="4" w:space="0" w:color="auto"/>
              <w:right w:val="single" w:sz="4" w:space="0" w:color="auto"/>
            </w:tcBorders>
            <w:shd w:val="clear" w:color="auto" w:fill="D9D9D9"/>
          </w:tcPr>
          <w:p w:rsidR="008363C2" w:rsidRPr="008363C2" w:rsidRDefault="008363C2" w:rsidP="008363C2">
            <w:pPr>
              <w:rPr>
                <w:rFonts w:ascii="Times New Roman" w:hAnsi="Times New Roman" w:cs="Times New Roman"/>
                <w:b/>
                <w:bCs/>
                <w:sz w:val="24"/>
                <w:szCs w:val="24"/>
              </w:rPr>
            </w:pPr>
            <w:r w:rsidRPr="008363C2">
              <w:rPr>
                <w:rFonts w:ascii="Times New Roman" w:hAnsi="Times New Roman" w:cs="Times New Roman"/>
                <w:b/>
                <w:bCs/>
                <w:sz w:val="24"/>
                <w:szCs w:val="24"/>
              </w:rPr>
              <w:t>Вид промежуточной аттестации (экзамен):</w:t>
            </w:r>
          </w:p>
        </w:tc>
        <w:tc>
          <w:tcPr>
            <w:tcW w:w="3119" w:type="dxa"/>
            <w:gridSpan w:val="2"/>
            <w:tcBorders>
              <w:top w:val="single" w:sz="4" w:space="0" w:color="auto"/>
              <w:left w:val="single" w:sz="4" w:space="0" w:color="auto"/>
              <w:bottom w:val="single" w:sz="4" w:space="0" w:color="auto"/>
              <w:right w:val="single" w:sz="4" w:space="0" w:color="auto"/>
            </w:tcBorders>
            <w:shd w:val="clear" w:color="auto" w:fill="D9D9D9"/>
          </w:tcPr>
          <w:p w:rsidR="008363C2" w:rsidRPr="008363C2" w:rsidRDefault="00875EAB" w:rsidP="008363C2">
            <w:pPr>
              <w:jc w:val="center"/>
              <w:rPr>
                <w:rFonts w:ascii="Times New Roman" w:hAnsi="Times New Roman" w:cs="Times New Roman"/>
                <w:b/>
                <w:bCs/>
                <w:sz w:val="24"/>
                <w:szCs w:val="24"/>
              </w:rPr>
            </w:pPr>
            <w:r>
              <w:rPr>
                <w:rFonts w:ascii="Times New Roman" w:hAnsi="Times New Roman" w:cs="Times New Roman"/>
                <w:b/>
                <w:bCs/>
                <w:sz w:val="24"/>
                <w:szCs w:val="24"/>
              </w:rPr>
              <w:t>36</w:t>
            </w:r>
          </w:p>
        </w:tc>
      </w:tr>
      <w:tr w:rsidR="008363C2" w:rsidRPr="008363C2" w:rsidTr="008363C2">
        <w:tc>
          <w:tcPr>
            <w:tcW w:w="6346"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rPr>
                <w:rFonts w:ascii="Times New Roman" w:hAnsi="Times New Roman" w:cs="Times New Roman"/>
                <w:sz w:val="24"/>
                <w:szCs w:val="24"/>
              </w:rPr>
            </w:pPr>
            <w:r w:rsidRPr="008363C2">
              <w:rPr>
                <w:rFonts w:ascii="Times New Roman" w:hAnsi="Times New Roman" w:cs="Times New Roman"/>
                <w:sz w:val="24"/>
                <w:szCs w:val="24"/>
              </w:rPr>
              <w:t>контактная работа</w:t>
            </w:r>
          </w:p>
        </w:tc>
        <w:tc>
          <w:tcPr>
            <w:tcW w:w="3119" w:type="dxa"/>
            <w:gridSpan w:val="2"/>
            <w:tcBorders>
              <w:top w:val="single" w:sz="4" w:space="0" w:color="auto"/>
              <w:left w:val="single" w:sz="4" w:space="0" w:color="auto"/>
              <w:bottom w:val="single" w:sz="4" w:space="0" w:color="auto"/>
              <w:right w:val="single" w:sz="4" w:space="0" w:color="auto"/>
            </w:tcBorders>
          </w:tcPr>
          <w:p w:rsidR="008363C2" w:rsidRPr="008363C2" w:rsidRDefault="00875EAB" w:rsidP="008363C2">
            <w:pPr>
              <w:jc w:val="center"/>
              <w:rPr>
                <w:rFonts w:ascii="Times New Roman" w:hAnsi="Times New Roman" w:cs="Times New Roman"/>
                <w:b/>
                <w:sz w:val="24"/>
                <w:szCs w:val="24"/>
              </w:rPr>
            </w:pPr>
            <w:r>
              <w:rPr>
                <w:rFonts w:ascii="Times New Roman" w:hAnsi="Times New Roman" w:cs="Times New Roman"/>
                <w:b/>
                <w:sz w:val="24"/>
                <w:szCs w:val="24"/>
              </w:rPr>
              <w:t>2,35</w:t>
            </w:r>
          </w:p>
        </w:tc>
      </w:tr>
      <w:tr w:rsidR="008363C2" w:rsidRPr="008363C2" w:rsidTr="008363C2">
        <w:tc>
          <w:tcPr>
            <w:tcW w:w="6346"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rPr>
                <w:rFonts w:ascii="Times New Roman" w:hAnsi="Times New Roman" w:cs="Times New Roman"/>
                <w:sz w:val="24"/>
                <w:szCs w:val="24"/>
              </w:rPr>
            </w:pPr>
            <w:r w:rsidRPr="008363C2">
              <w:rPr>
                <w:rFonts w:ascii="Times New Roman" w:hAnsi="Times New Roman" w:cs="Times New Roman"/>
                <w:sz w:val="24"/>
                <w:szCs w:val="24"/>
              </w:rPr>
              <w:t>самостоятельная работа по подготовке к экзамену</w:t>
            </w:r>
          </w:p>
        </w:tc>
        <w:tc>
          <w:tcPr>
            <w:tcW w:w="3119" w:type="dxa"/>
            <w:gridSpan w:val="2"/>
            <w:tcBorders>
              <w:top w:val="single" w:sz="4" w:space="0" w:color="auto"/>
              <w:left w:val="single" w:sz="4" w:space="0" w:color="auto"/>
              <w:bottom w:val="single" w:sz="4" w:space="0" w:color="auto"/>
              <w:right w:val="single" w:sz="4" w:space="0" w:color="auto"/>
            </w:tcBorders>
          </w:tcPr>
          <w:p w:rsidR="008363C2" w:rsidRPr="008363C2" w:rsidRDefault="00875EAB" w:rsidP="008363C2">
            <w:pPr>
              <w:jc w:val="center"/>
              <w:rPr>
                <w:rFonts w:ascii="Times New Roman" w:hAnsi="Times New Roman" w:cs="Times New Roman"/>
                <w:b/>
                <w:sz w:val="24"/>
                <w:szCs w:val="24"/>
              </w:rPr>
            </w:pPr>
            <w:r>
              <w:rPr>
                <w:rFonts w:ascii="Times New Roman" w:hAnsi="Times New Roman" w:cs="Times New Roman"/>
                <w:b/>
                <w:sz w:val="24"/>
                <w:szCs w:val="24"/>
              </w:rPr>
              <w:t>33,65</w:t>
            </w:r>
          </w:p>
        </w:tc>
      </w:tr>
      <w:tr w:rsidR="008363C2" w:rsidRPr="008363C2" w:rsidTr="008363C2">
        <w:trPr>
          <w:trHeight w:val="342"/>
        </w:trPr>
        <w:tc>
          <w:tcPr>
            <w:tcW w:w="6346" w:type="dxa"/>
            <w:tcBorders>
              <w:top w:val="single" w:sz="4" w:space="0" w:color="auto"/>
              <w:left w:val="single" w:sz="4" w:space="0" w:color="auto"/>
              <w:bottom w:val="single" w:sz="4" w:space="0" w:color="auto"/>
              <w:right w:val="single" w:sz="4" w:space="0" w:color="auto"/>
            </w:tcBorders>
            <w:shd w:val="clear" w:color="auto" w:fill="E0E0E0"/>
          </w:tcPr>
          <w:p w:rsidR="008363C2" w:rsidRPr="008363C2" w:rsidRDefault="008363C2" w:rsidP="008363C2">
            <w:pPr>
              <w:rPr>
                <w:rFonts w:ascii="Times New Roman" w:hAnsi="Times New Roman" w:cs="Times New Roman"/>
                <w:b/>
                <w:sz w:val="24"/>
                <w:szCs w:val="24"/>
              </w:rPr>
            </w:pPr>
            <w:r w:rsidRPr="008363C2">
              <w:rPr>
                <w:rFonts w:ascii="Times New Roman" w:hAnsi="Times New Roman" w:cs="Times New Roman"/>
                <w:b/>
                <w:sz w:val="24"/>
                <w:szCs w:val="24"/>
              </w:rPr>
              <w:t xml:space="preserve">Общая трудоемкость (в час./ </w:t>
            </w:r>
            <w:proofErr w:type="spellStart"/>
            <w:r w:rsidRPr="008363C2">
              <w:rPr>
                <w:rFonts w:ascii="Times New Roman" w:hAnsi="Times New Roman" w:cs="Times New Roman"/>
                <w:b/>
                <w:sz w:val="24"/>
                <w:szCs w:val="24"/>
              </w:rPr>
              <w:t>з.е</w:t>
            </w:r>
            <w:proofErr w:type="spellEnd"/>
            <w:r w:rsidRPr="008363C2">
              <w:rPr>
                <w:rFonts w:ascii="Times New Roman" w:hAnsi="Times New Roman" w:cs="Times New Roman"/>
                <w:b/>
                <w:sz w:val="24"/>
                <w:szCs w:val="24"/>
              </w:rPr>
              <w:t>.)</w:t>
            </w:r>
          </w:p>
        </w:tc>
        <w:tc>
          <w:tcPr>
            <w:tcW w:w="3119" w:type="dxa"/>
            <w:gridSpan w:val="2"/>
            <w:tcBorders>
              <w:top w:val="single" w:sz="4" w:space="0" w:color="auto"/>
              <w:left w:val="single" w:sz="4" w:space="0" w:color="auto"/>
              <w:bottom w:val="single" w:sz="4" w:space="0" w:color="auto"/>
              <w:right w:val="single" w:sz="4" w:space="0" w:color="auto"/>
            </w:tcBorders>
            <w:shd w:val="clear" w:color="auto" w:fill="E0E0E0"/>
          </w:tcPr>
          <w:p w:rsidR="008363C2" w:rsidRPr="008363C2" w:rsidRDefault="00875EAB" w:rsidP="008363C2">
            <w:pPr>
              <w:jc w:val="center"/>
              <w:rPr>
                <w:rFonts w:ascii="Times New Roman" w:hAnsi="Times New Roman" w:cs="Times New Roman"/>
                <w:b/>
                <w:sz w:val="24"/>
                <w:szCs w:val="24"/>
              </w:rPr>
            </w:pPr>
            <w:r>
              <w:rPr>
                <w:rFonts w:ascii="Times New Roman" w:hAnsi="Times New Roman" w:cs="Times New Roman"/>
                <w:b/>
                <w:sz w:val="24"/>
                <w:szCs w:val="24"/>
              </w:rPr>
              <w:t>216/6</w:t>
            </w:r>
          </w:p>
        </w:tc>
      </w:tr>
    </w:tbl>
    <w:p w:rsidR="008363C2" w:rsidRPr="008363C2" w:rsidRDefault="008363C2" w:rsidP="008363C2">
      <w:pPr>
        <w:ind w:firstLine="709"/>
        <w:jc w:val="both"/>
        <w:rPr>
          <w:rFonts w:ascii="Times New Roman" w:hAnsi="Times New Roman" w:cs="Times New Roman"/>
          <w:b/>
          <w:sz w:val="24"/>
          <w:szCs w:val="24"/>
        </w:rPr>
      </w:pPr>
      <w:r w:rsidRPr="008363C2">
        <w:rPr>
          <w:rFonts w:ascii="Times New Roman" w:hAnsi="Times New Roman" w:cs="Times New Roman"/>
          <w:b/>
          <w:sz w:val="24"/>
          <w:szCs w:val="24"/>
        </w:rPr>
        <w:t>Очно-заочная форма обучения</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9"/>
        <w:gridCol w:w="1560"/>
        <w:gridCol w:w="1561"/>
      </w:tblGrid>
      <w:tr w:rsidR="008363C2" w:rsidRPr="008363C2" w:rsidTr="008363C2">
        <w:trPr>
          <w:cantSplit/>
          <w:trHeight w:val="219"/>
        </w:trPr>
        <w:tc>
          <w:tcPr>
            <w:tcW w:w="6349" w:type="dxa"/>
            <w:vMerge w:val="restart"/>
            <w:tcBorders>
              <w:top w:val="single" w:sz="4" w:space="0" w:color="auto"/>
              <w:left w:val="single" w:sz="4" w:space="0" w:color="auto"/>
              <w:bottom w:val="single" w:sz="4" w:space="0" w:color="auto"/>
              <w:right w:val="single" w:sz="4" w:space="0" w:color="auto"/>
            </w:tcBorders>
          </w:tcPr>
          <w:p w:rsidR="008363C2" w:rsidRPr="008363C2" w:rsidRDefault="008363C2" w:rsidP="008363C2">
            <w:pPr>
              <w:jc w:val="center"/>
              <w:rPr>
                <w:rFonts w:ascii="Times New Roman" w:hAnsi="Times New Roman" w:cs="Times New Roman"/>
                <w:sz w:val="24"/>
                <w:szCs w:val="24"/>
              </w:rPr>
            </w:pPr>
            <w:r w:rsidRPr="008363C2">
              <w:rPr>
                <w:rFonts w:ascii="Times New Roman" w:hAnsi="Times New Roman" w:cs="Times New Roman"/>
                <w:sz w:val="24"/>
                <w:szCs w:val="24"/>
              </w:rPr>
              <w:t>Вид учебной работы</w:t>
            </w:r>
          </w:p>
          <w:p w:rsidR="008363C2" w:rsidRPr="008363C2" w:rsidRDefault="008363C2" w:rsidP="008363C2">
            <w:pPr>
              <w:jc w:val="center"/>
              <w:rPr>
                <w:rFonts w:ascii="Times New Roman" w:hAnsi="Times New Roman" w:cs="Times New Roman"/>
                <w:i/>
                <w:iCs/>
                <w:sz w:val="24"/>
                <w:szCs w:val="24"/>
              </w:rPr>
            </w:pPr>
          </w:p>
        </w:tc>
        <w:tc>
          <w:tcPr>
            <w:tcW w:w="3121" w:type="dxa"/>
            <w:gridSpan w:val="2"/>
            <w:tcBorders>
              <w:top w:val="single" w:sz="4" w:space="0" w:color="auto"/>
              <w:left w:val="single" w:sz="4" w:space="0" w:color="auto"/>
              <w:bottom w:val="single" w:sz="4" w:space="0" w:color="auto"/>
              <w:right w:val="single" w:sz="4" w:space="0" w:color="auto"/>
            </w:tcBorders>
          </w:tcPr>
          <w:p w:rsidR="008363C2" w:rsidRPr="008363C2" w:rsidRDefault="008363C2" w:rsidP="008363C2">
            <w:pPr>
              <w:jc w:val="center"/>
              <w:rPr>
                <w:rFonts w:ascii="Times New Roman" w:hAnsi="Times New Roman" w:cs="Times New Roman"/>
                <w:sz w:val="24"/>
                <w:szCs w:val="24"/>
              </w:rPr>
            </w:pPr>
            <w:r w:rsidRPr="008363C2">
              <w:rPr>
                <w:rFonts w:ascii="Times New Roman" w:hAnsi="Times New Roman" w:cs="Times New Roman"/>
                <w:sz w:val="24"/>
                <w:szCs w:val="24"/>
              </w:rPr>
              <w:t>Трудоемкость в акад. час</w:t>
            </w:r>
          </w:p>
        </w:tc>
      </w:tr>
      <w:tr w:rsidR="008363C2" w:rsidRPr="008363C2" w:rsidTr="008363C2">
        <w:trPr>
          <w:cantSplit/>
          <w:trHeight w:val="219"/>
        </w:trPr>
        <w:tc>
          <w:tcPr>
            <w:tcW w:w="6349" w:type="dxa"/>
            <w:vMerge/>
            <w:tcBorders>
              <w:top w:val="single" w:sz="4" w:space="0" w:color="auto"/>
              <w:left w:val="single" w:sz="4" w:space="0" w:color="auto"/>
              <w:bottom w:val="single" w:sz="4" w:space="0" w:color="auto"/>
              <w:right w:val="single" w:sz="4" w:space="0" w:color="auto"/>
            </w:tcBorders>
          </w:tcPr>
          <w:p w:rsidR="008363C2" w:rsidRPr="008363C2" w:rsidRDefault="008363C2" w:rsidP="008363C2">
            <w:pPr>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jc w:val="cente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jc w:val="center"/>
              <w:rPr>
                <w:rFonts w:ascii="Times New Roman" w:hAnsi="Times New Roman" w:cs="Times New Roman"/>
                <w:sz w:val="24"/>
                <w:szCs w:val="24"/>
              </w:rPr>
            </w:pPr>
            <w:r w:rsidRPr="008363C2">
              <w:rPr>
                <w:rFonts w:ascii="Times New Roman" w:hAnsi="Times New Roman" w:cs="Times New Roman"/>
                <w:sz w:val="24"/>
                <w:szCs w:val="24"/>
              </w:rPr>
              <w:t>Практическая подготовка</w:t>
            </w:r>
          </w:p>
        </w:tc>
      </w:tr>
      <w:tr w:rsidR="008363C2" w:rsidRPr="008363C2" w:rsidTr="008363C2">
        <w:trPr>
          <w:trHeight w:val="424"/>
        </w:trPr>
        <w:tc>
          <w:tcPr>
            <w:tcW w:w="6349" w:type="dxa"/>
            <w:tcBorders>
              <w:top w:val="single" w:sz="4" w:space="0" w:color="auto"/>
              <w:left w:val="single" w:sz="4" w:space="0" w:color="auto"/>
              <w:bottom w:val="single" w:sz="4" w:space="0" w:color="auto"/>
              <w:right w:val="single" w:sz="4" w:space="0" w:color="auto"/>
            </w:tcBorders>
            <w:shd w:val="clear" w:color="auto" w:fill="E0E0E0"/>
          </w:tcPr>
          <w:p w:rsidR="008363C2" w:rsidRPr="008363C2" w:rsidRDefault="008363C2" w:rsidP="008363C2">
            <w:pPr>
              <w:rPr>
                <w:rFonts w:ascii="Times New Roman" w:hAnsi="Times New Roman" w:cs="Times New Roman"/>
                <w:b/>
                <w:sz w:val="24"/>
                <w:szCs w:val="24"/>
              </w:rPr>
            </w:pPr>
            <w:r w:rsidRPr="008363C2">
              <w:rPr>
                <w:rFonts w:ascii="Times New Roman" w:hAnsi="Times New Roman" w:cs="Times New Roman"/>
                <w:b/>
                <w:sz w:val="24"/>
                <w:szCs w:val="24"/>
              </w:rPr>
              <w:t>Контактная работа (аудиторные занятия) (всего):</w:t>
            </w:r>
          </w:p>
        </w:tc>
        <w:tc>
          <w:tcPr>
            <w:tcW w:w="3121" w:type="dxa"/>
            <w:gridSpan w:val="2"/>
            <w:tcBorders>
              <w:top w:val="single" w:sz="4" w:space="0" w:color="auto"/>
              <w:left w:val="single" w:sz="4" w:space="0" w:color="auto"/>
              <w:bottom w:val="single" w:sz="4" w:space="0" w:color="auto"/>
              <w:right w:val="single" w:sz="4" w:space="0" w:color="auto"/>
            </w:tcBorders>
            <w:shd w:val="clear" w:color="auto" w:fill="E0E0E0"/>
          </w:tcPr>
          <w:p w:rsidR="008363C2" w:rsidRPr="008363C2" w:rsidRDefault="00875EAB" w:rsidP="008363C2">
            <w:pPr>
              <w:jc w:val="center"/>
              <w:rPr>
                <w:rFonts w:ascii="Times New Roman" w:hAnsi="Times New Roman" w:cs="Times New Roman"/>
                <w:b/>
                <w:sz w:val="24"/>
                <w:szCs w:val="24"/>
                <w:highlight w:val="yellow"/>
              </w:rPr>
            </w:pPr>
            <w:r w:rsidRPr="00875EAB">
              <w:rPr>
                <w:rFonts w:ascii="Times New Roman" w:hAnsi="Times New Roman" w:cs="Times New Roman"/>
                <w:b/>
                <w:sz w:val="24"/>
                <w:szCs w:val="24"/>
              </w:rPr>
              <w:t>72</w:t>
            </w:r>
          </w:p>
        </w:tc>
      </w:tr>
      <w:tr w:rsidR="008363C2" w:rsidRPr="008363C2" w:rsidTr="008363C2">
        <w:tc>
          <w:tcPr>
            <w:tcW w:w="6349"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rPr>
                <w:rFonts w:ascii="Times New Roman" w:hAnsi="Times New Roman" w:cs="Times New Roman"/>
                <w:sz w:val="24"/>
                <w:szCs w:val="24"/>
              </w:rPr>
            </w:pPr>
            <w:r w:rsidRPr="008363C2">
              <w:rPr>
                <w:rFonts w:ascii="Times New Roman" w:hAnsi="Times New Roman" w:cs="Times New Roman"/>
                <w:sz w:val="24"/>
                <w:szCs w:val="24"/>
              </w:rPr>
              <w:t>в том числе:</w:t>
            </w:r>
          </w:p>
        </w:tc>
        <w:tc>
          <w:tcPr>
            <w:tcW w:w="3121" w:type="dxa"/>
            <w:gridSpan w:val="2"/>
            <w:tcBorders>
              <w:top w:val="single" w:sz="4" w:space="0" w:color="auto"/>
              <w:left w:val="single" w:sz="4" w:space="0" w:color="auto"/>
              <w:bottom w:val="single" w:sz="4" w:space="0" w:color="auto"/>
              <w:right w:val="single" w:sz="4" w:space="0" w:color="auto"/>
            </w:tcBorders>
          </w:tcPr>
          <w:p w:rsidR="008363C2" w:rsidRPr="008363C2" w:rsidRDefault="008363C2" w:rsidP="008363C2">
            <w:pPr>
              <w:jc w:val="center"/>
              <w:rPr>
                <w:rFonts w:ascii="Times New Roman" w:hAnsi="Times New Roman" w:cs="Times New Roman"/>
                <w:b/>
                <w:sz w:val="24"/>
                <w:szCs w:val="24"/>
                <w:highlight w:val="yellow"/>
              </w:rPr>
            </w:pPr>
          </w:p>
        </w:tc>
      </w:tr>
      <w:tr w:rsidR="008363C2" w:rsidRPr="008363C2" w:rsidTr="008363C2">
        <w:tc>
          <w:tcPr>
            <w:tcW w:w="6349"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rPr>
                <w:rFonts w:ascii="Times New Roman" w:hAnsi="Times New Roman" w:cs="Times New Roman"/>
                <w:sz w:val="24"/>
                <w:szCs w:val="24"/>
              </w:rPr>
            </w:pPr>
            <w:r w:rsidRPr="008363C2">
              <w:rPr>
                <w:rFonts w:ascii="Times New Roman" w:hAnsi="Times New Roman" w:cs="Times New Roman"/>
                <w:sz w:val="24"/>
                <w:szCs w:val="24"/>
              </w:rPr>
              <w:t>Лекции</w:t>
            </w:r>
          </w:p>
        </w:tc>
        <w:tc>
          <w:tcPr>
            <w:tcW w:w="1560" w:type="dxa"/>
            <w:tcBorders>
              <w:top w:val="single" w:sz="4" w:space="0" w:color="auto"/>
              <w:left w:val="single" w:sz="4" w:space="0" w:color="auto"/>
              <w:bottom w:val="single" w:sz="4" w:space="0" w:color="auto"/>
              <w:right w:val="single" w:sz="4" w:space="0" w:color="auto"/>
            </w:tcBorders>
          </w:tcPr>
          <w:p w:rsidR="008363C2" w:rsidRPr="00875EAB" w:rsidRDefault="00875EAB" w:rsidP="008363C2">
            <w:pPr>
              <w:jc w:val="center"/>
              <w:rPr>
                <w:rFonts w:ascii="Times New Roman" w:hAnsi="Times New Roman" w:cs="Times New Roman"/>
                <w:b/>
                <w:sz w:val="24"/>
                <w:szCs w:val="24"/>
              </w:rPr>
            </w:pPr>
            <w:r w:rsidRPr="00875EAB">
              <w:rPr>
                <w:rFonts w:ascii="Times New Roman" w:hAnsi="Times New Roman" w:cs="Times New Roman"/>
                <w:b/>
                <w:sz w:val="24"/>
                <w:szCs w:val="24"/>
              </w:rPr>
              <w:t>38</w:t>
            </w:r>
          </w:p>
        </w:tc>
        <w:tc>
          <w:tcPr>
            <w:tcW w:w="1561"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jc w:val="center"/>
              <w:rPr>
                <w:rFonts w:ascii="Times New Roman" w:hAnsi="Times New Roman" w:cs="Times New Roman"/>
                <w:b/>
                <w:sz w:val="24"/>
                <w:szCs w:val="24"/>
                <w:highlight w:val="yellow"/>
              </w:rPr>
            </w:pPr>
          </w:p>
        </w:tc>
      </w:tr>
      <w:tr w:rsidR="008363C2" w:rsidRPr="008363C2" w:rsidTr="008363C2">
        <w:tc>
          <w:tcPr>
            <w:tcW w:w="6349"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rPr>
                <w:rFonts w:ascii="Times New Roman" w:hAnsi="Times New Roman" w:cs="Times New Roman"/>
                <w:sz w:val="24"/>
                <w:szCs w:val="24"/>
              </w:rPr>
            </w:pPr>
            <w:r w:rsidRPr="008363C2">
              <w:rPr>
                <w:rFonts w:ascii="Times New Roman" w:hAnsi="Times New Roman" w:cs="Times New Roman"/>
                <w:sz w:val="24"/>
                <w:szCs w:val="24"/>
              </w:rPr>
              <w:t xml:space="preserve">Практические занятия (в </w:t>
            </w:r>
            <w:proofErr w:type="spellStart"/>
            <w:r w:rsidRPr="008363C2">
              <w:rPr>
                <w:rFonts w:ascii="Times New Roman" w:hAnsi="Times New Roman" w:cs="Times New Roman"/>
                <w:sz w:val="24"/>
                <w:szCs w:val="24"/>
              </w:rPr>
              <w:t>т.ч</w:t>
            </w:r>
            <w:proofErr w:type="spellEnd"/>
            <w:r w:rsidRPr="008363C2">
              <w:rPr>
                <w:rFonts w:ascii="Times New Roman" w:hAnsi="Times New Roman" w:cs="Times New Roman"/>
                <w:sz w:val="24"/>
                <w:szCs w:val="24"/>
              </w:rPr>
              <w:t xml:space="preserve">. зачет) </w:t>
            </w:r>
          </w:p>
        </w:tc>
        <w:tc>
          <w:tcPr>
            <w:tcW w:w="1560" w:type="dxa"/>
            <w:tcBorders>
              <w:top w:val="single" w:sz="4" w:space="0" w:color="auto"/>
              <w:left w:val="single" w:sz="4" w:space="0" w:color="auto"/>
              <w:bottom w:val="single" w:sz="4" w:space="0" w:color="auto"/>
              <w:right w:val="single" w:sz="4" w:space="0" w:color="auto"/>
            </w:tcBorders>
          </w:tcPr>
          <w:p w:rsidR="008363C2" w:rsidRPr="00875EAB" w:rsidRDefault="00875EAB" w:rsidP="008363C2">
            <w:pPr>
              <w:jc w:val="center"/>
              <w:rPr>
                <w:rFonts w:ascii="Times New Roman" w:hAnsi="Times New Roman" w:cs="Times New Roman"/>
                <w:b/>
                <w:sz w:val="24"/>
                <w:szCs w:val="24"/>
              </w:rPr>
            </w:pPr>
            <w:r w:rsidRPr="00875EAB">
              <w:rPr>
                <w:rFonts w:ascii="Times New Roman" w:hAnsi="Times New Roman" w:cs="Times New Roman"/>
                <w:b/>
                <w:sz w:val="24"/>
                <w:szCs w:val="24"/>
              </w:rPr>
              <w:t>34</w:t>
            </w:r>
          </w:p>
        </w:tc>
        <w:tc>
          <w:tcPr>
            <w:tcW w:w="1561"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jc w:val="center"/>
              <w:rPr>
                <w:rFonts w:ascii="Times New Roman" w:hAnsi="Times New Roman" w:cs="Times New Roman"/>
                <w:b/>
                <w:sz w:val="24"/>
                <w:szCs w:val="24"/>
                <w:highlight w:val="yellow"/>
              </w:rPr>
            </w:pPr>
          </w:p>
        </w:tc>
      </w:tr>
      <w:tr w:rsidR="008363C2" w:rsidRPr="008363C2" w:rsidTr="008363C2">
        <w:tc>
          <w:tcPr>
            <w:tcW w:w="6349" w:type="dxa"/>
            <w:tcBorders>
              <w:top w:val="single" w:sz="4" w:space="0" w:color="auto"/>
              <w:left w:val="single" w:sz="4" w:space="0" w:color="auto"/>
              <w:bottom w:val="single" w:sz="4" w:space="0" w:color="auto"/>
              <w:right w:val="single" w:sz="4" w:space="0" w:color="auto"/>
            </w:tcBorders>
            <w:shd w:val="clear" w:color="auto" w:fill="E0E0E0"/>
          </w:tcPr>
          <w:p w:rsidR="008363C2" w:rsidRPr="008363C2" w:rsidRDefault="008363C2" w:rsidP="008363C2">
            <w:pPr>
              <w:rPr>
                <w:rFonts w:ascii="Times New Roman" w:hAnsi="Times New Roman" w:cs="Times New Roman"/>
                <w:b/>
                <w:bCs/>
                <w:sz w:val="24"/>
                <w:szCs w:val="24"/>
              </w:rPr>
            </w:pPr>
            <w:r w:rsidRPr="008363C2">
              <w:rPr>
                <w:rFonts w:ascii="Times New Roman" w:hAnsi="Times New Roman" w:cs="Times New Roman"/>
                <w:b/>
                <w:bCs/>
                <w:sz w:val="24"/>
                <w:szCs w:val="24"/>
              </w:rPr>
              <w:t>Самостоятельная работа (всего)</w:t>
            </w:r>
          </w:p>
        </w:tc>
        <w:tc>
          <w:tcPr>
            <w:tcW w:w="3121" w:type="dxa"/>
            <w:gridSpan w:val="2"/>
            <w:tcBorders>
              <w:top w:val="single" w:sz="4" w:space="0" w:color="auto"/>
              <w:left w:val="single" w:sz="4" w:space="0" w:color="auto"/>
              <w:bottom w:val="single" w:sz="4" w:space="0" w:color="auto"/>
              <w:right w:val="single" w:sz="4" w:space="0" w:color="auto"/>
            </w:tcBorders>
            <w:shd w:val="clear" w:color="auto" w:fill="E0E0E0"/>
          </w:tcPr>
          <w:p w:rsidR="008363C2" w:rsidRPr="00875EAB" w:rsidRDefault="00875EAB" w:rsidP="008363C2">
            <w:pPr>
              <w:jc w:val="center"/>
              <w:rPr>
                <w:rFonts w:ascii="Times New Roman" w:hAnsi="Times New Roman" w:cs="Times New Roman"/>
                <w:b/>
                <w:sz w:val="24"/>
                <w:szCs w:val="24"/>
              </w:rPr>
            </w:pPr>
            <w:r w:rsidRPr="00875EAB">
              <w:rPr>
                <w:rFonts w:ascii="Times New Roman" w:hAnsi="Times New Roman" w:cs="Times New Roman"/>
                <w:b/>
                <w:sz w:val="24"/>
                <w:szCs w:val="24"/>
              </w:rPr>
              <w:t>117</w:t>
            </w:r>
          </w:p>
        </w:tc>
      </w:tr>
      <w:tr w:rsidR="008363C2" w:rsidRPr="008363C2" w:rsidTr="008363C2">
        <w:tc>
          <w:tcPr>
            <w:tcW w:w="6349" w:type="dxa"/>
            <w:tcBorders>
              <w:top w:val="single" w:sz="4" w:space="0" w:color="auto"/>
              <w:left w:val="single" w:sz="4" w:space="0" w:color="auto"/>
              <w:bottom w:val="single" w:sz="4" w:space="0" w:color="auto"/>
              <w:right w:val="single" w:sz="4" w:space="0" w:color="auto"/>
            </w:tcBorders>
            <w:shd w:val="clear" w:color="auto" w:fill="D9D9D9"/>
          </w:tcPr>
          <w:p w:rsidR="008363C2" w:rsidRPr="008363C2" w:rsidRDefault="008363C2" w:rsidP="008363C2">
            <w:pPr>
              <w:rPr>
                <w:rFonts w:ascii="Times New Roman" w:hAnsi="Times New Roman" w:cs="Times New Roman"/>
                <w:b/>
                <w:bCs/>
                <w:sz w:val="24"/>
                <w:szCs w:val="24"/>
              </w:rPr>
            </w:pPr>
            <w:r w:rsidRPr="008363C2">
              <w:rPr>
                <w:rFonts w:ascii="Times New Roman" w:hAnsi="Times New Roman" w:cs="Times New Roman"/>
                <w:b/>
                <w:bCs/>
                <w:sz w:val="24"/>
                <w:szCs w:val="24"/>
              </w:rPr>
              <w:t>Вид промежуточной аттестации (экзамен):</w:t>
            </w:r>
          </w:p>
        </w:tc>
        <w:tc>
          <w:tcPr>
            <w:tcW w:w="3121" w:type="dxa"/>
            <w:gridSpan w:val="2"/>
            <w:tcBorders>
              <w:top w:val="single" w:sz="4" w:space="0" w:color="auto"/>
              <w:left w:val="single" w:sz="4" w:space="0" w:color="auto"/>
              <w:bottom w:val="single" w:sz="4" w:space="0" w:color="auto"/>
              <w:right w:val="single" w:sz="4" w:space="0" w:color="auto"/>
            </w:tcBorders>
            <w:shd w:val="clear" w:color="auto" w:fill="D9D9D9"/>
          </w:tcPr>
          <w:p w:rsidR="008363C2" w:rsidRPr="00875EAB" w:rsidRDefault="00875EAB" w:rsidP="008363C2">
            <w:pPr>
              <w:jc w:val="center"/>
              <w:rPr>
                <w:rFonts w:ascii="Times New Roman" w:hAnsi="Times New Roman" w:cs="Times New Roman"/>
                <w:b/>
                <w:bCs/>
                <w:sz w:val="24"/>
                <w:szCs w:val="24"/>
              </w:rPr>
            </w:pPr>
            <w:r w:rsidRPr="00875EAB">
              <w:rPr>
                <w:rFonts w:ascii="Times New Roman" w:hAnsi="Times New Roman" w:cs="Times New Roman"/>
                <w:b/>
                <w:bCs/>
                <w:sz w:val="24"/>
                <w:szCs w:val="24"/>
              </w:rPr>
              <w:t>27</w:t>
            </w:r>
          </w:p>
        </w:tc>
      </w:tr>
      <w:tr w:rsidR="008363C2" w:rsidRPr="008363C2" w:rsidTr="008363C2">
        <w:tc>
          <w:tcPr>
            <w:tcW w:w="6349"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rPr>
                <w:rFonts w:ascii="Times New Roman" w:hAnsi="Times New Roman" w:cs="Times New Roman"/>
                <w:sz w:val="24"/>
                <w:szCs w:val="24"/>
              </w:rPr>
            </w:pPr>
            <w:r w:rsidRPr="008363C2">
              <w:rPr>
                <w:rFonts w:ascii="Times New Roman" w:hAnsi="Times New Roman" w:cs="Times New Roman"/>
                <w:sz w:val="24"/>
                <w:szCs w:val="24"/>
              </w:rPr>
              <w:t>контактная работа</w:t>
            </w:r>
          </w:p>
        </w:tc>
        <w:tc>
          <w:tcPr>
            <w:tcW w:w="3121" w:type="dxa"/>
            <w:gridSpan w:val="2"/>
            <w:tcBorders>
              <w:top w:val="single" w:sz="4" w:space="0" w:color="auto"/>
              <w:left w:val="single" w:sz="4" w:space="0" w:color="auto"/>
              <w:bottom w:val="single" w:sz="4" w:space="0" w:color="auto"/>
              <w:right w:val="single" w:sz="4" w:space="0" w:color="auto"/>
            </w:tcBorders>
          </w:tcPr>
          <w:p w:rsidR="008363C2" w:rsidRPr="00875EAB" w:rsidRDefault="00875EAB" w:rsidP="008363C2">
            <w:pPr>
              <w:jc w:val="center"/>
              <w:rPr>
                <w:rFonts w:ascii="Times New Roman" w:hAnsi="Times New Roman" w:cs="Times New Roman"/>
                <w:b/>
                <w:sz w:val="24"/>
                <w:szCs w:val="24"/>
              </w:rPr>
            </w:pPr>
            <w:r w:rsidRPr="00875EAB">
              <w:rPr>
                <w:rFonts w:ascii="Times New Roman" w:hAnsi="Times New Roman" w:cs="Times New Roman"/>
                <w:b/>
                <w:sz w:val="24"/>
                <w:szCs w:val="24"/>
              </w:rPr>
              <w:t>2,35</w:t>
            </w:r>
          </w:p>
        </w:tc>
      </w:tr>
      <w:tr w:rsidR="008363C2" w:rsidRPr="008363C2" w:rsidTr="008363C2">
        <w:tc>
          <w:tcPr>
            <w:tcW w:w="6349"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rPr>
                <w:rFonts w:ascii="Times New Roman" w:hAnsi="Times New Roman" w:cs="Times New Roman"/>
                <w:sz w:val="24"/>
                <w:szCs w:val="24"/>
              </w:rPr>
            </w:pPr>
            <w:r w:rsidRPr="008363C2">
              <w:rPr>
                <w:rFonts w:ascii="Times New Roman" w:hAnsi="Times New Roman" w:cs="Times New Roman"/>
                <w:sz w:val="24"/>
                <w:szCs w:val="24"/>
              </w:rPr>
              <w:t>самостоятельная работа по подготовке к экзамену</w:t>
            </w:r>
          </w:p>
        </w:tc>
        <w:tc>
          <w:tcPr>
            <w:tcW w:w="3121" w:type="dxa"/>
            <w:gridSpan w:val="2"/>
            <w:tcBorders>
              <w:top w:val="single" w:sz="4" w:space="0" w:color="auto"/>
              <w:left w:val="single" w:sz="4" w:space="0" w:color="auto"/>
              <w:bottom w:val="single" w:sz="4" w:space="0" w:color="auto"/>
              <w:right w:val="single" w:sz="4" w:space="0" w:color="auto"/>
            </w:tcBorders>
          </w:tcPr>
          <w:p w:rsidR="008363C2" w:rsidRPr="00875EAB" w:rsidRDefault="00875EAB" w:rsidP="008363C2">
            <w:pPr>
              <w:jc w:val="center"/>
              <w:rPr>
                <w:rFonts w:ascii="Times New Roman" w:hAnsi="Times New Roman" w:cs="Times New Roman"/>
                <w:b/>
                <w:sz w:val="24"/>
                <w:szCs w:val="24"/>
              </w:rPr>
            </w:pPr>
            <w:r w:rsidRPr="00875EAB">
              <w:rPr>
                <w:rFonts w:ascii="Times New Roman" w:hAnsi="Times New Roman" w:cs="Times New Roman"/>
                <w:b/>
                <w:sz w:val="24"/>
                <w:szCs w:val="24"/>
              </w:rPr>
              <w:t>24,65</w:t>
            </w:r>
          </w:p>
        </w:tc>
      </w:tr>
      <w:tr w:rsidR="008363C2" w:rsidRPr="008363C2" w:rsidTr="008363C2">
        <w:trPr>
          <w:trHeight w:val="342"/>
        </w:trPr>
        <w:tc>
          <w:tcPr>
            <w:tcW w:w="6349" w:type="dxa"/>
            <w:tcBorders>
              <w:top w:val="single" w:sz="4" w:space="0" w:color="auto"/>
              <w:left w:val="single" w:sz="4" w:space="0" w:color="auto"/>
              <w:bottom w:val="single" w:sz="4" w:space="0" w:color="auto"/>
              <w:right w:val="single" w:sz="4" w:space="0" w:color="auto"/>
            </w:tcBorders>
            <w:shd w:val="clear" w:color="auto" w:fill="E0E0E0"/>
          </w:tcPr>
          <w:p w:rsidR="008363C2" w:rsidRPr="008363C2" w:rsidRDefault="008363C2" w:rsidP="008363C2">
            <w:pPr>
              <w:rPr>
                <w:rFonts w:ascii="Times New Roman" w:hAnsi="Times New Roman" w:cs="Times New Roman"/>
                <w:b/>
                <w:sz w:val="24"/>
                <w:szCs w:val="24"/>
                <w:highlight w:val="yellow"/>
              </w:rPr>
            </w:pPr>
            <w:r w:rsidRPr="008363C2">
              <w:rPr>
                <w:rFonts w:ascii="Times New Roman" w:hAnsi="Times New Roman" w:cs="Times New Roman"/>
                <w:b/>
                <w:sz w:val="24"/>
                <w:szCs w:val="24"/>
              </w:rPr>
              <w:t xml:space="preserve">Общая трудоемкость (в час./ </w:t>
            </w:r>
            <w:proofErr w:type="spellStart"/>
            <w:r w:rsidRPr="008363C2">
              <w:rPr>
                <w:rFonts w:ascii="Times New Roman" w:hAnsi="Times New Roman" w:cs="Times New Roman"/>
                <w:b/>
                <w:sz w:val="24"/>
                <w:szCs w:val="24"/>
              </w:rPr>
              <w:t>з.е</w:t>
            </w:r>
            <w:proofErr w:type="spellEnd"/>
            <w:r w:rsidRPr="008363C2">
              <w:rPr>
                <w:rFonts w:ascii="Times New Roman" w:hAnsi="Times New Roman" w:cs="Times New Roman"/>
                <w:b/>
                <w:sz w:val="24"/>
                <w:szCs w:val="24"/>
              </w:rPr>
              <w:t>.)</w:t>
            </w:r>
          </w:p>
        </w:tc>
        <w:tc>
          <w:tcPr>
            <w:tcW w:w="3121" w:type="dxa"/>
            <w:gridSpan w:val="2"/>
            <w:tcBorders>
              <w:top w:val="single" w:sz="4" w:space="0" w:color="auto"/>
              <w:left w:val="single" w:sz="4" w:space="0" w:color="auto"/>
              <w:bottom w:val="single" w:sz="4" w:space="0" w:color="auto"/>
              <w:right w:val="single" w:sz="4" w:space="0" w:color="auto"/>
            </w:tcBorders>
            <w:shd w:val="clear" w:color="auto" w:fill="E0E0E0"/>
          </w:tcPr>
          <w:p w:rsidR="008363C2" w:rsidRPr="00875EAB" w:rsidRDefault="00875EAB" w:rsidP="008363C2">
            <w:pPr>
              <w:jc w:val="center"/>
              <w:rPr>
                <w:rFonts w:ascii="Times New Roman" w:hAnsi="Times New Roman" w:cs="Times New Roman"/>
                <w:b/>
                <w:sz w:val="24"/>
                <w:szCs w:val="24"/>
              </w:rPr>
            </w:pPr>
            <w:r w:rsidRPr="00875EAB">
              <w:rPr>
                <w:rFonts w:ascii="Times New Roman" w:hAnsi="Times New Roman" w:cs="Times New Roman"/>
                <w:b/>
                <w:sz w:val="24"/>
                <w:szCs w:val="24"/>
              </w:rPr>
              <w:t>216/6</w:t>
            </w:r>
          </w:p>
        </w:tc>
      </w:tr>
    </w:tbl>
    <w:p w:rsidR="008363C2" w:rsidRPr="008363C2" w:rsidRDefault="008363C2" w:rsidP="008363C2">
      <w:pPr>
        <w:ind w:firstLine="709"/>
        <w:jc w:val="both"/>
        <w:rPr>
          <w:rFonts w:ascii="Times New Roman" w:hAnsi="Times New Roman" w:cs="Times New Roman"/>
          <w:b/>
          <w:sz w:val="24"/>
          <w:szCs w:val="24"/>
        </w:rPr>
      </w:pPr>
      <w:r w:rsidRPr="008363C2">
        <w:rPr>
          <w:rFonts w:ascii="Times New Roman" w:hAnsi="Times New Roman" w:cs="Times New Roman"/>
          <w:b/>
          <w:sz w:val="24"/>
          <w:szCs w:val="24"/>
        </w:rPr>
        <w:t>Заочная форма обучения</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6"/>
        <w:gridCol w:w="1559"/>
        <w:gridCol w:w="1560"/>
      </w:tblGrid>
      <w:tr w:rsidR="008363C2" w:rsidRPr="008363C2" w:rsidTr="008363C2">
        <w:trPr>
          <w:cantSplit/>
          <w:trHeight w:val="219"/>
        </w:trPr>
        <w:tc>
          <w:tcPr>
            <w:tcW w:w="6346" w:type="dxa"/>
            <w:vMerge w:val="restart"/>
            <w:tcBorders>
              <w:top w:val="single" w:sz="4" w:space="0" w:color="auto"/>
              <w:left w:val="single" w:sz="4" w:space="0" w:color="auto"/>
              <w:bottom w:val="single" w:sz="4" w:space="0" w:color="auto"/>
              <w:right w:val="single" w:sz="4" w:space="0" w:color="auto"/>
            </w:tcBorders>
          </w:tcPr>
          <w:p w:rsidR="008363C2" w:rsidRPr="008363C2" w:rsidRDefault="008363C2" w:rsidP="008363C2">
            <w:pPr>
              <w:jc w:val="center"/>
              <w:rPr>
                <w:rFonts w:ascii="Times New Roman" w:hAnsi="Times New Roman" w:cs="Times New Roman"/>
                <w:sz w:val="24"/>
                <w:szCs w:val="24"/>
              </w:rPr>
            </w:pPr>
            <w:r w:rsidRPr="008363C2">
              <w:rPr>
                <w:rFonts w:ascii="Times New Roman" w:hAnsi="Times New Roman" w:cs="Times New Roman"/>
                <w:sz w:val="24"/>
                <w:szCs w:val="24"/>
              </w:rPr>
              <w:t>Вид учебной работы</w:t>
            </w:r>
          </w:p>
          <w:p w:rsidR="008363C2" w:rsidRPr="008363C2" w:rsidRDefault="008363C2" w:rsidP="008363C2">
            <w:pPr>
              <w:jc w:val="center"/>
              <w:rPr>
                <w:rFonts w:ascii="Times New Roman" w:hAnsi="Times New Roman" w:cs="Times New Roman"/>
                <w:i/>
                <w:iCs/>
                <w:sz w:val="24"/>
                <w:szCs w:val="24"/>
              </w:rPr>
            </w:pPr>
          </w:p>
        </w:tc>
        <w:tc>
          <w:tcPr>
            <w:tcW w:w="3119" w:type="dxa"/>
            <w:gridSpan w:val="2"/>
            <w:tcBorders>
              <w:top w:val="single" w:sz="4" w:space="0" w:color="auto"/>
              <w:left w:val="single" w:sz="4" w:space="0" w:color="auto"/>
              <w:bottom w:val="single" w:sz="4" w:space="0" w:color="auto"/>
              <w:right w:val="single" w:sz="4" w:space="0" w:color="auto"/>
            </w:tcBorders>
          </w:tcPr>
          <w:p w:rsidR="008363C2" w:rsidRPr="008363C2" w:rsidRDefault="008363C2" w:rsidP="008363C2">
            <w:pPr>
              <w:jc w:val="center"/>
              <w:rPr>
                <w:rFonts w:ascii="Times New Roman" w:hAnsi="Times New Roman" w:cs="Times New Roman"/>
                <w:sz w:val="24"/>
                <w:szCs w:val="24"/>
              </w:rPr>
            </w:pPr>
            <w:r w:rsidRPr="008363C2">
              <w:rPr>
                <w:rFonts w:ascii="Times New Roman" w:hAnsi="Times New Roman" w:cs="Times New Roman"/>
                <w:sz w:val="24"/>
                <w:szCs w:val="24"/>
              </w:rPr>
              <w:t>Трудоемкость в акад. час</w:t>
            </w:r>
          </w:p>
        </w:tc>
      </w:tr>
      <w:tr w:rsidR="008363C2" w:rsidRPr="008363C2" w:rsidTr="008363C2">
        <w:trPr>
          <w:cantSplit/>
          <w:trHeight w:val="219"/>
        </w:trPr>
        <w:tc>
          <w:tcPr>
            <w:tcW w:w="6346" w:type="dxa"/>
            <w:vMerge/>
            <w:tcBorders>
              <w:top w:val="single" w:sz="4" w:space="0" w:color="auto"/>
              <w:left w:val="single" w:sz="4" w:space="0" w:color="auto"/>
              <w:bottom w:val="single" w:sz="4" w:space="0" w:color="auto"/>
              <w:right w:val="single" w:sz="4" w:space="0" w:color="auto"/>
            </w:tcBorders>
          </w:tcPr>
          <w:p w:rsidR="008363C2" w:rsidRPr="008363C2" w:rsidRDefault="008363C2" w:rsidP="008363C2">
            <w:pPr>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jc w:val="center"/>
              <w:rPr>
                <w:rFonts w:ascii="Times New Roman" w:hAnsi="Times New Roman" w:cs="Times New Roman"/>
                <w:sz w:val="24"/>
                <w:szCs w:val="24"/>
              </w:rPr>
            </w:pPr>
            <w:r w:rsidRPr="008363C2">
              <w:rPr>
                <w:rFonts w:ascii="Times New Roman" w:hAnsi="Times New Roman" w:cs="Times New Roman"/>
                <w:sz w:val="24"/>
                <w:szCs w:val="24"/>
              </w:rPr>
              <w:t>Практическая подготовка</w:t>
            </w:r>
          </w:p>
        </w:tc>
      </w:tr>
      <w:tr w:rsidR="008363C2" w:rsidRPr="008363C2" w:rsidTr="008363C2">
        <w:trPr>
          <w:trHeight w:val="424"/>
        </w:trPr>
        <w:tc>
          <w:tcPr>
            <w:tcW w:w="6346" w:type="dxa"/>
            <w:tcBorders>
              <w:top w:val="single" w:sz="4" w:space="0" w:color="auto"/>
              <w:left w:val="single" w:sz="4" w:space="0" w:color="auto"/>
              <w:bottom w:val="single" w:sz="4" w:space="0" w:color="auto"/>
              <w:right w:val="single" w:sz="4" w:space="0" w:color="auto"/>
            </w:tcBorders>
            <w:shd w:val="clear" w:color="auto" w:fill="E0E0E0"/>
          </w:tcPr>
          <w:p w:rsidR="008363C2" w:rsidRPr="008363C2" w:rsidRDefault="008363C2" w:rsidP="008363C2">
            <w:pPr>
              <w:rPr>
                <w:rFonts w:ascii="Times New Roman" w:hAnsi="Times New Roman" w:cs="Times New Roman"/>
                <w:b/>
                <w:sz w:val="24"/>
                <w:szCs w:val="24"/>
              </w:rPr>
            </w:pPr>
            <w:r w:rsidRPr="008363C2">
              <w:rPr>
                <w:rFonts w:ascii="Times New Roman" w:hAnsi="Times New Roman" w:cs="Times New Roman"/>
                <w:b/>
                <w:sz w:val="24"/>
                <w:szCs w:val="24"/>
              </w:rPr>
              <w:t>Контактная работа (аудиторные занятия) (всего):</w:t>
            </w:r>
          </w:p>
        </w:tc>
        <w:tc>
          <w:tcPr>
            <w:tcW w:w="3119" w:type="dxa"/>
            <w:gridSpan w:val="2"/>
            <w:tcBorders>
              <w:top w:val="single" w:sz="4" w:space="0" w:color="auto"/>
              <w:left w:val="single" w:sz="4" w:space="0" w:color="auto"/>
              <w:bottom w:val="single" w:sz="4" w:space="0" w:color="auto"/>
              <w:right w:val="single" w:sz="4" w:space="0" w:color="auto"/>
            </w:tcBorders>
            <w:shd w:val="clear" w:color="auto" w:fill="E0E0E0"/>
          </w:tcPr>
          <w:p w:rsidR="008363C2" w:rsidRPr="008363C2" w:rsidRDefault="00875EAB" w:rsidP="008363C2">
            <w:pPr>
              <w:jc w:val="center"/>
              <w:rPr>
                <w:rFonts w:ascii="Times New Roman" w:hAnsi="Times New Roman" w:cs="Times New Roman"/>
                <w:b/>
                <w:sz w:val="24"/>
                <w:szCs w:val="24"/>
              </w:rPr>
            </w:pPr>
            <w:r>
              <w:rPr>
                <w:rFonts w:ascii="Times New Roman" w:hAnsi="Times New Roman" w:cs="Times New Roman"/>
                <w:b/>
                <w:sz w:val="24"/>
                <w:szCs w:val="24"/>
              </w:rPr>
              <w:t>22</w:t>
            </w:r>
          </w:p>
        </w:tc>
      </w:tr>
      <w:tr w:rsidR="008363C2" w:rsidRPr="008363C2" w:rsidTr="008363C2">
        <w:tc>
          <w:tcPr>
            <w:tcW w:w="6346"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rPr>
                <w:rFonts w:ascii="Times New Roman" w:hAnsi="Times New Roman" w:cs="Times New Roman"/>
                <w:sz w:val="24"/>
                <w:szCs w:val="24"/>
              </w:rPr>
            </w:pPr>
            <w:r w:rsidRPr="008363C2">
              <w:rPr>
                <w:rFonts w:ascii="Times New Roman" w:hAnsi="Times New Roman" w:cs="Times New Roman"/>
                <w:sz w:val="24"/>
                <w:szCs w:val="24"/>
              </w:rPr>
              <w:t>в том числе:</w:t>
            </w:r>
          </w:p>
        </w:tc>
        <w:tc>
          <w:tcPr>
            <w:tcW w:w="3119" w:type="dxa"/>
            <w:gridSpan w:val="2"/>
            <w:tcBorders>
              <w:top w:val="single" w:sz="4" w:space="0" w:color="auto"/>
              <w:left w:val="single" w:sz="4" w:space="0" w:color="auto"/>
              <w:bottom w:val="single" w:sz="4" w:space="0" w:color="auto"/>
              <w:right w:val="single" w:sz="4" w:space="0" w:color="auto"/>
            </w:tcBorders>
          </w:tcPr>
          <w:p w:rsidR="008363C2" w:rsidRPr="008363C2" w:rsidRDefault="008363C2" w:rsidP="008363C2">
            <w:pPr>
              <w:jc w:val="center"/>
              <w:rPr>
                <w:rFonts w:ascii="Times New Roman" w:hAnsi="Times New Roman" w:cs="Times New Roman"/>
                <w:b/>
                <w:sz w:val="24"/>
                <w:szCs w:val="24"/>
              </w:rPr>
            </w:pPr>
          </w:p>
        </w:tc>
      </w:tr>
      <w:tr w:rsidR="008363C2" w:rsidRPr="008363C2" w:rsidTr="008363C2">
        <w:tc>
          <w:tcPr>
            <w:tcW w:w="6346"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rPr>
                <w:rFonts w:ascii="Times New Roman" w:hAnsi="Times New Roman" w:cs="Times New Roman"/>
                <w:sz w:val="24"/>
                <w:szCs w:val="24"/>
              </w:rPr>
            </w:pPr>
            <w:r w:rsidRPr="008363C2">
              <w:rPr>
                <w:rFonts w:ascii="Times New Roman" w:hAnsi="Times New Roman" w:cs="Times New Roman"/>
                <w:sz w:val="24"/>
                <w:szCs w:val="24"/>
              </w:rPr>
              <w:t>Лекции</w:t>
            </w:r>
          </w:p>
        </w:tc>
        <w:tc>
          <w:tcPr>
            <w:tcW w:w="1559" w:type="dxa"/>
            <w:tcBorders>
              <w:top w:val="single" w:sz="4" w:space="0" w:color="auto"/>
              <w:left w:val="single" w:sz="4" w:space="0" w:color="auto"/>
              <w:bottom w:val="single" w:sz="4" w:space="0" w:color="auto"/>
              <w:right w:val="single" w:sz="4" w:space="0" w:color="auto"/>
            </w:tcBorders>
          </w:tcPr>
          <w:p w:rsidR="008363C2" w:rsidRPr="008363C2" w:rsidRDefault="00875EAB" w:rsidP="008363C2">
            <w:pPr>
              <w:jc w:val="center"/>
              <w:rPr>
                <w:rFonts w:ascii="Times New Roman" w:hAnsi="Times New Roman" w:cs="Times New Roman"/>
                <w:b/>
                <w:sz w:val="24"/>
                <w:szCs w:val="24"/>
              </w:rPr>
            </w:pPr>
            <w:r>
              <w:rPr>
                <w:rFonts w:ascii="Times New Roman" w:hAnsi="Times New Roman" w:cs="Times New Roman"/>
                <w:b/>
                <w:sz w:val="24"/>
                <w:szCs w:val="24"/>
              </w:rPr>
              <w:t>14</w:t>
            </w:r>
          </w:p>
        </w:tc>
        <w:tc>
          <w:tcPr>
            <w:tcW w:w="1560"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jc w:val="center"/>
              <w:rPr>
                <w:rFonts w:ascii="Times New Roman" w:hAnsi="Times New Roman" w:cs="Times New Roman"/>
                <w:b/>
                <w:sz w:val="24"/>
                <w:szCs w:val="24"/>
              </w:rPr>
            </w:pPr>
          </w:p>
        </w:tc>
      </w:tr>
      <w:tr w:rsidR="008363C2" w:rsidRPr="008363C2" w:rsidTr="008363C2">
        <w:tc>
          <w:tcPr>
            <w:tcW w:w="6346"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rPr>
                <w:rFonts w:ascii="Times New Roman" w:hAnsi="Times New Roman" w:cs="Times New Roman"/>
                <w:sz w:val="24"/>
                <w:szCs w:val="24"/>
              </w:rPr>
            </w:pPr>
            <w:r w:rsidRPr="008363C2">
              <w:rPr>
                <w:rFonts w:ascii="Times New Roman" w:hAnsi="Times New Roman" w:cs="Times New Roman"/>
                <w:sz w:val="24"/>
                <w:szCs w:val="24"/>
              </w:rPr>
              <w:t xml:space="preserve">Практические занятия  </w:t>
            </w:r>
          </w:p>
        </w:tc>
        <w:tc>
          <w:tcPr>
            <w:tcW w:w="1559" w:type="dxa"/>
            <w:tcBorders>
              <w:top w:val="single" w:sz="4" w:space="0" w:color="auto"/>
              <w:left w:val="single" w:sz="4" w:space="0" w:color="auto"/>
              <w:bottom w:val="single" w:sz="4" w:space="0" w:color="auto"/>
              <w:right w:val="single" w:sz="4" w:space="0" w:color="auto"/>
            </w:tcBorders>
          </w:tcPr>
          <w:p w:rsidR="008363C2" w:rsidRPr="008363C2" w:rsidRDefault="00875EAB" w:rsidP="008363C2">
            <w:pPr>
              <w:jc w:val="center"/>
              <w:rPr>
                <w:rFonts w:ascii="Times New Roman" w:hAnsi="Times New Roman" w:cs="Times New Roman"/>
                <w:b/>
                <w:sz w:val="24"/>
                <w:szCs w:val="24"/>
              </w:rPr>
            </w:pPr>
            <w:r>
              <w:rPr>
                <w:rFonts w:ascii="Times New Roman" w:hAnsi="Times New Roman" w:cs="Times New Roman"/>
                <w:b/>
                <w:sz w:val="24"/>
                <w:szCs w:val="24"/>
              </w:rPr>
              <w:t>8</w:t>
            </w:r>
          </w:p>
        </w:tc>
        <w:tc>
          <w:tcPr>
            <w:tcW w:w="1560"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jc w:val="center"/>
              <w:rPr>
                <w:rFonts w:ascii="Times New Roman" w:hAnsi="Times New Roman" w:cs="Times New Roman"/>
                <w:b/>
                <w:sz w:val="24"/>
                <w:szCs w:val="24"/>
              </w:rPr>
            </w:pPr>
          </w:p>
        </w:tc>
      </w:tr>
      <w:tr w:rsidR="008363C2" w:rsidRPr="008363C2" w:rsidTr="008363C2">
        <w:tc>
          <w:tcPr>
            <w:tcW w:w="6346" w:type="dxa"/>
            <w:tcBorders>
              <w:top w:val="single" w:sz="4" w:space="0" w:color="auto"/>
              <w:left w:val="single" w:sz="4" w:space="0" w:color="auto"/>
              <w:bottom w:val="single" w:sz="4" w:space="0" w:color="auto"/>
              <w:right w:val="single" w:sz="4" w:space="0" w:color="auto"/>
            </w:tcBorders>
            <w:shd w:val="clear" w:color="auto" w:fill="E0E0E0"/>
          </w:tcPr>
          <w:p w:rsidR="008363C2" w:rsidRPr="008363C2" w:rsidRDefault="008363C2" w:rsidP="008363C2">
            <w:pPr>
              <w:rPr>
                <w:rFonts w:ascii="Times New Roman" w:hAnsi="Times New Roman" w:cs="Times New Roman"/>
                <w:b/>
                <w:bCs/>
                <w:sz w:val="24"/>
                <w:szCs w:val="24"/>
              </w:rPr>
            </w:pPr>
            <w:r w:rsidRPr="008363C2">
              <w:rPr>
                <w:rFonts w:ascii="Times New Roman" w:hAnsi="Times New Roman" w:cs="Times New Roman"/>
                <w:b/>
                <w:bCs/>
                <w:sz w:val="24"/>
                <w:szCs w:val="24"/>
              </w:rPr>
              <w:t>Самостоятельная работа (всего)</w:t>
            </w:r>
          </w:p>
        </w:tc>
        <w:tc>
          <w:tcPr>
            <w:tcW w:w="3119" w:type="dxa"/>
            <w:gridSpan w:val="2"/>
            <w:tcBorders>
              <w:top w:val="single" w:sz="4" w:space="0" w:color="auto"/>
              <w:left w:val="single" w:sz="4" w:space="0" w:color="auto"/>
              <w:bottom w:val="single" w:sz="4" w:space="0" w:color="auto"/>
              <w:right w:val="single" w:sz="4" w:space="0" w:color="auto"/>
            </w:tcBorders>
            <w:shd w:val="clear" w:color="auto" w:fill="E0E0E0"/>
          </w:tcPr>
          <w:p w:rsidR="008363C2" w:rsidRPr="008363C2" w:rsidRDefault="00875EAB" w:rsidP="008363C2">
            <w:pPr>
              <w:jc w:val="center"/>
              <w:rPr>
                <w:rFonts w:ascii="Times New Roman" w:hAnsi="Times New Roman" w:cs="Times New Roman"/>
                <w:b/>
                <w:sz w:val="24"/>
                <w:szCs w:val="24"/>
              </w:rPr>
            </w:pPr>
            <w:r>
              <w:rPr>
                <w:rFonts w:ascii="Times New Roman" w:hAnsi="Times New Roman" w:cs="Times New Roman"/>
                <w:b/>
                <w:sz w:val="24"/>
                <w:szCs w:val="24"/>
              </w:rPr>
              <w:t>185</w:t>
            </w:r>
          </w:p>
        </w:tc>
      </w:tr>
      <w:tr w:rsidR="008363C2" w:rsidRPr="008363C2" w:rsidTr="008363C2">
        <w:tc>
          <w:tcPr>
            <w:tcW w:w="6346" w:type="dxa"/>
            <w:tcBorders>
              <w:top w:val="single" w:sz="4" w:space="0" w:color="auto"/>
              <w:left w:val="single" w:sz="4" w:space="0" w:color="auto"/>
              <w:bottom w:val="single" w:sz="4" w:space="0" w:color="auto"/>
              <w:right w:val="single" w:sz="4" w:space="0" w:color="auto"/>
            </w:tcBorders>
            <w:shd w:val="clear" w:color="auto" w:fill="E0E0E0"/>
          </w:tcPr>
          <w:p w:rsidR="008363C2" w:rsidRPr="008363C2" w:rsidRDefault="008363C2" w:rsidP="008363C2">
            <w:pPr>
              <w:rPr>
                <w:rFonts w:ascii="Times New Roman" w:hAnsi="Times New Roman" w:cs="Times New Roman"/>
                <w:b/>
                <w:bCs/>
                <w:sz w:val="24"/>
                <w:szCs w:val="24"/>
              </w:rPr>
            </w:pPr>
            <w:r w:rsidRPr="008363C2">
              <w:rPr>
                <w:rFonts w:ascii="Times New Roman" w:hAnsi="Times New Roman" w:cs="Times New Roman"/>
                <w:b/>
                <w:bCs/>
                <w:sz w:val="24"/>
                <w:szCs w:val="24"/>
              </w:rPr>
              <w:lastRenderedPageBreak/>
              <w:t>Вид промежуточной аттестации (зачет):</w:t>
            </w:r>
          </w:p>
        </w:tc>
        <w:tc>
          <w:tcPr>
            <w:tcW w:w="3119" w:type="dxa"/>
            <w:gridSpan w:val="2"/>
            <w:tcBorders>
              <w:top w:val="single" w:sz="4" w:space="0" w:color="auto"/>
              <w:left w:val="single" w:sz="4" w:space="0" w:color="auto"/>
              <w:bottom w:val="single" w:sz="4" w:space="0" w:color="auto"/>
              <w:right w:val="single" w:sz="4" w:space="0" w:color="auto"/>
            </w:tcBorders>
            <w:shd w:val="clear" w:color="auto" w:fill="E0E0E0"/>
          </w:tcPr>
          <w:p w:rsidR="008363C2" w:rsidRPr="008363C2" w:rsidRDefault="00875EAB" w:rsidP="008363C2">
            <w:pPr>
              <w:jc w:val="center"/>
              <w:rPr>
                <w:rFonts w:ascii="Times New Roman" w:hAnsi="Times New Roman" w:cs="Times New Roman"/>
                <w:b/>
                <w:sz w:val="24"/>
                <w:szCs w:val="24"/>
              </w:rPr>
            </w:pPr>
            <w:r>
              <w:rPr>
                <w:rFonts w:ascii="Times New Roman" w:hAnsi="Times New Roman" w:cs="Times New Roman"/>
                <w:b/>
                <w:sz w:val="24"/>
                <w:szCs w:val="24"/>
              </w:rPr>
              <w:t>9</w:t>
            </w:r>
          </w:p>
        </w:tc>
      </w:tr>
      <w:tr w:rsidR="008363C2" w:rsidRPr="008363C2" w:rsidTr="008363C2">
        <w:tc>
          <w:tcPr>
            <w:tcW w:w="6346"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rPr>
                <w:rFonts w:ascii="Times New Roman" w:hAnsi="Times New Roman" w:cs="Times New Roman"/>
                <w:sz w:val="24"/>
                <w:szCs w:val="24"/>
              </w:rPr>
            </w:pPr>
            <w:r w:rsidRPr="008363C2">
              <w:rPr>
                <w:rFonts w:ascii="Times New Roman" w:hAnsi="Times New Roman" w:cs="Times New Roman"/>
                <w:sz w:val="24"/>
                <w:szCs w:val="24"/>
              </w:rPr>
              <w:t>контактная работа</w:t>
            </w:r>
          </w:p>
        </w:tc>
        <w:tc>
          <w:tcPr>
            <w:tcW w:w="3119" w:type="dxa"/>
            <w:gridSpan w:val="2"/>
            <w:tcBorders>
              <w:top w:val="single" w:sz="4" w:space="0" w:color="auto"/>
              <w:left w:val="single" w:sz="4" w:space="0" w:color="auto"/>
              <w:bottom w:val="single" w:sz="4" w:space="0" w:color="auto"/>
              <w:right w:val="single" w:sz="4" w:space="0" w:color="auto"/>
            </w:tcBorders>
          </w:tcPr>
          <w:p w:rsidR="008363C2" w:rsidRPr="008363C2" w:rsidRDefault="00875EAB" w:rsidP="008363C2">
            <w:pPr>
              <w:jc w:val="center"/>
              <w:rPr>
                <w:rFonts w:ascii="Times New Roman" w:hAnsi="Times New Roman" w:cs="Times New Roman"/>
                <w:b/>
                <w:sz w:val="24"/>
                <w:szCs w:val="24"/>
              </w:rPr>
            </w:pPr>
            <w:r>
              <w:rPr>
                <w:rFonts w:ascii="Times New Roman" w:hAnsi="Times New Roman" w:cs="Times New Roman"/>
                <w:b/>
                <w:sz w:val="24"/>
                <w:szCs w:val="24"/>
              </w:rPr>
              <w:t>2,35</w:t>
            </w:r>
          </w:p>
        </w:tc>
      </w:tr>
      <w:tr w:rsidR="008363C2" w:rsidRPr="008363C2" w:rsidTr="008363C2">
        <w:tc>
          <w:tcPr>
            <w:tcW w:w="6346" w:type="dxa"/>
            <w:tcBorders>
              <w:top w:val="single" w:sz="4" w:space="0" w:color="auto"/>
              <w:left w:val="single" w:sz="4" w:space="0" w:color="auto"/>
              <w:bottom w:val="single" w:sz="4" w:space="0" w:color="auto"/>
              <w:right w:val="single" w:sz="4" w:space="0" w:color="auto"/>
            </w:tcBorders>
          </w:tcPr>
          <w:p w:rsidR="008363C2" w:rsidRPr="008363C2" w:rsidRDefault="008363C2" w:rsidP="008363C2">
            <w:pPr>
              <w:rPr>
                <w:rFonts w:ascii="Times New Roman" w:hAnsi="Times New Roman" w:cs="Times New Roman"/>
                <w:sz w:val="24"/>
                <w:szCs w:val="24"/>
              </w:rPr>
            </w:pPr>
            <w:r w:rsidRPr="008363C2">
              <w:rPr>
                <w:rFonts w:ascii="Times New Roman" w:hAnsi="Times New Roman" w:cs="Times New Roman"/>
                <w:sz w:val="24"/>
                <w:szCs w:val="24"/>
              </w:rPr>
              <w:t>самостоятельная работа по подготовке к зачету</w:t>
            </w:r>
          </w:p>
        </w:tc>
        <w:tc>
          <w:tcPr>
            <w:tcW w:w="3119" w:type="dxa"/>
            <w:gridSpan w:val="2"/>
            <w:tcBorders>
              <w:top w:val="single" w:sz="4" w:space="0" w:color="auto"/>
              <w:left w:val="single" w:sz="4" w:space="0" w:color="auto"/>
              <w:bottom w:val="single" w:sz="4" w:space="0" w:color="auto"/>
              <w:right w:val="single" w:sz="4" w:space="0" w:color="auto"/>
            </w:tcBorders>
          </w:tcPr>
          <w:p w:rsidR="008363C2" w:rsidRPr="008363C2" w:rsidRDefault="00875EAB" w:rsidP="008363C2">
            <w:pPr>
              <w:jc w:val="center"/>
              <w:rPr>
                <w:rFonts w:ascii="Times New Roman" w:hAnsi="Times New Roman" w:cs="Times New Roman"/>
                <w:b/>
                <w:sz w:val="24"/>
                <w:szCs w:val="24"/>
              </w:rPr>
            </w:pPr>
            <w:r>
              <w:rPr>
                <w:rFonts w:ascii="Times New Roman" w:hAnsi="Times New Roman" w:cs="Times New Roman"/>
                <w:b/>
                <w:sz w:val="24"/>
                <w:szCs w:val="24"/>
              </w:rPr>
              <w:t>6,65</w:t>
            </w:r>
          </w:p>
        </w:tc>
      </w:tr>
      <w:tr w:rsidR="008363C2" w:rsidRPr="008363C2" w:rsidTr="008363C2">
        <w:trPr>
          <w:trHeight w:val="342"/>
        </w:trPr>
        <w:tc>
          <w:tcPr>
            <w:tcW w:w="6346" w:type="dxa"/>
            <w:tcBorders>
              <w:top w:val="single" w:sz="4" w:space="0" w:color="auto"/>
              <w:left w:val="single" w:sz="4" w:space="0" w:color="auto"/>
              <w:bottom w:val="single" w:sz="4" w:space="0" w:color="auto"/>
              <w:right w:val="single" w:sz="4" w:space="0" w:color="auto"/>
            </w:tcBorders>
            <w:shd w:val="clear" w:color="auto" w:fill="E0E0E0"/>
          </w:tcPr>
          <w:p w:rsidR="008363C2" w:rsidRPr="008363C2" w:rsidRDefault="008363C2" w:rsidP="008363C2">
            <w:pPr>
              <w:rPr>
                <w:rFonts w:ascii="Times New Roman" w:hAnsi="Times New Roman" w:cs="Times New Roman"/>
                <w:b/>
                <w:sz w:val="24"/>
                <w:szCs w:val="24"/>
              </w:rPr>
            </w:pPr>
            <w:r w:rsidRPr="008363C2">
              <w:rPr>
                <w:rFonts w:ascii="Times New Roman" w:hAnsi="Times New Roman" w:cs="Times New Roman"/>
                <w:b/>
                <w:sz w:val="24"/>
                <w:szCs w:val="24"/>
              </w:rPr>
              <w:t xml:space="preserve">Общая трудоемкость (в час./ </w:t>
            </w:r>
            <w:proofErr w:type="spellStart"/>
            <w:r w:rsidRPr="008363C2">
              <w:rPr>
                <w:rFonts w:ascii="Times New Roman" w:hAnsi="Times New Roman" w:cs="Times New Roman"/>
                <w:b/>
                <w:sz w:val="24"/>
                <w:szCs w:val="24"/>
              </w:rPr>
              <w:t>з.е</w:t>
            </w:r>
            <w:proofErr w:type="spellEnd"/>
            <w:r w:rsidRPr="008363C2">
              <w:rPr>
                <w:rFonts w:ascii="Times New Roman" w:hAnsi="Times New Roman" w:cs="Times New Roman"/>
                <w:b/>
                <w:sz w:val="24"/>
                <w:szCs w:val="24"/>
              </w:rPr>
              <w:t>.)</w:t>
            </w:r>
          </w:p>
        </w:tc>
        <w:tc>
          <w:tcPr>
            <w:tcW w:w="3119" w:type="dxa"/>
            <w:gridSpan w:val="2"/>
            <w:tcBorders>
              <w:top w:val="single" w:sz="4" w:space="0" w:color="auto"/>
              <w:left w:val="single" w:sz="4" w:space="0" w:color="auto"/>
              <w:bottom w:val="single" w:sz="4" w:space="0" w:color="auto"/>
              <w:right w:val="single" w:sz="4" w:space="0" w:color="auto"/>
            </w:tcBorders>
            <w:shd w:val="clear" w:color="auto" w:fill="E0E0E0"/>
          </w:tcPr>
          <w:p w:rsidR="008363C2" w:rsidRPr="008363C2" w:rsidRDefault="00875EAB" w:rsidP="008363C2">
            <w:pPr>
              <w:jc w:val="center"/>
              <w:rPr>
                <w:rFonts w:ascii="Times New Roman" w:hAnsi="Times New Roman" w:cs="Times New Roman"/>
                <w:b/>
                <w:sz w:val="24"/>
                <w:szCs w:val="24"/>
              </w:rPr>
            </w:pPr>
            <w:r>
              <w:rPr>
                <w:rFonts w:ascii="Times New Roman" w:hAnsi="Times New Roman" w:cs="Times New Roman"/>
                <w:b/>
                <w:sz w:val="24"/>
                <w:szCs w:val="24"/>
              </w:rPr>
              <w:t>216/6</w:t>
            </w:r>
          </w:p>
        </w:tc>
      </w:tr>
    </w:tbl>
    <w:p w:rsidR="00DE0F7C" w:rsidRPr="002C262D" w:rsidRDefault="00DE0F7C" w:rsidP="00DE0F7C">
      <w:pPr>
        <w:keepNext/>
        <w:spacing w:after="0" w:line="240" w:lineRule="auto"/>
        <w:ind w:left="282"/>
        <w:outlineLvl w:val="3"/>
        <w:rPr>
          <w:rFonts w:ascii="Times New Roman" w:eastAsia="Times New Roman" w:hAnsi="Times New Roman" w:cs="Times New Roman"/>
          <w:b/>
          <w:bCs/>
          <w:iCs/>
          <w:color w:val="000000"/>
          <w:sz w:val="24"/>
          <w:szCs w:val="24"/>
          <w:lang w:eastAsia="ru-RU"/>
        </w:rPr>
      </w:pPr>
    </w:p>
    <w:p w:rsidR="00DE0F7C" w:rsidRPr="00875EAB" w:rsidRDefault="00DE0F7C" w:rsidP="004074DB">
      <w:pPr>
        <w:suppressAutoHyphens/>
        <w:spacing w:after="0" w:line="240" w:lineRule="auto"/>
        <w:jc w:val="both"/>
        <w:rPr>
          <w:rFonts w:ascii="Times New Roman" w:eastAsia="Times New Roman" w:hAnsi="Times New Roman" w:cs="Times New Roman"/>
          <w:b/>
          <w:bCs/>
          <w:sz w:val="24"/>
          <w:szCs w:val="24"/>
          <w:lang w:eastAsia="ar-SA"/>
        </w:rPr>
      </w:pPr>
    </w:p>
    <w:p w:rsidR="004074DB" w:rsidRPr="002C262D" w:rsidRDefault="004074DB" w:rsidP="004074DB">
      <w:pPr>
        <w:suppressAutoHyphens/>
        <w:spacing w:after="0" w:line="240" w:lineRule="auto"/>
        <w:rPr>
          <w:rFonts w:ascii="Times New Roman" w:eastAsia="Times New Roman" w:hAnsi="Times New Roman" w:cs="Times New Roman"/>
          <w:b/>
          <w:bCs/>
          <w:caps/>
          <w:sz w:val="24"/>
          <w:szCs w:val="24"/>
          <w:lang w:eastAsia="ar-SA"/>
        </w:rPr>
      </w:pPr>
      <w:r w:rsidRPr="002C262D">
        <w:rPr>
          <w:rFonts w:ascii="Times New Roman" w:eastAsia="Times New Roman" w:hAnsi="Times New Roman" w:cs="Times New Roman"/>
          <w:b/>
          <w:bCs/>
          <w:sz w:val="24"/>
          <w:szCs w:val="24"/>
          <w:lang w:eastAsia="ar-SA"/>
        </w:rPr>
        <w:t xml:space="preserve">4. </w:t>
      </w:r>
      <w:r w:rsidRPr="002C262D">
        <w:rPr>
          <w:rFonts w:ascii="Times New Roman" w:eastAsia="Times New Roman" w:hAnsi="Times New Roman" w:cs="Times New Roman"/>
          <w:b/>
          <w:bCs/>
          <w:caps/>
          <w:sz w:val="24"/>
          <w:szCs w:val="24"/>
          <w:lang w:eastAsia="ar-SA"/>
        </w:rPr>
        <w:t>Содержание дисциплины</w:t>
      </w:r>
    </w:p>
    <w:p w:rsidR="00215FF1" w:rsidRPr="002C262D" w:rsidRDefault="00215FF1" w:rsidP="00215FF1">
      <w:pPr>
        <w:spacing w:after="0" w:line="240" w:lineRule="auto"/>
        <w:ind w:firstLine="709"/>
        <w:jc w:val="both"/>
        <w:rPr>
          <w:rFonts w:ascii="Times New Roman" w:eastAsia="Times New Roman" w:hAnsi="Times New Roman" w:cs="Times New Roman"/>
          <w:b/>
          <w:bCs/>
          <w:sz w:val="24"/>
          <w:szCs w:val="24"/>
          <w:lang w:val="x-none" w:eastAsia="x-none"/>
        </w:rPr>
      </w:pPr>
      <w:r w:rsidRPr="002C262D">
        <w:rPr>
          <w:rFonts w:ascii="Times New Roman" w:eastAsia="Times New Roman" w:hAnsi="Times New Roman" w:cs="Times New Roman"/>
          <w:bCs/>
          <w:sz w:val="24"/>
          <w:szCs w:val="24"/>
          <w:lang w:val="x-none" w:eastAsia="x-none"/>
        </w:rPr>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преподавание дисциплин (модулей) в форме курсов,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4074DB" w:rsidRPr="002C262D" w:rsidRDefault="004074DB" w:rsidP="004074DB">
      <w:pPr>
        <w:suppressAutoHyphens/>
        <w:spacing w:before="60" w:after="60" w:line="240" w:lineRule="auto"/>
        <w:jc w:val="both"/>
        <w:rPr>
          <w:rFonts w:ascii="Times New Roman" w:eastAsia="Times New Roman" w:hAnsi="Times New Roman" w:cs="Times New Roman"/>
          <w:sz w:val="24"/>
          <w:szCs w:val="24"/>
          <w:lang w:eastAsia="ar-SA"/>
        </w:rPr>
      </w:pPr>
    </w:p>
    <w:p w:rsidR="004074DB" w:rsidRDefault="00D84DCE" w:rsidP="004074DB">
      <w:pPr>
        <w:suppressAutoHyphens/>
        <w:spacing w:after="0" w:line="240" w:lineRule="auto"/>
        <w:rPr>
          <w:rFonts w:ascii="Times New Roman" w:eastAsia="Times New Roman" w:hAnsi="Times New Roman" w:cs="Times New Roman"/>
          <w:b/>
          <w:bCs/>
          <w:caps/>
          <w:sz w:val="24"/>
          <w:szCs w:val="24"/>
          <w:lang w:eastAsia="ar-SA"/>
        </w:rPr>
      </w:pPr>
      <w:r w:rsidRPr="002C262D">
        <w:rPr>
          <w:rFonts w:ascii="Times New Roman" w:eastAsia="Times New Roman" w:hAnsi="Times New Roman" w:cs="Times New Roman"/>
          <w:b/>
          <w:bCs/>
          <w:caps/>
          <w:sz w:val="24"/>
          <w:szCs w:val="24"/>
          <w:lang w:eastAsia="ar-SA"/>
        </w:rPr>
        <w:t>4.1</w:t>
      </w:r>
      <w:r w:rsidR="004074DB" w:rsidRPr="002C262D">
        <w:rPr>
          <w:rFonts w:ascii="Times New Roman" w:eastAsia="Times New Roman" w:hAnsi="Times New Roman" w:cs="Times New Roman"/>
          <w:b/>
          <w:bCs/>
          <w:caps/>
          <w:sz w:val="24"/>
          <w:szCs w:val="24"/>
          <w:lang w:eastAsia="ar-SA"/>
        </w:rPr>
        <w:t xml:space="preserve">. Содержание разделов и тем </w:t>
      </w:r>
    </w:p>
    <w:tbl>
      <w:tblPr>
        <w:tblStyle w:val="aff0"/>
        <w:tblW w:w="0" w:type="auto"/>
        <w:tblLook w:val="04A0" w:firstRow="1" w:lastRow="0" w:firstColumn="1" w:lastColumn="0" w:noHBand="0" w:noVBand="1"/>
      </w:tblPr>
      <w:tblGrid>
        <w:gridCol w:w="546"/>
        <w:gridCol w:w="9451"/>
      </w:tblGrid>
      <w:tr w:rsidR="0091513C" w:rsidRPr="0073452A" w:rsidTr="001A18CE">
        <w:tc>
          <w:tcPr>
            <w:tcW w:w="534" w:type="dxa"/>
          </w:tcPr>
          <w:p w:rsidR="0091513C" w:rsidRDefault="0091513C" w:rsidP="001A18CE">
            <w:pPr>
              <w:jc w:val="center"/>
              <w:rPr>
                <w:b/>
              </w:rPr>
            </w:pPr>
            <w:r>
              <w:rPr>
                <w:b/>
              </w:rPr>
              <w:t>№</w:t>
            </w:r>
          </w:p>
          <w:p w:rsidR="0091513C" w:rsidRPr="0073452A" w:rsidRDefault="0091513C" w:rsidP="001A18CE">
            <w:pPr>
              <w:jc w:val="center"/>
              <w:rPr>
                <w:b/>
              </w:rPr>
            </w:pPr>
            <w:r>
              <w:rPr>
                <w:b/>
              </w:rPr>
              <w:t>п/п</w:t>
            </w:r>
          </w:p>
        </w:tc>
        <w:tc>
          <w:tcPr>
            <w:tcW w:w="9463" w:type="dxa"/>
          </w:tcPr>
          <w:p w:rsidR="0091513C" w:rsidRPr="0073452A" w:rsidRDefault="0091513C" w:rsidP="001A18CE">
            <w:pPr>
              <w:jc w:val="center"/>
              <w:rPr>
                <w:rFonts w:ascii="Times New Roman" w:hAnsi="Times New Roman" w:cs="Times New Roman"/>
                <w:b/>
                <w:sz w:val="24"/>
                <w:szCs w:val="24"/>
              </w:rPr>
            </w:pPr>
            <w:r w:rsidRPr="0073452A">
              <w:rPr>
                <w:rFonts w:ascii="Times New Roman" w:hAnsi="Times New Roman" w:cs="Times New Roman"/>
                <w:b/>
                <w:sz w:val="24"/>
                <w:szCs w:val="24"/>
              </w:rPr>
              <w:t>Номера и название разделов и тем</w:t>
            </w:r>
          </w:p>
        </w:tc>
      </w:tr>
      <w:tr w:rsidR="0091513C" w:rsidRPr="0073452A" w:rsidTr="001A18CE">
        <w:tc>
          <w:tcPr>
            <w:tcW w:w="534" w:type="dxa"/>
          </w:tcPr>
          <w:p w:rsidR="0091513C" w:rsidRDefault="0091513C" w:rsidP="001A18CE">
            <w:pPr>
              <w:suppressAutoHyphens/>
              <w:rPr>
                <w:rFonts w:ascii="Times New Roman" w:eastAsia="Times New Roman" w:hAnsi="Times New Roman" w:cs="Times New Roman"/>
                <w:b/>
                <w:bCs/>
                <w:caps/>
                <w:sz w:val="24"/>
                <w:szCs w:val="24"/>
                <w:lang w:eastAsia="ar-SA"/>
              </w:rPr>
            </w:pPr>
            <w:r>
              <w:rPr>
                <w:rFonts w:ascii="Times New Roman" w:eastAsia="Times New Roman" w:hAnsi="Times New Roman" w:cs="Times New Roman"/>
                <w:b/>
                <w:bCs/>
                <w:caps/>
                <w:sz w:val="24"/>
                <w:szCs w:val="24"/>
                <w:lang w:eastAsia="ar-SA"/>
              </w:rPr>
              <w:t>1</w:t>
            </w:r>
          </w:p>
        </w:tc>
        <w:tc>
          <w:tcPr>
            <w:tcW w:w="9463" w:type="dxa"/>
          </w:tcPr>
          <w:p w:rsidR="0091513C" w:rsidRPr="0073452A" w:rsidRDefault="0091513C" w:rsidP="001A18CE">
            <w:pPr>
              <w:suppressAutoHyphens/>
              <w:rPr>
                <w:rFonts w:ascii="Times New Roman" w:eastAsia="Times New Roman" w:hAnsi="Times New Roman" w:cs="Times New Roman"/>
                <w:bCs/>
                <w:caps/>
                <w:sz w:val="24"/>
                <w:szCs w:val="24"/>
                <w:lang w:eastAsia="ar-SA"/>
              </w:rPr>
            </w:pPr>
            <w:r w:rsidRPr="0073452A">
              <w:rPr>
                <w:rFonts w:ascii="Times New Roman" w:eastAsia="Times New Roman" w:hAnsi="Times New Roman" w:cs="Times New Roman"/>
                <w:sz w:val="24"/>
                <w:szCs w:val="24"/>
                <w:lang w:eastAsia="ar-SA"/>
              </w:rPr>
              <w:t>Тема 1. Предмет и задачи курса. Возникновение государства и права</w:t>
            </w:r>
          </w:p>
        </w:tc>
      </w:tr>
      <w:tr w:rsidR="0091513C" w:rsidRPr="0073452A" w:rsidTr="001A18CE">
        <w:tc>
          <w:tcPr>
            <w:tcW w:w="534" w:type="dxa"/>
          </w:tcPr>
          <w:p w:rsidR="0091513C" w:rsidRDefault="0091513C" w:rsidP="001A18CE">
            <w:pPr>
              <w:suppressAutoHyphens/>
              <w:rPr>
                <w:rFonts w:ascii="Times New Roman" w:eastAsia="Times New Roman" w:hAnsi="Times New Roman" w:cs="Times New Roman"/>
                <w:b/>
                <w:bCs/>
                <w:caps/>
                <w:sz w:val="24"/>
                <w:szCs w:val="24"/>
                <w:lang w:eastAsia="ar-SA"/>
              </w:rPr>
            </w:pPr>
            <w:r>
              <w:rPr>
                <w:rFonts w:ascii="Times New Roman" w:eastAsia="Times New Roman" w:hAnsi="Times New Roman" w:cs="Times New Roman"/>
                <w:b/>
                <w:bCs/>
                <w:caps/>
                <w:sz w:val="24"/>
                <w:szCs w:val="24"/>
                <w:lang w:eastAsia="ar-SA"/>
              </w:rPr>
              <w:t>2</w:t>
            </w:r>
          </w:p>
        </w:tc>
        <w:tc>
          <w:tcPr>
            <w:tcW w:w="9463" w:type="dxa"/>
          </w:tcPr>
          <w:p w:rsidR="0091513C" w:rsidRPr="0073452A" w:rsidRDefault="0091513C" w:rsidP="001A18CE">
            <w:pPr>
              <w:suppressAutoHyphens/>
              <w:jc w:val="both"/>
              <w:rPr>
                <w:rFonts w:ascii="Times New Roman" w:eastAsia="Times New Roman" w:hAnsi="Times New Roman" w:cs="Times New Roman"/>
                <w:sz w:val="24"/>
                <w:szCs w:val="24"/>
                <w:lang w:eastAsia="ar-SA"/>
              </w:rPr>
            </w:pPr>
            <w:r w:rsidRPr="0073452A">
              <w:rPr>
                <w:rFonts w:ascii="Times New Roman" w:eastAsia="Times New Roman" w:hAnsi="Times New Roman" w:cs="Times New Roman"/>
                <w:sz w:val="24"/>
                <w:szCs w:val="24"/>
                <w:lang w:eastAsia="ar-SA"/>
              </w:rPr>
              <w:t>Тема 2. Основные черты и особенности государства и права Древнего Востока. Древний Египет</w:t>
            </w:r>
          </w:p>
        </w:tc>
      </w:tr>
      <w:tr w:rsidR="0091513C" w:rsidRPr="0073452A" w:rsidTr="001A18CE">
        <w:tc>
          <w:tcPr>
            <w:tcW w:w="534" w:type="dxa"/>
          </w:tcPr>
          <w:p w:rsidR="0091513C" w:rsidRDefault="0091513C" w:rsidP="001A18CE">
            <w:pPr>
              <w:suppressAutoHyphens/>
              <w:rPr>
                <w:rFonts w:ascii="Times New Roman" w:eastAsia="Times New Roman" w:hAnsi="Times New Roman" w:cs="Times New Roman"/>
                <w:b/>
                <w:bCs/>
                <w:caps/>
                <w:sz w:val="24"/>
                <w:szCs w:val="24"/>
                <w:lang w:eastAsia="ar-SA"/>
              </w:rPr>
            </w:pPr>
            <w:r>
              <w:rPr>
                <w:rFonts w:ascii="Times New Roman" w:eastAsia="Times New Roman" w:hAnsi="Times New Roman" w:cs="Times New Roman"/>
                <w:b/>
                <w:bCs/>
                <w:caps/>
                <w:sz w:val="24"/>
                <w:szCs w:val="24"/>
                <w:lang w:eastAsia="ar-SA"/>
              </w:rPr>
              <w:t>3</w:t>
            </w:r>
          </w:p>
        </w:tc>
        <w:tc>
          <w:tcPr>
            <w:tcW w:w="9463" w:type="dxa"/>
          </w:tcPr>
          <w:p w:rsidR="0091513C" w:rsidRPr="0073452A" w:rsidRDefault="0091513C" w:rsidP="001A18CE">
            <w:pPr>
              <w:suppressAutoHyphens/>
              <w:rPr>
                <w:rFonts w:ascii="Times New Roman" w:eastAsia="Times New Roman" w:hAnsi="Times New Roman" w:cs="Times New Roman"/>
                <w:bCs/>
                <w:caps/>
                <w:sz w:val="24"/>
                <w:szCs w:val="24"/>
                <w:lang w:eastAsia="ar-SA"/>
              </w:rPr>
            </w:pPr>
            <w:r w:rsidRPr="0073452A">
              <w:rPr>
                <w:rFonts w:ascii="Times New Roman" w:eastAsia="Times New Roman" w:hAnsi="Times New Roman" w:cs="Times New Roman"/>
                <w:sz w:val="24"/>
                <w:szCs w:val="24"/>
                <w:lang w:eastAsia="ar-SA"/>
              </w:rPr>
              <w:t>Тема 3. Государство и право Древнего Вавилона. Законы Хаммурапи</w:t>
            </w:r>
          </w:p>
        </w:tc>
      </w:tr>
      <w:tr w:rsidR="0091513C" w:rsidRPr="0073452A" w:rsidTr="001A18CE">
        <w:tc>
          <w:tcPr>
            <w:tcW w:w="534" w:type="dxa"/>
          </w:tcPr>
          <w:p w:rsidR="0091513C" w:rsidRDefault="0091513C" w:rsidP="001A18CE">
            <w:pPr>
              <w:suppressAutoHyphens/>
              <w:rPr>
                <w:rFonts w:ascii="Times New Roman" w:eastAsia="Times New Roman" w:hAnsi="Times New Roman" w:cs="Times New Roman"/>
                <w:b/>
                <w:bCs/>
                <w:caps/>
                <w:sz w:val="24"/>
                <w:szCs w:val="24"/>
                <w:lang w:eastAsia="ar-SA"/>
              </w:rPr>
            </w:pPr>
            <w:r>
              <w:rPr>
                <w:rFonts w:ascii="Times New Roman" w:eastAsia="Times New Roman" w:hAnsi="Times New Roman" w:cs="Times New Roman"/>
                <w:b/>
                <w:bCs/>
                <w:caps/>
                <w:sz w:val="24"/>
                <w:szCs w:val="24"/>
                <w:lang w:eastAsia="ar-SA"/>
              </w:rPr>
              <w:t>4</w:t>
            </w:r>
          </w:p>
        </w:tc>
        <w:tc>
          <w:tcPr>
            <w:tcW w:w="9463" w:type="dxa"/>
          </w:tcPr>
          <w:p w:rsidR="0091513C" w:rsidRPr="0073452A" w:rsidRDefault="0091513C" w:rsidP="001A18CE">
            <w:pPr>
              <w:suppressAutoHyphens/>
              <w:rPr>
                <w:rFonts w:ascii="Times New Roman" w:eastAsia="Times New Roman" w:hAnsi="Times New Roman" w:cs="Times New Roman"/>
                <w:bCs/>
                <w:caps/>
                <w:sz w:val="24"/>
                <w:szCs w:val="24"/>
                <w:lang w:eastAsia="ar-SA"/>
              </w:rPr>
            </w:pPr>
            <w:r w:rsidRPr="0073452A">
              <w:rPr>
                <w:rFonts w:ascii="Times New Roman" w:eastAsia="Times New Roman" w:hAnsi="Times New Roman" w:cs="Times New Roman"/>
                <w:sz w:val="24"/>
                <w:szCs w:val="24"/>
                <w:lang w:eastAsia="ar-SA"/>
              </w:rPr>
              <w:t>Тема 4. Государство и право Древней Индии</w:t>
            </w:r>
          </w:p>
        </w:tc>
      </w:tr>
      <w:tr w:rsidR="0091513C" w:rsidRPr="0073452A" w:rsidTr="001A18CE">
        <w:tc>
          <w:tcPr>
            <w:tcW w:w="534" w:type="dxa"/>
          </w:tcPr>
          <w:p w:rsidR="0091513C" w:rsidRDefault="0091513C" w:rsidP="001A18CE">
            <w:pPr>
              <w:suppressAutoHyphens/>
              <w:rPr>
                <w:rFonts w:ascii="Times New Roman" w:eastAsia="Times New Roman" w:hAnsi="Times New Roman" w:cs="Times New Roman"/>
                <w:b/>
                <w:bCs/>
                <w:caps/>
                <w:sz w:val="24"/>
                <w:szCs w:val="24"/>
                <w:lang w:eastAsia="ar-SA"/>
              </w:rPr>
            </w:pPr>
            <w:r>
              <w:rPr>
                <w:rFonts w:ascii="Times New Roman" w:eastAsia="Times New Roman" w:hAnsi="Times New Roman" w:cs="Times New Roman"/>
                <w:b/>
                <w:bCs/>
                <w:caps/>
                <w:sz w:val="24"/>
                <w:szCs w:val="24"/>
                <w:lang w:eastAsia="ar-SA"/>
              </w:rPr>
              <w:t>5</w:t>
            </w:r>
          </w:p>
        </w:tc>
        <w:tc>
          <w:tcPr>
            <w:tcW w:w="9463" w:type="dxa"/>
          </w:tcPr>
          <w:p w:rsidR="0091513C" w:rsidRPr="0073452A" w:rsidRDefault="0091513C" w:rsidP="001A18CE">
            <w:pPr>
              <w:suppressAutoHyphens/>
              <w:rPr>
                <w:rFonts w:ascii="Times New Roman" w:eastAsia="Times New Roman" w:hAnsi="Times New Roman" w:cs="Times New Roman"/>
                <w:bCs/>
                <w:caps/>
                <w:sz w:val="24"/>
                <w:szCs w:val="24"/>
                <w:lang w:eastAsia="ar-SA"/>
              </w:rPr>
            </w:pPr>
            <w:r w:rsidRPr="0073452A">
              <w:rPr>
                <w:rFonts w:ascii="Times New Roman" w:eastAsia="Times New Roman" w:hAnsi="Times New Roman" w:cs="Times New Roman"/>
                <w:sz w:val="24"/>
                <w:szCs w:val="24"/>
                <w:lang w:eastAsia="ar-SA"/>
              </w:rPr>
              <w:t>Тема 5. Государство и право Древнего Китая</w:t>
            </w:r>
          </w:p>
        </w:tc>
      </w:tr>
      <w:tr w:rsidR="0091513C" w:rsidRPr="0073452A" w:rsidTr="001A18CE">
        <w:tc>
          <w:tcPr>
            <w:tcW w:w="534" w:type="dxa"/>
          </w:tcPr>
          <w:p w:rsidR="0091513C" w:rsidRDefault="0091513C" w:rsidP="001A18CE">
            <w:pPr>
              <w:suppressAutoHyphens/>
              <w:rPr>
                <w:rFonts w:ascii="Times New Roman" w:eastAsia="Times New Roman" w:hAnsi="Times New Roman" w:cs="Times New Roman"/>
                <w:b/>
                <w:bCs/>
                <w:caps/>
                <w:sz w:val="24"/>
                <w:szCs w:val="24"/>
                <w:lang w:eastAsia="ar-SA"/>
              </w:rPr>
            </w:pPr>
            <w:r>
              <w:rPr>
                <w:rFonts w:ascii="Times New Roman" w:eastAsia="Times New Roman" w:hAnsi="Times New Roman" w:cs="Times New Roman"/>
                <w:b/>
                <w:bCs/>
                <w:caps/>
                <w:sz w:val="24"/>
                <w:szCs w:val="24"/>
                <w:lang w:eastAsia="ar-SA"/>
              </w:rPr>
              <w:t>6</w:t>
            </w:r>
          </w:p>
        </w:tc>
        <w:tc>
          <w:tcPr>
            <w:tcW w:w="9463" w:type="dxa"/>
          </w:tcPr>
          <w:p w:rsidR="0091513C" w:rsidRPr="0073452A" w:rsidRDefault="0091513C" w:rsidP="001A18CE">
            <w:pPr>
              <w:suppressAutoHyphens/>
              <w:rPr>
                <w:rFonts w:ascii="Times New Roman" w:eastAsia="Times New Roman" w:hAnsi="Times New Roman" w:cs="Times New Roman"/>
                <w:bCs/>
                <w:caps/>
                <w:sz w:val="24"/>
                <w:szCs w:val="24"/>
                <w:lang w:eastAsia="ar-SA"/>
              </w:rPr>
            </w:pPr>
            <w:r w:rsidRPr="0073452A">
              <w:rPr>
                <w:rFonts w:ascii="Times New Roman" w:eastAsia="Times New Roman" w:hAnsi="Times New Roman" w:cs="Times New Roman"/>
                <w:sz w:val="24"/>
                <w:szCs w:val="24"/>
                <w:lang w:eastAsia="ar-SA"/>
              </w:rPr>
              <w:t>Тема 6. Государство и право Древней Греции</w:t>
            </w:r>
          </w:p>
        </w:tc>
      </w:tr>
      <w:tr w:rsidR="0091513C" w:rsidRPr="0073452A" w:rsidTr="001A18CE">
        <w:tc>
          <w:tcPr>
            <w:tcW w:w="534" w:type="dxa"/>
          </w:tcPr>
          <w:p w:rsidR="0091513C" w:rsidRDefault="0091513C" w:rsidP="001A18CE">
            <w:pPr>
              <w:suppressAutoHyphens/>
              <w:rPr>
                <w:rFonts w:ascii="Times New Roman" w:eastAsia="Times New Roman" w:hAnsi="Times New Roman" w:cs="Times New Roman"/>
                <w:b/>
                <w:bCs/>
                <w:caps/>
                <w:sz w:val="24"/>
                <w:szCs w:val="24"/>
                <w:lang w:eastAsia="ar-SA"/>
              </w:rPr>
            </w:pPr>
            <w:r>
              <w:rPr>
                <w:rFonts w:ascii="Times New Roman" w:eastAsia="Times New Roman" w:hAnsi="Times New Roman" w:cs="Times New Roman"/>
                <w:b/>
                <w:bCs/>
                <w:caps/>
                <w:sz w:val="24"/>
                <w:szCs w:val="24"/>
                <w:lang w:eastAsia="ar-SA"/>
              </w:rPr>
              <w:t>7</w:t>
            </w:r>
          </w:p>
        </w:tc>
        <w:tc>
          <w:tcPr>
            <w:tcW w:w="9463" w:type="dxa"/>
          </w:tcPr>
          <w:p w:rsidR="0091513C" w:rsidRPr="0073452A" w:rsidRDefault="0091513C" w:rsidP="001A18CE">
            <w:pPr>
              <w:suppressAutoHyphens/>
              <w:rPr>
                <w:rFonts w:ascii="Times New Roman" w:eastAsia="Times New Roman" w:hAnsi="Times New Roman" w:cs="Times New Roman"/>
                <w:bCs/>
                <w:caps/>
                <w:sz w:val="24"/>
                <w:szCs w:val="24"/>
                <w:lang w:eastAsia="ar-SA"/>
              </w:rPr>
            </w:pPr>
            <w:r w:rsidRPr="0073452A">
              <w:rPr>
                <w:rFonts w:ascii="Times New Roman" w:eastAsia="Times New Roman" w:hAnsi="Times New Roman" w:cs="Times New Roman"/>
                <w:sz w:val="24"/>
                <w:szCs w:val="24"/>
                <w:lang w:eastAsia="ar-SA"/>
              </w:rPr>
              <w:t>Тема 7. Государство и право Древнего Рима. Законы XII Таблиц</w:t>
            </w:r>
          </w:p>
        </w:tc>
      </w:tr>
      <w:tr w:rsidR="0091513C" w:rsidRPr="0073452A" w:rsidTr="001A18CE">
        <w:tc>
          <w:tcPr>
            <w:tcW w:w="534" w:type="dxa"/>
          </w:tcPr>
          <w:p w:rsidR="0091513C" w:rsidRDefault="0091513C" w:rsidP="001A18CE">
            <w:pPr>
              <w:suppressAutoHyphens/>
              <w:rPr>
                <w:rFonts w:ascii="Times New Roman" w:eastAsia="Times New Roman" w:hAnsi="Times New Roman" w:cs="Times New Roman"/>
                <w:b/>
                <w:bCs/>
                <w:caps/>
                <w:sz w:val="24"/>
                <w:szCs w:val="24"/>
                <w:lang w:eastAsia="ar-SA"/>
              </w:rPr>
            </w:pPr>
            <w:r>
              <w:rPr>
                <w:rFonts w:ascii="Times New Roman" w:eastAsia="Times New Roman" w:hAnsi="Times New Roman" w:cs="Times New Roman"/>
                <w:b/>
                <w:bCs/>
                <w:caps/>
                <w:sz w:val="24"/>
                <w:szCs w:val="24"/>
                <w:lang w:eastAsia="ar-SA"/>
              </w:rPr>
              <w:t>8</w:t>
            </w:r>
          </w:p>
        </w:tc>
        <w:tc>
          <w:tcPr>
            <w:tcW w:w="9463" w:type="dxa"/>
          </w:tcPr>
          <w:p w:rsidR="0091513C" w:rsidRPr="0073452A" w:rsidRDefault="0091513C" w:rsidP="001A18CE">
            <w:pPr>
              <w:suppressAutoHyphens/>
              <w:rPr>
                <w:rFonts w:ascii="Times New Roman" w:eastAsia="Times New Roman" w:hAnsi="Times New Roman" w:cs="Times New Roman"/>
                <w:bCs/>
                <w:caps/>
                <w:sz w:val="24"/>
                <w:szCs w:val="24"/>
                <w:lang w:eastAsia="ar-SA"/>
              </w:rPr>
            </w:pPr>
            <w:r w:rsidRPr="0073452A">
              <w:rPr>
                <w:rFonts w:ascii="Times New Roman" w:eastAsia="Times New Roman" w:hAnsi="Times New Roman" w:cs="Times New Roman"/>
                <w:sz w:val="24"/>
                <w:szCs w:val="24"/>
                <w:lang w:eastAsia="ar-SA"/>
              </w:rPr>
              <w:t>Тема 8. Общая характеристика средневекового государства и феодального права. Государство и право средневековой Византии. Эклога</w:t>
            </w:r>
          </w:p>
        </w:tc>
      </w:tr>
      <w:tr w:rsidR="0091513C" w:rsidRPr="0073452A" w:rsidTr="001A18CE">
        <w:tc>
          <w:tcPr>
            <w:tcW w:w="534" w:type="dxa"/>
          </w:tcPr>
          <w:p w:rsidR="0091513C" w:rsidRDefault="0091513C" w:rsidP="001A18CE">
            <w:pPr>
              <w:suppressAutoHyphens/>
              <w:rPr>
                <w:rFonts w:ascii="Times New Roman" w:eastAsia="Times New Roman" w:hAnsi="Times New Roman" w:cs="Times New Roman"/>
                <w:b/>
                <w:bCs/>
                <w:caps/>
                <w:sz w:val="24"/>
                <w:szCs w:val="24"/>
                <w:lang w:eastAsia="ar-SA"/>
              </w:rPr>
            </w:pPr>
            <w:r>
              <w:rPr>
                <w:rFonts w:ascii="Times New Roman" w:eastAsia="Times New Roman" w:hAnsi="Times New Roman" w:cs="Times New Roman"/>
                <w:b/>
                <w:bCs/>
                <w:caps/>
                <w:sz w:val="24"/>
                <w:szCs w:val="24"/>
                <w:lang w:eastAsia="ar-SA"/>
              </w:rPr>
              <w:t>9</w:t>
            </w:r>
          </w:p>
        </w:tc>
        <w:tc>
          <w:tcPr>
            <w:tcW w:w="9463" w:type="dxa"/>
          </w:tcPr>
          <w:p w:rsidR="0091513C" w:rsidRPr="0073452A" w:rsidRDefault="0091513C" w:rsidP="001A18CE">
            <w:pPr>
              <w:suppressAutoHyphens/>
              <w:rPr>
                <w:rFonts w:ascii="Times New Roman" w:eastAsia="Times New Roman" w:hAnsi="Times New Roman" w:cs="Times New Roman"/>
                <w:bCs/>
                <w:caps/>
                <w:sz w:val="24"/>
                <w:szCs w:val="24"/>
                <w:lang w:eastAsia="ar-SA"/>
              </w:rPr>
            </w:pPr>
            <w:r w:rsidRPr="0073452A">
              <w:rPr>
                <w:rFonts w:ascii="Times New Roman" w:eastAsia="Times New Roman" w:hAnsi="Times New Roman" w:cs="Times New Roman"/>
                <w:sz w:val="24"/>
                <w:szCs w:val="24"/>
                <w:lang w:eastAsia="ar-SA"/>
              </w:rPr>
              <w:t>Тема 9. Исламский мир и Арабский халифат в VII-XIII вв. Мусульманское право. Индия в средние века под властью ислама. XIII-XIX в</w:t>
            </w:r>
          </w:p>
        </w:tc>
      </w:tr>
      <w:tr w:rsidR="0091513C" w:rsidRPr="0073452A" w:rsidTr="001A18CE">
        <w:tc>
          <w:tcPr>
            <w:tcW w:w="534" w:type="dxa"/>
          </w:tcPr>
          <w:p w:rsidR="0091513C" w:rsidRDefault="0091513C" w:rsidP="001A18CE">
            <w:pPr>
              <w:suppressAutoHyphens/>
              <w:rPr>
                <w:rFonts w:ascii="Times New Roman" w:eastAsia="Times New Roman" w:hAnsi="Times New Roman" w:cs="Times New Roman"/>
                <w:b/>
                <w:bCs/>
                <w:caps/>
                <w:sz w:val="24"/>
                <w:szCs w:val="24"/>
                <w:lang w:eastAsia="ar-SA"/>
              </w:rPr>
            </w:pPr>
            <w:r>
              <w:rPr>
                <w:rFonts w:ascii="Times New Roman" w:eastAsia="Times New Roman" w:hAnsi="Times New Roman" w:cs="Times New Roman"/>
                <w:b/>
                <w:bCs/>
                <w:caps/>
                <w:sz w:val="24"/>
                <w:szCs w:val="24"/>
                <w:lang w:eastAsia="ar-SA"/>
              </w:rPr>
              <w:t>10</w:t>
            </w:r>
          </w:p>
        </w:tc>
        <w:tc>
          <w:tcPr>
            <w:tcW w:w="9463" w:type="dxa"/>
          </w:tcPr>
          <w:p w:rsidR="0091513C" w:rsidRPr="0073452A" w:rsidRDefault="0091513C" w:rsidP="001A18CE">
            <w:pPr>
              <w:suppressAutoHyphens/>
              <w:jc w:val="both"/>
              <w:rPr>
                <w:rFonts w:ascii="Times New Roman" w:eastAsia="Times New Roman" w:hAnsi="Times New Roman" w:cs="Times New Roman"/>
                <w:sz w:val="24"/>
                <w:szCs w:val="24"/>
                <w:lang w:eastAsia="ar-SA"/>
              </w:rPr>
            </w:pPr>
            <w:r w:rsidRPr="0073452A">
              <w:rPr>
                <w:rFonts w:ascii="Times New Roman" w:eastAsia="Times New Roman" w:hAnsi="Times New Roman" w:cs="Times New Roman"/>
                <w:sz w:val="24"/>
                <w:szCs w:val="24"/>
                <w:lang w:eastAsia="ar-SA"/>
              </w:rPr>
              <w:t xml:space="preserve">Тема 10. Становление феодального государства и права в Китае и Японии сер. III - сер. XIX в. </w:t>
            </w:r>
          </w:p>
        </w:tc>
      </w:tr>
      <w:tr w:rsidR="0091513C" w:rsidRPr="0073452A" w:rsidTr="001A18CE">
        <w:tc>
          <w:tcPr>
            <w:tcW w:w="534" w:type="dxa"/>
          </w:tcPr>
          <w:p w:rsidR="0091513C" w:rsidRDefault="0091513C" w:rsidP="001A18CE">
            <w:pPr>
              <w:suppressAutoHyphens/>
              <w:rPr>
                <w:rFonts w:ascii="Times New Roman" w:eastAsia="Times New Roman" w:hAnsi="Times New Roman" w:cs="Times New Roman"/>
                <w:b/>
                <w:bCs/>
                <w:caps/>
                <w:sz w:val="24"/>
                <w:szCs w:val="24"/>
                <w:lang w:eastAsia="ar-SA"/>
              </w:rPr>
            </w:pPr>
            <w:r>
              <w:rPr>
                <w:rFonts w:ascii="Times New Roman" w:eastAsia="Times New Roman" w:hAnsi="Times New Roman" w:cs="Times New Roman"/>
                <w:b/>
                <w:bCs/>
                <w:caps/>
                <w:sz w:val="24"/>
                <w:szCs w:val="24"/>
                <w:lang w:eastAsia="ar-SA"/>
              </w:rPr>
              <w:t>11</w:t>
            </w:r>
          </w:p>
        </w:tc>
        <w:tc>
          <w:tcPr>
            <w:tcW w:w="9463" w:type="dxa"/>
          </w:tcPr>
          <w:p w:rsidR="0091513C" w:rsidRPr="0073452A" w:rsidRDefault="0091513C" w:rsidP="001A18CE">
            <w:pPr>
              <w:suppressAutoHyphens/>
              <w:jc w:val="both"/>
              <w:rPr>
                <w:rFonts w:ascii="Times New Roman" w:eastAsia="Times New Roman" w:hAnsi="Times New Roman" w:cs="Times New Roman"/>
                <w:sz w:val="24"/>
                <w:szCs w:val="24"/>
                <w:lang w:eastAsia="ar-SA"/>
              </w:rPr>
            </w:pPr>
            <w:r w:rsidRPr="0073452A">
              <w:rPr>
                <w:rFonts w:ascii="Times New Roman" w:eastAsia="Times New Roman" w:hAnsi="Times New Roman" w:cs="Times New Roman"/>
                <w:sz w:val="24"/>
                <w:szCs w:val="24"/>
                <w:lang w:eastAsia="ar-SA"/>
              </w:rPr>
              <w:t>Тема 11. Государство и право франков. V-IX вв. Салическая правда. Роль христианства и католической церкви в развитии права. Каноническое право</w:t>
            </w:r>
          </w:p>
        </w:tc>
      </w:tr>
      <w:tr w:rsidR="0091513C" w:rsidRPr="0073452A" w:rsidTr="001A18CE">
        <w:tc>
          <w:tcPr>
            <w:tcW w:w="534" w:type="dxa"/>
          </w:tcPr>
          <w:p w:rsidR="0091513C" w:rsidRDefault="0091513C" w:rsidP="001A18CE">
            <w:pPr>
              <w:suppressAutoHyphens/>
              <w:rPr>
                <w:rFonts w:ascii="Times New Roman" w:eastAsia="Times New Roman" w:hAnsi="Times New Roman" w:cs="Times New Roman"/>
                <w:b/>
                <w:bCs/>
                <w:caps/>
                <w:sz w:val="24"/>
                <w:szCs w:val="24"/>
                <w:lang w:eastAsia="ar-SA"/>
              </w:rPr>
            </w:pPr>
            <w:r>
              <w:rPr>
                <w:rFonts w:ascii="Times New Roman" w:eastAsia="Times New Roman" w:hAnsi="Times New Roman" w:cs="Times New Roman"/>
                <w:b/>
                <w:bCs/>
                <w:caps/>
                <w:sz w:val="24"/>
                <w:szCs w:val="24"/>
                <w:lang w:eastAsia="ar-SA"/>
              </w:rPr>
              <w:t>12</w:t>
            </w:r>
          </w:p>
        </w:tc>
        <w:tc>
          <w:tcPr>
            <w:tcW w:w="9463" w:type="dxa"/>
          </w:tcPr>
          <w:p w:rsidR="0091513C" w:rsidRPr="0073452A" w:rsidRDefault="0091513C" w:rsidP="001A18CE">
            <w:pPr>
              <w:suppressAutoHyphens/>
              <w:rPr>
                <w:rFonts w:ascii="Times New Roman" w:eastAsia="Times New Roman" w:hAnsi="Times New Roman" w:cs="Times New Roman"/>
                <w:bCs/>
                <w:caps/>
                <w:sz w:val="24"/>
                <w:szCs w:val="24"/>
                <w:lang w:eastAsia="ar-SA"/>
              </w:rPr>
            </w:pPr>
            <w:r w:rsidRPr="0073452A">
              <w:rPr>
                <w:rFonts w:ascii="Times New Roman" w:eastAsia="Times New Roman" w:hAnsi="Times New Roman" w:cs="Times New Roman"/>
                <w:sz w:val="24"/>
                <w:szCs w:val="24"/>
                <w:lang w:eastAsia="ar-SA"/>
              </w:rPr>
              <w:t>Тема 12. Средневековое государство и право в Германии. IX-XVIII вв. Саксонское зерцало. Каролина</w:t>
            </w:r>
          </w:p>
        </w:tc>
      </w:tr>
      <w:tr w:rsidR="0091513C" w:rsidRPr="0073452A" w:rsidTr="001A18CE">
        <w:tc>
          <w:tcPr>
            <w:tcW w:w="534" w:type="dxa"/>
          </w:tcPr>
          <w:p w:rsidR="0091513C" w:rsidRDefault="0091513C" w:rsidP="001A18CE">
            <w:pPr>
              <w:suppressAutoHyphens/>
              <w:rPr>
                <w:rFonts w:ascii="Times New Roman" w:eastAsia="Times New Roman" w:hAnsi="Times New Roman" w:cs="Times New Roman"/>
                <w:b/>
                <w:bCs/>
                <w:caps/>
                <w:sz w:val="24"/>
                <w:szCs w:val="24"/>
                <w:lang w:eastAsia="ar-SA"/>
              </w:rPr>
            </w:pPr>
            <w:r>
              <w:rPr>
                <w:rFonts w:ascii="Times New Roman" w:eastAsia="Times New Roman" w:hAnsi="Times New Roman" w:cs="Times New Roman"/>
                <w:b/>
                <w:bCs/>
                <w:caps/>
                <w:sz w:val="24"/>
                <w:szCs w:val="24"/>
                <w:lang w:eastAsia="ar-SA"/>
              </w:rPr>
              <w:t>13</w:t>
            </w:r>
          </w:p>
        </w:tc>
        <w:tc>
          <w:tcPr>
            <w:tcW w:w="9463" w:type="dxa"/>
          </w:tcPr>
          <w:p w:rsidR="0091513C" w:rsidRPr="0073452A" w:rsidRDefault="0091513C" w:rsidP="001A18CE">
            <w:pPr>
              <w:suppressAutoHyphens/>
              <w:rPr>
                <w:rFonts w:ascii="Times New Roman" w:eastAsia="Times New Roman" w:hAnsi="Times New Roman" w:cs="Times New Roman"/>
                <w:bCs/>
                <w:caps/>
                <w:sz w:val="24"/>
                <w:szCs w:val="24"/>
                <w:lang w:eastAsia="ar-SA"/>
              </w:rPr>
            </w:pPr>
            <w:r w:rsidRPr="0073452A">
              <w:rPr>
                <w:rFonts w:ascii="Times New Roman" w:eastAsia="Times New Roman" w:hAnsi="Times New Roman" w:cs="Times New Roman"/>
                <w:sz w:val="24"/>
                <w:szCs w:val="24"/>
                <w:lang w:eastAsia="ar-SA"/>
              </w:rPr>
              <w:t xml:space="preserve">Тема 13. Средневековое государство и право во Франции. IX-XVIII вв. «Кутюмы </w:t>
            </w:r>
            <w:proofErr w:type="spellStart"/>
            <w:r w:rsidRPr="0073452A">
              <w:rPr>
                <w:rFonts w:ascii="Times New Roman" w:eastAsia="Times New Roman" w:hAnsi="Times New Roman" w:cs="Times New Roman"/>
                <w:sz w:val="24"/>
                <w:szCs w:val="24"/>
                <w:lang w:eastAsia="ar-SA"/>
              </w:rPr>
              <w:t>Бовези</w:t>
            </w:r>
            <w:proofErr w:type="spellEnd"/>
            <w:r w:rsidRPr="0073452A">
              <w:rPr>
                <w:rFonts w:ascii="Times New Roman" w:eastAsia="Times New Roman" w:hAnsi="Times New Roman" w:cs="Times New Roman"/>
                <w:sz w:val="24"/>
                <w:szCs w:val="24"/>
                <w:lang w:eastAsia="ar-SA"/>
              </w:rPr>
              <w:t>». Великий мартовский ордонанс 1357 г.</w:t>
            </w:r>
          </w:p>
        </w:tc>
      </w:tr>
      <w:tr w:rsidR="0091513C" w:rsidRPr="0073452A" w:rsidTr="001A18CE">
        <w:tc>
          <w:tcPr>
            <w:tcW w:w="534" w:type="dxa"/>
          </w:tcPr>
          <w:p w:rsidR="0091513C" w:rsidRDefault="0091513C" w:rsidP="001A18CE">
            <w:pPr>
              <w:suppressAutoHyphens/>
              <w:rPr>
                <w:rFonts w:ascii="Times New Roman" w:eastAsia="Times New Roman" w:hAnsi="Times New Roman" w:cs="Times New Roman"/>
                <w:b/>
                <w:bCs/>
                <w:caps/>
                <w:sz w:val="24"/>
                <w:szCs w:val="24"/>
                <w:lang w:eastAsia="ar-SA"/>
              </w:rPr>
            </w:pPr>
            <w:r>
              <w:rPr>
                <w:rFonts w:ascii="Times New Roman" w:eastAsia="Times New Roman" w:hAnsi="Times New Roman" w:cs="Times New Roman"/>
                <w:b/>
                <w:bCs/>
                <w:caps/>
                <w:sz w:val="24"/>
                <w:szCs w:val="24"/>
                <w:lang w:eastAsia="ar-SA"/>
              </w:rPr>
              <w:t>14</w:t>
            </w:r>
          </w:p>
        </w:tc>
        <w:tc>
          <w:tcPr>
            <w:tcW w:w="9463" w:type="dxa"/>
          </w:tcPr>
          <w:p w:rsidR="0091513C" w:rsidRPr="0073452A" w:rsidRDefault="0091513C" w:rsidP="001A18CE">
            <w:pPr>
              <w:suppressAutoHyphens/>
              <w:rPr>
                <w:rFonts w:ascii="Times New Roman" w:eastAsia="Times New Roman" w:hAnsi="Times New Roman" w:cs="Times New Roman"/>
                <w:bCs/>
                <w:caps/>
                <w:sz w:val="24"/>
                <w:szCs w:val="24"/>
                <w:lang w:eastAsia="ar-SA"/>
              </w:rPr>
            </w:pPr>
            <w:r w:rsidRPr="0073452A">
              <w:rPr>
                <w:rFonts w:ascii="Times New Roman" w:eastAsia="Times New Roman" w:hAnsi="Times New Roman" w:cs="Times New Roman"/>
                <w:sz w:val="24"/>
                <w:szCs w:val="24"/>
                <w:lang w:eastAsia="ar-SA"/>
              </w:rPr>
              <w:t>Тема 14. Средневековое государство и право в Англии. XI - начало XVII вв. Великая Хартия Вольностей 1215 г. Государство и право южных и западных славян</w:t>
            </w:r>
          </w:p>
        </w:tc>
      </w:tr>
      <w:tr w:rsidR="0091513C" w:rsidRPr="0073452A" w:rsidTr="001A18CE">
        <w:tc>
          <w:tcPr>
            <w:tcW w:w="534" w:type="dxa"/>
          </w:tcPr>
          <w:p w:rsidR="0091513C" w:rsidRDefault="0091513C" w:rsidP="001A18CE">
            <w:pPr>
              <w:suppressAutoHyphens/>
              <w:rPr>
                <w:rFonts w:ascii="Times New Roman" w:eastAsia="Times New Roman" w:hAnsi="Times New Roman" w:cs="Times New Roman"/>
                <w:b/>
                <w:bCs/>
                <w:caps/>
                <w:sz w:val="24"/>
                <w:szCs w:val="24"/>
                <w:lang w:eastAsia="ar-SA"/>
              </w:rPr>
            </w:pPr>
            <w:r>
              <w:rPr>
                <w:rFonts w:ascii="Times New Roman" w:eastAsia="Times New Roman" w:hAnsi="Times New Roman" w:cs="Times New Roman"/>
                <w:b/>
                <w:bCs/>
                <w:caps/>
                <w:sz w:val="24"/>
                <w:szCs w:val="24"/>
                <w:lang w:eastAsia="ar-SA"/>
              </w:rPr>
              <w:t>15</w:t>
            </w:r>
          </w:p>
        </w:tc>
        <w:tc>
          <w:tcPr>
            <w:tcW w:w="9463" w:type="dxa"/>
          </w:tcPr>
          <w:p w:rsidR="0091513C" w:rsidRPr="0073452A" w:rsidRDefault="0091513C" w:rsidP="001A18CE">
            <w:pPr>
              <w:suppressAutoHyphens/>
              <w:jc w:val="both"/>
              <w:rPr>
                <w:rFonts w:ascii="Times New Roman" w:eastAsia="Times New Roman" w:hAnsi="Times New Roman" w:cs="Times New Roman"/>
                <w:sz w:val="24"/>
                <w:szCs w:val="24"/>
                <w:lang w:eastAsia="ar-SA"/>
              </w:rPr>
            </w:pPr>
            <w:r w:rsidRPr="0073452A">
              <w:rPr>
                <w:rFonts w:ascii="Times New Roman" w:eastAsia="Times New Roman" w:hAnsi="Times New Roman" w:cs="Times New Roman"/>
                <w:sz w:val="24"/>
                <w:szCs w:val="24"/>
                <w:lang w:eastAsia="ar-SA"/>
              </w:rPr>
              <w:t xml:space="preserve">Тема 15. Возникновение и развитие буржуазного государства и права в Англии в XVII – ХХ вв. </w:t>
            </w:r>
          </w:p>
        </w:tc>
      </w:tr>
      <w:tr w:rsidR="0091513C" w:rsidRPr="0073452A" w:rsidTr="001A18CE">
        <w:tc>
          <w:tcPr>
            <w:tcW w:w="534" w:type="dxa"/>
          </w:tcPr>
          <w:p w:rsidR="0091513C" w:rsidRDefault="0091513C" w:rsidP="001A18CE">
            <w:pPr>
              <w:suppressAutoHyphens/>
              <w:rPr>
                <w:rFonts w:ascii="Times New Roman" w:eastAsia="Times New Roman" w:hAnsi="Times New Roman" w:cs="Times New Roman"/>
                <w:b/>
                <w:bCs/>
                <w:caps/>
                <w:sz w:val="24"/>
                <w:szCs w:val="24"/>
                <w:lang w:eastAsia="ar-SA"/>
              </w:rPr>
            </w:pPr>
            <w:r>
              <w:rPr>
                <w:rFonts w:ascii="Times New Roman" w:eastAsia="Times New Roman" w:hAnsi="Times New Roman" w:cs="Times New Roman"/>
                <w:b/>
                <w:bCs/>
                <w:caps/>
                <w:sz w:val="24"/>
                <w:szCs w:val="24"/>
                <w:lang w:eastAsia="ar-SA"/>
              </w:rPr>
              <w:t>16</w:t>
            </w:r>
          </w:p>
        </w:tc>
        <w:tc>
          <w:tcPr>
            <w:tcW w:w="9463" w:type="dxa"/>
          </w:tcPr>
          <w:p w:rsidR="0091513C" w:rsidRPr="0073452A" w:rsidRDefault="0091513C" w:rsidP="001A18CE">
            <w:pPr>
              <w:suppressAutoHyphens/>
              <w:jc w:val="both"/>
              <w:rPr>
                <w:rFonts w:ascii="Times New Roman" w:eastAsia="Times New Roman" w:hAnsi="Times New Roman" w:cs="Times New Roman"/>
                <w:sz w:val="24"/>
                <w:szCs w:val="24"/>
                <w:lang w:eastAsia="ar-SA"/>
              </w:rPr>
            </w:pPr>
            <w:r w:rsidRPr="0073452A">
              <w:rPr>
                <w:rFonts w:ascii="Times New Roman" w:eastAsia="Times New Roman" w:hAnsi="Times New Roman" w:cs="Times New Roman"/>
                <w:sz w:val="24"/>
                <w:szCs w:val="24"/>
                <w:lang w:eastAsia="ar-SA"/>
              </w:rPr>
              <w:t>Тема 16. Возникновение государства и права США в XVIII-XX вв. Конституция 1787 г.</w:t>
            </w:r>
          </w:p>
        </w:tc>
      </w:tr>
      <w:tr w:rsidR="0091513C" w:rsidRPr="0073452A" w:rsidTr="001A18CE">
        <w:tc>
          <w:tcPr>
            <w:tcW w:w="534" w:type="dxa"/>
          </w:tcPr>
          <w:p w:rsidR="0091513C" w:rsidRDefault="0091513C" w:rsidP="001A18CE">
            <w:pPr>
              <w:suppressAutoHyphens/>
              <w:rPr>
                <w:rFonts w:ascii="Times New Roman" w:eastAsia="Times New Roman" w:hAnsi="Times New Roman" w:cs="Times New Roman"/>
                <w:b/>
                <w:bCs/>
                <w:caps/>
                <w:sz w:val="24"/>
                <w:szCs w:val="24"/>
                <w:lang w:eastAsia="ar-SA"/>
              </w:rPr>
            </w:pPr>
            <w:r>
              <w:rPr>
                <w:rFonts w:ascii="Times New Roman" w:eastAsia="Times New Roman" w:hAnsi="Times New Roman" w:cs="Times New Roman"/>
                <w:b/>
                <w:bCs/>
                <w:caps/>
                <w:sz w:val="24"/>
                <w:szCs w:val="24"/>
                <w:lang w:eastAsia="ar-SA"/>
              </w:rPr>
              <w:t>17</w:t>
            </w:r>
          </w:p>
        </w:tc>
        <w:tc>
          <w:tcPr>
            <w:tcW w:w="9463" w:type="dxa"/>
          </w:tcPr>
          <w:p w:rsidR="0091513C" w:rsidRPr="0073452A" w:rsidRDefault="0091513C" w:rsidP="001A18CE">
            <w:pPr>
              <w:suppressAutoHyphens/>
              <w:rPr>
                <w:rFonts w:ascii="Times New Roman" w:eastAsia="Times New Roman" w:hAnsi="Times New Roman" w:cs="Times New Roman"/>
                <w:bCs/>
                <w:caps/>
                <w:sz w:val="24"/>
                <w:szCs w:val="24"/>
                <w:lang w:eastAsia="ar-SA"/>
              </w:rPr>
            </w:pPr>
            <w:r w:rsidRPr="0073452A">
              <w:rPr>
                <w:rFonts w:ascii="Times New Roman" w:eastAsia="Times New Roman" w:hAnsi="Times New Roman" w:cs="Times New Roman"/>
                <w:sz w:val="24"/>
                <w:szCs w:val="24"/>
                <w:lang w:eastAsia="ar-SA"/>
              </w:rPr>
              <w:t>Тема 17. Великая французская буржуазная революция. Возникновение и развитие буржуазного государства и права во Франции в XVIII — XX вв. Французский Гражданский кодекс 1804 г.</w:t>
            </w:r>
          </w:p>
        </w:tc>
      </w:tr>
      <w:tr w:rsidR="0091513C" w:rsidRPr="0073452A" w:rsidTr="001A18CE">
        <w:tc>
          <w:tcPr>
            <w:tcW w:w="534" w:type="dxa"/>
          </w:tcPr>
          <w:p w:rsidR="0091513C" w:rsidRDefault="0091513C" w:rsidP="001A18CE">
            <w:pPr>
              <w:suppressAutoHyphens/>
              <w:rPr>
                <w:rFonts w:ascii="Times New Roman" w:eastAsia="Times New Roman" w:hAnsi="Times New Roman" w:cs="Times New Roman"/>
                <w:b/>
                <w:bCs/>
                <w:caps/>
                <w:sz w:val="24"/>
                <w:szCs w:val="24"/>
                <w:lang w:eastAsia="ar-SA"/>
              </w:rPr>
            </w:pPr>
            <w:r>
              <w:rPr>
                <w:rFonts w:ascii="Times New Roman" w:eastAsia="Times New Roman" w:hAnsi="Times New Roman" w:cs="Times New Roman"/>
                <w:b/>
                <w:bCs/>
                <w:caps/>
                <w:sz w:val="24"/>
                <w:szCs w:val="24"/>
                <w:lang w:eastAsia="ar-SA"/>
              </w:rPr>
              <w:t>18</w:t>
            </w:r>
          </w:p>
        </w:tc>
        <w:tc>
          <w:tcPr>
            <w:tcW w:w="9463" w:type="dxa"/>
          </w:tcPr>
          <w:p w:rsidR="0091513C" w:rsidRPr="0073452A" w:rsidRDefault="0091513C" w:rsidP="001A18CE">
            <w:pPr>
              <w:suppressAutoHyphens/>
              <w:jc w:val="both"/>
              <w:rPr>
                <w:rFonts w:ascii="Times New Roman" w:eastAsia="Times New Roman" w:hAnsi="Times New Roman" w:cs="Times New Roman"/>
                <w:sz w:val="24"/>
                <w:szCs w:val="24"/>
                <w:lang w:eastAsia="ar-SA"/>
              </w:rPr>
            </w:pPr>
            <w:r w:rsidRPr="0073452A">
              <w:rPr>
                <w:rFonts w:ascii="Times New Roman" w:eastAsia="Times New Roman" w:hAnsi="Times New Roman" w:cs="Times New Roman"/>
                <w:sz w:val="24"/>
                <w:szCs w:val="24"/>
                <w:lang w:eastAsia="ar-SA"/>
              </w:rPr>
              <w:t xml:space="preserve">Тема 18. Возникновение и развитие государства и права в Германии в XIX — XX вв. </w:t>
            </w:r>
          </w:p>
        </w:tc>
      </w:tr>
      <w:tr w:rsidR="0091513C" w:rsidRPr="0073452A" w:rsidTr="001A18CE">
        <w:tc>
          <w:tcPr>
            <w:tcW w:w="534" w:type="dxa"/>
          </w:tcPr>
          <w:p w:rsidR="0091513C" w:rsidRDefault="0091513C" w:rsidP="001A18CE">
            <w:pPr>
              <w:suppressAutoHyphens/>
              <w:rPr>
                <w:rFonts w:ascii="Times New Roman" w:eastAsia="Times New Roman" w:hAnsi="Times New Roman" w:cs="Times New Roman"/>
                <w:b/>
                <w:bCs/>
                <w:caps/>
                <w:sz w:val="24"/>
                <w:szCs w:val="24"/>
                <w:lang w:eastAsia="ar-SA"/>
              </w:rPr>
            </w:pPr>
            <w:r>
              <w:rPr>
                <w:rFonts w:ascii="Times New Roman" w:eastAsia="Times New Roman" w:hAnsi="Times New Roman" w:cs="Times New Roman"/>
                <w:b/>
                <w:bCs/>
                <w:caps/>
                <w:sz w:val="24"/>
                <w:szCs w:val="24"/>
                <w:lang w:eastAsia="ar-SA"/>
              </w:rPr>
              <w:t>19</w:t>
            </w:r>
          </w:p>
        </w:tc>
        <w:tc>
          <w:tcPr>
            <w:tcW w:w="9463" w:type="dxa"/>
          </w:tcPr>
          <w:p w:rsidR="0091513C" w:rsidRPr="0073452A" w:rsidRDefault="0091513C" w:rsidP="001A18CE">
            <w:pPr>
              <w:suppressAutoHyphens/>
              <w:rPr>
                <w:rFonts w:ascii="Times New Roman" w:eastAsia="Times New Roman" w:hAnsi="Times New Roman" w:cs="Times New Roman"/>
                <w:bCs/>
                <w:caps/>
                <w:sz w:val="24"/>
                <w:szCs w:val="24"/>
                <w:lang w:eastAsia="ar-SA"/>
              </w:rPr>
            </w:pPr>
            <w:r w:rsidRPr="0073452A">
              <w:rPr>
                <w:rFonts w:ascii="Times New Roman" w:eastAsia="Times New Roman" w:hAnsi="Times New Roman" w:cs="Times New Roman"/>
                <w:sz w:val="24"/>
                <w:szCs w:val="24"/>
                <w:lang w:eastAsia="ar-SA"/>
              </w:rPr>
              <w:t xml:space="preserve">Тема 19. Особенности становления буржуазного государства и права в Китае и Японии в </w:t>
            </w:r>
            <w:r w:rsidRPr="0073452A">
              <w:rPr>
                <w:rFonts w:ascii="Times New Roman" w:eastAsia="Times New Roman" w:hAnsi="Times New Roman" w:cs="Times New Roman"/>
                <w:sz w:val="24"/>
                <w:szCs w:val="24"/>
                <w:lang w:eastAsia="ar-SA"/>
              </w:rPr>
              <w:lastRenderedPageBreak/>
              <w:t xml:space="preserve">XIX - ХХ </w:t>
            </w:r>
            <w:proofErr w:type="spellStart"/>
            <w:r w:rsidRPr="0073452A">
              <w:rPr>
                <w:rFonts w:ascii="Times New Roman" w:eastAsia="Times New Roman" w:hAnsi="Times New Roman" w:cs="Times New Roman"/>
                <w:sz w:val="24"/>
                <w:szCs w:val="24"/>
                <w:lang w:eastAsia="ar-SA"/>
              </w:rPr>
              <w:t>вв</w:t>
            </w:r>
            <w:proofErr w:type="spellEnd"/>
          </w:p>
        </w:tc>
      </w:tr>
      <w:tr w:rsidR="0091513C" w:rsidRPr="0073452A" w:rsidTr="001A18CE">
        <w:tc>
          <w:tcPr>
            <w:tcW w:w="534" w:type="dxa"/>
          </w:tcPr>
          <w:p w:rsidR="0091513C" w:rsidRDefault="0091513C" w:rsidP="001A18CE">
            <w:pPr>
              <w:suppressAutoHyphens/>
              <w:rPr>
                <w:rFonts w:ascii="Times New Roman" w:eastAsia="Times New Roman" w:hAnsi="Times New Roman" w:cs="Times New Roman"/>
                <w:b/>
                <w:bCs/>
                <w:caps/>
                <w:sz w:val="24"/>
                <w:szCs w:val="24"/>
                <w:lang w:eastAsia="ar-SA"/>
              </w:rPr>
            </w:pPr>
            <w:r>
              <w:rPr>
                <w:rFonts w:ascii="Times New Roman" w:eastAsia="Times New Roman" w:hAnsi="Times New Roman" w:cs="Times New Roman"/>
                <w:b/>
                <w:bCs/>
                <w:caps/>
                <w:sz w:val="24"/>
                <w:szCs w:val="24"/>
                <w:lang w:eastAsia="ar-SA"/>
              </w:rPr>
              <w:lastRenderedPageBreak/>
              <w:t>20</w:t>
            </w:r>
          </w:p>
        </w:tc>
        <w:tc>
          <w:tcPr>
            <w:tcW w:w="9463" w:type="dxa"/>
          </w:tcPr>
          <w:p w:rsidR="0091513C" w:rsidRPr="0073452A" w:rsidRDefault="0091513C" w:rsidP="001A18CE">
            <w:pPr>
              <w:suppressAutoHyphens/>
              <w:rPr>
                <w:rFonts w:ascii="Times New Roman" w:eastAsia="Times New Roman" w:hAnsi="Times New Roman" w:cs="Times New Roman"/>
                <w:bCs/>
                <w:caps/>
                <w:sz w:val="24"/>
                <w:szCs w:val="24"/>
                <w:lang w:eastAsia="ar-SA"/>
              </w:rPr>
            </w:pPr>
            <w:r w:rsidRPr="0073452A">
              <w:rPr>
                <w:rFonts w:ascii="Times New Roman" w:eastAsia="Times New Roman" w:hAnsi="Times New Roman" w:cs="Times New Roman"/>
                <w:sz w:val="24"/>
                <w:szCs w:val="24"/>
                <w:lang w:eastAsia="ar-SA"/>
              </w:rPr>
              <w:t>Тема 20. Государство и право Испании и Италии в ХХ в</w:t>
            </w:r>
          </w:p>
        </w:tc>
      </w:tr>
      <w:tr w:rsidR="0091513C" w:rsidRPr="0073452A" w:rsidTr="001A18CE">
        <w:tc>
          <w:tcPr>
            <w:tcW w:w="534" w:type="dxa"/>
          </w:tcPr>
          <w:p w:rsidR="0091513C" w:rsidRDefault="0091513C" w:rsidP="001A18CE">
            <w:pPr>
              <w:suppressAutoHyphens/>
              <w:rPr>
                <w:rFonts w:ascii="Times New Roman" w:eastAsia="Times New Roman" w:hAnsi="Times New Roman" w:cs="Times New Roman"/>
                <w:b/>
                <w:bCs/>
                <w:caps/>
                <w:sz w:val="24"/>
                <w:szCs w:val="24"/>
                <w:lang w:eastAsia="ar-SA"/>
              </w:rPr>
            </w:pPr>
            <w:r>
              <w:rPr>
                <w:rFonts w:ascii="Times New Roman" w:eastAsia="Times New Roman" w:hAnsi="Times New Roman" w:cs="Times New Roman"/>
                <w:b/>
                <w:bCs/>
                <w:caps/>
                <w:sz w:val="24"/>
                <w:szCs w:val="24"/>
                <w:lang w:eastAsia="ar-SA"/>
              </w:rPr>
              <w:t>21</w:t>
            </w:r>
          </w:p>
        </w:tc>
        <w:tc>
          <w:tcPr>
            <w:tcW w:w="9463" w:type="dxa"/>
          </w:tcPr>
          <w:p w:rsidR="0091513C" w:rsidRPr="0073452A" w:rsidRDefault="0091513C" w:rsidP="001A18CE">
            <w:pPr>
              <w:suppressAutoHyphens/>
              <w:rPr>
                <w:rFonts w:ascii="Times New Roman" w:eastAsia="Times New Roman" w:hAnsi="Times New Roman" w:cs="Times New Roman"/>
                <w:bCs/>
                <w:caps/>
                <w:sz w:val="24"/>
                <w:szCs w:val="24"/>
                <w:lang w:eastAsia="ar-SA"/>
              </w:rPr>
            </w:pPr>
            <w:r w:rsidRPr="0073452A">
              <w:rPr>
                <w:rFonts w:ascii="Times New Roman" w:eastAsia="Times New Roman" w:hAnsi="Times New Roman" w:cs="Times New Roman"/>
                <w:sz w:val="24"/>
                <w:szCs w:val="24"/>
                <w:lang w:eastAsia="ar-SA"/>
              </w:rPr>
              <w:t>Тема 21. Крушение колониальных империй. Государство и право в странах Латинской Америки и в странах Азии и Африки</w:t>
            </w:r>
          </w:p>
        </w:tc>
      </w:tr>
    </w:tbl>
    <w:p w:rsidR="004074DB" w:rsidRPr="002C262D" w:rsidRDefault="004074DB" w:rsidP="00875EAB">
      <w:pPr>
        <w:suppressAutoHyphens/>
        <w:spacing w:after="0" w:line="240" w:lineRule="auto"/>
        <w:rPr>
          <w:rFonts w:ascii="Times New Roman" w:eastAsia="Times New Roman" w:hAnsi="Times New Roman" w:cs="Times New Roman"/>
          <w:b/>
          <w:sz w:val="24"/>
          <w:szCs w:val="24"/>
          <w:lang w:eastAsia="ar-SA"/>
        </w:rPr>
      </w:pPr>
    </w:p>
    <w:p w:rsidR="004074DB" w:rsidRPr="002C262D" w:rsidRDefault="00D84DCE" w:rsidP="004074DB">
      <w:pPr>
        <w:suppressAutoHyphens/>
        <w:spacing w:after="0" w:line="240" w:lineRule="auto"/>
        <w:rPr>
          <w:rFonts w:ascii="Times New Roman" w:eastAsia="Times New Roman" w:hAnsi="Times New Roman" w:cs="Times New Roman"/>
          <w:b/>
          <w:bCs/>
          <w:caps/>
          <w:sz w:val="24"/>
          <w:szCs w:val="24"/>
          <w:lang w:eastAsia="ar-SA"/>
        </w:rPr>
      </w:pPr>
      <w:r w:rsidRPr="002C262D">
        <w:rPr>
          <w:rFonts w:ascii="Times New Roman" w:eastAsia="Times New Roman" w:hAnsi="Times New Roman" w:cs="Times New Roman"/>
          <w:b/>
          <w:bCs/>
          <w:caps/>
          <w:sz w:val="24"/>
          <w:szCs w:val="24"/>
          <w:lang w:eastAsia="ar-SA"/>
        </w:rPr>
        <w:t>4.2</w:t>
      </w:r>
      <w:r w:rsidR="004074DB" w:rsidRPr="002C262D">
        <w:rPr>
          <w:rFonts w:ascii="Times New Roman" w:eastAsia="Times New Roman" w:hAnsi="Times New Roman" w:cs="Times New Roman"/>
          <w:b/>
          <w:bCs/>
          <w:caps/>
          <w:sz w:val="24"/>
          <w:szCs w:val="24"/>
          <w:lang w:eastAsia="ar-SA"/>
        </w:rPr>
        <w:t xml:space="preserve"> Примерная тематика курсовых проектов (работ)</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bCs/>
          <w:sz w:val="24"/>
          <w:szCs w:val="24"/>
          <w:lang w:eastAsia="ar-SA"/>
        </w:rPr>
        <w:t>По дисциплине «История государства и права зарубежных стран» курсовые работы не предусмотрены</w:t>
      </w:r>
      <w:r w:rsidRPr="002C262D">
        <w:rPr>
          <w:rFonts w:ascii="Times New Roman" w:eastAsia="Times New Roman" w:hAnsi="Times New Roman" w:cs="Times New Roman"/>
          <w:sz w:val="24"/>
          <w:szCs w:val="24"/>
          <w:lang w:eastAsia="ar-SA"/>
        </w:rPr>
        <w:t>.</w:t>
      </w:r>
    </w:p>
    <w:p w:rsidR="004074DB" w:rsidRPr="002C262D" w:rsidRDefault="004074DB" w:rsidP="004074DB">
      <w:pPr>
        <w:suppressAutoHyphens/>
        <w:spacing w:after="0" w:line="240" w:lineRule="auto"/>
        <w:rPr>
          <w:rFonts w:ascii="Times New Roman" w:eastAsia="Times New Roman" w:hAnsi="Times New Roman" w:cs="Times New Roman"/>
          <w:bCs/>
          <w:sz w:val="24"/>
          <w:szCs w:val="24"/>
          <w:lang w:eastAsia="ar-SA"/>
        </w:rPr>
      </w:pPr>
    </w:p>
    <w:p w:rsidR="00017C61" w:rsidRPr="002C262D" w:rsidRDefault="00D84DCE" w:rsidP="00017C61">
      <w:pPr>
        <w:spacing w:after="0" w:line="240" w:lineRule="auto"/>
        <w:rPr>
          <w:rFonts w:ascii="Times New Roman" w:eastAsia="Times New Roman" w:hAnsi="Times New Roman" w:cs="Times New Roman"/>
          <w:b/>
          <w:bCs/>
          <w:caps/>
          <w:color w:val="000000"/>
          <w:sz w:val="24"/>
          <w:szCs w:val="24"/>
          <w:lang w:eastAsia="ru-RU"/>
        </w:rPr>
      </w:pPr>
      <w:r w:rsidRPr="002C262D">
        <w:rPr>
          <w:rFonts w:ascii="Times New Roman" w:eastAsia="Times New Roman" w:hAnsi="Times New Roman" w:cs="Times New Roman"/>
          <w:b/>
          <w:bCs/>
          <w:caps/>
          <w:color w:val="000000"/>
          <w:sz w:val="24"/>
          <w:szCs w:val="24"/>
          <w:lang w:eastAsia="ru-RU"/>
        </w:rPr>
        <w:t>4.3</w:t>
      </w:r>
      <w:r w:rsidR="00017C61" w:rsidRPr="002C262D">
        <w:rPr>
          <w:rFonts w:ascii="Times New Roman" w:eastAsia="Times New Roman" w:hAnsi="Times New Roman" w:cs="Times New Roman"/>
          <w:b/>
          <w:bCs/>
          <w:caps/>
          <w:color w:val="000000"/>
          <w:sz w:val="24"/>
          <w:szCs w:val="24"/>
          <w:lang w:eastAsia="ru-RU"/>
        </w:rPr>
        <w:t xml:space="preserve"> ПЕРЕЧЕНЬ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принятия решений, лидерских качеств</w:t>
      </w:r>
    </w:p>
    <w:p w:rsidR="00017C61" w:rsidRPr="002C262D" w:rsidRDefault="00017C61" w:rsidP="00017C61">
      <w:pPr>
        <w:spacing w:after="0" w:line="240" w:lineRule="auto"/>
        <w:jc w:val="both"/>
        <w:rPr>
          <w:rFonts w:ascii="Times New Roman" w:eastAsia="Times New Roman" w:hAnsi="Times New Roman" w:cs="Times New Roman"/>
          <w:color w:val="000000"/>
          <w:sz w:val="24"/>
          <w:szCs w:val="24"/>
          <w:lang w:eastAsia="ru-RU"/>
        </w:rPr>
      </w:pPr>
    </w:p>
    <w:tbl>
      <w:tblPr>
        <w:tblW w:w="0" w:type="auto"/>
        <w:tblInd w:w="-94" w:type="dxa"/>
        <w:tblLayout w:type="fixed"/>
        <w:tblLook w:val="0000" w:firstRow="0" w:lastRow="0" w:firstColumn="0" w:lastColumn="0" w:noHBand="0" w:noVBand="0"/>
      </w:tblPr>
      <w:tblGrid>
        <w:gridCol w:w="692"/>
        <w:gridCol w:w="2689"/>
        <w:gridCol w:w="2633"/>
        <w:gridCol w:w="3119"/>
      </w:tblGrid>
      <w:tr w:rsidR="002B3006" w:rsidRPr="002C262D" w:rsidTr="002B3006">
        <w:tc>
          <w:tcPr>
            <w:tcW w:w="692" w:type="dxa"/>
            <w:tcBorders>
              <w:top w:val="single" w:sz="8" w:space="0" w:color="000000"/>
              <w:left w:val="single" w:sz="8" w:space="0" w:color="000000"/>
              <w:bottom w:val="single" w:sz="4" w:space="0" w:color="000000"/>
            </w:tcBorders>
            <w:vAlign w:val="center"/>
          </w:tcPr>
          <w:p w:rsidR="002B3006" w:rsidRPr="002C262D" w:rsidRDefault="002B3006" w:rsidP="004074DB">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п/п</w:t>
            </w:r>
          </w:p>
        </w:tc>
        <w:tc>
          <w:tcPr>
            <w:tcW w:w="2689" w:type="dxa"/>
            <w:tcBorders>
              <w:top w:val="single" w:sz="8" w:space="0" w:color="000000"/>
              <w:left w:val="single" w:sz="4" w:space="0" w:color="000000"/>
              <w:bottom w:val="single" w:sz="4" w:space="0" w:color="000000"/>
            </w:tcBorders>
            <w:vAlign w:val="center"/>
          </w:tcPr>
          <w:p w:rsidR="002B3006" w:rsidRPr="002C262D" w:rsidRDefault="002B3006" w:rsidP="004074DB">
            <w:pPr>
              <w:widowControl w:val="0"/>
              <w:suppressAutoHyphens/>
              <w:autoSpaceDE w:val="0"/>
              <w:snapToGrid w:val="0"/>
              <w:spacing w:after="0" w:line="240" w:lineRule="auto"/>
              <w:rPr>
                <w:rFonts w:ascii="Times New Roman" w:eastAsia="Times New Roman" w:hAnsi="Times New Roman" w:cs="Times New Roman"/>
                <w:color w:val="000000"/>
                <w:sz w:val="24"/>
                <w:szCs w:val="24"/>
                <w:lang w:eastAsia="ar-SA"/>
              </w:rPr>
            </w:pPr>
            <w:r w:rsidRPr="002C262D">
              <w:rPr>
                <w:rFonts w:ascii="Times New Roman" w:eastAsia="Times New Roman" w:hAnsi="Times New Roman" w:cs="Times New Roman"/>
                <w:color w:val="000000"/>
                <w:sz w:val="24"/>
                <w:szCs w:val="24"/>
                <w:lang w:eastAsia="ar-SA"/>
              </w:rPr>
              <w:t>Наименование блока (раздела) дисциплины</w:t>
            </w:r>
          </w:p>
        </w:tc>
        <w:tc>
          <w:tcPr>
            <w:tcW w:w="2633" w:type="dxa"/>
            <w:tcBorders>
              <w:top w:val="single" w:sz="8" w:space="0" w:color="000000"/>
              <w:left w:val="single" w:sz="4" w:space="0" w:color="000000"/>
              <w:bottom w:val="single" w:sz="4" w:space="0" w:color="000000"/>
            </w:tcBorders>
            <w:vAlign w:val="center"/>
          </w:tcPr>
          <w:p w:rsidR="002B3006" w:rsidRPr="002C262D" w:rsidRDefault="002B3006" w:rsidP="004074DB">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Наименование видов занятий</w:t>
            </w:r>
          </w:p>
        </w:tc>
        <w:tc>
          <w:tcPr>
            <w:tcW w:w="3119" w:type="dxa"/>
            <w:tcBorders>
              <w:top w:val="single" w:sz="8" w:space="0" w:color="000000"/>
              <w:left w:val="single" w:sz="4" w:space="0" w:color="000000"/>
              <w:bottom w:val="single" w:sz="4" w:space="0" w:color="000000"/>
              <w:right w:val="single" w:sz="8" w:space="0" w:color="000000"/>
            </w:tcBorders>
            <w:vAlign w:val="center"/>
          </w:tcPr>
          <w:p w:rsidR="002B3006" w:rsidRPr="002C262D" w:rsidRDefault="002B3006" w:rsidP="004074DB">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Форма проведения занятия</w:t>
            </w:r>
          </w:p>
        </w:tc>
      </w:tr>
      <w:tr w:rsidR="002B3006" w:rsidRPr="002C262D" w:rsidTr="002B3006">
        <w:trPr>
          <w:cantSplit/>
          <w:trHeight w:val="1420"/>
        </w:trPr>
        <w:tc>
          <w:tcPr>
            <w:tcW w:w="692" w:type="dxa"/>
            <w:tcBorders>
              <w:top w:val="single" w:sz="4" w:space="0" w:color="000000"/>
              <w:left w:val="single" w:sz="8" w:space="0" w:color="000000"/>
              <w:bottom w:val="single" w:sz="4" w:space="0" w:color="000000"/>
            </w:tcBorders>
          </w:tcPr>
          <w:p w:rsidR="002B3006" w:rsidRPr="002C262D" w:rsidRDefault="002B3006" w:rsidP="00083679">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1.</w:t>
            </w:r>
          </w:p>
        </w:tc>
        <w:tc>
          <w:tcPr>
            <w:tcW w:w="2689" w:type="dxa"/>
            <w:tcBorders>
              <w:top w:val="single" w:sz="4" w:space="0" w:color="000000"/>
              <w:left w:val="single" w:sz="4" w:space="0" w:color="000000"/>
              <w:bottom w:val="single" w:sz="4" w:space="0" w:color="000000"/>
            </w:tcBorders>
          </w:tcPr>
          <w:p w:rsidR="002B3006" w:rsidRPr="002C262D" w:rsidRDefault="002B3006" w:rsidP="00083679">
            <w:pPr>
              <w:widowControl w:val="0"/>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Тема 2. Основные черты и особенности государства и права Древнего Востока. Государство и право Древнего Египта.</w:t>
            </w:r>
          </w:p>
        </w:tc>
        <w:tc>
          <w:tcPr>
            <w:tcW w:w="2633" w:type="dxa"/>
            <w:tcBorders>
              <w:top w:val="single" w:sz="4" w:space="0" w:color="000000"/>
              <w:left w:val="single" w:sz="4" w:space="0" w:color="000000"/>
            </w:tcBorders>
          </w:tcPr>
          <w:p w:rsidR="002B3006" w:rsidRPr="002C262D" w:rsidRDefault="002B3006" w:rsidP="00083679">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Практическое занятие</w:t>
            </w:r>
          </w:p>
        </w:tc>
        <w:tc>
          <w:tcPr>
            <w:tcW w:w="3119" w:type="dxa"/>
            <w:tcBorders>
              <w:top w:val="single" w:sz="4" w:space="0" w:color="000000"/>
              <w:left w:val="single" w:sz="4" w:space="0" w:color="000000"/>
              <w:right w:val="single" w:sz="8" w:space="0" w:color="000000"/>
            </w:tcBorders>
          </w:tcPr>
          <w:p w:rsidR="002B3006" w:rsidRPr="002C262D" w:rsidRDefault="002B3006" w:rsidP="00083679">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Дискуссия, работа в группах</w:t>
            </w:r>
          </w:p>
        </w:tc>
      </w:tr>
      <w:tr w:rsidR="002B3006" w:rsidRPr="002C262D" w:rsidTr="002B3006">
        <w:trPr>
          <w:trHeight w:val="918"/>
        </w:trPr>
        <w:tc>
          <w:tcPr>
            <w:tcW w:w="692" w:type="dxa"/>
            <w:tcBorders>
              <w:top w:val="single" w:sz="4" w:space="0" w:color="000000"/>
              <w:left w:val="single" w:sz="8" w:space="0" w:color="000000"/>
              <w:bottom w:val="single" w:sz="4" w:space="0" w:color="auto"/>
            </w:tcBorders>
          </w:tcPr>
          <w:p w:rsidR="002B3006" w:rsidRPr="002C262D" w:rsidRDefault="002B3006" w:rsidP="00083679">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2.</w:t>
            </w:r>
          </w:p>
        </w:tc>
        <w:tc>
          <w:tcPr>
            <w:tcW w:w="2689" w:type="dxa"/>
            <w:tcBorders>
              <w:top w:val="single" w:sz="4" w:space="0" w:color="000000"/>
              <w:left w:val="single" w:sz="4" w:space="0" w:color="000000"/>
              <w:bottom w:val="single" w:sz="4" w:space="0" w:color="000000"/>
            </w:tcBorders>
          </w:tcPr>
          <w:p w:rsidR="002B3006" w:rsidRPr="002C262D" w:rsidRDefault="002B3006" w:rsidP="00083679">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Тема 3. Государство и право Древнего Вавилона. Законы Хаммурапи.</w:t>
            </w:r>
          </w:p>
        </w:tc>
        <w:tc>
          <w:tcPr>
            <w:tcW w:w="2633" w:type="dxa"/>
            <w:tcBorders>
              <w:top w:val="single" w:sz="4" w:space="0" w:color="000000"/>
              <w:left w:val="single" w:sz="4" w:space="0" w:color="000000"/>
              <w:bottom w:val="single" w:sz="4" w:space="0" w:color="auto"/>
            </w:tcBorders>
          </w:tcPr>
          <w:p w:rsidR="002B3006" w:rsidRPr="002C262D" w:rsidRDefault="002B3006" w:rsidP="00083679">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Практическое занятие</w:t>
            </w:r>
          </w:p>
        </w:tc>
        <w:tc>
          <w:tcPr>
            <w:tcW w:w="3119" w:type="dxa"/>
            <w:tcBorders>
              <w:top w:val="single" w:sz="4" w:space="0" w:color="000000"/>
              <w:left w:val="single" w:sz="4" w:space="0" w:color="000000"/>
              <w:bottom w:val="single" w:sz="4" w:space="0" w:color="auto"/>
              <w:right w:val="single" w:sz="8" w:space="0" w:color="000000"/>
            </w:tcBorders>
          </w:tcPr>
          <w:p w:rsidR="002B3006" w:rsidRPr="002C262D" w:rsidRDefault="002B3006" w:rsidP="00083679">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Дискуссия, работа в группах</w:t>
            </w:r>
          </w:p>
        </w:tc>
      </w:tr>
      <w:tr w:rsidR="002B3006" w:rsidRPr="002C262D" w:rsidTr="002B3006">
        <w:trPr>
          <w:cantSplit/>
          <w:trHeight w:val="1094"/>
        </w:trPr>
        <w:tc>
          <w:tcPr>
            <w:tcW w:w="692" w:type="dxa"/>
            <w:tcBorders>
              <w:top w:val="single" w:sz="4" w:space="0" w:color="auto"/>
              <w:left w:val="single" w:sz="8" w:space="0" w:color="000000"/>
              <w:bottom w:val="single" w:sz="4" w:space="0" w:color="000000"/>
            </w:tcBorders>
          </w:tcPr>
          <w:p w:rsidR="002B3006" w:rsidRPr="002C262D" w:rsidRDefault="002B3006" w:rsidP="00083679">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3</w:t>
            </w:r>
          </w:p>
        </w:tc>
        <w:tc>
          <w:tcPr>
            <w:tcW w:w="2689" w:type="dxa"/>
            <w:tcBorders>
              <w:top w:val="single" w:sz="4" w:space="0" w:color="000000"/>
              <w:left w:val="single" w:sz="4" w:space="0" w:color="000000"/>
              <w:bottom w:val="single" w:sz="4" w:space="0" w:color="000000"/>
            </w:tcBorders>
          </w:tcPr>
          <w:p w:rsidR="002B3006" w:rsidRPr="002C262D" w:rsidRDefault="002B3006" w:rsidP="00083679">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 xml:space="preserve">Тема 4. Государство и право Древней Индии. </w:t>
            </w:r>
            <w:proofErr w:type="spellStart"/>
            <w:r w:rsidRPr="002C262D">
              <w:rPr>
                <w:rFonts w:ascii="Times New Roman" w:eastAsia="Arial" w:hAnsi="Times New Roman" w:cs="Times New Roman"/>
                <w:sz w:val="24"/>
                <w:szCs w:val="24"/>
                <w:lang w:eastAsia="ar-SA"/>
              </w:rPr>
              <w:t>Манава</w:t>
            </w:r>
            <w:proofErr w:type="spellEnd"/>
            <w:r w:rsidRPr="002C262D">
              <w:rPr>
                <w:rFonts w:ascii="Times New Roman" w:eastAsia="Arial" w:hAnsi="Times New Roman" w:cs="Times New Roman"/>
                <w:sz w:val="24"/>
                <w:szCs w:val="24"/>
                <w:lang w:eastAsia="ar-SA"/>
              </w:rPr>
              <w:t xml:space="preserve"> </w:t>
            </w:r>
            <w:proofErr w:type="spellStart"/>
            <w:r w:rsidRPr="002C262D">
              <w:rPr>
                <w:rFonts w:ascii="Times New Roman" w:eastAsia="Arial" w:hAnsi="Times New Roman" w:cs="Times New Roman"/>
                <w:sz w:val="24"/>
                <w:szCs w:val="24"/>
                <w:lang w:eastAsia="ar-SA"/>
              </w:rPr>
              <w:t>Дхармашастра</w:t>
            </w:r>
            <w:proofErr w:type="spellEnd"/>
            <w:r w:rsidRPr="002C262D">
              <w:rPr>
                <w:rFonts w:ascii="Times New Roman" w:eastAsia="Arial" w:hAnsi="Times New Roman" w:cs="Times New Roman"/>
                <w:sz w:val="24"/>
                <w:szCs w:val="24"/>
                <w:lang w:eastAsia="ar-SA"/>
              </w:rPr>
              <w:t xml:space="preserve"> (Законы Ману).</w:t>
            </w:r>
          </w:p>
        </w:tc>
        <w:tc>
          <w:tcPr>
            <w:tcW w:w="2633" w:type="dxa"/>
            <w:tcBorders>
              <w:top w:val="single" w:sz="4" w:space="0" w:color="auto"/>
              <w:left w:val="single" w:sz="4" w:space="0" w:color="000000"/>
            </w:tcBorders>
          </w:tcPr>
          <w:p w:rsidR="002B3006" w:rsidRPr="002C262D" w:rsidRDefault="002B3006" w:rsidP="00083679">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Практическое занятие</w:t>
            </w:r>
          </w:p>
        </w:tc>
        <w:tc>
          <w:tcPr>
            <w:tcW w:w="3119" w:type="dxa"/>
            <w:tcBorders>
              <w:top w:val="single" w:sz="4" w:space="0" w:color="auto"/>
              <w:left w:val="single" w:sz="4" w:space="0" w:color="000000"/>
              <w:right w:val="single" w:sz="8" w:space="0" w:color="000000"/>
            </w:tcBorders>
          </w:tcPr>
          <w:p w:rsidR="002B3006" w:rsidRPr="002C262D" w:rsidRDefault="002B3006" w:rsidP="00083679">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Дискуссия, работа в группах</w:t>
            </w:r>
          </w:p>
        </w:tc>
      </w:tr>
      <w:tr w:rsidR="002B3006" w:rsidRPr="002C262D" w:rsidTr="002B3006">
        <w:trPr>
          <w:trHeight w:val="218"/>
        </w:trPr>
        <w:tc>
          <w:tcPr>
            <w:tcW w:w="692" w:type="dxa"/>
            <w:tcBorders>
              <w:top w:val="single" w:sz="4" w:space="0" w:color="000000"/>
              <w:left w:val="single" w:sz="8" w:space="0" w:color="000000"/>
              <w:bottom w:val="single" w:sz="4" w:space="0" w:color="000000"/>
            </w:tcBorders>
          </w:tcPr>
          <w:p w:rsidR="002B3006" w:rsidRPr="002C262D" w:rsidRDefault="002B3006" w:rsidP="00083679">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4</w:t>
            </w:r>
          </w:p>
        </w:tc>
        <w:tc>
          <w:tcPr>
            <w:tcW w:w="2689" w:type="dxa"/>
            <w:tcBorders>
              <w:top w:val="single" w:sz="4" w:space="0" w:color="000000"/>
              <w:left w:val="single" w:sz="4" w:space="0" w:color="000000"/>
              <w:bottom w:val="single" w:sz="4" w:space="0" w:color="000000"/>
            </w:tcBorders>
          </w:tcPr>
          <w:p w:rsidR="002B3006" w:rsidRPr="002C262D" w:rsidRDefault="002B3006" w:rsidP="00083679">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Тема 5. Государство и право Древнего Китая.</w:t>
            </w:r>
          </w:p>
        </w:tc>
        <w:tc>
          <w:tcPr>
            <w:tcW w:w="2633" w:type="dxa"/>
            <w:tcBorders>
              <w:top w:val="single" w:sz="4" w:space="0" w:color="000000"/>
              <w:left w:val="single" w:sz="4" w:space="0" w:color="000000"/>
              <w:bottom w:val="single" w:sz="4" w:space="0" w:color="000000"/>
            </w:tcBorders>
          </w:tcPr>
          <w:p w:rsidR="002B3006" w:rsidRPr="002C262D" w:rsidRDefault="002B3006" w:rsidP="00083679">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Практическое занятие</w:t>
            </w:r>
          </w:p>
        </w:tc>
        <w:tc>
          <w:tcPr>
            <w:tcW w:w="3119" w:type="dxa"/>
            <w:tcBorders>
              <w:top w:val="single" w:sz="4" w:space="0" w:color="000000"/>
              <w:left w:val="single" w:sz="4" w:space="0" w:color="000000"/>
              <w:bottom w:val="single" w:sz="4" w:space="0" w:color="000000"/>
              <w:right w:val="single" w:sz="8" w:space="0" w:color="000000"/>
            </w:tcBorders>
          </w:tcPr>
          <w:p w:rsidR="002B3006" w:rsidRPr="002C262D" w:rsidRDefault="002B3006" w:rsidP="00083679">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Дискуссия, работа в группах</w:t>
            </w:r>
          </w:p>
        </w:tc>
      </w:tr>
      <w:tr w:rsidR="002B3006" w:rsidRPr="002C262D" w:rsidTr="002B3006">
        <w:trPr>
          <w:cantSplit/>
          <w:trHeight w:val="828"/>
        </w:trPr>
        <w:tc>
          <w:tcPr>
            <w:tcW w:w="692" w:type="dxa"/>
            <w:tcBorders>
              <w:left w:val="single" w:sz="8" w:space="0" w:color="000000"/>
              <w:bottom w:val="single" w:sz="4" w:space="0" w:color="000000"/>
            </w:tcBorders>
          </w:tcPr>
          <w:p w:rsidR="002B3006" w:rsidRPr="002C262D" w:rsidRDefault="002B3006" w:rsidP="00083679">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5</w:t>
            </w:r>
          </w:p>
        </w:tc>
        <w:tc>
          <w:tcPr>
            <w:tcW w:w="2689" w:type="dxa"/>
            <w:tcBorders>
              <w:top w:val="single" w:sz="4" w:space="0" w:color="000000"/>
              <w:left w:val="single" w:sz="4" w:space="0" w:color="000000"/>
              <w:bottom w:val="single" w:sz="4" w:space="0" w:color="000000"/>
            </w:tcBorders>
          </w:tcPr>
          <w:p w:rsidR="002B3006" w:rsidRPr="002C262D" w:rsidRDefault="002B3006" w:rsidP="00083679">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Тема 6. Государство и право Древней Греции.</w:t>
            </w:r>
          </w:p>
        </w:tc>
        <w:tc>
          <w:tcPr>
            <w:tcW w:w="2633" w:type="dxa"/>
            <w:tcBorders>
              <w:left w:val="single" w:sz="4" w:space="0" w:color="000000"/>
            </w:tcBorders>
          </w:tcPr>
          <w:p w:rsidR="002B3006" w:rsidRPr="002C262D" w:rsidRDefault="002B3006" w:rsidP="00083679">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Практическое занятие</w:t>
            </w:r>
          </w:p>
        </w:tc>
        <w:tc>
          <w:tcPr>
            <w:tcW w:w="3119" w:type="dxa"/>
            <w:tcBorders>
              <w:left w:val="single" w:sz="4" w:space="0" w:color="000000"/>
              <w:right w:val="single" w:sz="8" w:space="0" w:color="000000"/>
            </w:tcBorders>
          </w:tcPr>
          <w:p w:rsidR="002B3006" w:rsidRPr="002C262D" w:rsidRDefault="002B3006" w:rsidP="00083679">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Дискуссия, работа в группах</w:t>
            </w:r>
          </w:p>
        </w:tc>
      </w:tr>
      <w:tr w:rsidR="002B3006" w:rsidRPr="002C262D" w:rsidTr="002B3006">
        <w:trPr>
          <w:cantSplit/>
          <w:trHeight w:val="1144"/>
        </w:trPr>
        <w:tc>
          <w:tcPr>
            <w:tcW w:w="692" w:type="dxa"/>
            <w:tcBorders>
              <w:top w:val="single" w:sz="4" w:space="0" w:color="000000"/>
              <w:left w:val="single" w:sz="8" w:space="0" w:color="000000"/>
              <w:bottom w:val="single" w:sz="4" w:space="0" w:color="000000"/>
            </w:tcBorders>
          </w:tcPr>
          <w:p w:rsidR="002B3006" w:rsidRPr="002C262D" w:rsidRDefault="002B3006" w:rsidP="00083679">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6</w:t>
            </w:r>
          </w:p>
        </w:tc>
        <w:tc>
          <w:tcPr>
            <w:tcW w:w="2689" w:type="dxa"/>
            <w:tcBorders>
              <w:top w:val="single" w:sz="4" w:space="0" w:color="000000"/>
              <w:left w:val="single" w:sz="4" w:space="0" w:color="000000"/>
              <w:bottom w:val="single" w:sz="4" w:space="0" w:color="000000"/>
            </w:tcBorders>
          </w:tcPr>
          <w:p w:rsidR="002B3006" w:rsidRPr="002C262D" w:rsidRDefault="002B3006" w:rsidP="00083679">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 xml:space="preserve">Тема 7. Государство и право Древнего Рима. Законы XII Таблиц. </w:t>
            </w:r>
          </w:p>
        </w:tc>
        <w:tc>
          <w:tcPr>
            <w:tcW w:w="2633" w:type="dxa"/>
            <w:tcBorders>
              <w:top w:val="single" w:sz="4" w:space="0" w:color="000000"/>
              <w:left w:val="single" w:sz="4" w:space="0" w:color="000000"/>
            </w:tcBorders>
          </w:tcPr>
          <w:p w:rsidR="002B3006" w:rsidRPr="002C262D" w:rsidRDefault="002B3006" w:rsidP="00083679">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Практическое занятие</w:t>
            </w:r>
          </w:p>
        </w:tc>
        <w:tc>
          <w:tcPr>
            <w:tcW w:w="3119" w:type="dxa"/>
            <w:tcBorders>
              <w:top w:val="single" w:sz="4" w:space="0" w:color="000000"/>
              <w:left w:val="single" w:sz="4" w:space="0" w:color="000000"/>
              <w:right w:val="single" w:sz="8" w:space="0" w:color="000000"/>
            </w:tcBorders>
          </w:tcPr>
          <w:p w:rsidR="002B3006" w:rsidRPr="002C262D" w:rsidRDefault="002B3006" w:rsidP="00083679">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Дискуссия, работа в группах</w:t>
            </w:r>
          </w:p>
        </w:tc>
      </w:tr>
      <w:tr w:rsidR="002B3006" w:rsidRPr="002C262D" w:rsidTr="002B3006">
        <w:trPr>
          <w:trHeight w:val="217"/>
        </w:trPr>
        <w:tc>
          <w:tcPr>
            <w:tcW w:w="692" w:type="dxa"/>
            <w:tcBorders>
              <w:top w:val="single" w:sz="4" w:space="0" w:color="000000"/>
              <w:left w:val="single" w:sz="8" w:space="0" w:color="000000"/>
              <w:bottom w:val="single" w:sz="4" w:space="0" w:color="000000"/>
            </w:tcBorders>
          </w:tcPr>
          <w:p w:rsidR="002B3006" w:rsidRPr="002C262D" w:rsidRDefault="002B3006" w:rsidP="00083679">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7</w:t>
            </w:r>
          </w:p>
        </w:tc>
        <w:tc>
          <w:tcPr>
            <w:tcW w:w="2689" w:type="dxa"/>
            <w:tcBorders>
              <w:top w:val="single" w:sz="4" w:space="0" w:color="000000"/>
              <w:left w:val="single" w:sz="4" w:space="0" w:color="000000"/>
              <w:bottom w:val="single" w:sz="4" w:space="0" w:color="000000"/>
            </w:tcBorders>
          </w:tcPr>
          <w:p w:rsidR="002B3006" w:rsidRPr="002C262D" w:rsidRDefault="002B3006" w:rsidP="00083679">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Тема 8. Общая характеристика средневекового государства и феодального права. Государство и право средневековой Византии. Эклога.</w:t>
            </w:r>
          </w:p>
        </w:tc>
        <w:tc>
          <w:tcPr>
            <w:tcW w:w="2633" w:type="dxa"/>
            <w:tcBorders>
              <w:top w:val="single" w:sz="4" w:space="0" w:color="000000"/>
              <w:left w:val="single" w:sz="4" w:space="0" w:color="000000"/>
              <w:bottom w:val="single" w:sz="4" w:space="0" w:color="000000"/>
            </w:tcBorders>
          </w:tcPr>
          <w:p w:rsidR="002B3006" w:rsidRPr="002C262D" w:rsidRDefault="002B3006" w:rsidP="00083679">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Практическое занятие</w:t>
            </w:r>
          </w:p>
        </w:tc>
        <w:tc>
          <w:tcPr>
            <w:tcW w:w="3119" w:type="dxa"/>
            <w:tcBorders>
              <w:top w:val="single" w:sz="4" w:space="0" w:color="000000"/>
              <w:left w:val="single" w:sz="4" w:space="0" w:color="000000"/>
              <w:bottom w:val="single" w:sz="4" w:space="0" w:color="000000"/>
              <w:right w:val="single" w:sz="8" w:space="0" w:color="000000"/>
            </w:tcBorders>
          </w:tcPr>
          <w:p w:rsidR="002B3006" w:rsidRPr="002C262D" w:rsidRDefault="002B3006" w:rsidP="00083679">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Дискуссия, работа в группах</w:t>
            </w:r>
          </w:p>
        </w:tc>
      </w:tr>
      <w:tr w:rsidR="002B3006" w:rsidRPr="002C262D" w:rsidTr="002B3006">
        <w:trPr>
          <w:trHeight w:val="217"/>
        </w:trPr>
        <w:tc>
          <w:tcPr>
            <w:tcW w:w="692" w:type="dxa"/>
            <w:tcBorders>
              <w:left w:val="single" w:sz="8" w:space="0" w:color="000000"/>
              <w:bottom w:val="single" w:sz="4" w:space="0" w:color="000000"/>
            </w:tcBorders>
          </w:tcPr>
          <w:p w:rsidR="002B3006" w:rsidRPr="002C262D" w:rsidRDefault="002B3006" w:rsidP="00083679">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8</w:t>
            </w:r>
          </w:p>
        </w:tc>
        <w:tc>
          <w:tcPr>
            <w:tcW w:w="2689" w:type="dxa"/>
            <w:tcBorders>
              <w:top w:val="single" w:sz="4" w:space="0" w:color="000000"/>
              <w:left w:val="single" w:sz="4" w:space="0" w:color="000000"/>
              <w:bottom w:val="single" w:sz="4" w:space="0" w:color="000000"/>
            </w:tcBorders>
          </w:tcPr>
          <w:p w:rsidR="002B3006" w:rsidRPr="002C262D" w:rsidRDefault="002B3006" w:rsidP="00083679">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 xml:space="preserve">Тема 9. Исламский мир и Арабский халифат в VII-XIII вв. Мусульманское право. Индия в средние века </w:t>
            </w:r>
            <w:r w:rsidRPr="002C262D">
              <w:rPr>
                <w:rFonts w:ascii="Times New Roman" w:eastAsia="Arial" w:hAnsi="Times New Roman" w:cs="Times New Roman"/>
                <w:sz w:val="24"/>
                <w:szCs w:val="24"/>
                <w:lang w:eastAsia="ar-SA"/>
              </w:rPr>
              <w:lastRenderedPageBreak/>
              <w:t>под властью ислама. XIII-XIX в.</w:t>
            </w:r>
          </w:p>
        </w:tc>
        <w:tc>
          <w:tcPr>
            <w:tcW w:w="2633" w:type="dxa"/>
            <w:tcBorders>
              <w:left w:val="single" w:sz="4" w:space="0" w:color="000000"/>
              <w:bottom w:val="single" w:sz="4" w:space="0" w:color="000000"/>
            </w:tcBorders>
          </w:tcPr>
          <w:p w:rsidR="002B3006" w:rsidRPr="002C262D" w:rsidRDefault="002B3006" w:rsidP="00083679">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lastRenderedPageBreak/>
              <w:t>Практическое занятие</w:t>
            </w:r>
          </w:p>
        </w:tc>
        <w:tc>
          <w:tcPr>
            <w:tcW w:w="3119" w:type="dxa"/>
            <w:tcBorders>
              <w:left w:val="single" w:sz="4" w:space="0" w:color="000000"/>
              <w:bottom w:val="single" w:sz="4" w:space="0" w:color="000000"/>
              <w:right w:val="single" w:sz="8" w:space="0" w:color="000000"/>
            </w:tcBorders>
          </w:tcPr>
          <w:p w:rsidR="002B3006" w:rsidRPr="002C262D" w:rsidRDefault="002B3006" w:rsidP="00083679">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Дискуссия, работа в группах</w:t>
            </w:r>
          </w:p>
        </w:tc>
      </w:tr>
      <w:tr w:rsidR="002B3006" w:rsidRPr="002C262D" w:rsidTr="00D84DCE">
        <w:trPr>
          <w:trHeight w:val="217"/>
        </w:trPr>
        <w:tc>
          <w:tcPr>
            <w:tcW w:w="692" w:type="dxa"/>
            <w:tcBorders>
              <w:top w:val="single" w:sz="4" w:space="0" w:color="000000"/>
              <w:left w:val="single" w:sz="8" w:space="0" w:color="000000"/>
              <w:bottom w:val="single" w:sz="4" w:space="0" w:color="000000"/>
            </w:tcBorders>
          </w:tcPr>
          <w:p w:rsidR="002B3006" w:rsidRPr="002C262D" w:rsidRDefault="002B3006" w:rsidP="00111C04">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10</w:t>
            </w:r>
          </w:p>
        </w:tc>
        <w:tc>
          <w:tcPr>
            <w:tcW w:w="2689" w:type="dxa"/>
            <w:tcBorders>
              <w:top w:val="single" w:sz="4" w:space="0" w:color="000000"/>
              <w:left w:val="single" w:sz="4" w:space="0" w:color="000000"/>
              <w:bottom w:val="single" w:sz="4" w:space="0" w:color="000000"/>
            </w:tcBorders>
          </w:tcPr>
          <w:p w:rsidR="002B3006" w:rsidRPr="002C262D" w:rsidRDefault="002B3006" w:rsidP="00111C04">
            <w:pPr>
              <w:widowControl w:val="0"/>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Тема 11. Государство и право франков. V-IX вв. Салическая правда. Роль христианства и католической церкви в развитии права. Каноническое право.</w:t>
            </w:r>
          </w:p>
        </w:tc>
        <w:tc>
          <w:tcPr>
            <w:tcW w:w="2633" w:type="dxa"/>
            <w:tcBorders>
              <w:top w:val="single" w:sz="4" w:space="0" w:color="000000"/>
              <w:left w:val="single" w:sz="4" w:space="0" w:color="000000"/>
              <w:bottom w:val="single" w:sz="4" w:space="0" w:color="000000"/>
            </w:tcBorders>
          </w:tcPr>
          <w:p w:rsidR="002B3006" w:rsidRPr="002C262D" w:rsidRDefault="002B3006" w:rsidP="00111C04">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Практическое занятие</w:t>
            </w:r>
          </w:p>
        </w:tc>
        <w:tc>
          <w:tcPr>
            <w:tcW w:w="3119" w:type="dxa"/>
            <w:tcBorders>
              <w:top w:val="single" w:sz="4" w:space="0" w:color="000000"/>
              <w:left w:val="single" w:sz="4" w:space="0" w:color="000000"/>
              <w:bottom w:val="single" w:sz="4" w:space="0" w:color="000000"/>
              <w:right w:val="single" w:sz="8" w:space="0" w:color="000000"/>
            </w:tcBorders>
          </w:tcPr>
          <w:p w:rsidR="002B3006" w:rsidRPr="002C262D" w:rsidRDefault="002B3006" w:rsidP="00111C04">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Дискуссия, работа в группах</w:t>
            </w:r>
          </w:p>
        </w:tc>
      </w:tr>
    </w:tbl>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p>
    <w:p w:rsidR="004074DB" w:rsidRPr="002C262D" w:rsidRDefault="004074DB" w:rsidP="004074DB">
      <w:pPr>
        <w:suppressAutoHyphens/>
        <w:spacing w:after="0" w:line="240" w:lineRule="auto"/>
        <w:rPr>
          <w:rFonts w:ascii="Times New Roman" w:eastAsia="Times New Roman" w:hAnsi="Times New Roman" w:cs="Times New Roman"/>
          <w:b/>
          <w:bCs/>
          <w:caps/>
          <w:sz w:val="24"/>
          <w:szCs w:val="24"/>
          <w:lang w:eastAsia="ar-SA"/>
        </w:rPr>
      </w:pPr>
      <w:r w:rsidRPr="002C262D">
        <w:rPr>
          <w:rFonts w:ascii="Times New Roman" w:eastAsia="Times New Roman" w:hAnsi="Times New Roman" w:cs="Times New Roman"/>
          <w:b/>
          <w:bCs/>
          <w:caps/>
          <w:sz w:val="24"/>
          <w:szCs w:val="24"/>
          <w:lang w:eastAsia="ar-SA"/>
        </w:rPr>
        <w:t>5. Учебно-методическое обеспечение для самостоятельной работы обучающихся по дисциплине</w:t>
      </w:r>
    </w:p>
    <w:p w:rsidR="004074DB" w:rsidRPr="002C262D" w:rsidRDefault="004074DB" w:rsidP="004074DB">
      <w:pPr>
        <w:suppressAutoHyphens/>
        <w:spacing w:after="0" w:line="240" w:lineRule="auto"/>
        <w:rPr>
          <w:rFonts w:ascii="Times New Roman" w:eastAsia="Times New Roman" w:hAnsi="Times New Roman" w:cs="Times New Roman"/>
          <w:b/>
          <w:bCs/>
          <w:sz w:val="24"/>
          <w:szCs w:val="24"/>
          <w:lang w:eastAsia="ar-SA"/>
        </w:rPr>
      </w:pPr>
    </w:p>
    <w:p w:rsidR="004074DB" w:rsidRPr="002C262D" w:rsidRDefault="004074DB" w:rsidP="004074DB">
      <w:pPr>
        <w:suppressAutoHyphens/>
        <w:spacing w:after="0" w:line="240" w:lineRule="auto"/>
        <w:rPr>
          <w:rFonts w:ascii="Times New Roman" w:eastAsia="Times New Roman" w:hAnsi="Times New Roman" w:cs="Times New Roman"/>
          <w:b/>
          <w:bCs/>
          <w:caps/>
          <w:sz w:val="24"/>
          <w:szCs w:val="24"/>
          <w:lang w:eastAsia="ar-SA"/>
        </w:rPr>
      </w:pPr>
      <w:r w:rsidRPr="002C262D">
        <w:rPr>
          <w:rFonts w:ascii="Times New Roman" w:eastAsia="Times New Roman" w:hAnsi="Times New Roman" w:cs="Times New Roman"/>
          <w:b/>
          <w:bCs/>
          <w:caps/>
          <w:sz w:val="24"/>
          <w:szCs w:val="24"/>
          <w:lang w:eastAsia="ar-SA"/>
        </w:rPr>
        <w:t>5.1 Темы конспектов:</w:t>
      </w:r>
    </w:p>
    <w:p w:rsidR="004074DB" w:rsidRPr="002C262D" w:rsidRDefault="004074DB" w:rsidP="004074DB">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Предмет и задачи курса. Возникновение государства и права.</w:t>
      </w:r>
    </w:p>
    <w:p w:rsidR="004074DB" w:rsidRPr="002C262D" w:rsidRDefault="004074DB" w:rsidP="004074DB">
      <w:pPr>
        <w:numPr>
          <w:ilvl w:val="0"/>
          <w:numId w:val="4"/>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Основные черты и особенности государства и права Древнего Востока. Древний Египет.</w:t>
      </w:r>
    </w:p>
    <w:p w:rsidR="004074DB" w:rsidRPr="002C262D" w:rsidRDefault="004074DB" w:rsidP="004074DB">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Государство и право Древнего Вавилона. Законы Хаммурапи.</w:t>
      </w:r>
    </w:p>
    <w:p w:rsidR="004074DB" w:rsidRPr="002C262D" w:rsidRDefault="004074DB" w:rsidP="004074DB">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Государство и право Древней Индии.</w:t>
      </w:r>
    </w:p>
    <w:p w:rsidR="004074DB" w:rsidRPr="002C262D" w:rsidRDefault="004074DB" w:rsidP="004074DB">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Государство и право Древнего Китая.</w:t>
      </w:r>
    </w:p>
    <w:p w:rsidR="004074DB" w:rsidRPr="002C262D" w:rsidRDefault="004074DB" w:rsidP="004074DB">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Государство и право Древней Греции.</w:t>
      </w:r>
    </w:p>
    <w:p w:rsidR="004074DB" w:rsidRPr="002C262D" w:rsidRDefault="004074DB" w:rsidP="004074DB">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Государство и право Древнего Рима. Законы XII Таблиц.</w:t>
      </w:r>
    </w:p>
    <w:p w:rsidR="004074DB" w:rsidRPr="002C262D" w:rsidRDefault="004074DB" w:rsidP="004074DB">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Общая характеристика средневекового государства и феодального права. Государство и право средневековой Византии. Эклога.</w:t>
      </w:r>
    </w:p>
    <w:p w:rsidR="004074DB" w:rsidRPr="002C262D" w:rsidRDefault="004074DB" w:rsidP="004074DB">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Исламский мир и Арабский халифат в VII-XIII вв. Мусульманское право. Индия в средние века под властью ислама. XIII-XIX в. </w:t>
      </w:r>
    </w:p>
    <w:p w:rsidR="004074DB" w:rsidRPr="002C262D" w:rsidRDefault="004074DB" w:rsidP="004074DB">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Становление феодального государства и права в Китае и Японии сер. III - сер. XIX в. </w:t>
      </w:r>
    </w:p>
    <w:p w:rsidR="004074DB" w:rsidRPr="002C262D" w:rsidRDefault="004074DB" w:rsidP="004074DB">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Государство и право франков. V-IX вв. Салическая правда. Роль христианства и католической церкви в развитии права. Каноническое право. </w:t>
      </w:r>
    </w:p>
    <w:p w:rsidR="004074DB" w:rsidRPr="002C262D" w:rsidRDefault="004074DB" w:rsidP="004074DB">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Средневековое государство и право в Германии. IX-XVIII вв. Саксонское зерцало. Каролина.</w:t>
      </w:r>
    </w:p>
    <w:p w:rsidR="004074DB" w:rsidRPr="002C262D" w:rsidRDefault="004074DB" w:rsidP="004074DB">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Средневековое государство и право во Франции. IX-XVIII вв. «Кутюмы </w:t>
      </w:r>
      <w:proofErr w:type="spellStart"/>
      <w:r w:rsidRPr="002C262D">
        <w:rPr>
          <w:rFonts w:ascii="Times New Roman" w:eastAsia="Times New Roman" w:hAnsi="Times New Roman" w:cs="Times New Roman"/>
          <w:sz w:val="24"/>
          <w:szCs w:val="24"/>
          <w:lang w:eastAsia="ar-SA"/>
        </w:rPr>
        <w:t>Бовези</w:t>
      </w:r>
      <w:proofErr w:type="spellEnd"/>
      <w:r w:rsidRPr="002C262D">
        <w:rPr>
          <w:rFonts w:ascii="Times New Roman" w:eastAsia="Times New Roman" w:hAnsi="Times New Roman" w:cs="Times New Roman"/>
          <w:sz w:val="24"/>
          <w:szCs w:val="24"/>
          <w:lang w:eastAsia="ar-SA"/>
        </w:rPr>
        <w:t>». Великий мартовский ордонанс 1357 г.</w:t>
      </w:r>
    </w:p>
    <w:p w:rsidR="004074DB" w:rsidRPr="002C262D" w:rsidRDefault="004074DB" w:rsidP="004074DB">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Средневековое государство и право в Англии. XI - начало XVII вв. Великая Хартия Вольностей 1215 г. Государство и право южных и западных славян.</w:t>
      </w:r>
    </w:p>
    <w:p w:rsidR="004074DB" w:rsidRPr="002C262D" w:rsidRDefault="004074DB" w:rsidP="004074DB">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Возникновение и развитие буржуазного государства и права в Англии в XVII – ХХ вв. </w:t>
      </w:r>
    </w:p>
    <w:p w:rsidR="004074DB" w:rsidRPr="002C262D" w:rsidRDefault="004074DB" w:rsidP="004074DB">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Возникновение государства и права США в XVIII-XX вв. Конституция 1787 г.</w:t>
      </w:r>
    </w:p>
    <w:p w:rsidR="004074DB" w:rsidRPr="002C262D" w:rsidRDefault="004074DB" w:rsidP="004074DB">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Великая французская буржуазная революция. Возникновение и развитие буржуазного государства и права во Франции в XVIII — XX вв. Французский Гражданский кодекс 1804 г.</w:t>
      </w:r>
    </w:p>
    <w:p w:rsidR="004074DB" w:rsidRPr="002C262D" w:rsidRDefault="004074DB" w:rsidP="004074DB">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Возникновение и развитие государства и права в Германии в XIX — XX вв.</w:t>
      </w:r>
    </w:p>
    <w:p w:rsidR="004074DB" w:rsidRPr="002C262D" w:rsidRDefault="004074DB" w:rsidP="004074DB">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Особенности становления буржуазного государства и права в Китае и Японии в XIX - ХХ вв. </w:t>
      </w:r>
    </w:p>
    <w:p w:rsidR="004074DB" w:rsidRPr="002C262D" w:rsidRDefault="004074DB" w:rsidP="004074DB">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Государство и право Испании и Италии в ХХ в.</w:t>
      </w:r>
    </w:p>
    <w:p w:rsidR="004074DB" w:rsidRPr="002C262D" w:rsidRDefault="004074DB" w:rsidP="004074DB">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Крушение колониальных империй. Государство и право в странах Латинской Америки и в странах Азии и Африки. </w:t>
      </w:r>
    </w:p>
    <w:p w:rsidR="004074DB" w:rsidRPr="002C262D" w:rsidRDefault="004074DB" w:rsidP="004074DB">
      <w:pPr>
        <w:suppressAutoHyphens/>
        <w:spacing w:after="0" w:line="240" w:lineRule="auto"/>
        <w:rPr>
          <w:rFonts w:ascii="Times New Roman" w:eastAsia="Times New Roman" w:hAnsi="Times New Roman" w:cs="Times New Roman"/>
          <w:bCs/>
          <w:sz w:val="24"/>
          <w:szCs w:val="24"/>
          <w:lang w:eastAsia="ar-SA"/>
        </w:rPr>
      </w:pPr>
    </w:p>
    <w:p w:rsidR="004074DB" w:rsidRPr="002C262D" w:rsidRDefault="004074DB" w:rsidP="004074DB">
      <w:pPr>
        <w:suppressAutoHyphens/>
        <w:spacing w:after="0" w:line="240" w:lineRule="auto"/>
        <w:rPr>
          <w:rFonts w:ascii="Times New Roman" w:eastAsia="Times New Roman" w:hAnsi="Times New Roman" w:cs="Times New Roman"/>
          <w:b/>
          <w:bCs/>
          <w:caps/>
          <w:sz w:val="24"/>
          <w:szCs w:val="24"/>
          <w:lang w:eastAsia="ar-SA"/>
        </w:rPr>
      </w:pPr>
      <w:r w:rsidRPr="002C262D">
        <w:rPr>
          <w:rFonts w:ascii="Times New Roman" w:eastAsia="Times New Roman" w:hAnsi="Times New Roman" w:cs="Times New Roman"/>
          <w:b/>
          <w:bCs/>
          <w:caps/>
          <w:sz w:val="24"/>
          <w:szCs w:val="24"/>
          <w:lang w:eastAsia="ar-SA"/>
        </w:rPr>
        <w:t>5.2 Вопросы для подготовки к практическим работам:</w:t>
      </w:r>
    </w:p>
    <w:p w:rsidR="004074DB" w:rsidRPr="002C262D" w:rsidRDefault="004074DB" w:rsidP="004074DB">
      <w:pPr>
        <w:suppressAutoHyphens/>
        <w:spacing w:after="0" w:line="240" w:lineRule="auto"/>
        <w:rPr>
          <w:rFonts w:ascii="Times New Roman" w:eastAsia="Times New Roman" w:hAnsi="Times New Roman" w:cs="Times New Roman"/>
          <w:bCs/>
          <w:i/>
          <w:sz w:val="24"/>
          <w:szCs w:val="24"/>
          <w:lang w:eastAsia="ar-SA"/>
        </w:rPr>
      </w:pPr>
    </w:p>
    <w:tbl>
      <w:tblPr>
        <w:tblW w:w="0" w:type="auto"/>
        <w:tblInd w:w="-40" w:type="dxa"/>
        <w:tblLayout w:type="fixed"/>
        <w:tblLook w:val="0000" w:firstRow="0" w:lastRow="0" w:firstColumn="0" w:lastColumn="0" w:noHBand="0" w:noVBand="0"/>
      </w:tblPr>
      <w:tblGrid>
        <w:gridCol w:w="4219"/>
        <w:gridCol w:w="5844"/>
      </w:tblGrid>
      <w:tr w:rsidR="004074DB" w:rsidRPr="002C262D" w:rsidTr="004074DB">
        <w:tc>
          <w:tcPr>
            <w:tcW w:w="4219" w:type="dxa"/>
            <w:tcBorders>
              <w:top w:val="single" w:sz="4" w:space="0" w:color="000000"/>
              <w:left w:val="single" w:sz="4" w:space="0" w:color="000000"/>
              <w:bottom w:val="single" w:sz="4" w:space="0" w:color="000000"/>
            </w:tcBorders>
          </w:tcPr>
          <w:p w:rsidR="004074DB" w:rsidRPr="002C262D" w:rsidRDefault="004074DB" w:rsidP="004074DB">
            <w:pPr>
              <w:keepNext/>
              <w:suppressAutoHyphens/>
              <w:snapToGrid w:val="0"/>
              <w:spacing w:after="0" w:line="240" w:lineRule="auto"/>
              <w:jc w:val="center"/>
              <w:outlineLvl w:val="0"/>
              <w:rPr>
                <w:rFonts w:ascii="Times New Roman" w:eastAsia="Times New Roman" w:hAnsi="Times New Roman" w:cs="Times New Roman"/>
                <w:b/>
                <w:bCs/>
                <w:color w:val="000000"/>
                <w:sz w:val="24"/>
                <w:szCs w:val="24"/>
                <w:lang w:eastAsia="ar-SA"/>
              </w:rPr>
            </w:pPr>
            <w:r w:rsidRPr="002C262D">
              <w:rPr>
                <w:rFonts w:ascii="Times New Roman" w:eastAsia="Times New Roman" w:hAnsi="Times New Roman" w:cs="Times New Roman"/>
                <w:b/>
                <w:bCs/>
                <w:color w:val="000000"/>
                <w:sz w:val="24"/>
                <w:szCs w:val="24"/>
                <w:lang w:eastAsia="ar-SA"/>
              </w:rPr>
              <w:t>Наименование темы дисциплины</w:t>
            </w:r>
          </w:p>
        </w:tc>
        <w:tc>
          <w:tcPr>
            <w:tcW w:w="5844" w:type="dxa"/>
            <w:tcBorders>
              <w:top w:val="single" w:sz="4" w:space="0" w:color="000000"/>
              <w:left w:val="single" w:sz="4" w:space="0" w:color="000000"/>
              <w:bottom w:val="single" w:sz="4" w:space="0" w:color="000000"/>
              <w:right w:val="single" w:sz="4" w:space="0" w:color="000000"/>
            </w:tcBorders>
          </w:tcPr>
          <w:p w:rsidR="004074DB" w:rsidRPr="002C262D" w:rsidRDefault="004074DB" w:rsidP="004074DB">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2C262D">
              <w:rPr>
                <w:rFonts w:ascii="Times New Roman" w:eastAsia="Times New Roman" w:hAnsi="Times New Roman" w:cs="Times New Roman"/>
                <w:b/>
                <w:color w:val="000000"/>
                <w:sz w:val="24"/>
                <w:szCs w:val="24"/>
                <w:lang w:eastAsia="ar-SA"/>
              </w:rPr>
              <w:t>Перечень вопросов рассматриваемых на практическом занятии</w:t>
            </w:r>
          </w:p>
        </w:tc>
      </w:tr>
      <w:tr w:rsidR="004074DB" w:rsidRPr="002C262D" w:rsidTr="004074DB">
        <w:tc>
          <w:tcPr>
            <w:tcW w:w="4219" w:type="dxa"/>
            <w:tcBorders>
              <w:top w:val="single" w:sz="4" w:space="0" w:color="000000"/>
              <w:left w:val="single" w:sz="4" w:space="0" w:color="000000"/>
              <w:bottom w:val="single" w:sz="4" w:space="0" w:color="000000"/>
            </w:tcBorders>
          </w:tcPr>
          <w:p w:rsidR="004074DB" w:rsidRPr="002C262D" w:rsidRDefault="004074DB" w:rsidP="004074DB">
            <w:pPr>
              <w:widowControl w:val="0"/>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Тема 1. Предмет и задачи курса. Возникновение государства и права.</w:t>
            </w:r>
          </w:p>
        </w:tc>
        <w:tc>
          <w:tcPr>
            <w:tcW w:w="5844" w:type="dxa"/>
            <w:tcBorders>
              <w:top w:val="single" w:sz="4" w:space="0" w:color="000000"/>
              <w:left w:val="single" w:sz="4" w:space="0" w:color="000000"/>
              <w:bottom w:val="single" w:sz="4" w:space="0" w:color="000000"/>
              <w:right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1. Предмет и задачи предмета.</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2. Трансформация понятий государства и права в ходе </w:t>
            </w:r>
            <w:r w:rsidRPr="002C262D">
              <w:rPr>
                <w:rFonts w:ascii="Times New Roman" w:eastAsia="Times New Roman" w:hAnsi="Times New Roman" w:cs="Times New Roman"/>
                <w:sz w:val="24"/>
                <w:szCs w:val="24"/>
                <w:lang w:eastAsia="ar-SA"/>
              </w:rPr>
              <w:lastRenderedPageBreak/>
              <w:t>развития различных народов.</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3. Периодизация истории государства и права зарубежных стран.</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4. Методы изучения.</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5. </w:t>
            </w:r>
            <w:proofErr w:type="spellStart"/>
            <w:r w:rsidRPr="002C262D">
              <w:rPr>
                <w:rFonts w:ascii="Times New Roman" w:eastAsia="Times New Roman" w:hAnsi="Times New Roman" w:cs="Times New Roman"/>
                <w:sz w:val="24"/>
                <w:szCs w:val="24"/>
                <w:lang w:eastAsia="ar-SA"/>
              </w:rPr>
              <w:t>Протогосударственные</w:t>
            </w:r>
            <w:proofErr w:type="spellEnd"/>
            <w:r w:rsidRPr="002C262D">
              <w:rPr>
                <w:rFonts w:ascii="Times New Roman" w:eastAsia="Times New Roman" w:hAnsi="Times New Roman" w:cs="Times New Roman"/>
                <w:sz w:val="24"/>
                <w:szCs w:val="24"/>
                <w:lang w:eastAsia="ar-SA"/>
              </w:rPr>
              <w:t xml:space="preserve"> образования.</w:t>
            </w:r>
          </w:p>
        </w:tc>
      </w:tr>
      <w:tr w:rsidR="004074DB" w:rsidRPr="002C262D" w:rsidTr="004074DB">
        <w:tc>
          <w:tcPr>
            <w:tcW w:w="4219" w:type="dxa"/>
            <w:tcBorders>
              <w:top w:val="single" w:sz="4" w:space="0" w:color="000000"/>
              <w:left w:val="single" w:sz="4" w:space="0" w:color="000000"/>
              <w:bottom w:val="single" w:sz="4" w:space="0" w:color="000000"/>
            </w:tcBorders>
          </w:tcPr>
          <w:p w:rsidR="004074DB" w:rsidRPr="002C262D" w:rsidRDefault="004074DB" w:rsidP="004074DB">
            <w:pPr>
              <w:widowControl w:val="0"/>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lastRenderedPageBreak/>
              <w:t>Тема 2. Основные черты и особенности государства и права Древнего Востока. Государство и право Древнего Египта.</w:t>
            </w:r>
          </w:p>
        </w:tc>
        <w:tc>
          <w:tcPr>
            <w:tcW w:w="5844" w:type="dxa"/>
            <w:tcBorders>
              <w:top w:val="single" w:sz="4" w:space="0" w:color="000000"/>
              <w:left w:val="single" w:sz="4" w:space="0" w:color="000000"/>
              <w:bottom w:val="single" w:sz="4" w:space="0" w:color="000000"/>
              <w:right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1. Типологические характеристики и специфические черты исторических форм древневосточных цивилизаций</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2. Периодизация истории Египетского государства.</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3. Источники права Древнего Египта.</w:t>
            </w:r>
          </w:p>
        </w:tc>
      </w:tr>
      <w:tr w:rsidR="004074DB" w:rsidRPr="002C262D" w:rsidTr="004074DB">
        <w:tc>
          <w:tcPr>
            <w:tcW w:w="4219" w:type="dxa"/>
            <w:tcBorders>
              <w:top w:val="single" w:sz="4" w:space="0" w:color="000000"/>
              <w:left w:val="single" w:sz="4" w:space="0" w:color="000000"/>
              <w:bottom w:val="single" w:sz="4" w:space="0" w:color="000000"/>
            </w:tcBorders>
          </w:tcPr>
          <w:p w:rsidR="004074DB" w:rsidRPr="002C262D" w:rsidRDefault="004074DB" w:rsidP="004074DB">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Тема 3. Государство и право Древнего Вавилона. Законы Хаммурапи.</w:t>
            </w:r>
          </w:p>
        </w:tc>
        <w:tc>
          <w:tcPr>
            <w:tcW w:w="5844" w:type="dxa"/>
            <w:tcBorders>
              <w:top w:val="single" w:sz="4" w:space="0" w:color="000000"/>
              <w:left w:val="single" w:sz="4" w:space="0" w:color="000000"/>
              <w:bottom w:val="single" w:sz="4" w:space="0" w:color="000000"/>
              <w:right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1. Первые города-государства Месопотамии.</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2. Древнейшее законодательство Месопотамии (законы </w:t>
            </w:r>
            <w:proofErr w:type="spellStart"/>
            <w:r w:rsidRPr="002C262D">
              <w:rPr>
                <w:rFonts w:ascii="Times New Roman" w:eastAsia="Times New Roman" w:hAnsi="Times New Roman" w:cs="Times New Roman"/>
                <w:sz w:val="24"/>
                <w:szCs w:val="24"/>
                <w:lang w:eastAsia="ar-SA"/>
              </w:rPr>
              <w:t>Уринимгины</w:t>
            </w:r>
            <w:proofErr w:type="spellEnd"/>
            <w:r w:rsidRPr="002C262D">
              <w:rPr>
                <w:rFonts w:ascii="Times New Roman" w:eastAsia="Times New Roman" w:hAnsi="Times New Roman" w:cs="Times New Roman"/>
                <w:sz w:val="24"/>
                <w:szCs w:val="24"/>
                <w:lang w:eastAsia="ar-SA"/>
              </w:rPr>
              <w:t>, Законы Ур-</w:t>
            </w:r>
            <w:proofErr w:type="spellStart"/>
            <w:r w:rsidRPr="002C262D">
              <w:rPr>
                <w:rFonts w:ascii="Times New Roman" w:eastAsia="Times New Roman" w:hAnsi="Times New Roman" w:cs="Times New Roman"/>
                <w:sz w:val="24"/>
                <w:szCs w:val="24"/>
                <w:lang w:eastAsia="ar-SA"/>
              </w:rPr>
              <w:t>Намму</w:t>
            </w:r>
            <w:proofErr w:type="spellEnd"/>
            <w:r w:rsidRPr="002C262D">
              <w:rPr>
                <w:rFonts w:ascii="Times New Roman" w:eastAsia="Times New Roman" w:hAnsi="Times New Roman" w:cs="Times New Roman"/>
                <w:sz w:val="24"/>
                <w:szCs w:val="24"/>
                <w:lang w:eastAsia="ar-SA"/>
              </w:rPr>
              <w:t xml:space="preserve">, Законы </w:t>
            </w:r>
            <w:proofErr w:type="spellStart"/>
            <w:r w:rsidRPr="002C262D">
              <w:rPr>
                <w:rFonts w:ascii="Times New Roman" w:eastAsia="Times New Roman" w:hAnsi="Times New Roman" w:cs="Times New Roman"/>
                <w:sz w:val="24"/>
                <w:szCs w:val="24"/>
                <w:lang w:eastAsia="ar-SA"/>
              </w:rPr>
              <w:t>Липед-Иштара</w:t>
            </w:r>
            <w:proofErr w:type="spellEnd"/>
            <w:r w:rsidRPr="002C262D">
              <w:rPr>
                <w:rFonts w:ascii="Times New Roman" w:eastAsia="Times New Roman" w:hAnsi="Times New Roman" w:cs="Times New Roman"/>
                <w:sz w:val="24"/>
                <w:szCs w:val="24"/>
                <w:lang w:eastAsia="ar-SA"/>
              </w:rPr>
              <w:t xml:space="preserve">, Законы </w:t>
            </w:r>
            <w:proofErr w:type="spellStart"/>
            <w:r w:rsidRPr="002C262D">
              <w:rPr>
                <w:rFonts w:ascii="Times New Roman" w:eastAsia="Times New Roman" w:hAnsi="Times New Roman" w:cs="Times New Roman"/>
                <w:sz w:val="24"/>
                <w:szCs w:val="24"/>
                <w:lang w:eastAsia="ar-SA"/>
              </w:rPr>
              <w:t>Эшнунны</w:t>
            </w:r>
            <w:proofErr w:type="spellEnd"/>
            <w:r w:rsidRPr="002C262D">
              <w:rPr>
                <w:rFonts w:ascii="Times New Roman" w:eastAsia="Times New Roman" w:hAnsi="Times New Roman" w:cs="Times New Roman"/>
                <w:sz w:val="24"/>
                <w:szCs w:val="24"/>
                <w:lang w:eastAsia="ar-SA"/>
              </w:rPr>
              <w:t>).</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3. Законы Хаммурапи.</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4. Суд и судебный процесс.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5. Принципы правосудия.</w:t>
            </w:r>
          </w:p>
        </w:tc>
      </w:tr>
      <w:tr w:rsidR="004074DB" w:rsidRPr="002C262D" w:rsidTr="004074DB">
        <w:tc>
          <w:tcPr>
            <w:tcW w:w="4219" w:type="dxa"/>
            <w:tcBorders>
              <w:top w:val="single" w:sz="4" w:space="0" w:color="000000"/>
              <w:left w:val="single" w:sz="4" w:space="0" w:color="000000"/>
              <w:bottom w:val="single" w:sz="4" w:space="0" w:color="000000"/>
            </w:tcBorders>
          </w:tcPr>
          <w:p w:rsidR="004074DB" w:rsidRPr="002C262D" w:rsidRDefault="004074DB" w:rsidP="004074DB">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 xml:space="preserve">Тема 4. Государство и право Древней Индии. </w:t>
            </w:r>
            <w:proofErr w:type="spellStart"/>
            <w:r w:rsidRPr="002C262D">
              <w:rPr>
                <w:rFonts w:ascii="Times New Roman" w:eastAsia="Arial" w:hAnsi="Times New Roman" w:cs="Times New Roman"/>
                <w:sz w:val="24"/>
                <w:szCs w:val="24"/>
                <w:lang w:eastAsia="ar-SA"/>
              </w:rPr>
              <w:t>Манава</w:t>
            </w:r>
            <w:proofErr w:type="spellEnd"/>
            <w:r w:rsidRPr="002C262D">
              <w:rPr>
                <w:rFonts w:ascii="Times New Roman" w:eastAsia="Arial" w:hAnsi="Times New Roman" w:cs="Times New Roman"/>
                <w:sz w:val="24"/>
                <w:szCs w:val="24"/>
                <w:lang w:eastAsia="ar-SA"/>
              </w:rPr>
              <w:t xml:space="preserve"> </w:t>
            </w:r>
            <w:proofErr w:type="spellStart"/>
            <w:r w:rsidRPr="002C262D">
              <w:rPr>
                <w:rFonts w:ascii="Times New Roman" w:eastAsia="Arial" w:hAnsi="Times New Roman" w:cs="Times New Roman"/>
                <w:sz w:val="24"/>
                <w:szCs w:val="24"/>
                <w:lang w:eastAsia="ar-SA"/>
              </w:rPr>
              <w:t>Дхармашастра</w:t>
            </w:r>
            <w:proofErr w:type="spellEnd"/>
            <w:r w:rsidRPr="002C262D">
              <w:rPr>
                <w:rFonts w:ascii="Times New Roman" w:eastAsia="Arial" w:hAnsi="Times New Roman" w:cs="Times New Roman"/>
                <w:sz w:val="24"/>
                <w:szCs w:val="24"/>
                <w:lang w:eastAsia="ar-SA"/>
              </w:rPr>
              <w:t xml:space="preserve"> (Законы Ману).</w:t>
            </w:r>
          </w:p>
        </w:tc>
        <w:tc>
          <w:tcPr>
            <w:tcW w:w="5844" w:type="dxa"/>
            <w:tcBorders>
              <w:top w:val="single" w:sz="4" w:space="0" w:color="000000"/>
              <w:left w:val="single" w:sz="4" w:space="0" w:color="000000"/>
              <w:bottom w:val="single" w:sz="4" w:space="0" w:color="000000"/>
              <w:right w:val="single" w:sz="4" w:space="0" w:color="000000"/>
            </w:tcBorders>
          </w:tcPr>
          <w:p w:rsidR="004074DB" w:rsidRPr="002C262D" w:rsidRDefault="004074DB" w:rsidP="004074DB">
            <w:pPr>
              <w:widowControl w:val="0"/>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1. Периодизация истории государства в Древней Индии.</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2. Источники права.</w:t>
            </w: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3. «Законы Ману».</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4. Правовое положение </w:t>
            </w:r>
            <w:proofErr w:type="spellStart"/>
            <w:r w:rsidRPr="002C262D">
              <w:rPr>
                <w:rFonts w:ascii="Times New Roman" w:eastAsia="Times New Roman" w:hAnsi="Times New Roman" w:cs="Times New Roman"/>
                <w:sz w:val="24"/>
                <w:szCs w:val="24"/>
                <w:lang w:eastAsia="ar-SA"/>
              </w:rPr>
              <w:t>варн</w:t>
            </w:r>
            <w:proofErr w:type="spellEnd"/>
            <w:r w:rsidRPr="002C262D">
              <w:rPr>
                <w:rFonts w:ascii="Times New Roman" w:eastAsia="Times New Roman" w:hAnsi="Times New Roman" w:cs="Times New Roman"/>
                <w:sz w:val="24"/>
                <w:szCs w:val="24"/>
                <w:lang w:eastAsia="ar-SA"/>
              </w:rPr>
              <w:t xml:space="preserve"> и каст.</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5. Особенности регулирования брачно-семейных, вещных, </w:t>
            </w:r>
            <w:proofErr w:type="spellStart"/>
            <w:r w:rsidRPr="002C262D">
              <w:rPr>
                <w:rFonts w:ascii="Times New Roman" w:eastAsia="Times New Roman" w:hAnsi="Times New Roman" w:cs="Times New Roman"/>
                <w:sz w:val="24"/>
                <w:szCs w:val="24"/>
                <w:lang w:eastAsia="ar-SA"/>
              </w:rPr>
              <w:t>деликтных</w:t>
            </w:r>
            <w:proofErr w:type="spellEnd"/>
            <w:r w:rsidRPr="002C262D">
              <w:rPr>
                <w:rFonts w:ascii="Times New Roman" w:eastAsia="Times New Roman" w:hAnsi="Times New Roman" w:cs="Times New Roman"/>
                <w:sz w:val="24"/>
                <w:szCs w:val="24"/>
                <w:lang w:eastAsia="ar-SA"/>
              </w:rPr>
              <w:t xml:space="preserve"> отношений.</w:t>
            </w:r>
          </w:p>
        </w:tc>
      </w:tr>
      <w:tr w:rsidR="004074DB" w:rsidRPr="002C262D" w:rsidTr="004074DB">
        <w:tc>
          <w:tcPr>
            <w:tcW w:w="4219" w:type="dxa"/>
            <w:tcBorders>
              <w:top w:val="single" w:sz="4" w:space="0" w:color="000000"/>
              <w:left w:val="single" w:sz="4" w:space="0" w:color="000000"/>
              <w:bottom w:val="single" w:sz="4" w:space="0" w:color="000000"/>
            </w:tcBorders>
          </w:tcPr>
          <w:p w:rsidR="004074DB" w:rsidRPr="002C262D" w:rsidRDefault="004074DB" w:rsidP="004074DB">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Тема 5. Государство и право Древнего Китая.</w:t>
            </w:r>
          </w:p>
        </w:tc>
        <w:tc>
          <w:tcPr>
            <w:tcW w:w="5844" w:type="dxa"/>
            <w:tcBorders>
              <w:top w:val="single" w:sz="4" w:space="0" w:color="000000"/>
              <w:left w:val="single" w:sz="4" w:space="0" w:color="000000"/>
              <w:bottom w:val="single" w:sz="4" w:space="0" w:color="000000"/>
              <w:right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1. Периодизация истории государства в Древнем Китае.</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2. Источники права.</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3. Легисты и конфуцианство.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4. Регулирование брачно-семейных и имущественных отношений.</w:t>
            </w:r>
          </w:p>
        </w:tc>
      </w:tr>
      <w:tr w:rsidR="004074DB" w:rsidRPr="002C262D" w:rsidTr="004074DB">
        <w:tc>
          <w:tcPr>
            <w:tcW w:w="4219" w:type="dxa"/>
            <w:tcBorders>
              <w:top w:val="single" w:sz="4" w:space="0" w:color="000000"/>
              <w:left w:val="single" w:sz="4" w:space="0" w:color="000000"/>
              <w:bottom w:val="single" w:sz="4" w:space="0" w:color="000000"/>
            </w:tcBorders>
          </w:tcPr>
          <w:p w:rsidR="004074DB" w:rsidRPr="002C262D" w:rsidRDefault="004074DB" w:rsidP="004074DB">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Тема 6. Государство и право Древней Греции.</w:t>
            </w:r>
          </w:p>
        </w:tc>
        <w:tc>
          <w:tcPr>
            <w:tcW w:w="5844" w:type="dxa"/>
            <w:tcBorders>
              <w:top w:val="single" w:sz="4" w:space="0" w:color="000000"/>
              <w:left w:val="single" w:sz="4" w:space="0" w:color="000000"/>
              <w:bottom w:val="single" w:sz="4" w:space="0" w:color="000000"/>
              <w:right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1. Периоды развития государства.</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2. Античный полис.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3. Аристократическая республика Спарта.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4. Реформы Солона и </w:t>
            </w:r>
            <w:proofErr w:type="spellStart"/>
            <w:r w:rsidRPr="002C262D">
              <w:rPr>
                <w:rFonts w:ascii="Times New Roman" w:eastAsia="Times New Roman" w:hAnsi="Times New Roman" w:cs="Times New Roman"/>
                <w:sz w:val="24"/>
                <w:szCs w:val="24"/>
                <w:lang w:eastAsia="ar-SA"/>
              </w:rPr>
              <w:t>Клисфена</w:t>
            </w:r>
            <w:proofErr w:type="spellEnd"/>
            <w:r w:rsidRPr="002C262D">
              <w:rPr>
                <w:rFonts w:ascii="Times New Roman" w:eastAsia="Times New Roman" w:hAnsi="Times New Roman" w:cs="Times New Roman"/>
                <w:sz w:val="24"/>
                <w:szCs w:val="24"/>
                <w:lang w:eastAsia="ar-SA"/>
              </w:rPr>
              <w:t>.</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5. Судебная система в Афинах.</w:t>
            </w:r>
          </w:p>
        </w:tc>
      </w:tr>
      <w:tr w:rsidR="004074DB" w:rsidRPr="002C262D" w:rsidTr="004074DB">
        <w:tc>
          <w:tcPr>
            <w:tcW w:w="4219" w:type="dxa"/>
            <w:tcBorders>
              <w:top w:val="single" w:sz="4" w:space="0" w:color="000000"/>
              <w:left w:val="single" w:sz="4" w:space="0" w:color="000000"/>
              <w:bottom w:val="single" w:sz="4" w:space="0" w:color="000000"/>
            </w:tcBorders>
          </w:tcPr>
          <w:p w:rsidR="004074DB" w:rsidRPr="002C262D" w:rsidRDefault="004074DB" w:rsidP="004074DB">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 xml:space="preserve">Тема 7. Государство и право Древнего Рима. Законы XII Таблиц. </w:t>
            </w:r>
          </w:p>
        </w:tc>
        <w:tc>
          <w:tcPr>
            <w:tcW w:w="5844" w:type="dxa"/>
            <w:tcBorders>
              <w:top w:val="single" w:sz="4" w:space="0" w:color="000000"/>
              <w:left w:val="single" w:sz="4" w:space="0" w:color="000000"/>
              <w:bottom w:val="single" w:sz="4" w:space="0" w:color="000000"/>
              <w:right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1. Периоды развития государства и права.</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2. Народное собрание, Сенат, магистратуры.</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3. Источники права. Законы XII Таблиц.</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4. Принципат и доминат.</w:t>
            </w:r>
          </w:p>
        </w:tc>
      </w:tr>
      <w:tr w:rsidR="004074DB" w:rsidRPr="002C262D" w:rsidTr="004074DB">
        <w:tc>
          <w:tcPr>
            <w:tcW w:w="4219" w:type="dxa"/>
            <w:tcBorders>
              <w:top w:val="single" w:sz="4" w:space="0" w:color="000000"/>
              <w:left w:val="single" w:sz="4" w:space="0" w:color="000000"/>
              <w:bottom w:val="single" w:sz="4" w:space="0" w:color="000000"/>
            </w:tcBorders>
          </w:tcPr>
          <w:p w:rsidR="004074DB" w:rsidRPr="002C262D" w:rsidRDefault="004074DB" w:rsidP="004074DB">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Тема 8. Общая характеристика средневекового государства и феодального права. Государство и право средневековой Византии. Эклога.</w:t>
            </w:r>
          </w:p>
        </w:tc>
        <w:tc>
          <w:tcPr>
            <w:tcW w:w="5844" w:type="dxa"/>
            <w:tcBorders>
              <w:top w:val="single" w:sz="4" w:space="0" w:color="000000"/>
              <w:left w:val="single" w:sz="4" w:space="0" w:color="000000"/>
              <w:bottom w:val="single" w:sz="4" w:space="0" w:color="000000"/>
              <w:right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1. Периодизация средних веков.</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2. Понятие феодализма.</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3. Рецепция Римского права.</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4. Деление на Западную и Восточную Римскую империи.</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5. Источники права: Свод Юстиниана, Эклога.</w:t>
            </w:r>
          </w:p>
        </w:tc>
      </w:tr>
      <w:tr w:rsidR="004074DB" w:rsidRPr="002C262D" w:rsidTr="004074DB">
        <w:tc>
          <w:tcPr>
            <w:tcW w:w="4219" w:type="dxa"/>
            <w:tcBorders>
              <w:top w:val="single" w:sz="4" w:space="0" w:color="000000"/>
              <w:left w:val="single" w:sz="4" w:space="0" w:color="000000"/>
              <w:bottom w:val="single" w:sz="4" w:space="0" w:color="000000"/>
            </w:tcBorders>
          </w:tcPr>
          <w:p w:rsidR="004074DB" w:rsidRPr="002C262D" w:rsidRDefault="004074DB" w:rsidP="004074DB">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Тема 9. Исламский мир и Арабский халифат в VII-XIII вв. Мусульманское право. Индия в средние века под властью ислама. XIII-XIX в.</w:t>
            </w:r>
          </w:p>
        </w:tc>
        <w:tc>
          <w:tcPr>
            <w:tcW w:w="5844" w:type="dxa"/>
            <w:tcBorders>
              <w:top w:val="single" w:sz="4" w:space="0" w:color="000000"/>
              <w:left w:val="single" w:sz="4" w:space="0" w:color="000000"/>
              <w:bottom w:val="single" w:sz="4" w:space="0" w:color="000000"/>
              <w:right w:val="single" w:sz="4" w:space="0" w:color="000000"/>
            </w:tcBorders>
          </w:tcPr>
          <w:p w:rsidR="004074DB" w:rsidRPr="002C262D" w:rsidRDefault="004074DB" w:rsidP="004074DB">
            <w:pPr>
              <w:suppressAutoHyphens/>
              <w:snapToGrid w:val="0"/>
              <w:spacing w:after="0" w:line="240" w:lineRule="auto"/>
              <w:ind w:left="964" w:hanging="964"/>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1. Основание халифата</w:t>
            </w: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2. Шииты и Сунниты.</w:t>
            </w: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3. Источники права: Коран, сунна, </w:t>
            </w:r>
            <w:proofErr w:type="spellStart"/>
            <w:r w:rsidRPr="002C262D">
              <w:rPr>
                <w:rFonts w:ascii="Times New Roman" w:eastAsia="Times New Roman" w:hAnsi="Times New Roman" w:cs="Times New Roman"/>
                <w:sz w:val="24"/>
                <w:szCs w:val="24"/>
                <w:lang w:eastAsia="ar-SA"/>
              </w:rPr>
              <w:t>иджма</w:t>
            </w:r>
            <w:proofErr w:type="spellEnd"/>
            <w:r w:rsidRPr="002C262D">
              <w:rPr>
                <w:rFonts w:ascii="Times New Roman" w:eastAsia="Times New Roman" w:hAnsi="Times New Roman" w:cs="Times New Roman"/>
                <w:sz w:val="24"/>
                <w:szCs w:val="24"/>
                <w:lang w:eastAsia="ar-SA"/>
              </w:rPr>
              <w:t xml:space="preserve">, </w:t>
            </w:r>
            <w:proofErr w:type="spellStart"/>
            <w:r w:rsidRPr="002C262D">
              <w:rPr>
                <w:rFonts w:ascii="Times New Roman" w:eastAsia="Times New Roman" w:hAnsi="Times New Roman" w:cs="Times New Roman"/>
                <w:sz w:val="24"/>
                <w:szCs w:val="24"/>
                <w:lang w:eastAsia="ar-SA"/>
              </w:rPr>
              <w:t>кийас</w:t>
            </w:r>
            <w:proofErr w:type="spellEnd"/>
            <w:r w:rsidRPr="002C262D">
              <w:rPr>
                <w:rFonts w:ascii="Times New Roman" w:eastAsia="Times New Roman" w:hAnsi="Times New Roman" w:cs="Times New Roman"/>
                <w:sz w:val="24"/>
                <w:szCs w:val="24"/>
                <w:lang w:eastAsia="ar-SA"/>
              </w:rPr>
              <w:t xml:space="preserve">. </w:t>
            </w: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4. Индия под властью мусульманских правителей.</w:t>
            </w: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Подготовить научные сообщения: «Средневековая Индия до Ислама», «Кастовый строй»</w:t>
            </w:r>
          </w:p>
        </w:tc>
      </w:tr>
      <w:tr w:rsidR="004074DB" w:rsidRPr="002C262D" w:rsidTr="004074DB">
        <w:tc>
          <w:tcPr>
            <w:tcW w:w="4219" w:type="dxa"/>
            <w:tcBorders>
              <w:top w:val="single" w:sz="4" w:space="0" w:color="000000"/>
              <w:left w:val="single" w:sz="4" w:space="0" w:color="000000"/>
              <w:bottom w:val="single" w:sz="4" w:space="0" w:color="000000"/>
            </w:tcBorders>
          </w:tcPr>
          <w:p w:rsidR="004074DB" w:rsidRPr="002C262D" w:rsidRDefault="004074DB" w:rsidP="004074DB">
            <w:pPr>
              <w:widowControl w:val="0"/>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Тема 10. Становление феодального </w:t>
            </w:r>
            <w:r w:rsidRPr="002C262D">
              <w:rPr>
                <w:rFonts w:ascii="Times New Roman" w:eastAsia="Times New Roman" w:hAnsi="Times New Roman" w:cs="Times New Roman"/>
                <w:sz w:val="24"/>
                <w:szCs w:val="24"/>
                <w:lang w:eastAsia="ar-SA"/>
              </w:rPr>
              <w:lastRenderedPageBreak/>
              <w:t>государства и права в Китае и Японии. сер. III - сер. XIX в.</w:t>
            </w:r>
          </w:p>
        </w:tc>
        <w:tc>
          <w:tcPr>
            <w:tcW w:w="5844" w:type="dxa"/>
            <w:tcBorders>
              <w:top w:val="single" w:sz="4" w:space="0" w:color="000000"/>
              <w:left w:val="single" w:sz="4" w:space="0" w:color="000000"/>
              <w:bottom w:val="single" w:sz="4" w:space="0" w:color="000000"/>
              <w:right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lastRenderedPageBreak/>
              <w:t xml:space="preserve">1. Установление феодальных отношений в Китае и </w:t>
            </w:r>
            <w:r w:rsidRPr="002C262D">
              <w:rPr>
                <w:rFonts w:ascii="Times New Roman" w:eastAsia="Times New Roman" w:hAnsi="Times New Roman" w:cs="Times New Roman"/>
                <w:sz w:val="24"/>
                <w:szCs w:val="24"/>
                <w:lang w:eastAsia="ar-SA"/>
              </w:rPr>
              <w:lastRenderedPageBreak/>
              <w:t>Японии.</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2. Государство и кланы (корпорации).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3. Периодизация средневековой Японии.</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4. Наказания. Суд и судебный процесс. </w:t>
            </w:r>
          </w:p>
        </w:tc>
      </w:tr>
      <w:tr w:rsidR="004074DB" w:rsidRPr="002C262D" w:rsidTr="004074DB">
        <w:tc>
          <w:tcPr>
            <w:tcW w:w="4219" w:type="dxa"/>
            <w:tcBorders>
              <w:top w:val="single" w:sz="4" w:space="0" w:color="000000"/>
              <w:left w:val="single" w:sz="4" w:space="0" w:color="000000"/>
              <w:bottom w:val="single" w:sz="4" w:space="0" w:color="000000"/>
            </w:tcBorders>
          </w:tcPr>
          <w:p w:rsidR="004074DB" w:rsidRPr="002C262D" w:rsidRDefault="004074DB" w:rsidP="004074DB">
            <w:pPr>
              <w:widowControl w:val="0"/>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lastRenderedPageBreak/>
              <w:t>Тема 11. Государство и право франков. V-IX вв. Салическая правда. Роль христианства и католической церкви в развитии права. Каноническое право.</w:t>
            </w:r>
          </w:p>
        </w:tc>
        <w:tc>
          <w:tcPr>
            <w:tcW w:w="5844" w:type="dxa"/>
            <w:tcBorders>
              <w:top w:val="single" w:sz="4" w:space="0" w:color="000000"/>
              <w:left w:val="single" w:sz="4" w:space="0" w:color="000000"/>
              <w:bottom w:val="single" w:sz="4" w:space="0" w:color="000000"/>
              <w:right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1. Общественный и государственный строй франков.</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2. Бенефиций и феод.</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3. Обычное право.</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4. Салическая правда.</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5. Источники канонического права.</w:t>
            </w:r>
          </w:p>
        </w:tc>
      </w:tr>
      <w:tr w:rsidR="004074DB" w:rsidRPr="002C262D" w:rsidTr="004074DB">
        <w:tc>
          <w:tcPr>
            <w:tcW w:w="4219" w:type="dxa"/>
            <w:tcBorders>
              <w:top w:val="single" w:sz="4" w:space="0" w:color="000000"/>
              <w:left w:val="single" w:sz="4" w:space="0" w:color="000000"/>
              <w:bottom w:val="single" w:sz="4" w:space="0" w:color="000000"/>
            </w:tcBorders>
          </w:tcPr>
          <w:p w:rsidR="004074DB" w:rsidRPr="002C262D" w:rsidRDefault="004074DB" w:rsidP="004074DB">
            <w:pPr>
              <w:widowControl w:val="0"/>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Тема 12. Средневековое государство и право в Германии. IX-XVIII вв. Саксонское зерцало. Каролина.</w:t>
            </w:r>
          </w:p>
        </w:tc>
        <w:tc>
          <w:tcPr>
            <w:tcW w:w="5844" w:type="dxa"/>
            <w:tcBorders>
              <w:top w:val="single" w:sz="4" w:space="0" w:color="000000"/>
              <w:left w:val="single" w:sz="4" w:space="0" w:color="000000"/>
              <w:bottom w:val="single" w:sz="4" w:space="0" w:color="000000"/>
              <w:right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1. Раннефеодальные германские государства.</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2. «Священная Римская империя».</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3. Источники права.</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4. Саксонское зерцало.</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5. Имперское право.</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6. Золотая булла.</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7. Династия Габсбургов.</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8. Каролина.</w:t>
            </w:r>
          </w:p>
        </w:tc>
      </w:tr>
      <w:tr w:rsidR="004074DB" w:rsidRPr="002C262D" w:rsidTr="004074DB">
        <w:tc>
          <w:tcPr>
            <w:tcW w:w="4219" w:type="dxa"/>
            <w:tcBorders>
              <w:top w:val="single" w:sz="4" w:space="0" w:color="000000"/>
              <w:left w:val="single" w:sz="4" w:space="0" w:color="000000"/>
              <w:bottom w:val="single" w:sz="4" w:space="0" w:color="000000"/>
            </w:tcBorders>
          </w:tcPr>
          <w:p w:rsidR="004074DB" w:rsidRPr="002C262D" w:rsidRDefault="004074DB" w:rsidP="004074DB">
            <w:pPr>
              <w:widowControl w:val="0"/>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Тема 13. Средневековое государство и право во Франции. IX-XVIII вв. «Кутюмы </w:t>
            </w:r>
            <w:proofErr w:type="spellStart"/>
            <w:r w:rsidRPr="002C262D">
              <w:rPr>
                <w:rFonts w:ascii="Times New Roman" w:eastAsia="Times New Roman" w:hAnsi="Times New Roman" w:cs="Times New Roman"/>
                <w:sz w:val="24"/>
                <w:szCs w:val="24"/>
                <w:lang w:eastAsia="ar-SA"/>
              </w:rPr>
              <w:t>Бовези</w:t>
            </w:r>
            <w:proofErr w:type="spellEnd"/>
            <w:r w:rsidRPr="002C262D">
              <w:rPr>
                <w:rFonts w:ascii="Times New Roman" w:eastAsia="Times New Roman" w:hAnsi="Times New Roman" w:cs="Times New Roman"/>
                <w:sz w:val="24"/>
                <w:szCs w:val="24"/>
                <w:lang w:eastAsia="ar-SA"/>
              </w:rPr>
              <w:t>». Великий мартовский ордонанс 1357 г.</w:t>
            </w:r>
          </w:p>
        </w:tc>
        <w:tc>
          <w:tcPr>
            <w:tcW w:w="5844" w:type="dxa"/>
            <w:tcBorders>
              <w:top w:val="single" w:sz="4" w:space="0" w:color="000000"/>
              <w:left w:val="single" w:sz="4" w:space="0" w:color="000000"/>
              <w:bottom w:val="single" w:sz="4" w:space="0" w:color="000000"/>
              <w:right w:val="single" w:sz="4" w:space="0" w:color="000000"/>
            </w:tcBorders>
          </w:tcPr>
          <w:p w:rsidR="004074DB" w:rsidRPr="002C262D" w:rsidRDefault="004074DB" w:rsidP="004074DB">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1. Королевское право. Феодальное право.</w:t>
            </w: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2. Вассально-сюзеренные отношения.</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3. Сословно-представительная монархия во Франции.</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4. Генеральные Штаты. Парламент.</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5. «Кутюмы </w:t>
            </w:r>
            <w:proofErr w:type="spellStart"/>
            <w:r w:rsidRPr="002C262D">
              <w:rPr>
                <w:rFonts w:ascii="Times New Roman" w:eastAsia="Times New Roman" w:hAnsi="Times New Roman" w:cs="Times New Roman"/>
                <w:sz w:val="24"/>
                <w:szCs w:val="24"/>
                <w:lang w:eastAsia="ar-SA"/>
              </w:rPr>
              <w:t>Бовези</w:t>
            </w:r>
            <w:proofErr w:type="spellEnd"/>
            <w:r w:rsidRPr="002C262D">
              <w:rPr>
                <w:rFonts w:ascii="Times New Roman" w:eastAsia="Times New Roman" w:hAnsi="Times New Roman" w:cs="Times New Roman"/>
                <w:sz w:val="24"/>
                <w:szCs w:val="24"/>
                <w:lang w:eastAsia="ar-SA"/>
              </w:rPr>
              <w:t xml:space="preserve">».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6. Великий мартовский ордонанс.</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7. Абсолютная монархия.</w:t>
            </w:r>
          </w:p>
        </w:tc>
      </w:tr>
      <w:tr w:rsidR="004074DB" w:rsidRPr="002C262D" w:rsidTr="004074DB">
        <w:tc>
          <w:tcPr>
            <w:tcW w:w="4219" w:type="dxa"/>
            <w:tcBorders>
              <w:left w:val="single" w:sz="4" w:space="0" w:color="000000"/>
              <w:bottom w:val="single" w:sz="4" w:space="0" w:color="000000"/>
            </w:tcBorders>
          </w:tcPr>
          <w:p w:rsidR="004074DB" w:rsidRPr="002C262D" w:rsidRDefault="004074DB" w:rsidP="004074DB">
            <w:pPr>
              <w:widowControl w:val="0"/>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Тема 14. Средневековое государство и право в Англии. XI-начало XVII вв. Великая Хартия Вольностей 1215 г. Государство и право южных и западных славян.</w:t>
            </w:r>
          </w:p>
        </w:tc>
        <w:tc>
          <w:tcPr>
            <w:tcW w:w="5844" w:type="dxa"/>
            <w:tcBorders>
              <w:left w:val="single" w:sz="4" w:space="0" w:color="000000"/>
              <w:bottom w:val="single" w:sz="4" w:space="0" w:color="000000"/>
              <w:right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2C262D">
              <w:rPr>
                <w:rFonts w:ascii="Times New Roman" w:eastAsia="Times New Roman" w:hAnsi="Times New Roman" w:cs="Times New Roman"/>
                <w:color w:val="000000"/>
                <w:sz w:val="24"/>
                <w:szCs w:val="24"/>
                <w:lang w:eastAsia="ar-SA"/>
              </w:rPr>
              <w:t>1. Норманнское завоевание Англии и его последствия.</w:t>
            </w:r>
          </w:p>
          <w:p w:rsidR="004074DB" w:rsidRPr="002C262D" w:rsidRDefault="004074DB" w:rsidP="004074DB">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2C262D">
              <w:rPr>
                <w:rFonts w:ascii="Times New Roman" w:eastAsia="Times New Roman" w:hAnsi="Times New Roman" w:cs="Times New Roman"/>
                <w:color w:val="000000"/>
                <w:sz w:val="24"/>
                <w:szCs w:val="24"/>
                <w:lang w:eastAsia="ar-SA"/>
              </w:rPr>
              <w:t>2. Реформы Генриха II.</w:t>
            </w:r>
          </w:p>
          <w:p w:rsidR="004074DB" w:rsidRPr="002C262D" w:rsidRDefault="004074DB" w:rsidP="004074DB">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2C262D">
              <w:rPr>
                <w:rFonts w:ascii="Times New Roman" w:eastAsia="Times New Roman" w:hAnsi="Times New Roman" w:cs="Times New Roman"/>
                <w:color w:val="000000"/>
                <w:sz w:val="24"/>
                <w:szCs w:val="24"/>
                <w:lang w:eastAsia="ar-SA"/>
              </w:rPr>
              <w:t>3. Формирование системы общего права.</w:t>
            </w:r>
          </w:p>
          <w:p w:rsidR="004074DB" w:rsidRPr="002C262D" w:rsidRDefault="004074DB" w:rsidP="004074DB">
            <w:pPr>
              <w:suppressAutoHyphens/>
              <w:spacing w:after="0" w:line="240" w:lineRule="auto"/>
              <w:jc w:val="both"/>
              <w:rPr>
                <w:rFonts w:ascii="Times New Roman" w:eastAsia="Times New Roman" w:hAnsi="Times New Roman" w:cs="Times New Roman"/>
                <w:color w:val="000000"/>
                <w:sz w:val="24"/>
                <w:szCs w:val="24"/>
                <w:lang w:eastAsia="ar-SA"/>
              </w:rPr>
            </w:pPr>
            <w:r w:rsidRPr="002C262D">
              <w:rPr>
                <w:rFonts w:ascii="Times New Roman" w:eastAsia="Times New Roman" w:hAnsi="Times New Roman" w:cs="Times New Roman"/>
                <w:color w:val="000000"/>
                <w:sz w:val="24"/>
                <w:szCs w:val="24"/>
                <w:lang w:eastAsia="ar-SA"/>
              </w:rPr>
              <w:t>4. Источники права: правовой обычай, судебный прецедент, законодательство.</w:t>
            </w:r>
          </w:p>
          <w:p w:rsidR="004074DB" w:rsidRPr="002C262D" w:rsidRDefault="004074DB" w:rsidP="004074DB">
            <w:pPr>
              <w:suppressAutoHyphens/>
              <w:spacing w:after="0" w:line="240" w:lineRule="auto"/>
              <w:jc w:val="both"/>
              <w:rPr>
                <w:rFonts w:ascii="Times New Roman" w:eastAsia="Times New Roman" w:hAnsi="Times New Roman" w:cs="Times New Roman"/>
                <w:color w:val="000000"/>
                <w:sz w:val="24"/>
                <w:szCs w:val="24"/>
                <w:lang w:eastAsia="ar-SA"/>
              </w:rPr>
            </w:pPr>
            <w:r w:rsidRPr="002C262D">
              <w:rPr>
                <w:rFonts w:ascii="Times New Roman" w:eastAsia="Times New Roman" w:hAnsi="Times New Roman" w:cs="Times New Roman"/>
                <w:color w:val="000000"/>
                <w:sz w:val="24"/>
                <w:szCs w:val="24"/>
                <w:lang w:eastAsia="ar-SA"/>
              </w:rPr>
              <w:t>5. Великая Хартия Вольностей 1215 г.</w:t>
            </w:r>
          </w:p>
          <w:p w:rsidR="004074DB" w:rsidRPr="002C262D" w:rsidRDefault="004074DB" w:rsidP="004074DB">
            <w:pPr>
              <w:suppressAutoHyphens/>
              <w:spacing w:after="0" w:line="240" w:lineRule="auto"/>
              <w:jc w:val="both"/>
              <w:rPr>
                <w:rFonts w:ascii="Times New Roman" w:eastAsia="Times New Roman" w:hAnsi="Times New Roman" w:cs="Times New Roman"/>
                <w:color w:val="000000"/>
                <w:sz w:val="24"/>
                <w:szCs w:val="24"/>
                <w:lang w:eastAsia="ar-SA"/>
              </w:rPr>
            </w:pPr>
            <w:r w:rsidRPr="002C262D">
              <w:rPr>
                <w:rFonts w:ascii="Times New Roman" w:eastAsia="Times New Roman" w:hAnsi="Times New Roman" w:cs="Times New Roman"/>
                <w:color w:val="000000"/>
                <w:sz w:val="24"/>
                <w:szCs w:val="24"/>
                <w:lang w:eastAsia="ar-SA"/>
              </w:rPr>
              <w:t>6. Становление раннефеодальных государств южных и западных славян.</w:t>
            </w:r>
          </w:p>
        </w:tc>
      </w:tr>
      <w:tr w:rsidR="004074DB" w:rsidRPr="002C262D" w:rsidTr="004074DB">
        <w:tc>
          <w:tcPr>
            <w:tcW w:w="4219" w:type="dxa"/>
            <w:tcBorders>
              <w:left w:val="single" w:sz="4" w:space="0" w:color="000000"/>
              <w:bottom w:val="single" w:sz="4" w:space="0" w:color="000000"/>
            </w:tcBorders>
          </w:tcPr>
          <w:p w:rsidR="004074DB" w:rsidRPr="002C262D" w:rsidRDefault="004074DB" w:rsidP="004074DB">
            <w:pPr>
              <w:widowControl w:val="0"/>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Тема 15. Возникновение и развитие буржуазного государства и права в Англии в XVII – начале ХХ вв.</w:t>
            </w:r>
          </w:p>
        </w:tc>
        <w:tc>
          <w:tcPr>
            <w:tcW w:w="5844" w:type="dxa"/>
            <w:tcBorders>
              <w:left w:val="single" w:sz="4" w:space="0" w:color="000000"/>
              <w:bottom w:val="single" w:sz="4" w:space="0" w:color="000000"/>
              <w:right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1. Влияние буржуазных революций на изменение форм государства.</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2. Основные характеристики буржуазного публичного и частного права.</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3. Буржуазная революция и становление дуалистической монархии.</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4. «Хабеас корпус акт» 1679 г., «Славная революция», «Акт об устроении» 1701 г.</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5. Развитие парламентской монархии в Англии.</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6. Избирательные реформы.</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7. Формирование двухпартийной политической системы.</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8. Английская колониальная система.</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Подготовить научные сообщения: «Судебный прецедент как источник английского права: состояние и перспективы», «Закон как источник английского права: состояние и перспективы».</w:t>
            </w:r>
          </w:p>
        </w:tc>
      </w:tr>
      <w:tr w:rsidR="004074DB" w:rsidRPr="002C262D" w:rsidTr="004074DB">
        <w:tc>
          <w:tcPr>
            <w:tcW w:w="4219" w:type="dxa"/>
            <w:tcBorders>
              <w:left w:val="single" w:sz="4" w:space="0" w:color="000000"/>
              <w:bottom w:val="single" w:sz="4" w:space="0" w:color="000000"/>
            </w:tcBorders>
          </w:tcPr>
          <w:p w:rsidR="004074DB" w:rsidRPr="002C262D" w:rsidRDefault="004074DB" w:rsidP="004074DB">
            <w:pPr>
              <w:widowControl w:val="0"/>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Тема 16. Возникновение и развитие государства и права США в XVIII-XX вв. Конституция 1787 г.</w:t>
            </w:r>
          </w:p>
        </w:tc>
        <w:tc>
          <w:tcPr>
            <w:tcW w:w="5844" w:type="dxa"/>
            <w:tcBorders>
              <w:left w:val="single" w:sz="4" w:space="0" w:color="000000"/>
              <w:bottom w:val="single" w:sz="4" w:space="0" w:color="000000"/>
              <w:right w:val="single" w:sz="4" w:space="0" w:color="000000"/>
            </w:tcBorders>
          </w:tcPr>
          <w:p w:rsidR="004074DB" w:rsidRPr="002C262D" w:rsidRDefault="004074DB" w:rsidP="004074DB">
            <w:pPr>
              <w:suppressAutoHyphens/>
              <w:snapToGrid w:val="0"/>
              <w:spacing w:after="120" w:line="240" w:lineRule="auto"/>
              <w:rPr>
                <w:rFonts w:ascii="Times New Roman" w:eastAsia="Times New Roman" w:hAnsi="Times New Roman" w:cs="Times New Roman"/>
                <w:sz w:val="24"/>
                <w:szCs w:val="24"/>
                <w:lang w:val="x-none" w:eastAsia="ar-SA"/>
              </w:rPr>
            </w:pPr>
            <w:r w:rsidRPr="002C262D">
              <w:rPr>
                <w:rFonts w:ascii="Times New Roman" w:eastAsia="Times New Roman" w:hAnsi="Times New Roman" w:cs="Times New Roman"/>
                <w:sz w:val="24"/>
                <w:szCs w:val="24"/>
                <w:lang w:val="x-none" w:eastAsia="ar-SA"/>
              </w:rPr>
              <w:t>1. Пути возникновения английских колоний в Северной Америке</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2. «Декларация независимости» </w:t>
            </w:r>
            <w:proofErr w:type="spellStart"/>
            <w:r w:rsidRPr="002C262D">
              <w:rPr>
                <w:rFonts w:ascii="Times New Roman" w:eastAsia="Times New Roman" w:hAnsi="Times New Roman" w:cs="Times New Roman"/>
                <w:sz w:val="24"/>
                <w:szCs w:val="24"/>
                <w:lang w:eastAsia="ar-SA"/>
              </w:rPr>
              <w:t>Т.Джефферсона</w:t>
            </w:r>
            <w:proofErr w:type="spellEnd"/>
            <w:r w:rsidRPr="002C262D">
              <w:rPr>
                <w:rFonts w:ascii="Times New Roman" w:eastAsia="Times New Roman" w:hAnsi="Times New Roman" w:cs="Times New Roman"/>
                <w:sz w:val="24"/>
                <w:szCs w:val="24"/>
                <w:lang w:eastAsia="ar-SA"/>
              </w:rPr>
              <w:t>.</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lastRenderedPageBreak/>
              <w:t>3. Конституция США 1787 г. Поправки.</w:t>
            </w: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4. Проблемы федерализма.</w:t>
            </w: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5. Изменения в государственном строе и праве США в начале ХХ века.</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Подготовить научное сообщение: «Общая характеристика правовой системы США»</w:t>
            </w:r>
          </w:p>
        </w:tc>
      </w:tr>
      <w:tr w:rsidR="004074DB" w:rsidRPr="002C262D" w:rsidTr="004074DB">
        <w:tc>
          <w:tcPr>
            <w:tcW w:w="4219" w:type="dxa"/>
            <w:tcBorders>
              <w:left w:val="single" w:sz="4" w:space="0" w:color="000000"/>
              <w:bottom w:val="single" w:sz="4" w:space="0" w:color="000000"/>
            </w:tcBorders>
          </w:tcPr>
          <w:p w:rsidR="004074DB" w:rsidRPr="002C262D" w:rsidRDefault="004074DB" w:rsidP="004074DB">
            <w:pPr>
              <w:widowControl w:val="0"/>
              <w:suppressAutoHyphens/>
              <w:snapToGrid w:val="0"/>
              <w:spacing w:after="0" w:line="240" w:lineRule="auto"/>
              <w:jc w:val="both"/>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lastRenderedPageBreak/>
              <w:t>Тема 17. Великая французская буржуазная революция. Возникновение и развитие буржуазного государства и права во Франции в XVIII – XX вв. Французский Гражданский кодекс 1804 г.</w:t>
            </w:r>
          </w:p>
        </w:tc>
        <w:tc>
          <w:tcPr>
            <w:tcW w:w="5844" w:type="dxa"/>
            <w:tcBorders>
              <w:left w:val="single" w:sz="4" w:space="0" w:color="000000"/>
              <w:bottom w:val="single" w:sz="4" w:space="0" w:color="000000"/>
              <w:right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1. Великая французская буржуазная революция.</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2. Декларация прав человека и гражданина 1789 г.</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3. Конституция 1791 г.</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4. Якобинская диктатура 1793-1794 гг.</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5. Конституция 1799 г.</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6. Первая империя 1804-1813 гг.</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7. Вторая Республика (Президентская).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8. Падение Четвертой Республики и установление Пятой Республики. Конституция 1958 г. Подготовить научные сообщения: «Гражданский кодекс Наполеона», «Французская колониальная система. Право колоний».</w:t>
            </w:r>
          </w:p>
        </w:tc>
      </w:tr>
      <w:tr w:rsidR="004074DB" w:rsidRPr="002C262D" w:rsidTr="004074DB">
        <w:tc>
          <w:tcPr>
            <w:tcW w:w="4219" w:type="dxa"/>
            <w:tcBorders>
              <w:left w:val="single" w:sz="4" w:space="0" w:color="000000"/>
              <w:bottom w:val="single" w:sz="4" w:space="0" w:color="000000"/>
            </w:tcBorders>
          </w:tcPr>
          <w:p w:rsidR="004074DB" w:rsidRPr="002C262D" w:rsidRDefault="004074DB" w:rsidP="004074DB">
            <w:pPr>
              <w:widowControl w:val="0"/>
              <w:suppressAutoHyphens/>
              <w:snapToGrid w:val="0"/>
              <w:spacing w:after="0" w:line="240" w:lineRule="auto"/>
              <w:jc w:val="both"/>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Тема 18. Развитие буржуазного гражданского права в Германии. Германское гражданское уложение.</w:t>
            </w:r>
          </w:p>
        </w:tc>
        <w:tc>
          <w:tcPr>
            <w:tcW w:w="5844" w:type="dxa"/>
            <w:tcBorders>
              <w:left w:val="single" w:sz="4" w:space="0" w:color="000000"/>
              <w:bottom w:val="single" w:sz="4" w:space="0" w:color="000000"/>
              <w:right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1. Проблемы создания централизованного национального государства или федерации германских государств.</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2. Распад Священной Римской империи германской нации в начале XIX в.</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3. Первый и Второй Рейнские союзы.</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4. Германский союз 1815-1866 гг.</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5. Германская империя 1871-1918 гг. Конституция 1871 г.</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6. Германское гражданское уложение 1896 г.</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7. Веймарская конституция 1919г.</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8. Государственное устройство III-</w:t>
            </w:r>
            <w:proofErr w:type="spellStart"/>
            <w:r w:rsidRPr="002C262D">
              <w:rPr>
                <w:rFonts w:ascii="Times New Roman" w:eastAsia="Times New Roman" w:hAnsi="Times New Roman" w:cs="Times New Roman"/>
                <w:sz w:val="24"/>
                <w:szCs w:val="24"/>
                <w:lang w:eastAsia="ar-SA"/>
              </w:rPr>
              <w:t>го</w:t>
            </w:r>
            <w:proofErr w:type="spellEnd"/>
            <w:r w:rsidRPr="002C262D">
              <w:rPr>
                <w:rFonts w:ascii="Times New Roman" w:eastAsia="Times New Roman" w:hAnsi="Times New Roman" w:cs="Times New Roman"/>
                <w:sz w:val="24"/>
                <w:szCs w:val="24"/>
                <w:lang w:eastAsia="ar-SA"/>
              </w:rPr>
              <w:t xml:space="preserve"> Рейха.</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9. Образование ФРГ и ГДР.</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10. Объединение Германии (1990 г.).</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Подготовить научное сообщение: «Коллизии в германском праве: способы разрешения»</w:t>
            </w:r>
          </w:p>
        </w:tc>
      </w:tr>
      <w:tr w:rsidR="004074DB" w:rsidRPr="002C262D" w:rsidTr="004074DB">
        <w:tc>
          <w:tcPr>
            <w:tcW w:w="4219" w:type="dxa"/>
            <w:tcBorders>
              <w:left w:val="single" w:sz="4" w:space="0" w:color="000000"/>
              <w:bottom w:val="single" w:sz="4" w:space="0" w:color="000000"/>
            </w:tcBorders>
          </w:tcPr>
          <w:p w:rsidR="004074DB" w:rsidRPr="002C262D" w:rsidRDefault="004074DB" w:rsidP="004074DB">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Тема 19. Особенности становления и развития государства и права в Китае и Японии в XIX - ХХ вв.</w:t>
            </w:r>
          </w:p>
        </w:tc>
        <w:tc>
          <w:tcPr>
            <w:tcW w:w="5844" w:type="dxa"/>
            <w:tcBorders>
              <w:left w:val="single" w:sz="4" w:space="0" w:color="000000"/>
              <w:bottom w:val="single" w:sz="4" w:space="0" w:color="000000"/>
              <w:right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1. Развитие буржуазных отношений в Китае и Японии в XIX в.</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2. «Опиумные» войны.</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3. </w:t>
            </w:r>
            <w:proofErr w:type="spellStart"/>
            <w:r w:rsidRPr="002C262D">
              <w:rPr>
                <w:rFonts w:ascii="Times New Roman" w:eastAsia="Times New Roman" w:hAnsi="Times New Roman" w:cs="Times New Roman"/>
                <w:sz w:val="24"/>
                <w:szCs w:val="24"/>
                <w:lang w:eastAsia="ar-SA"/>
              </w:rPr>
              <w:t>Синьхайская</w:t>
            </w:r>
            <w:proofErr w:type="spellEnd"/>
            <w:r w:rsidRPr="002C262D">
              <w:rPr>
                <w:rFonts w:ascii="Times New Roman" w:eastAsia="Times New Roman" w:hAnsi="Times New Roman" w:cs="Times New Roman"/>
                <w:sz w:val="24"/>
                <w:szCs w:val="24"/>
                <w:lang w:eastAsia="ar-SA"/>
              </w:rPr>
              <w:t xml:space="preserve"> революция 1911 г. и ее последствия.</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4. Революция 1925-1927 гг. и установление </w:t>
            </w:r>
            <w:proofErr w:type="spellStart"/>
            <w:r w:rsidRPr="002C262D">
              <w:rPr>
                <w:rFonts w:ascii="Times New Roman" w:eastAsia="Times New Roman" w:hAnsi="Times New Roman" w:cs="Times New Roman"/>
                <w:sz w:val="24"/>
                <w:szCs w:val="24"/>
                <w:lang w:eastAsia="ar-SA"/>
              </w:rPr>
              <w:t>Гоминьдановского</w:t>
            </w:r>
            <w:proofErr w:type="spellEnd"/>
            <w:r w:rsidRPr="002C262D">
              <w:rPr>
                <w:rFonts w:ascii="Times New Roman" w:eastAsia="Times New Roman" w:hAnsi="Times New Roman" w:cs="Times New Roman"/>
                <w:sz w:val="24"/>
                <w:szCs w:val="24"/>
                <w:lang w:eastAsia="ar-SA"/>
              </w:rPr>
              <w:t xml:space="preserve"> режима.</w:t>
            </w: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5. Образование КНР.</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6. Реформы </w:t>
            </w:r>
            <w:proofErr w:type="spellStart"/>
            <w:r w:rsidRPr="002C262D">
              <w:rPr>
                <w:rFonts w:ascii="Times New Roman" w:eastAsia="Times New Roman" w:hAnsi="Times New Roman" w:cs="Times New Roman"/>
                <w:sz w:val="24"/>
                <w:szCs w:val="24"/>
                <w:lang w:eastAsia="ar-SA"/>
              </w:rPr>
              <w:t>Ден</w:t>
            </w:r>
            <w:proofErr w:type="spellEnd"/>
            <w:r w:rsidRPr="002C262D">
              <w:rPr>
                <w:rFonts w:ascii="Times New Roman" w:eastAsia="Times New Roman" w:hAnsi="Times New Roman" w:cs="Times New Roman"/>
                <w:sz w:val="24"/>
                <w:szCs w:val="24"/>
                <w:lang w:eastAsia="ar-SA"/>
              </w:rPr>
              <w:t xml:space="preserve"> </w:t>
            </w:r>
            <w:proofErr w:type="spellStart"/>
            <w:r w:rsidRPr="002C262D">
              <w:rPr>
                <w:rFonts w:ascii="Times New Roman" w:eastAsia="Times New Roman" w:hAnsi="Times New Roman" w:cs="Times New Roman"/>
                <w:sz w:val="24"/>
                <w:szCs w:val="24"/>
                <w:lang w:eastAsia="ar-SA"/>
              </w:rPr>
              <w:t>Сяо</w:t>
            </w:r>
            <w:proofErr w:type="spellEnd"/>
            <w:r w:rsidRPr="002C262D">
              <w:rPr>
                <w:rFonts w:ascii="Times New Roman" w:eastAsia="Times New Roman" w:hAnsi="Times New Roman" w:cs="Times New Roman"/>
                <w:sz w:val="24"/>
                <w:szCs w:val="24"/>
                <w:lang w:eastAsia="ar-SA"/>
              </w:rPr>
              <w:t xml:space="preserve"> </w:t>
            </w:r>
            <w:proofErr w:type="spellStart"/>
            <w:r w:rsidRPr="002C262D">
              <w:rPr>
                <w:rFonts w:ascii="Times New Roman" w:eastAsia="Times New Roman" w:hAnsi="Times New Roman" w:cs="Times New Roman"/>
                <w:sz w:val="24"/>
                <w:szCs w:val="24"/>
                <w:lang w:eastAsia="ar-SA"/>
              </w:rPr>
              <w:t>Пина</w:t>
            </w:r>
            <w:proofErr w:type="spellEnd"/>
            <w:r w:rsidRPr="002C262D">
              <w:rPr>
                <w:rFonts w:ascii="Times New Roman" w:eastAsia="Times New Roman" w:hAnsi="Times New Roman" w:cs="Times New Roman"/>
                <w:sz w:val="24"/>
                <w:szCs w:val="24"/>
                <w:lang w:eastAsia="ar-SA"/>
              </w:rPr>
              <w:t>.</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7. Реставрация </w:t>
            </w:r>
            <w:proofErr w:type="spellStart"/>
            <w:r w:rsidRPr="002C262D">
              <w:rPr>
                <w:rFonts w:ascii="Times New Roman" w:eastAsia="Times New Roman" w:hAnsi="Times New Roman" w:cs="Times New Roman"/>
                <w:sz w:val="24"/>
                <w:szCs w:val="24"/>
                <w:lang w:eastAsia="ar-SA"/>
              </w:rPr>
              <w:t>Мэйдзи</w:t>
            </w:r>
            <w:proofErr w:type="spellEnd"/>
            <w:r w:rsidRPr="002C262D">
              <w:rPr>
                <w:rFonts w:ascii="Times New Roman" w:eastAsia="Times New Roman" w:hAnsi="Times New Roman" w:cs="Times New Roman"/>
                <w:sz w:val="24"/>
                <w:szCs w:val="24"/>
                <w:lang w:eastAsia="ar-SA"/>
              </w:rPr>
              <w:t xml:space="preserve"> в Японии.</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8. Изменения правовой системы Японии с сер. XIX в. </w:t>
            </w:r>
            <w:proofErr w:type="gramStart"/>
            <w:r w:rsidRPr="002C262D">
              <w:rPr>
                <w:rFonts w:ascii="Times New Roman" w:eastAsia="Times New Roman" w:hAnsi="Times New Roman" w:cs="Times New Roman"/>
                <w:sz w:val="24"/>
                <w:szCs w:val="24"/>
                <w:lang w:eastAsia="ar-SA"/>
              </w:rPr>
              <w:t>по сер</w:t>
            </w:r>
            <w:proofErr w:type="gramEnd"/>
            <w:r w:rsidRPr="002C262D">
              <w:rPr>
                <w:rFonts w:ascii="Times New Roman" w:eastAsia="Times New Roman" w:hAnsi="Times New Roman" w:cs="Times New Roman"/>
                <w:sz w:val="24"/>
                <w:szCs w:val="24"/>
                <w:lang w:eastAsia="ar-SA"/>
              </w:rPr>
              <w:t>. XX вв.</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Подготовить научное сообщение: «Синтез феодальных и капиталистических отношений в Японии и Китае»</w:t>
            </w:r>
          </w:p>
        </w:tc>
      </w:tr>
      <w:tr w:rsidR="004074DB" w:rsidRPr="002C262D" w:rsidTr="004074DB">
        <w:tc>
          <w:tcPr>
            <w:tcW w:w="4219" w:type="dxa"/>
            <w:tcBorders>
              <w:left w:val="single" w:sz="4" w:space="0" w:color="000000"/>
              <w:bottom w:val="single" w:sz="4" w:space="0" w:color="000000"/>
            </w:tcBorders>
          </w:tcPr>
          <w:p w:rsidR="004074DB" w:rsidRPr="002C262D" w:rsidRDefault="004074DB" w:rsidP="004074DB">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Тема 20. Государство и право Испании и Италии в ХХ в.</w:t>
            </w:r>
          </w:p>
        </w:tc>
        <w:tc>
          <w:tcPr>
            <w:tcW w:w="5844" w:type="dxa"/>
            <w:tcBorders>
              <w:left w:val="single" w:sz="4" w:space="0" w:color="000000"/>
              <w:bottom w:val="single" w:sz="4" w:space="0" w:color="000000"/>
              <w:right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1. Испания и Италия – страны романо-германской правовой семьи.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2. Испанская республика 1931-1939 </w:t>
            </w:r>
            <w:proofErr w:type="gramStart"/>
            <w:r w:rsidRPr="002C262D">
              <w:rPr>
                <w:rFonts w:ascii="Times New Roman" w:eastAsia="Times New Roman" w:hAnsi="Times New Roman" w:cs="Times New Roman"/>
                <w:sz w:val="24"/>
                <w:szCs w:val="24"/>
                <w:lang w:eastAsia="ar-SA"/>
              </w:rPr>
              <w:t>гг. .</w:t>
            </w:r>
            <w:proofErr w:type="gramEnd"/>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3. Парламентская монархия в Испании.</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4. Создание итальянского королевства (1861-1946) и </w:t>
            </w:r>
            <w:r w:rsidRPr="002C262D">
              <w:rPr>
                <w:rFonts w:ascii="Times New Roman" w:eastAsia="Times New Roman" w:hAnsi="Times New Roman" w:cs="Times New Roman"/>
                <w:sz w:val="24"/>
                <w:szCs w:val="24"/>
                <w:lang w:eastAsia="ar-SA"/>
              </w:rPr>
              <w:lastRenderedPageBreak/>
              <w:t>принятие конституции 1861 г.</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5. Фашистский правовой режим 1922-1943 г. Диктатура </w:t>
            </w:r>
            <w:proofErr w:type="spellStart"/>
            <w:r w:rsidRPr="002C262D">
              <w:rPr>
                <w:rFonts w:ascii="Times New Roman" w:eastAsia="Times New Roman" w:hAnsi="Times New Roman" w:cs="Times New Roman"/>
                <w:sz w:val="24"/>
                <w:szCs w:val="24"/>
                <w:lang w:eastAsia="ar-SA"/>
              </w:rPr>
              <w:t>Б.Муссолини</w:t>
            </w:r>
            <w:proofErr w:type="spellEnd"/>
            <w:r w:rsidRPr="002C262D">
              <w:rPr>
                <w:rFonts w:ascii="Times New Roman" w:eastAsia="Times New Roman" w:hAnsi="Times New Roman" w:cs="Times New Roman"/>
                <w:sz w:val="24"/>
                <w:szCs w:val="24"/>
                <w:lang w:eastAsia="ar-SA"/>
              </w:rPr>
              <w:t xml:space="preserve">. </w:t>
            </w:r>
          </w:p>
        </w:tc>
      </w:tr>
      <w:tr w:rsidR="004074DB" w:rsidRPr="002C262D" w:rsidTr="004074DB">
        <w:tc>
          <w:tcPr>
            <w:tcW w:w="4219" w:type="dxa"/>
            <w:tcBorders>
              <w:left w:val="single" w:sz="4" w:space="0" w:color="000000"/>
              <w:bottom w:val="single" w:sz="4" w:space="0" w:color="000000"/>
            </w:tcBorders>
          </w:tcPr>
          <w:p w:rsidR="004074DB" w:rsidRPr="002C262D" w:rsidRDefault="004074DB" w:rsidP="004074DB">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lastRenderedPageBreak/>
              <w:t>Тема 21. Крушение колониальных империй. Государство и право в странах Латинской Америки и в странах Азии и Африки.</w:t>
            </w:r>
          </w:p>
        </w:tc>
        <w:tc>
          <w:tcPr>
            <w:tcW w:w="5844" w:type="dxa"/>
            <w:tcBorders>
              <w:left w:val="single" w:sz="4" w:space="0" w:color="000000"/>
              <w:bottom w:val="single" w:sz="4" w:space="0" w:color="000000"/>
              <w:right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1. Испанская и португальская колониальные империи в Америке.</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2. Первые конституции стран Латинской Америки.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3. Тенденции в развитии государства и права в 1980-1990-е годы.</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4. Конституция Индии 1949 г. Особенности индийской федерации.</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Подготовить научное сообщение: «Конституции Египта 1923 г., 1952 г., 1956 г.».</w:t>
            </w:r>
          </w:p>
        </w:tc>
      </w:tr>
    </w:tbl>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p>
    <w:p w:rsidR="004074DB" w:rsidRPr="002C262D" w:rsidRDefault="004074DB" w:rsidP="004074DB">
      <w:pPr>
        <w:suppressAutoHyphens/>
        <w:spacing w:line="240" w:lineRule="auto"/>
        <w:ind w:left="360"/>
        <w:rPr>
          <w:rFonts w:ascii="Times New Roman" w:eastAsia="Times New Roman" w:hAnsi="Times New Roman" w:cs="Times New Roman"/>
          <w:b/>
          <w:caps/>
          <w:sz w:val="24"/>
          <w:szCs w:val="24"/>
          <w:lang w:eastAsia="ar-SA"/>
        </w:rPr>
      </w:pPr>
      <w:r w:rsidRPr="002C262D">
        <w:rPr>
          <w:rFonts w:ascii="Times New Roman" w:eastAsia="Times New Roman" w:hAnsi="Times New Roman" w:cs="Times New Roman"/>
          <w:b/>
          <w:caps/>
          <w:sz w:val="24"/>
          <w:szCs w:val="24"/>
          <w:lang w:eastAsia="ar-SA"/>
        </w:rPr>
        <w:t>5.3 Темы для определения понятийного аппарата исследования:</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b/>
          <w:bCs/>
          <w:sz w:val="24"/>
          <w:szCs w:val="24"/>
          <w:lang w:eastAsia="ar-SA"/>
        </w:rPr>
        <w:t xml:space="preserve">Тема 1. </w:t>
      </w:r>
      <w:r w:rsidRPr="002C262D">
        <w:rPr>
          <w:rFonts w:ascii="Times New Roman" w:eastAsia="Times New Roman" w:hAnsi="Times New Roman" w:cs="Times New Roman"/>
          <w:sz w:val="24"/>
          <w:szCs w:val="24"/>
          <w:lang w:eastAsia="ar-SA"/>
        </w:rPr>
        <w:t xml:space="preserve">Предмет и методы ИГПЗС. Государство. Право. </w:t>
      </w:r>
      <w:proofErr w:type="gramStart"/>
      <w:r w:rsidRPr="002C262D">
        <w:rPr>
          <w:rFonts w:ascii="Times New Roman" w:eastAsia="Times New Roman" w:hAnsi="Times New Roman" w:cs="Times New Roman"/>
          <w:sz w:val="24"/>
          <w:szCs w:val="24"/>
          <w:lang w:eastAsia="ar-SA"/>
        </w:rPr>
        <w:t>Первобытно-общинный</w:t>
      </w:r>
      <w:proofErr w:type="gramEnd"/>
      <w:r w:rsidRPr="002C262D">
        <w:rPr>
          <w:rFonts w:ascii="Times New Roman" w:eastAsia="Times New Roman" w:hAnsi="Times New Roman" w:cs="Times New Roman"/>
          <w:sz w:val="24"/>
          <w:szCs w:val="24"/>
          <w:lang w:eastAsia="ar-SA"/>
        </w:rPr>
        <w:t xml:space="preserve"> строй. Община. Стадии перехода от общества к государству. </w:t>
      </w:r>
      <w:proofErr w:type="spellStart"/>
      <w:r w:rsidRPr="002C262D">
        <w:rPr>
          <w:rFonts w:ascii="Times New Roman" w:eastAsia="Times New Roman" w:hAnsi="Times New Roman" w:cs="Times New Roman"/>
          <w:sz w:val="24"/>
          <w:szCs w:val="24"/>
          <w:lang w:eastAsia="ar-SA"/>
        </w:rPr>
        <w:t>Протогосударство</w:t>
      </w:r>
      <w:proofErr w:type="spellEnd"/>
      <w:r w:rsidRPr="002C262D">
        <w:rPr>
          <w:rFonts w:ascii="Times New Roman" w:eastAsia="Times New Roman" w:hAnsi="Times New Roman" w:cs="Times New Roman"/>
          <w:sz w:val="24"/>
          <w:szCs w:val="24"/>
          <w:lang w:eastAsia="ar-SA"/>
        </w:rPr>
        <w:t xml:space="preserve">. Неолитическая революция. Органы власти в </w:t>
      </w:r>
      <w:proofErr w:type="spellStart"/>
      <w:r w:rsidRPr="002C262D">
        <w:rPr>
          <w:rFonts w:ascii="Times New Roman" w:eastAsia="Times New Roman" w:hAnsi="Times New Roman" w:cs="Times New Roman"/>
          <w:sz w:val="24"/>
          <w:szCs w:val="24"/>
          <w:lang w:eastAsia="ar-SA"/>
        </w:rPr>
        <w:t>перобытном</w:t>
      </w:r>
      <w:proofErr w:type="spellEnd"/>
      <w:r w:rsidRPr="002C262D">
        <w:rPr>
          <w:rFonts w:ascii="Times New Roman" w:eastAsia="Times New Roman" w:hAnsi="Times New Roman" w:cs="Times New Roman"/>
          <w:sz w:val="24"/>
          <w:szCs w:val="24"/>
          <w:lang w:eastAsia="ar-SA"/>
        </w:rPr>
        <w:t xml:space="preserve"> обществе. </w:t>
      </w:r>
      <w:proofErr w:type="spellStart"/>
      <w:r w:rsidRPr="002C262D">
        <w:rPr>
          <w:rFonts w:ascii="Times New Roman" w:eastAsia="Times New Roman" w:hAnsi="Times New Roman" w:cs="Times New Roman"/>
          <w:sz w:val="24"/>
          <w:szCs w:val="24"/>
          <w:lang w:eastAsia="ar-SA"/>
        </w:rPr>
        <w:t>Мононормы</w:t>
      </w:r>
      <w:proofErr w:type="spellEnd"/>
      <w:r w:rsidRPr="002C262D">
        <w:rPr>
          <w:rFonts w:ascii="Times New Roman" w:eastAsia="Times New Roman" w:hAnsi="Times New Roman" w:cs="Times New Roman"/>
          <w:sz w:val="24"/>
          <w:szCs w:val="24"/>
          <w:lang w:eastAsia="ar-SA"/>
        </w:rPr>
        <w:t>. Социальные нормы. Правовые обычаи.</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b/>
          <w:bCs/>
          <w:sz w:val="24"/>
          <w:szCs w:val="24"/>
          <w:lang w:eastAsia="ar-SA"/>
        </w:rPr>
        <w:t>Тема 2.</w:t>
      </w:r>
      <w:r w:rsidRPr="002C262D">
        <w:rPr>
          <w:rFonts w:ascii="Times New Roman" w:eastAsia="Times New Roman" w:hAnsi="Times New Roman" w:cs="Times New Roman"/>
          <w:sz w:val="24"/>
          <w:szCs w:val="24"/>
          <w:lang w:eastAsia="ar-SA"/>
        </w:rPr>
        <w:t xml:space="preserve"> Классовое общество и государство в странах Древнего Востока. Родовая община. Территориальная община. Возникновение городов. Деспотия. Рабовладение. Сакральный характер права. Религия. Храмы. Ритуалы, обряды, табу.</w:t>
      </w:r>
      <w:r w:rsidRPr="002C262D">
        <w:rPr>
          <w:rFonts w:ascii="Times New Roman" w:eastAsia="Times New Roman" w:hAnsi="Times New Roman" w:cs="Times New Roman"/>
          <w:sz w:val="24"/>
          <w:szCs w:val="24"/>
          <w:lang w:eastAsia="ar-SA"/>
        </w:rPr>
        <w:tab/>
        <w:t xml:space="preserve">Система органов государственного управления: фараон, </w:t>
      </w:r>
      <w:proofErr w:type="spellStart"/>
      <w:r w:rsidRPr="002C262D">
        <w:rPr>
          <w:rFonts w:ascii="Times New Roman" w:eastAsia="Times New Roman" w:hAnsi="Times New Roman" w:cs="Times New Roman"/>
          <w:sz w:val="24"/>
          <w:szCs w:val="24"/>
          <w:lang w:eastAsia="ar-SA"/>
        </w:rPr>
        <w:t>джати</w:t>
      </w:r>
      <w:proofErr w:type="spellEnd"/>
      <w:r w:rsidRPr="002C262D">
        <w:rPr>
          <w:rFonts w:ascii="Times New Roman" w:eastAsia="Times New Roman" w:hAnsi="Times New Roman" w:cs="Times New Roman"/>
          <w:sz w:val="24"/>
          <w:szCs w:val="24"/>
          <w:lang w:eastAsia="ar-SA"/>
        </w:rPr>
        <w:t xml:space="preserve">, «послушные призыву», номархи, жрецы. Источники права Древнего Египта.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b/>
          <w:sz w:val="24"/>
          <w:szCs w:val="24"/>
          <w:lang w:eastAsia="ar-SA"/>
        </w:rPr>
        <w:t xml:space="preserve">Тема 3. </w:t>
      </w:r>
      <w:r w:rsidRPr="002C262D">
        <w:rPr>
          <w:rFonts w:ascii="Times New Roman" w:eastAsia="Times New Roman" w:hAnsi="Times New Roman" w:cs="Times New Roman"/>
          <w:sz w:val="24"/>
          <w:szCs w:val="24"/>
          <w:lang w:eastAsia="ar-SA"/>
        </w:rPr>
        <w:t>Города-государства Месопотамии (</w:t>
      </w:r>
      <w:proofErr w:type="spellStart"/>
      <w:r w:rsidRPr="002C262D">
        <w:rPr>
          <w:rFonts w:ascii="Times New Roman" w:eastAsia="Times New Roman" w:hAnsi="Times New Roman" w:cs="Times New Roman"/>
          <w:sz w:val="24"/>
          <w:szCs w:val="24"/>
          <w:lang w:eastAsia="ar-SA"/>
        </w:rPr>
        <w:t>Двуречья</w:t>
      </w:r>
      <w:proofErr w:type="spellEnd"/>
      <w:r w:rsidRPr="002C262D">
        <w:rPr>
          <w:rFonts w:ascii="Times New Roman" w:eastAsia="Times New Roman" w:hAnsi="Times New Roman" w:cs="Times New Roman"/>
          <w:sz w:val="24"/>
          <w:szCs w:val="24"/>
          <w:lang w:eastAsia="ar-SA"/>
        </w:rPr>
        <w:t xml:space="preserve">). Шумер и Аккад. Древнейшее законодательство Месопотамии (законы </w:t>
      </w:r>
      <w:proofErr w:type="spellStart"/>
      <w:r w:rsidRPr="002C262D">
        <w:rPr>
          <w:rFonts w:ascii="Times New Roman" w:eastAsia="Times New Roman" w:hAnsi="Times New Roman" w:cs="Times New Roman"/>
          <w:sz w:val="24"/>
          <w:szCs w:val="24"/>
          <w:lang w:eastAsia="ar-SA"/>
        </w:rPr>
        <w:t>Уринимгины</w:t>
      </w:r>
      <w:proofErr w:type="spellEnd"/>
      <w:r w:rsidRPr="002C262D">
        <w:rPr>
          <w:rFonts w:ascii="Times New Roman" w:eastAsia="Times New Roman" w:hAnsi="Times New Roman" w:cs="Times New Roman"/>
          <w:sz w:val="24"/>
          <w:szCs w:val="24"/>
          <w:lang w:eastAsia="ar-SA"/>
        </w:rPr>
        <w:t>, Законы Ур-</w:t>
      </w:r>
      <w:proofErr w:type="spellStart"/>
      <w:r w:rsidRPr="002C262D">
        <w:rPr>
          <w:rFonts w:ascii="Times New Roman" w:eastAsia="Times New Roman" w:hAnsi="Times New Roman" w:cs="Times New Roman"/>
          <w:sz w:val="24"/>
          <w:szCs w:val="24"/>
          <w:lang w:eastAsia="ar-SA"/>
        </w:rPr>
        <w:t>Намму</w:t>
      </w:r>
      <w:proofErr w:type="spellEnd"/>
      <w:r w:rsidRPr="002C262D">
        <w:rPr>
          <w:rFonts w:ascii="Times New Roman" w:eastAsia="Times New Roman" w:hAnsi="Times New Roman" w:cs="Times New Roman"/>
          <w:sz w:val="24"/>
          <w:szCs w:val="24"/>
          <w:lang w:eastAsia="ar-SA"/>
        </w:rPr>
        <w:t xml:space="preserve">, Законы </w:t>
      </w:r>
      <w:proofErr w:type="spellStart"/>
      <w:r w:rsidRPr="002C262D">
        <w:rPr>
          <w:rFonts w:ascii="Times New Roman" w:eastAsia="Times New Roman" w:hAnsi="Times New Roman" w:cs="Times New Roman"/>
          <w:sz w:val="24"/>
          <w:szCs w:val="24"/>
          <w:lang w:eastAsia="ar-SA"/>
        </w:rPr>
        <w:t>Липед-Иштара</w:t>
      </w:r>
      <w:proofErr w:type="spellEnd"/>
      <w:r w:rsidRPr="002C262D">
        <w:rPr>
          <w:rFonts w:ascii="Times New Roman" w:eastAsia="Times New Roman" w:hAnsi="Times New Roman" w:cs="Times New Roman"/>
          <w:sz w:val="24"/>
          <w:szCs w:val="24"/>
          <w:lang w:eastAsia="ar-SA"/>
        </w:rPr>
        <w:t xml:space="preserve">, Законы </w:t>
      </w:r>
      <w:proofErr w:type="spellStart"/>
      <w:r w:rsidRPr="002C262D">
        <w:rPr>
          <w:rFonts w:ascii="Times New Roman" w:eastAsia="Times New Roman" w:hAnsi="Times New Roman" w:cs="Times New Roman"/>
          <w:sz w:val="24"/>
          <w:szCs w:val="24"/>
          <w:lang w:eastAsia="ar-SA"/>
        </w:rPr>
        <w:t>Эшнунны</w:t>
      </w:r>
      <w:proofErr w:type="spellEnd"/>
      <w:r w:rsidRPr="002C262D">
        <w:rPr>
          <w:rFonts w:ascii="Times New Roman" w:eastAsia="Times New Roman" w:hAnsi="Times New Roman" w:cs="Times New Roman"/>
          <w:sz w:val="24"/>
          <w:szCs w:val="24"/>
          <w:lang w:eastAsia="ar-SA"/>
        </w:rPr>
        <w:t>). Законы Хаммурапи. Правовое положение основных групп населения (</w:t>
      </w:r>
      <w:proofErr w:type="spellStart"/>
      <w:r w:rsidRPr="002C262D">
        <w:rPr>
          <w:rFonts w:ascii="Times New Roman" w:eastAsia="Times New Roman" w:hAnsi="Times New Roman" w:cs="Times New Roman"/>
          <w:sz w:val="24"/>
          <w:szCs w:val="24"/>
          <w:lang w:eastAsia="ar-SA"/>
        </w:rPr>
        <w:t>авилум</w:t>
      </w:r>
      <w:proofErr w:type="spellEnd"/>
      <w:r w:rsidRPr="002C262D">
        <w:rPr>
          <w:rFonts w:ascii="Times New Roman" w:eastAsia="Times New Roman" w:hAnsi="Times New Roman" w:cs="Times New Roman"/>
          <w:sz w:val="24"/>
          <w:szCs w:val="24"/>
          <w:lang w:eastAsia="ar-SA"/>
        </w:rPr>
        <w:t xml:space="preserve">, </w:t>
      </w:r>
      <w:proofErr w:type="spellStart"/>
      <w:r w:rsidRPr="002C262D">
        <w:rPr>
          <w:rFonts w:ascii="Times New Roman" w:eastAsia="Times New Roman" w:hAnsi="Times New Roman" w:cs="Times New Roman"/>
          <w:sz w:val="24"/>
          <w:szCs w:val="24"/>
          <w:lang w:eastAsia="ar-SA"/>
        </w:rPr>
        <w:t>мушкенум</w:t>
      </w:r>
      <w:proofErr w:type="spellEnd"/>
      <w:r w:rsidRPr="002C262D">
        <w:rPr>
          <w:rFonts w:ascii="Times New Roman" w:eastAsia="Times New Roman" w:hAnsi="Times New Roman" w:cs="Times New Roman"/>
          <w:sz w:val="24"/>
          <w:szCs w:val="24"/>
          <w:lang w:eastAsia="ar-SA"/>
        </w:rPr>
        <w:t xml:space="preserve">, </w:t>
      </w:r>
      <w:proofErr w:type="spellStart"/>
      <w:r w:rsidRPr="002C262D">
        <w:rPr>
          <w:rFonts w:ascii="Times New Roman" w:eastAsia="Times New Roman" w:hAnsi="Times New Roman" w:cs="Times New Roman"/>
          <w:sz w:val="24"/>
          <w:szCs w:val="24"/>
          <w:lang w:eastAsia="ar-SA"/>
        </w:rPr>
        <w:t>вардум</w:t>
      </w:r>
      <w:proofErr w:type="spellEnd"/>
      <w:r w:rsidRPr="002C262D">
        <w:rPr>
          <w:rFonts w:ascii="Times New Roman" w:eastAsia="Times New Roman" w:hAnsi="Times New Roman" w:cs="Times New Roman"/>
          <w:sz w:val="24"/>
          <w:szCs w:val="24"/>
          <w:lang w:eastAsia="ar-SA"/>
        </w:rPr>
        <w:t xml:space="preserve">, </w:t>
      </w:r>
      <w:proofErr w:type="spellStart"/>
      <w:r w:rsidRPr="002C262D">
        <w:rPr>
          <w:rFonts w:ascii="Times New Roman" w:eastAsia="Times New Roman" w:hAnsi="Times New Roman" w:cs="Times New Roman"/>
          <w:sz w:val="24"/>
          <w:szCs w:val="24"/>
          <w:lang w:eastAsia="ar-SA"/>
        </w:rPr>
        <w:t>тамкар</w:t>
      </w:r>
      <w:proofErr w:type="spellEnd"/>
      <w:r w:rsidRPr="002C262D">
        <w:rPr>
          <w:rFonts w:ascii="Times New Roman" w:eastAsia="Times New Roman" w:hAnsi="Times New Roman" w:cs="Times New Roman"/>
          <w:sz w:val="24"/>
          <w:szCs w:val="24"/>
          <w:lang w:eastAsia="ar-SA"/>
        </w:rPr>
        <w:t xml:space="preserve">, </w:t>
      </w:r>
      <w:proofErr w:type="spellStart"/>
      <w:r w:rsidRPr="002C262D">
        <w:rPr>
          <w:rFonts w:ascii="Times New Roman" w:eastAsia="Times New Roman" w:hAnsi="Times New Roman" w:cs="Times New Roman"/>
          <w:sz w:val="24"/>
          <w:szCs w:val="24"/>
          <w:lang w:eastAsia="ar-SA"/>
        </w:rPr>
        <w:t>декум</w:t>
      </w:r>
      <w:proofErr w:type="spellEnd"/>
      <w:r w:rsidRPr="002C262D">
        <w:rPr>
          <w:rFonts w:ascii="Times New Roman" w:eastAsia="Times New Roman" w:hAnsi="Times New Roman" w:cs="Times New Roman"/>
          <w:sz w:val="24"/>
          <w:szCs w:val="24"/>
          <w:lang w:eastAsia="ar-SA"/>
        </w:rPr>
        <w:t xml:space="preserve">, </w:t>
      </w:r>
      <w:proofErr w:type="spellStart"/>
      <w:r w:rsidRPr="002C262D">
        <w:rPr>
          <w:rFonts w:ascii="Times New Roman" w:eastAsia="Times New Roman" w:hAnsi="Times New Roman" w:cs="Times New Roman"/>
          <w:sz w:val="24"/>
          <w:szCs w:val="24"/>
          <w:lang w:eastAsia="ar-SA"/>
        </w:rPr>
        <w:t>лубуттум</w:t>
      </w:r>
      <w:proofErr w:type="spellEnd"/>
      <w:r w:rsidRPr="002C262D">
        <w:rPr>
          <w:rFonts w:ascii="Times New Roman" w:eastAsia="Times New Roman" w:hAnsi="Times New Roman" w:cs="Times New Roman"/>
          <w:sz w:val="24"/>
          <w:szCs w:val="24"/>
          <w:lang w:eastAsia="ar-SA"/>
        </w:rPr>
        <w:t xml:space="preserve">, </w:t>
      </w:r>
      <w:proofErr w:type="spellStart"/>
      <w:r w:rsidRPr="002C262D">
        <w:rPr>
          <w:rFonts w:ascii="Times New Roman" w:eastAsia="Times New Roman" w:hAnsi="Times New Roman" w:cs="Times New Roman"/>
          <w:sz w:val="24"/>
          <w:szCs w:val="24"/>
          <w:lang w:eastAsia="ar-SA"/>
        </w:rPr>
        <w:t>редум</w:t>
      </w:r>
      <w:proofErr w:type="spellEnd"/>
      <w:r w:rsidRPr="002C262D">
        <w:rPr>
          <w:rFonts w:ascii="Times New Roman" w:eastAsia="Times New Roman" w:hAnsi="Times New Roman" w:cs="Times New Roman"/>
          <w:sz w:val="24"/>
          <w:szCs w:val="24"/>
          <w:lang w:eastAsia="ar-SA"/>
        </w:rPr>
        <w:t xml:space="preserve"> и </w:t>
      </w:r>
      <w:proofErr w:type="spellStart"/>
      <w:r w:rsidRPr="002C262D">
        <w:rPr>
          <w:rFonts w:ascii="Times New Roman" w:eastAsia="Times New Roman" w:hAnsi="Times New Roman" w:cs="Times New Roman"/>
          <w:sz w:val="24"/>
          <w:szCs w:val="24"/>
          <w:lang w:eastAsia="ar-SA"/>
        </w:rPr>
        <w:t>балрум</w:t>
      </w:r>
      <w:proofErr w:type="spellEnd"/>
      <w:r w:rsidRPr="002C262D">
        <w:rPr>
          <w:rFonts w:ascii="Times New Roman" w:eastAsia="Times New Roman" w:hAnsi="Times New Roman" w:cs="Times New Roman"/>
          <w:sz w:val="24"/>
          <w:szCs w:val="24"/>
          <w:lang w:eastAsia="ar-SA"/>
        </w:rPr>
        <w:t>). Принципы правосудия. Талион.</w:t>
      </w: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b/>
          <w:sz w:val="24"/>
          <w:szCs w:val="24"/>
          <w:lang w:eastAsia="ar-SA"/>
        </w:rPr>
        <w:t xml:space="preserve">Тема 4. </w:t>
      </w:r>
      <w:proofErr w:type="spellStart"/>
      <w:r w:rsidRPr="002C262D">
        <w:rPr>
          <w:rFonts w:ascii="Times New Roman" w:eastAsia="Times New Roman" w:hAnsi="Times New Roman" w:cs="Times New Roman"/>
          <w:sz w:val="24"/>
          <w:szCs w:val="24"/>
          <w:lang w:eastAsia="ar-SA"/>
        </w:rPr>
        <w:t>Хараппская</w:t>
      </w:r>
      <w:proofErr w:type="spellEnd"/>
      <w:r w:rsidRPr="002C262D">
        <w:rPr>
          <w:rFonts w:ascii="Times New Roman" w:eastAsia="Times New Roman" w:hAnsi="Times New Roman" w:cs="Times New Roman"/>
          <w:sz w:val="24"/>
          <w:szCs w:val="24"/>
          <w:lang w:eastAsia="ar-SA"/>
        </w:rPr>
        <w:t xml:space="preserve"> цивилизация. Ведийский период. Держава </w:t>
      </w:r>
      <w:proofErr w:type="spellStart"/>
      <w:r w:rsidRPr="002C262D">
        <w:rPr>
          <w:rFonts w:ascii="Times New Roman" w:eastAsia="Times New Roman" w:hAnsi="Times New Roman" w:cs="Times New Roman"/>
          <w:sz w:val="24"/>
          <w:szCs w:val="24"/>
          <w:lang w:eastAsia="ar-SA"/>
        </w:rPr>
        <w:t>Маурьев</w:t>
      </w:r>
      <w:proofErr w:type="spellEnd"/>
      <w:r w:rsidRPr="002C262D">
        <w:rPr>
          <w:rFonts w:ascii="Times New Roman" w:eastAsia="Times New Roman" w:hAnsi="Times New Roman" w:cs="Times New Roman"/>
          <w:sz w:val="24"/>
          <w:szCs w:val="24"/>
          <w:lang w:eastAsia="ar-SA"/>
        </w:rPr>
        <w:t xml:space="preserve">. Индия при </w:t>
      </w:r>
      <w:proofErr w:type="spellStart"/>
      <w:r w:rsidRPr="002C262D">
        <w:rPr>
          <w:rFonts w:ascii="Times New Roman" w:eastAsia="Times New Roman" w:hAnsi="Times New Roman" w:cs="Times New Roman"/>
          <w:sz w:val="24"/>
          <w:szCs w:val="24"/>
          <w:lang w:eastAsia="ar-SA"/>
        </w:rPr>
        <w:t>Кушанах</w:t>
      </w:r>
      <w:proofErr w:type="spellEnd"/>
      <w:r w:rsidRPr="002C262D">
        <w:rPr>
          <w:rFonts w:ascii="Times New Roman" w:eastAsia="Times New Roman" w:hAnsi="Times New Roman" w:cs="Times New Roman"/>
          <w:sz w:val="24"/>
          <w:szCs w:val="24"/>
          <w:lang w:eastAsia="ar-SA"/>
        </w:rPr>
        <w:t xml:space="preserve"> и </w:t>
      </w:r>
      <w:proofErr w:type="spellStart"/>
      <w:r w:rsidRPr="002C262D">
        <w:rPr>
          <w:rFonts w:ascii="Times New Roman" w:eastAsia="Times New Roman" w:hAnsi="Times New Roman" w:cs="Times New Roman"/>
          <w:sz w:val="24"/>
          <w:szCs w:val="24"/>
          <w:lang w:eastAsia="ar-SA"/>
        </w:rPr>
        <w:t>Гуптах</w:t>
      </w:r>
      <w:proofErr w:type="spellEnd"/>
      <w:r w:rsidRPr="002C262D">
        <w:rPr>
          <w:rFonts w:ascii="Times New Roman" w:eastAsia="Times New Roman" w:hAnsi="Times New Roman" w:cs="Times New Roman"/>
          <w:sz w:val="24"/>
          <w:szCs w:val="24"/>
          <w:lang w:eastAsia="ar-SA"/>
        </w:rPr>
        <w:t xml:space="preserve">. Индуизм. Источники права. </w:t>
      </w:r>
      <w:proofErr w:type="spellStart"/>
      <w:r w:rsidRPr="002C262D">
        <w:rPr>
          <w:rFonts w:ascii="Times New Roman" w:eastAsia="Times New Roman" w:hAnsi="Times New Roman" w:cs="Times New Roman"/>
          <w:sz w:val="24"/>
          <w:szCs w:val="24"/>
          <w:lang w:eastAsia="ar-SA"/>
        </w:rPr>
        <w:t>Артхашастры</w:t>
      </w:r>
      <w:proofErr w:type="spellEnd"/>
      <w:r w:rsidRPr="002C262D">
        <w:rPr>
          <w:rFonts w:ascii="Times New Roman" w:eastAsia="Times New Roman" w:hAnsi="Times New Roman" w:cs="Times New Roman"/>
          <w:sz w:val="24"/>
          <w:szCs w:val="24"/>
          <w:lang w:eastAsia="ar-SA"/>
        </w:rPr>
        <w:t xml:space="preserve">. </w:t>
      </w:r>
      <w:proofErr w:type="spellStart"/>
      <w:r w:rsidRPr="002C262D">
        <w:rPr>
          <w:rFonts w:ascii="Times New Roman" w:eastAsia="Times New Roman" w:hAnsi="Times New Roman" w:cs="Times New Roman"/>
          <w:sz w:val="24"/>
          <w:szCs w:val="24"/>
          <w:lang w:eastAsia="ar-SA"/>
        </w:rPr>
        <w:t>Дхармашастры</w:t>
      </w:r>
      <w:proofErr w:type="spellEnd"/>
      <w:r w:rsidRPr="002C262D">
        <w:rPr>
          <w:rFonts w:ascii="Times New Roman" w:eastAsia="Times New Roman" w:hAnsi="Times New Roman" w:cs="Times New Roman"/>
          <w:sz w:val="24"/>
          <w:szCs w:val="24"/>
          <w:lang w:eastAsia="ar-SA"/>
        </w:rPr>
        <w:t xml:space="preserve">. «Законы Ману». Варна и каста. Брахманы, кшатрии, вайшьи, шудры, неприкасаемые. Дхарма. </w:t>
      </w: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b/>
          <w:sz w:val="24"/>
          <w:szCs w:val="24"/>
          <w:lang w:eastAsia="ar-SA"/>
        </w:rPr>
        <w:t xml:space="preserve">Тема 5. </w:t>
      </w:r>
      <w:r w:rsidRPr="002C262D">
        <w:rPr>
          <w:rFonts w:ascii="Times New Roman" w:eastAsia="Times New Roman" w:hAnsi="Times New Roman" w:cs="Times New Roman"/>
          <w:sz w:val="24"/>
          <w:szCs w:val="24"/>
          <w:lang w:eastAsia="ar-SA"/>
        </w:rPr>
        <w:t xml:space="preserve">Государство </w:t>
      </w:r>
      <w:proofErr w:type="spellStart"/>
      <w:r w:rsidRPr="002C262D">
        <w:rPr>
          <w:rFonts w:ascii="Times New Roman" w:eastAsia="Times New Roman" w:hAnsi="Times New Roman" w:cs="Times New Roman"/>
          <w:sz w:val="24"/>
          <w:szCs w:val="24"/>
          <w:lang w:eastAsia="ar-SA"/>
        </w:rPr>
        <w:t>Шан</w:t>
      </w:r>
      <w:proofErr w:type="spellEnd"/>
      <w:r w:rsidRPr="002C262D">
        <w:rPr>
          <w:rFonts w:ascii="Times New Roman" w:eastAsia="Times New Roman" w:hAnsi="Times New Roman" w:cs="Times New Roman"/>
          <w:sz w:val="24"/>
          <w:szCs w:val="24"/>
          <w:lang w:eastAsia="ar-SA"/>
        </w:rPr>
        <w:t xml:space="preserve"> (Инь), Китай в период Западного и Восточного </w:t>
      </w:r>
      <w:proofErr w:type="spellStart"/>
      <w:r w:rsidRPr="002C262D">
        <w:rPr>
          <w:rFonts w:ascii="Times New Roman" w:eastAsia="Times New Roman" w:hAnsi="Times New Roman" w:cs="Times New Roman"/>
          <w:sz w:val="24"/>
          <w:szCs w:val="24"/>
          <w:lang w:eastAsia="ar-SA"/>
        </w:rPr>
        <w:t>Джоу</w:t>
      </w:r>
      <w:proofErr w:type="spellEnd"/>
      <w:r w:rsidRPr="002C262D">
        <w:rPr>
          <w:rFonts w:ascii="Times New Roman" w:eastAsia="Times New Roman" w:hAnsi="Times New Roman" w:cs="Times New Roman"/>
          <w:sz w:val="24"/>
          <w:szCs w:val="24"/>
          <w:lang w:eastAsia="ar-SA"/>
        </w:rPr>
        <w:t xml:space="preserve">. Империя </w:t>
      </w:r>
      <w:proofErr w:type="spellStart"/>
      <w:r w:rsidRPr="002C262D">
        <w:rPr>
          <w:rFonts w:ascii="Times New Roman" w:eastAsia="Times New Roman" w:hAnsi="Times New Roman" w:cs="Times New Roman"/>
          <w:sz w:val="24"/>
          <w:szCs w:val="24"/>
          <w:lang w:eastAsia="ar-SA"/>
        </w:rPr>
        <w:t>Цинь</w:t>
      </w:r>
      <w:proofErr w:type="spellEnd"/>
      <w:r w:rsidRPr="002C262D">
        <w:rPr>
          <w:rFonts w:ascii="Times New Roman" w:eastAsia="Times New Roman" w:hAnsi="Times New Roman" w:cs="Times New Roman"/>
          <w:sz w:val="24"/>
          <w:szCs w:val="24"/>
          <w:lang w:eastAsia="ar-SA"/>
        </w:rPr>
        <w:t xml:space="preserve">. Первая и вторая династии </w:t>
      </w:r>
      <w:proofErr w:type="spellStart"/>
      <w:r w:rsidRPr="002C262D">
        <w:rPr>
          <w:rFonts w:ascii="Times New Roman" w:eastAsia="Times New Roman" w:hAnsi="Times New Roman" w:cs="Times New Roman"/>
          <w:sz w:val="24"/>
          <w:szCs w:val="24"/>
          <w:lang w:eastAsia="ar-SA"/>
        </w:rPr>
        <w:t>Хань</w:t>
      </w:r>
      <w:proofErr w:type="spellEnd"/>
      <w:r w:rsidRPr="002C262D">
        <w:rPr>
          <w:rFonts w:ascii="Times New Roman" w:eastAsia="Times New Roman" w:hAnsi="Times New Roman" w:cs="Times New Roman"/>
          <w:sz w:val="24"/>
          <w:szCs w:val="24"/>
          <w:lang w:eastAsia="ar-SA"/>
        </w:rPr>
        <w:t xml:space="preserve">. Ван. Источники права. Моральные устои и нормы поведения (ли), законы (фа). Легисты и конфуцианство. Даосизм. Проникновение буддизма. «Книга законов». «Обозрение законов».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b/>
          <w:sz w:val="24"/>
          <w:szCs w:val="24"/>
          <w:lang w:eastAsia="ar-SA"/>
        </w:rPr>
        <w:t xml:space="preserve">Тема 6. </w:t>
      </w:r>
      <w:r w:rsidRPr="002C262D">
        <w:rPr>
          <w:rFonts w:ascii="Times New Roman" w:eastAsia="Times New Roman" w:hAnsi="Times New Roman" w:cs="Times New Roman"/>
          <w:sz w:val="24"/>
          <w:szCs w:val="24"/>
          <w:lang w:eastAsia="ar-SA"/>
        </w:rPr>
        <w:t>Древняя Греция.</w:t>
      </w:r>
      <w:r w:rsidRPr="002C262D">
        <w:rPr>
          <w:rFonts w:ascii="Times New Roman" w:eastAsia="Times New Roman" w:hAnsi="Times New Roman" w:cs="Times New Roman"/>
          <w:b/>
          <w:sz w:val="24"/>
          <w:szCs w:val="24"/>
          <w:lang w:eastAsia="ar-SA"/>
        </w:rPr>
        <w:t xml:space="preserve"> </w:t>
      </w:r>
      <w:r w:rsidRPr="002C262D">
        <w:rPr>
          <w:rFonts w:ascii="Times New Roman" w:eastAsia="Times New Roman" w:hAnsi="Times New Roman" w:cs="Times New Roman"/>
          <w:sz w:val="24"/>
          <w:szCs w:val="24"/>
          <w:lang w:eastAsia="ar-SA"/>
        </w:rPr>
        <w:t xml:space="preserve">«Военная демократия». Античный полис. Аристократическая республика Спарта. Народное собрание. Герусия. Басилевсы. </w:t>
      </w:r>
      <w:proofErr w:type="spellStart"/>
      <w:r w:rsidRPr="002C262D">
        <w:rPr>
          <w:rFonts w:ascii="Times New Roman" w:eastAsia="Times New Roman" w:hAnsi="Times New Roman" w:cs="Times New Roman"/>
          <w:sz w:val="24"/>
          <w:szCs w:val="24"/>
          <w:lang w:eastAsia="ar-SA"/>
        </w:rPr>
        <w:t>Эфорат</w:t>
      </w:r>
      <w:proofErr w:type="spellEnd"/>
      <w:r w:rsidRPr="002C262D">
        <w:rPr>
          <w:rFonts w:ascii="Times New Roman" w:eastAsia="Times New Roman" w:hAnsi="Times New Roman" w:cs="Times New Roman"/>
          <w:sz w:val="24"/>
          <w:szCs w:val="24"/>
          <w:lang w:eastAsia="ar-SA"/>
        </w:rPr>
        <w:t xml:space="preserve">. Спартиаты, илоты, </w:t>
      </w:r>
      <w:proofErr w:type="spellStart"/>
      <w:r w:rsidRPr="002C262D">
        <w:rPr>
          <w:rFonts w:ascii="Times New Roman" w:eastAsia="Times New Roman" w:hAnsi="Times New Roman" w:cs="Times New Roman"/>
          <w:sz w:val="24"/>
          <w:szCs w:val="24"/>
          <w:lang w:eastAsia="ar-SA"/>
        </w:rPr>
        <w:t>париэки</w:t>
      </w:r>
      <w:proofErr w:type="spellEnd"/>
      <w:r w:rsidRPr="002C262D">
        <w:rPr>
          <w:rFonts w:ascii="Times New Roman" w:eastAsia="Times New Roman" w:hAnsi="Times New Roman" w:cs="Times New Roman"/>
          <w:sz w:val="24"/>
          <w:szCs w:val="24"/>
          <w:lang w:eastAsia="ar-SA"/>
        </w:rPr>
        <w:t xml:space="preserve">. Афинское государство. Сословия </w:t>
      </w:r>
      <w:proofErr w:type="spellStart"/>
      <w:r w:rsidRPr="002C262D">
        <w:rPr>
          <w:rFonts w:ascii="Times New Roman" w:eastAsia="Times New Roman" w:hAnsi="Times New Roman" w:cs="Times New Roman"/>
          <w:sz w:val="24"/>
          <w:szCs w:val="24"/>
          <w:lang w:eastAsia="ar-SA"/>
        </w:rPr>
        <w:t>эфпатридов</w:t>
      </w:r>
      <w:proofErr w:type="spellEnd"/>
      <w:r w:rsidRPr="002C262D">
        <w:rPr>
          <w:rFonts w:ascii="Times New Roman" w:eastAsia="Times New Roman" w:hAnsi="Times New Roman" w:cs="Times New Roman"/>
          <w:sz w:val="24"/>
          <w:szCs w:val="24"/>
          <w:lang w:eastAsia="ar-SA"/>
        </w:rPr>
        <w:t xml:space="preserve">, </w:t>
      </w:r>
      <w:proofErr w:type="spellStart"/>
      <w:r w:rsidRPr="002C262D">
        <w:rPr>
          <w:rFonts w:ascii="Times New Roman" w:eastAsia="Times New Roman" w:hAnsi="Times New Roman" w:cs="Times New Roman"/>
          <w:sz w:val="24"/>
          <w:szCs w:val="24"/>
          <w:lang w:eastAsia="ar-SA"/>
        </w:rPr>
        <w:t>геоморов</w:t>
      </w:r>
      <w:proofErr w:type="spellEnd"/>
      <w:r w:rsidRPr="002C262D">
        <w:rPr>
          <w:rFonts w:ascii="Times New Roman" w:eastAsia="Times New Roman" w:hAnsi="Times New Roman" w:cs="Times New Roman"/>
          <w:sz w:val="24"/>
          <w:szCs w:val="24"/>
          <w:lang w:eastAsia="ar-SA"/>
        </w:rPr>
        <w:t xml:space="preserve">, демиургов. Система управления: архонты, ареопаг. Реформы Солона. </w:t>
      </w:r>
      <w:proofErr w:type="spellStart"/>
      <w:r w:rsidRPr="002C262D">
        <w:rPr>
          <w:rFonts w:ascii="Times New Roman" w:eastAsia="Times New Roman" w:hAnsi="Times New Roman" w:cs="Times New Roman"/>
          <w:sz w:val="24"/>
          <w:szCs w:val="24"/>
          <w:lang w:eastAsia="ar-SA"/>
        </w:rPr>
        <w:t>Гэлиэя</w:t>
      </w:r>
      <w:proofErr w:type="spellEnd"/>
      <w:r w:rsidRPr="002C262D">
        <w:rPr>
          <w:rFonts w:ascii="Times New Roman" w:eastAsia="Times New Roman" w:hAnsi="Times New Roman" w:cs="Times New Roman"/>
          <w:sz w:val="24"/>
          <w:szCs w:val="24"/>
          <w:lang w:eastAsia="ar-SA"/>
        </w:rPr>
        <w:t xml:space="preserve">. Совет четырехсот. Реформы </w:t>
      </w:r>
      <w:proofErr w:type="spellStart"/>
      <w:r w:rsidRPr="002C262D">
        <w:rPr>
          <w:rFonts w:ascii="Times New Roman" w:eastAsia="Times New Roman" w:hAnsi="Times New Roman" w:cs="Times New Roman"/>
          <w:sz w:val="24"/>
          <w:szCs w:val="24"/>
          <w:lang w:eastAsia="ar-SA"/>
        </w:rPr>
        <w:t>Клисфена</w:t>
      </w:r>
      <w:proofErr w:type="spellEnd"/>
      <w:r w:rsidRPr="002C262D">
        <w:rPr>
          <w:rFonts w:ascii="Times New Roman" w:eastAsia="Times New Roman" w:hAnsi="Times New Roman" w:cs="Times New Roman"/>
          <w:sz w:val="24"/>
          <w:szCs w:val="24"/>
          <w:lang w:eastAsia="ar-SA"/>
        </w:rPr>
        <w:t xml:space="preserve">. Совет пятисот. Коллегия 10 стратегов. Реформы </w:t>
      </w:r>
      <w:proofErr w:type="spellStart"/>
      <w:r w:rsidRPr="002C262D">
        <w:rPr>
          <w:rFonts w:ascii="Times New Roman" w:eastAsia="Times New Roman" w:hAnsi="Times New Roman" w:cs="Times New Roman"/>
          <w:sz w:val="24"/>
          <w:szCs w:val="24"/>
          <w:lang w:eastAsia="ar-SA"/>
        </w:rPr>
        <w:t>Эфиальта</w:t>
      </w:r>
      <w:proofErr w:type="spellEnd"/>
      <w:r w:rsidRPr="002C262D">
        <w:rPr>
          <w:rFonts w:ascii="Times New Roman" w:eastAsia="Times New Roman" w:hAnsi="Times New Roman" w:cs="Times New Roman"/>
          <w:sz w:val="24"/>
          <w:szCs w:val="24"/>
          <w:lang w:eastAsia="ar-SA"/>
        </w:rPr>
        <w:t xml:space="preserve"> и Перикла. Должностные лица.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b/>
          <w:sz w:val="24"/>
          <w:szCs w:val="24"/>
          <w:lang w:eastAsia="ar-SA"/>
        </w:rPr>
        <w:t xml:space="preserve">Тема 7. </w:t>
      </w:r>
      <w:r w:rsidRPr="002C262D">
        <w:rPr>
          <w:rFonts w:ascii="Times New Roman" w:eastAsia="Times New Roman" w:hAnsi="Times New Roman" w:cs="Times New Roman"/>
          <w:sz w:val="24"/>
          <w:szCs w:val="24"/>
          <w:lang w:eastAsia="ar-SA"/>
        </w:rPr>
        <w:t>Древний Рим.</w:t>
      </w:r>
      <w:r w:rsidRPr="002C262D">
        <w:rPr>
          <w:rFonts w:ascii="Times New Roman" w:eastAsia="Times New Roman" w:hAnsi="Times New Roman" w:cs="Times New Roman"/>
          <w:b/>
          <w:sz w:val="24"/>
          <w:szCs w:val="24"/>
          <w:lang w:eastAsia="ar-SA"/>
        </w:rPr>
        <w:t xml:space="preserve"> </w:t>
      </w:r>
      <w:r w:rsidRPr="002C262D">
        <w:rPr>
          <w:rFonts w:ascii="Times New Roman" w:eastAsia="Times New Roman" w:hAnsi="Times New Roman" w:cs="Times New Roman"/>
          <w:sz w:val="24"/>
          <w:szCs w:val="24"/>
          <w:lang w:eastAsia="ar-SA"/>
        </w:rPr>
        <w:t xml:space="preserve">«Период царей», Период республики, Римская империя (принципат и доминат). Основные государственные институты Римской республики: народные собрания, Сенат, магистратуры. Законы XII Таблиц. </w:t>
      </w:r>
      <w:proofErr w:type="spellStart"/>
      <w:r w:rsidRPr="002C262D">
        <w:rPr>
          <w:rFonts w:ascii="Times New Roman" w:eastAsia="Times New Roman" w:hAnsi="Times New Roman" w:cs="Times New Roman"/>
          <w:sz w:val="24"/>
          <w:szCs w:val="24"/>
          <w:lang w:eastAsia="ar-SA"/>
        </w:rPr>
        <w:t>Квиритское</w:t>
      </w:r>
      <w:proofErr w:type="spellEnd"/>
      <w:r w:rsidRPr="002C262D">
        <w:rPr>
          <w:rFonts w:ascii="Times New Roman" w:eastAsia="Times New Roman" w:hAnsi="Times New Roman" w:cs="Times New Roman"/>
          <w:sz w:val="24"/>
          <w:szCs w:val="24"/>
          <w:lang w:eastAsia="ar-SA"/>
        </w:rPr>
        <w:t xml:space="preserve"> и </w:t>
      </w:r>
      <w:proofErr w:type="spellStart"/>
      <w:r w:rsidRPr="002C262D">
        <w:rPr>
          <w:rFonts w:ascii="Times New Roman" w:eastAsia="Times New Roman" w:hAnsi="Times New Roman" w:cs="Times New Roman"/>
          <w:sz w:val="24"/>
          <w:szCs w:val="24"/>
          <w:lang w:eastAsia="ar-SA"/>
        </w:rPr>
        <w:t>преторское</w:t>
      </w:r>
      <w:proofErr w:type="spellEnd"/>
      <w:r w:rsidRPr="002C262D">
        <w:rPr>
          <w:rFonts w:ascii="Times New Roman" w:eastAsia="Times New Roman" w:hAnsi="Times New Roman" w:cs="Times New Roman"/>
          <w:sz w:val="24"/>
          <w:szCs w:val="24"/>
          <w:lang w:eastAsia="ar-SA"/>
        </w:rPr>
        <w:t xml:space="preserve"> право. Правовое положение лиц (свободные, рабы, фамильный статус - лица «своего права», лица «чужого права»), правовое положение собственности (манципация, </w:t>
      </w:r>
      <w:proofErr w:type="spellStart"/>
      <w:r w:rsidRPr="002C262D">
        <w:rPr>
          <w:rFonts w:ascii="Times New Roman" w:eastAsia="Times New Roman" w:hAnsi="Times New Roman" w:cs="Times New Roman"/>
          <w:sz w:val="24"/>
          <w:szCs w:val="24"/>
          <w:lang w:eastAsia="ar-SA"/>
        </w:rPr>
        <w:t>доминий</w:t>
      </w:r>
      <w:proofErr w:type="spellEnd"/>
      <w:r w:rsidRPr="002C262D">
        <w:rPr>
          <w:rFonts w:ascii="Times New Roman" w:eastAsia="Times New Roman" w:hAnsi="Times New Roman" w:cs="Times New Roman"/>
          <w:sz w:val="24"/>
          <w:szCs w:val="24"/>
          <w:lang w:eastAsia="ar-SA"/>
        </w:rPr>
        <w:t xml:space="preserve"> и посессия, </w:t>
      </w:r>
      <w:proofErr w:type="spellStart"/>
      <w:r w:rsidRPr="002C262D">
        <w:rPr>
          <w:rFonts w:ascii="Times New Roman" w:eastAsia="Times New Roman" w:hAnsi="Times New Roman" w:cs="Times New Roman"/>
          <w:sz w:val="24"/>
          <w:szCs w:val="24"/>
          <w:lang w:eastAsia="ar-SA"/>
        </w:rPr>
        <w:t>преторская</w:t>
      </w:r>
      <w:proofErr w:type="spellEnd"/>
      <w:r w:rsidRPr="002C262D">
        <w:rPr>
          <w:rFonts w:ascii="Times New Roman" w:eastAsia="Times New Roman" w:hAnsi="Times New Roman" w:cs="Times New Roman"/>
          <w:sz w:val="24"/>
          <w:szCs w:val="24"/>
          <w:lang w:eastAsia="ar-SA"/>
        </w:rPr>
        <w:t xml:space="preserve"> </w:t>
      </w:r>
      <w:r w:rsidRPr="002C262D">
        <w:rPr>
          <w:rFonts w:ascii="Times New Roman" w:eastAsia="Times New Roman" w:hAnsi="Times New Roman" w:cs="Times New Roman"/>
          <w:sz w:val="24"/>
          <w:szCs w:val="24"/>
          <w:lang w:eastAsia="ar-SA"/>
        </w:rPr>
        <w:lastRenderedPageBreak/>
        <w:t>(</w:t>
      </w:r>
      <w:proofErr w:type="spellStart"/>
      <w:r w:rsidRPr="002C262D">
        <w:rPr>
          <w:rFonts w:ascii="Times New Roman" w:eastAsia="Times New Roman" w:hAnsi="Times New Roman" w:cs="Times New Roman"/>
          <w:sz w:val="24"/>
          <w:szCs w:val="24"/>
          <w:lang w:eastAsia="ar-SA"/>
        </w:rPr>
        <w:t>бонитарная</w:t>
      </w:r>
      <w:proofErr w:type="spellEnd"/>
      <w:r w:rsidRPr="002C262D">
        <w:rPr>
          <w:rFonts w:ascii="Times New Roman" w:eastAsia="Times New Roman" w:hAnsi="Times New Roman" w:cs="Times New Roman"/>
          <w:sz w:val="24"/>
          <w:szCs w:val="24"/>
          <w:lang w:eastAsia="ar-SA"/>
        </w:rPr>
        <w:t xml:space="preserve">) собственность). Гражданский процесс и его форма – </w:t>
      </w:r>
      <w:proofErr w:type="spellStart"/>
      <w:r w:rsidRPr="002C262D">
        <w:rPr>
          <w:rFonts w:ascii="Times New Roman" w:eastAsia="Times New Roman" w:hAnsi="Times New Roman" w:cs="Times New Roman"/>
          <w:sz w:val="24"/>
          <w:szCs w:val="24"/>
          <w:lang w:eastAsia="ar-SA"/>
        </w:rPr>
        <w:t>легисакционный</w:t>
      </w:r>
      <w:proofErr w:type="spellEnd"/>
      <w:r w:rsidRPr="002C262D">
        <w:rPr>
          <w:rFonts w:ascii="Times New Roman" w:eastAsia="Times New Roman" w:hAnsi="Times New Roman" w:cs="Times New Roman"/>
          <w:sz w:val="24"/>
          <w:szCs w:val="24"/>
          <w:lang w:eastAsia="ar-SA"/>
        </w:rPr>
        <w:t xml:space="preserve"> процесс. Становление формулярного процесса. Обязательственное право (деликты, договора, контракты). Публичное право. Император, Государственный совет. Источники права: </w:t>
      </w:r>
      <w:proofErr w:type="spellStart"/>
      <w:r w:rsidRPr="002C262D">
        <w:rPr>
          <w:rFonts w:ascii="Times New Roman" w:eastAsia="Times New Roman" w:hAnsi="Times New Roman" w:cs="Times New Roman"/>
          <w:sz w:val="24"/>
          <w:szCs w:val="24"/>
          <w:lang w:eastAsia="ar-SA"/>
        </w:rPr>
        <w:t>преторское</w:t>
      </w:r>
      <w:proofErr w:type="spellEnd"/>
      <w:r w:rsidRPr="002C262D">
        <w:rPr>
          <w:rFonts w:ascii="Times New Roman" w:eastAsia="Times New Roman" w:hAnsi="Times New Roman" w:cs="Times New Roman"/>
          <w:sz w:val="24"/>
          <w:szCs w:val="24"/>
          <w:lang w:eastAsia="ar-SA"/>
        </w:rPr>
        <w:t xml:space="preserve"> право, </w:t>
      </w:r>
      <w:proofErr w:type="spellStart"/>
      <w:r w:rsidRPr="002C262D">
        <w:rPr>
          <w:rFonts w:ascii="Times New Roman" w:eastAsia="Times New Roman" w:hAnsi="Times New Roman" w:cs="Times New Roman"/>
          <w:sz w:val="24"/>
          <w:szCs w:val="24"/>
          <w:lang w:eastAsia="ar-SA"/>
        </w:rPr>
        <w:t>сенатусконсульты</w:t>
      </w:r>
      <w:proofErr w:type="spellEnd"/>
      <w:r w:rsidRPr="002C262D">
        <w:rPr>
          <w:rFonts w:ascii="Times New Roman" w:eastAsia="Times New Roman" w:hAnsi="Times New Roman" w:cs="Times New Roman"/>
          <w:sz w:val="24"/>
          <w:szCs w:val="24"/>
          <w:lang w:eastAsia="ar-SA"/>
        </w:rPr>
        <w:t xml:space="preserve">, конституции императоров. Цивильное право. Узуфрукт. Сервитуты. Частное право. Кодификация права в VI в. н.э.: Свод Юстиниана (институции, дигесты (пандекты), кодекс, новеллы).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b/>
          <w:sz w:val="24"/>
          <w:szCs w:val="24"/>
          <w:lang w:eastAsia="ar-SA"/>
        </w:rPr>
        <w:t xml:space="preserve">Тема 8. </w:t>
      </w:r>
      <w:r w:rsidRPr="002C262D">
        <w:rPr>
          <w:rFonts w:ascii="Times New Roman" w:eastAsia="Times New Roman" w:hAnsi="Times New Roman" w:cs="Times New Roman"/>
          <w:sz w:val="24"/>
          <w:szCs w:val="24"/>
          <w:lang w:eastAsia="ar-SA"/>
        </w:rPr>
        <w:t xml:space="preserve">Понятие феодализма. Феод, лен, бенефиций. Прекарий и коммендация. Сословия. Основные черты </w:t>
      </w:r>
      <w:proofErr w:type="spellStart"/>
      <w:r w:rsidRPr="002C262D">
        <w:rPr>
          <w:rFonts w:ascii="Times New Roman" w:eastAsia="Times New Roman" w:hAnsi="Times New Roman" w:cs="Times New Roman"/>
          <w:sz w:val="24"/>
          <w:szCs w:val="24"/>
          <w:lang w:eastAsia="ar-SA"/>
        </w:rPr>
        <w:t>манориального</w:t>
      </w:r>
      <w:proofErr w:type="spellEnd"/>
      <w:r w:rsidRPr="002C262D">
        <w:rPr>
          <w:rFonts w:ascii="Times New Roman" w:eastAsia="Times New Roman" w:hAnsi="Times New Roman" w:cs="Times New Roman"/>
          <w:sz w:val="24"/>
          <w:szCs w:val="24"/>
          <w:lang w:eastAsia="ar-SA"/>
        </w:rPr>
        <w:t xml:space="preserve"> и феодального права. Каноническое и светское право. Города-коммуны Королевское право. Рецепция Римского права. Свод Юстиниана, Эклога, </w:t>
      </w:r>
      <w:proofErr w:type="spellStart"/>
      <w:r w:rsidRPr="002C262D">
        <w:rPr>
          <w:rFonts w:ascii="Times New Roman" w:eastAsia="Times New Roman" w:hAnsi="Times New Roman" w:cs="Times New Roman"/>
          <w:sz w:val="24"/>
          <w:szCs w:val="24"/>
          <w:lang w:eastAsia="ar-SA"/>
        </w:rPr>
        <w:t>Прохирон</w:t>
      </w:r>
      <w:proofErr w:type="spellEnd"/>
      <w:r w:rsidRPr="002C262D">
        <w:rPr>
          <w:rFonts w:ascii="Times New Roman" w:eastAsia="Times New Roman" w:hAnsi="Times New Roman" w:cs="Times New Roman"/>
          <w:sz w:val="24"/>
          <w:szCs w:val="24"/>
          <w:lang w:eastAsia="ar-SA"/>
        </w:rPr>
        <w:t xml:space="preserve">, Земледельческий закон, </w:t>
      </w:r>
      <w:proofErr w:type="spellStart"/>
      <w:r w:rsidRPr="002C262D">
        <w:rPr>
          <w:rFonts w:ascii="Times New Roman" w:eastAsia="Times New Roman" w:hAnsi="Times New Roman" w:cs="Times New Roman"/>
          <w:sz w:val="24"/>
          <w:szCs w:val="24"/>
          <w:lang w:eastAsia="ar-SA"/>
        </w:rPr>
        <w:t>Эпанагога</w:t>
      </w:r>
      <w:proofErr w:type="spellEnd"/>
      <w:r w:rsidRPr="002C262D">
        <w:rPr>
          <w:rFonts w:ascii="Times New Roman" w:eastAsia="Times New Roman" w:hAnsi="Times New Roman" w:cs="Times New Roman"/>
          <w:sz w:val="24"/>
          <w:szCs w:val="24"/>
          <w:lang w:eastAsia="ar-SA"/>
        </w:rPr>
        <w:t>, «Базилики». «</w:t>
      </w:r>
      <w:proofErr w:type="spellStart"/>
      <w:r w:rsidRPr="002C262D">
        <w:rPr>
          <w:rFonts w:ascii="Times New Roman" w:eastAsia="Times New Roman" w:hAnsi="Times New Roman" w:cs="Times New Roman"/>
          <w:sz w:val="24"/>
          <w:szCs w:val="24"/>
          <w:lang w:eastAsia="ar-SA"/>
        </w:rPr>
        <w:t>Шестикнижие</w:t>
      </w:r>
      <w:proofErr w:type="spellEnd"/>
      <w:r w:rsidRPr="002C262D">
        <w:rPr>
          <w:rFonts w:ascii="Times New Roman" w:eastAsia="Times New Roman" w:hAnsi="Times New Roman" w:cs="Times New Roman"/>
          <w:sz w:val="24"/>
          <w:szCs w:val="24"/>
          <w:lang w:eastAsia="ar-SA"/>
        </w:rPr>
        <w:t>». Византийская ойкумена. «Симфония властей».</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b/>
          <w:sz w:val="24"/>
          <w:szCs w:val="24"/>
          <w:lang w:eastAsia="ar-SA"/>
        </w:rPr>
        <w:t xml:space="preserve">Тема 9. </w:t>
      </w:r>
      <w:r w:rsidRPr="002C262D">
        <w:rPr>
          <w:rFonts w:ascii="Times New Roman" w:eastAsia="Times New Roman" w:hAnsi="Times New Roman" w:cs="Times New Roman"/>
          <w:sz w:val="24"/>
          <w:szCs w:val="24"/>
          <w:lang w:eastAsia="ar-SA"/>
        </w:rPr>
        <w:t xml:space="preserve">Халифат. Ислам. Шииты и Сунниты. Шариат. Источники права: Коран, сунна, </w:t>
      </w:r>
      <w:proofErr w:type="spellStart"/>
      <w:r w:rsidRPr="002C262D">
        <w:rPr>
          <w:rFonts w:ascii="Times New Roman" w:eastAsia="Times New Roman" w:hAnsi="Times New Roman" w:cs="Times New Roman"/>
          <w:sz w:val="24"/>
          <w:szCs w:val="24"/>
          <w:lang w:eastAsia="ar-SA"/>
        </w:rPr>
        <w:t>иджма</w:t>
      </w:r>
      <w:proofErr w:type="spellEnd"/>
      <w:r w:rsidRPr="002C262D">
        <w:rPr>
          <w:rFonts w:ascii="Times New Roman" w:eastAsia="Times New Roman" w:hAnsi="Times New Roman" w:cs="Times New Roman"/>
          <w:sz w:val="24"/>
          <w:szCs w:val="24"/>
          <w:lang w:eastAsia="ar-SA"/>
        </w:rPr>
        <w:t xml:space="preserve"> (единогласное мнение правоведов), </w:t>
      </w:r>
      <w:proofErr w:type="spellStart"/>
      <w:r w:rsidRPr="002C262D">
        <w:rPr>
          <w:rFonts w:ascii="Times New Roman" w:eastAsia="Times New Roman" w:hAnsi="Times New Roman" w:cs="Times New Roman"/>
          <w:sz w:val="24"/>
          <w:szCs w:val="24"/>
          <w:lang w:eastAsia="ar-SA"/>
        </w:rPr>
        <w:t>кийас</w:t>
      </w:r>
      <w:proofErr w:type="spellEnd"/>
      <w:r w:rsidRPr="002C262D">
        <w:rPr>
          <w:rFonts w:ascii="Times New Roman" w:eastAsia="Times New Roman" w:hAnsi="Times New Roman" w:cs="Times New Roman"/>
          <w:sz w:val="24"/>
          <w:szCs w:val="24"/>
          <w:lang w:eastAsia="ar-SA"/>
        </w:rPr>
        <w:t xml:space="preserve"> (решение по аналогии). </w:t>
      </w:r>
      <w:proofErr w:type="spellStart"/>
      <w:r w:rsidRPr="002C262D">
        <w:rPr>
          <w:rFonts w:ascii="Times New Roman" w:eastAsia="Times New Roman" w:hAnsi="Times New Roman" w:cs="Times New Roman"/>
          <w:sz w:val="24"/>
          <w:szCs w:val="24"/>
          <w:lang w:eastAsia="ar-SA"/>
        </w:rPr>
        <w:t>Масхабы</w:t>
      </w:r>
      <w:proofErr w:type="spellEnd"/>
      <w:r w:rsidRPr="002C262D">
        <w:rPr>
          <w:rFonts w:ascii="Times New Roman" w:eastAsia="Times New Roman" w:hAnsi="Times New Roman" w:cs="Times New Roman"/>
          <w:sz w:val="24"/>
          <w:szCs w:val="24"/>
          <w:lang w:eastAsia="ar-SA"/>
        </w:rPr>
        <w:t xml:space="preserve"> (основные школы права). Право Бога и право человека. Брак и семья. Обязательственное право (договор). Индия под властью мусульманских правителей: Делийский султанат, Империя Великих Моголов. Англичане в Индии. Источники права: обычай, комментарии к </w:t>
      </w:r>
      <w:proofErr w:type="spellStart"/>
      <w:r w:rsidRPr="002C262D">
        <w:rPr>
          <w:rFonts w:ascii="Times New Roman" w:eastAsia="Times New Roman" w:hAnsi="Times New Roman" w:cs="Times New Roman"/>
          <w:sz w:val="24"/>
          <w:szCs w:val="24"/>
          <w:lang w:eastAsia="ar-SA"/>
        </w:rPr>
        <w:t>дхармашастрам</w:t>
      </w:r>
      <w:proofErr w:type="spellEnd"/>
      <w:r w:rsidRPr="002C262D">
        <w:rPr>
          <w:rFonts w:ascii="Times New Roman" w:eastAsia="Times New Roman" w:hAnsi="Times New Roman" w:cs="Times New Roman"/>
          <w:sz w:val="24"/>
          <w:szCs w:val="24"/>
          <w:lang w:eastAsia="ar-SA"/>
        </w:rPr>
        <w:t xml:space="preserve">, законы. Индуизм. Кастовый строй. Брак и семья.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b/>
          <w:sz w:val="24"/>
          <w:szCs w:val="24"/>
          <w:lang w:eastAsia="ar-SA"/>
        </w:rPr>
        <w:t xml:space="preserve">Тема 10. </w:t>
      </w:r>
      <w:r w:rsidRPr="002C262D">
        <w:rPr>
          <w:rFonts w:ascii="Times New Roman" w:eastAsia="Times New Roman" w:hAnsi="Times New Roman" w:cs="Times New Roman"/>
          <w:sz w:val="24"/>
          <w:szCs w:val="24"/>
          <w:lang w:eastAsia="ar-SA"/>
        </w:rPr>
        <w:t>Феодальный Китай</w:t>
      </w:r>
      <w:r w:rsidRPr="002C262D">
        <w:rPr>
          <w:rFonts w:ascii="Times New Roman" w:eastAsia="Times New Roman" w:hAnsi="Times New Roman" w:cs="Times New Roman"/>
          <w:b/>
          <w:sz w:val="24"/>
          <w:szCs w:val="24"/>
          <w:lang w:eastAsia="ar-SA"/>
        </w:rPr>
        <w:t>.</w:t>
      </w:r>
      <w:r w:rsidRPr="002C262D">
        <w:rPr>
          <w:rFonts w:ascii="Times New Roman" w:eastAsia="Times New Roman" w:hAnsi="Times New Roman" w:cs="Times New Roman"/>
          <w:sz w:val="24"/>
          <w:szCs w:val="24"/>
          <w:lang w:eastAsia="ar-SA"/>
        </w:rPr>
        <w:t xml:space="preserve"> Деспотия. Император. Чиновники. Государство и кланы (корпорации). Традиционное общество. Источники права: «Уголовный кодекс династии </w:t>
      </w:r>
      <w:proofErr w:type="spellStart"/>
      <w:r w:rsidRPr="002C262D">
        <w:rPr>
          <w:rFonts w:ascii="Times New Roman" w:eastAsia="Times New Roman" w:hAnsi="Times New Roman" w:cs="Times New Roman"/>
          <w:sz w:val="24"/>
          <w:szCs w:val="24"/>
          <w:lang w:eastAsia="ar-SA"/>
        </w:rPr>
        <w:t>Тан</w:t>
      </w:r>
      <w:proofErr w:type="spellEnd"/>
      <w:r w:rsidRPr="002C262D">
        <w:rPr>
          <w:rFonts w:ascii="Times New Roman" w:eastAsia="Times New Roman" w:hAnsi="Times New Roman" w:cs="Times New Roman"/>
          <w:sz w:val="24"/>
          <w:szCs w:val="24"/>
          <w:lang w:eastAsia="ar-SA"/>
        </w:rPr>
        <w:t xml:space="preserve">» (653 г.), «Законы Великой династии Мин» (кон. XIV.), Уложение династии Цин (1646 г.). Конфуцианство, даосизм, буддизм. Ли (моральные нормы). Фа (законы). Понятия, принципы и черты права. Регулирование имущественных, обязательственных, брачно-семейных, наследственных, уголовных отношений. Наказания. Суд и судебный процесс. Раннее средневековье в Японии. Поздний феодализм. </w:t>
      </w:r>
      <w:proofErr w:type="spellStart"/>
      <w:r w:rsidRPr="002C262D">
        <w:rPr>
          <w:rFonts w:ascii="Times New Roman" w:eastAsia="Times New Roman" w:hAnsi="Times New Roman" w:cs="Times New Roman"/>
          <w:sz w:val="24"/>
          <w:szCs w:val="24"/>
          <w:lang w:eastAsia="ar-SA"/>
        </w:rPr>
        <w:t>Сёгунат</w:t>
      </w:r>
      <w:proofErr w:type="spellEnd"/>
      <w:r w:rsidRPr="002C262D">
        <w:rPr>
          <w:rFonts w:ascii="Times New Roman" w:eastAsia="Times New Roman" w:hAnsi="Times New Roman" w:cs="Times New Roman"/>
          <w:sz w:val="24"/>
          <w:szCs w:val="24"/>
          <w:lang w:eastAsia="ar-SA"/>
        </w:rPr>
        <w:t xml:space="preserve">. Источники права: </w:t>
      </w:r>
      <w:proofErr w:type="spellStart"/>
      <w:r w:rsidRPr="002C262D">
        <w:rPr>
          <w:rFonts w:ascii="Times New Roman" w:eastAsia="Times New Roman" w:hAnsi="Times New Roman" w:cs="Times New Roman"/>
          <w:sz w:val="24"/>
          <w:szCs w:val="24"/>
          <w:lang w:eastAsia="ar-SA"/>
        </w:rPr>
        <w:t>рэй</w:t>
      </w:r>
      <w:proofErr w:type="spellEnd"/>
      <w:r w:rsidRPr="002C262D">
        <w:rPr>
          <w:rFonts w:ascii="Times New Roman" w:eastAsia="Times New Roman" w:hAnsi="Times New Roman" w:cs="Times New Roman"/>
          <w:sz w:val="24"/>
          <w:szCs w:val="24"/>
          <w:lang w:eastAsia="ar-SA"/>
        </w:rPr>
        <w:t xml:space="preserve"> (моральные нормы, регулирующие поведение), обычай, закон. «Конституция </w:t>
      </w:r>
      <w:proofErr w:type="spellStart"/>
      <w:r w:rsidRPr="002C262D">
        <w:rPr>
          <w:rFonts w:ascii="Times New Roman" w:eastAsia="Times New Roman" w:hAnsi="Times New Roman" w:cs="Times New Roman"/>
          <w:sz w:val="24"/>
          <w:szCs w:val="24"/>
          <w:lang w:eastAsia="ar-SA"/>
        </w:rPr>
        <w:t>Сётоку</w:t>
      </w:r>
      <w:proofErr w:type="spellEnd"/>
      <w:r w:rsidRPr="002C262D">
        <w:rPr>
          <w:rFonts w:ascii="Times New Roman" w:eastAsia="Times New Roman" w:hAnsi="Times New Roman" w:cs="Times New Roman"/>
          <w:sz w:val="24"/>
          <w:szCs w:val="24"/>
          <w:lang w:eastAsia="ar-SA"/>
        </w:rPr>
        <w:t>» (604 г.), «Манифест Тайка» (646 г.), свод законов «</w:t>
      </w:r>
      <w:proofErr w:type="spellStart"/>
      <w:r w:rsidRPr="002C262D">
        <w:rPr>
          <w:rFonts w:ascii="Times New Roman" w:eastAsia="Times New Roman" w:hAnsi="Times New Roman" w:cs="Times New Roman"/>
          <w:sz w:val="24"/>
          <w:szCs w:val="24"/>
          <w:lang w:eastAsia="ar-SA"/>
        </w:rPr>
        <w:t>Тайкорё</w:t>
      </w:r>
      <w:proofErr w:type="spellEnd"/>
      <w:r w:rsidRPr="002C262D">
        <w:rPr>
          <w:rFonts w:ascii="Times New Roman" w:eastAsia="Times New Roman" w:hAnsi="Times New Roman" w:cs="Times New Roman"/>
          <w:sz w:val="24"/>
          <w:szCs w:val="24"/>
          <w:lang w:eastAsia="ar-SA"/>
        </w:rPr>
        <w:t xml:space="preserve">» (702-718 гг.). Свод «ста законов» (1742 г.).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b/>
          <w:sz w:val="24"/>
          <w:szCs w:val="24"/>
          <w:lang w:eastAsia="ar-SA"/>
        </w:rPr>
        <w:t xml:space="preserve">Тема 11. </w:t>
      </w:r>
      <w:r w:rsidRPr="002C262D">
        <w:rPr>
          <w:rFonts w:ascii="Times New Roman" w:eastAsia="Times New Roman" w:hAnsi="Times New Roman" w:cs="Times New Roman"/>
          <w:sz w:val="24"/>
          <w:szCs w:val="24"/>
          <w:lang w:eastAsia="ar-SA"/>
        </w:rPr>
        <w:t xml:space="preserve">Общественный и государственный строй франков при Меровингах. Бенефиций и феод. Обычное право. Салическая правда. Аллод. Ордалии. Понятие теократической монархии. Источники канонического права. Старое церковное право. Папские декреталии. Рецепция римского права. Каноническое уголовное право.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b/>
          <w:sz w:val="24"/>
          <w:szCs w:val="24"/>
          <w:lang w:eastAsia="ar-SA"/>
        </w:rPr>
        <w:t xml:space="preserve">Тема 12. </w:t>
      </w:r>
      <w:r w:rsidRPr="002C262D">
        <w:rPr>
          <w:rFonts w:ascii="Times New Roman" w:eastAsia="Times New Roman" w:hAnsi="Times New Roman" w:cs="Times New Roman"/>
          <w:sz w:val="24"/>
          <w:szCs w:val="24"/>
          <w:lang w:eastAsia="ar-SA"/>
        </w:rPr>
        <w:t xml:space="preserve">Раннефеодальные германские государства. «Священная Римская империя германской нации». </w:t>
      </w:r>
      <w:proofErr w:type="spellStart"/>
      <w:r w:rsidRPr="002C262D">
        <w:rPr>
          <w:rFonts w:ascii="Times New Roman" w:eastAsia="Times New Roman" w:hAnsi="Times New Roman" w:cs="Times New Roman"/>
          <w:sz w:val="24"/>
          <w:szCs w:val="24"/>
          <w:lang w:eastAsia="ar-SA"/>
        </w:rPr>
        <w:t>Вормский</w:t>
      </w:r>
      <w:proofErr w:type="spellEnd"/>
      <w:r w:rsidRPr="002C262D">
        <w:rPr>
          <w:rFonts w:ascii="Times New Roman" w:eastAsia="Times New Roman" w:hAnsi="Times New Roman" w:cs="Times New Roman"/>
          <w:sz w:val="24"/>
          <w:szCs w:val="24"/>
          <w:lang w:eastAsia="ar-SA"/>
        </w:rPr>
        <w:t xml:space="preserve"> конкордат 1122 г. Сословно-представительная монархия. Возникновение Австрии. Имперское право. Империя и княжества. Право городов. Имперские сословия (чины) и земские сословия. Саксонское зерцало. Золотая булла. Каролина. Абсолютизм. Абсолютная монархия.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b/>
          <w:sz w:val="24"/>
          <w:szCs w:val="24"/>
          <w:lang w:eastAsia="ar-SA"/>
        </w:rPr>
        <w:t xml:space="preserve">Тема 13. </w:t>
      </w:r>
      <w:r w:rsidRPr="002C262D">
        <w:rPr>
          <w:rFonts w:ascii="Times New Roman" w:eastAsia="Times New Roman" w:hAnsi="Times New Roman" w:cs="Times New Roman"/>
          <w:sz w:val="24"/>
          <w:szCs w:val="24"/>
          <w:lang w:eastAsia="ar-SA"/>
        </w:rPr>
        <w:t xml:space="preserve">Раннефеодальная монархия в IX-XIII вв. Королевское право. Городское право. Городские статуты. Торговое право. Феодальное право. Вассально-сюзеренные отношения. </w:t>
      </w:r>
      <w:proofErr w:type="spellStart"/>
      <w:r w:rsidRPr="002C262D">
        <w:rPr>
          <w:rFonts w:ascii="Times New Roman" w:eastAsia="Times New Roman" w:hAnsi="Times New Roman" w:cs="Times New Roman"/>
          <w:sz w:val="24"/>
          <w:szCs w:val="24"/>
          <w:lang w:eastAsia="ar-SA"/>
        </w:rPr>
        <w:t>Манориальное</w:t>
      </w:r>
      <w:proofErr w:type="spellEnd"/>
      <w:r w:rsidRPr="002C262D">
        <w:rPr>
          <w:rFonts w:ascii="Times New Roman" w:eastAsia="Times New Roman" w:hAnsi="Times New Roman" w:cs="Times New Roman"/>
          <w:sz w:val="24"/>
          <w:szCs w:val="24"/>
          <w:lang w:eastAsia="ar-SA"/>
        </w:rPr>
        <w:t xml:space="preserve"> право. Сословно-представительная монархия во Франции в XIV-XVI вв. Король. Королевский совет. Генеральные штаты. Парламент. Деление на судебные округа (</w:t>
      </w:r>
      <w:proofErr w:type="spellStart"/>
      <w:r w:rsidRPr="002C262D">
        <w:rPr>
          <w:rFonts w:ascii="Times New Roman" w:eastAsia="Times New Roman" w:hAnsi="Times New Roman" w:cs="Times New Roman"/>
          <w:sz w:val="24"/>
          <w:szCs w:val="24"/>
          <w:lang w:eastAsia="ar-SA"/>
        </w:rPr>
        <w:t>бальяжи</w:t>
      </w:r>
      <w:proofErr w:type="spellEnd"/>
      <w:r w:rsidRPr="002C262D">
        <w:rPr>
          <w:rFonts w:ascii="Times New Roman" w:eastAsia="Times New Roman" w:hAnsi="Times New Roman" w:cs="Times New Roman"/>
          <w:sz w:val="24"/>
          <w:szCs w:val="24"/>
          <w:lang w:eastAsia="ar-SA"/>
        </w:rPr>
        <w:t xml:space="preserve">, </w:t>
      </w:r>
      <w:proofErr w:type="spellStart"/>
      <w:r w:rsidRPr="002C262D">
        <w:rPr>
          <w:rFonts w:ascii="Times New Roman" w:eastAsia="Times New Roman" w:hAnsi="Times New Roman" w:cs="Times New Roman"/>
          <w:sz w:val="24"/>
          <w:szCs w:val="24"/>
          <w:lang w:eastAsia="ar-SA"/>
        </w:rPr>
        <w:t>сенешальства</w:t>
      </w:r>
      <w:proofErr w:type="spellEnd"/>
      <w:r w:rsidRPr="002C262D">
        <w:rPr>
          <w:rFonts w:ascii="Times New Roman" w:eastAsia="Times New Roman" w:hAnsi="Times New Roman" w:cs="Times New Roman"/>
          <w:sz w:val="24"/>
          <w:szCs w:val="24"/>
          <w:lang w:eastAsia="ar-SA"/>
        </w:rPr>
        <w:t xml:space="preserve">). Изменение в источниках права. Рецепция римского права. Кутюмы. «Кутюмы </w:t>
      </w:r>
      <w:proofErr w:type="spellStart"/>
      <w:r w:rsidRPr="002C262D">
        <w:rPr>
          <w:rFonts w:ascii="Times New Roman" w:eastAsia="Times New Roman" w:hAnsi="Times New Roman" w:cs="Times New Roman"/>
          <w:sz w:val="24"/>
          <w:szCs w:val="24"/>
          <w:lang w:eastAsia="ar-SA"/>
        </w:rPr>
        <w:t>Бовези</w:t>
      </w:r>
      <w:proofErr w:type="spellEnd"/>
      <w:r w:rsidRPr="002C262D">
        <w:rPr>
          <w:rFonts w:ascii="Times New Roman" w:eastAsia="Times New Roman" w:hAnsi="Times New Roman" w:cs="Times New Roman"/>
          <w:sz w:val="24"/>
          <w:szCs w:val="24"/>
          <w:lang w:eastAsia="ar-SA"/>
        </w:rPr>
        <w:t xml:space="preserve">». Великий мартовский ордонанс и его отмена. Абсолютная монархия во Франции в XVI-XVIII вв. Центральное управление и судебная система. Королевские эдикты и ордонансы. Промульгация обычаев. Уголовное право.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b/>
          <w:sz w:val="24"/>
          <w:szCs w:val="24"/>
          <w:lang w:eastAsia="ar-SA"/>
        </w:rPr>
        <w:t xml:space="preserve">Тема 14. </w:t>
      </w:r>
      <w:r w:rsidRPr="002C262D">
        <w:rPr>
          <w:rFonts w:ascii="Times New Roman" w:eastAsia="Times New Roman" w:hAnsi="Times New Roman" w:cs="Times New Roman"/>
          <w:sz w:val="24"/>
          <w:szCs w:val="24"/>
          <w:lang w:eastAsia="ar-SA"/>
        </w:rPr>
        <w:t xml:space="preserve">Раннефеодальная монархия в Англии. Общее право. Источники права: правовой обычай, судебный прецедент, законодательство. Великая Хартия Вольностей 1215 г. Сословно-представительная монархия в Англии. Парламент. Право справедливости. </w:t>
      </w:r>
      <w:r w:rsidRPr="002C262D">
        <w:rPr>
          <w:rFonts w:ascii="Times New Roman" w:eastAsia="Times New Roman" w:hAnsi="Times New Roman" w:cs="Times New Roman"/>
          <w:sz w:val="24"/>
          <w:szCs w:val="24"/>
          <w:lang w:eastAsia="ar-SA"/>
        </w:rPr>
        <w:lastRenderedPageBreak/>
        <w:t xml:space="preserve">Абсолютная монархия в Англии. Петиция о праве 1628 г. Преступления (фелонии и мисдиминоры) и наказания. Суд присяжных. «Закон судный </w:t>
      </w:r>
      <w:proofErr w:type="spellStart"/>
      <w:r w:rsidRPr="002C262D">
        <w:rPr>
          <w:rFonts w:ascii="Times New Roman" w:eastAsia="Times New Roman" w:hAnsi="Times New Roman" w:cs="Times New Roman"/>
          <w:sz w:val="24"/>
          <w:szCs w:val="24"/>
          <w:lang w:eastAsia="ar-SA"/>
        </w:rPr>
        <w:t>людем</w:t>
      </w:r>
      <w:proofErr w:type="spellEnd"/>
      <w:r w:rsidRPr="002C262D">
        <w:rPr>
          <w:rFonts w:ascii="Times New Roman" w:eastAsia="Times New Roman" w:hAnsi="Times New Roman" w:cs="Times New Roman"/>
          <w:sz w:val="24"/>
          <w:szCs w:val="24"/>
          <w:lang w:eastAsia="ar-SA"/>
        </w:rPr>
        <w:t xml:space="preserve">». Законник Стефана </w:t>
      </w:r>
      <w:proofErr w:type="spellStart"/>
      <w:r w:rsidRPr="002C262D">
        <w:rPr>
          <w:rFonts w:ascii="Times New Roman" w:eastAsia="Times New Roman" w:hAnsi="Times New Roman" w:cs="Times New Roman"/>
          <w:sz w:val="24"/>
          <w:szCs w:val="24"/>
          <w:lang w:eastAsia="ar-SA"/>
        </w:rPr>
        <w:t>Душана</w:t>
      </w:r>
      <w:proofErr w:type="spellEnd"/>
      <w:r w:rsidRPr="002C262D">
        <w:rPr>
          <w:rFonts w:ascii="Times New Roman" w:eastAsia="Times New Roman" w:hAnsi="Times New Roman" w:cs="Times New Roman"/>
          <w:sz w:val="24"/>
          <w:szCs w:val="24"/>
          <w:lang w:eastAsia="ar-SA"/>
        </w:rPr>
        <w:t xml:space="preserve">. Польская Правда. Статуты Казимира Великого. Речь </w:t>
      </w:r>
      <w:proofErr w:type="spellStart"/>
      <w:r w:rsidRPr="002C262D">
        <w:rPr>
          <w:rFonts w:ascii="Times New Roman" w:eastAsia="Times New Roman" w:hAnsi="Times New Roman" w:cs="Times New Roman"/>
          <w:sz w:val="24"/>
          <w:szCs w:val="24"/>
          <w:lang w:eastAsia="ar-SA"/>
        </w:rPr>
        <w:t>Посполитая</w:t>
      </w:r>
      <w:proofErr w:type="spellEnd"/>
      <w:r w:rsidRPr="002C262D">
        <w:rPr>
          <w:rFonts w:ascii="Times New Roman" w:eastAsia="Times New Roman" w:hAnsi="Times New Roman" w:cs="Times New Roman"/>
          <w:sz w:val="24"/>
          <w:szCs w:val="24"/>
          <w:lang w:eastAsia="ar-SA"/>
        </w:rPr>
        <w:t xml:space="preserve">. Разделы Речи </w:t>
      </w:r>
      <w:proofErr w:type="spellStart"/>
      <w:r w:rsidRPr="002C262D">
        <w:rPr>
          <w:rFonts w:ascii="Times New Roman" w:eastAsia="Times New Roman" w:hAnsi="Times New Roman" w:cs="Times New Roman"/>
          <w:sz w:val="24"/>
          <w:szCs w:val="24"/>
          <w:lang w:eastAsia="ar-SA"/>
        </w:rPr>
        <w:t>Посполитой</w:t>
      </w:r>
      <w:proofErr w:type="spellEnd"/>
      <w:r w:rsidRPr="002C262D">
        <w:rPr>
          <w:rFonts w:ascii="Times New Roman" w:eastAsia="Times New Roman" w:hAnsi="Times New Roman" w:cs="Times New Roman"/>
          <w:sz w:val="24"/>
          <w:szCs w:val="24"/>
          <w:lang w:eastAsia="ar-SA"/>
        </w:rPr>
        <w:t xml:space="preserve">. «Земское уложение Королевства Чешского».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b/>
          <w:sz w:val="24"/>
          <w:szCs w:val="24"/>
          <w:lang w:eastAsia="ar-SA"/>
        </w:rPr>
        <w:t xml:space="preserve">Тема 15. </w:t>
      </w:r>
      <w:r w:rsidRPr="002C262D">
        <w:rPr>
          <w:rFonts w:ascii="Times New Roman" w:eastAsia="Times New Roman" w:hAnsi="Times New Roman" w:cs="Times New Roman"/>
          <w:sz w:val="24"/>
          <w:szCs w:val="24"/>
          <w:lang w:eastAsia="ar-SA"/>
        </w:rPr>
        <w:t xml:space="preserve">«Трехгодичный акт» 1641 г. «Великая ремонстрация» 1641 г. Протекторат Кромвеля. «Орудие управления». Реставрация монархии Стюартов. Тори и виги. «Хабеас корпус акт» 1679. «Славная революция» 1688 г. «Билль о правах» 1689. «Акт об устроении» 1701. Парламентская реформа 1832 г. Вторая парламентская реформа 1867 г. Реформа гражданской службы. Судебная реформа 1872-1875. Закон о парламенте 1911 г. Английская колониальная система. Право колоний. Доминионы. Избирательные реформы 1918, 1928, 1948 и 1969 гг. Акт о министрах короны 1937 г. Реформа парламента 1949 г. Реформа палаты лордов 1999 г. Акт о чрезвычайных полномочиях 1920 г. и его новая редакция 1964 г. Вестминстерский статус 1931г. Конституционные реформы 1948 и 1949 гг. Делегированное законодательство.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b/>
          <w:sz w:val="24"/>
          <w:szCs w:val="24"/>
          <w:lang w:eastAsia="ar-SA"/>
        </w:rPr>
        <w:t xml:space="preserve">Тема 16. </w:t>
      </w:r>
      <w:r w:rsidRPr="002C262D">
        <w:rPr>
          <w:rFonts w:ascii="Times New Roman" w:eastAsia="Times New Roman" w:hAnsi="Times New Roman" w:cs="Times New Roman"/>
          <w:sz w:val="24"/>
          <w:szCs w:val="24"/>
          <w:lang w:eastAsia="ar-SA"/>
        </w:rPr>
        <w:t xml:space="preserve">Английские колонии в Северной Америке. Королевские хартии. «Поселенческие договоры». Американская революция. Возникновение США. Концепция «естественного права». Континентальный Конгресс в Филадельфии. «Декларация прав колоний». «Декларация независимости». </w:t>
      </w:r>
      <w:proofErr w:type="spellStart"/>
      <w:r w:rsidRPr="002C262D">
        <w:rPr>
          <w:rFonts w:ascii="Times New Roman" w:eastAsia="Times New Roman" w:hAnsi="Times New Roman" w:cs="Times New Roman"/>
          <w:sz w:val="24"/>
          <w:szCs w:val="24"/>
          <w:lang w:eastAsia="ar-SA"/>
        </w:rPr>
        <w:t>Т.Джефферсон</w:t>
      </w:r>
      <w:proofErr w:type="spellEnd"/>
      <w:r w:rsidRPr="002C262D">
        <w:rPr>
          <w:rFonts w:ascii="Times New Roman" w:eastAsia="Times New Roman" w:hAnsi="Times New Roman" w:cs="Times New Roman"/>
          <w:sz w:val="24"/>
          <w:szCs w:val="24"/>
          <w:lang w:eastAsia="ar-SA"/>
        </w:rPr>
        <w:t xml:space="preserve">. Развитие идеи «верховенства конституции». «Статьи Конфедерации и вечного союза» 1781. Конституция США 1787 г. «Билль о правах» 1789-1791 г. Формирование двухпартийной системы. Гражданская война 1861-1865 гг. Конституция Южной конфедерации. Закон о гомстедах 1862 г. Прокламация об освобождении рабов. «Реконструкция Юга» (1865-1877 гг.). «Черные кодексы». Поправки к Конституции США. Отмена рабства. Антитрестовское законодательство (закон </w:t>
      </w:r>
      <w:proofErr w:type="spellStart"/>
      <w:r w:rsidRPr="002C262D">
        <w:rPr>
          <w:rFonts w:ascii="Times New Roman" w:eastAsia="Times New Roman" w:hAnsi="Times New Roman" w:cs="Times New Roman"/>
          <w:sz w:val="24"/>
          <w:szCs w:val="24"/>
          <w:lang w:eastAsia="ar-SA"/>
        </w:rPr>
        <w:t>Шермана</w:t>
      </w:r>
      <w:proofErr w:type="spellEnd"/>
      <w:r w:rsidRPr="002C262D">
        <w:rPr>
          <w:rFonts w:ascii="Times New Roman" w:eastAsia="Times New Roman" w:hAnsi="Times New Roman" w:cs="Times New Roman"/>
          <w:sz w:val="24"/>
          <w:szCs w:val="24"/>
          <w:lang w:eastAsia="ar-SA"/>
        </w:rPr>
        <w:t xml:space="preserve"> 1890г., закон </w:t>
      </w:r>
      <w:proofErr w:type="spellStart"/>
      <w:r w:rsidRPr="002C262D">
        <w:rPr>
          <w:rFonts w:ascii="Times New Roman" w:eastAsia="Times New Roman" w:hAnsi="Times New Roman" w:cs="Times New Roman"/>
          <w:sz w:val="24"/>
          <w:szCs w:val="24"/>
          <w:lang w:eastAsia="ar-SA"/>
        </w:rPr>
        <w:t>Клэйтона</w:t>
      </w:r>
      <w:proofErr w:type="spellEnd"/>
      <w:r w:rsidRPr="002C262D">
        <w:rPr>
          <w:rFonts w:ascii="Times New Roman" w:eastAsia="Times New Roman" w:hAnsi="Times New Roman" w:cs="Times New Roman"/>
          <w:sz w:val="24"/>
          <w:szCs w:val="24"/>
          <w:lang w:eastAsia="ar-SA"/>
        </w:rPr>
        <w:t xml:space="preserve"> 1914г.). «Новый курс» Рузвельта. Комплексный закон 1984 г.</w:t>
      </w: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b/>
          <w:sz w:val="24"/>
          <w:szCs w:val="24"/>
          <w:lang w:eastAsia="ar-SA"/>
        </w:rPr>
        <w:t xml:space="preserve">Тема 17. </w:t>
      </w:r>
      <w:r w:rsidRPr="002C262D">
        <w:rPr>
          <w:rFonts w:ascii="Times New Roman" w:eastAsia="Times New Roman" w:hAnsi="Times New Roman" w:cs="Times New Roman"/>
          <w:sz w:val="24"/>
          <w:szCs w:val="24"/>
          <w:lang w:eastAsia="ar-SA"/>
        </w:rPr>
        <w:t xml:space="preserve">Формирование парламентской политической оппозиции 1756-1774. Буржуазные реформы 1774-1776 гг. «Аристократическая революция» 1787-1789 гг. Великая французская буржуазная революция. Конституционная цензовая буржуазная монархия 1789-1792 гг. Муниципальная революция и формирование единого административно-территориального пространства. Декларация прав человека и гражданина 1789 г. Конституция 1791 г. Якобинская диктатура 1793-1794 гг. Конституция 1793 г. 9 Термидора. Восстановление республики и уничтожение органов революционной диктатуры 1794-1795 гг. Конституция 1795 г. Первая Директория 1795-1797 гг. Вторая Директория 1797-1799 гг. 18 Брюмера 1799 г. Государственный переворот. Наполеон Бонапарт. Конституция 1799 г. Административная реформа 1800 г. Судебная реформа 1800 г. Церковная реформа 1801 г. Первая империя 1804-1814 гг. Гражданский кодекс 1804 г. Гражданско-процессуальный Кодекс 1806 г. Торговый Кодекс 1707 г. Кодекс уголовного следствия 1808 г. Уголовный Кодекс 1810 г. Первая реставрация 1814-1815 гг. Конституционная хартия 4 июня 1814 г. Вторая реставрация 1815-1816 гг. Третья реставрация 1820-1824 гг. Революция 1830 г. «Июльская» буржуазная монархия 1830-1848 гг. Революция 1848 г. Вторая Республика (Президентская). Конституция 1848 г. Вторая Империя 1852-1870. Конституция 14.01.1852. </w:t>
      </w:r>
      <w:proofErr w:type="spellStart"/>
      <w:r w:rsidRPr="002C262D">
        <w:rPr>
          <w:rFonts w:ascii="Times New Roman" w:eastAsia="Times New Roman" w:hAnsi="Times New Roman" w:cs="Times New Roman"/>
          <w:sz w:val="24"/>
          <w:szCs w:val="24"/>
          <w:lang w:eastAsia="ar-SA"/>
        </w:rPr>
        <w:t>Сенатус-консульт</w:t>
      </w:r>
      <w:proofErr w:type="spellEnd"/>
      <w:r w:rsidRPr="002C262D">
        <w:rPr>
          <w:rFonts w:ascii="Times New Roman" w:eastAsia="Times New Roman" w:hAnsi="Times New Roman" w:cs="Times New Roman"/>
          <w:sz w:val="24"/>
          <w:szCs w:val="24"/>
          <w:lang w:eastAsia="ar-SA"/>
        </w:rPr>
        <w:t xml:space="preserve"> 7 ноября 1852 г. Конституционная реформа 1870 г. Революция 1870 г. Социально-экономические декреты Парижской коммуны. Третья республика (парламентско-президентская). Конституция 1875 г. Французская колониальная система. Право колоний. Режим «абсолютного парламентаризма». Конституция 1946 г. Конституция Пятой Республики 1958г. Режим де Голля.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b/>
          <w:sz w:val="24"/>
          <w:szCs w:val="24"/>
          <w:lang w:eastAsia="ar-SA"/>
        </w:rPr>
        <w:t xml:space="preserve">Тема 18. </w:t>
      </w:r>
      <w:r w:rsidRPr="002C262D">
        <w:rPr>
          <w:rFonts w:ascii="Times New Roman" w:eastAsia="Times New Roman" w:hAnsi="Times New Roman" w:cs="Times New Roman"/>
          <w:sz w:val="24"/>
          <w:szCs w:val="24"/>
          <w:lang w:eastAsia="ar-SA"/>
        </w:rPr>
        <w:t xml:space="preserve">«Всеобщее гражданское уложение для наследственных земель Австрийской монархии» 1811 г. Первый Рейнский союз (Германская конфедерация) 1805-1806 гг. Второй Рейнский союз 1806-1814 гг. Протекторат Франции. Германский союз 1815-1866. Таможенный союз германских государств 1834 г. Революция 1848 г. Франкфуртская конституция германской империи 1849 г. Прусская конституция 1850 г. Государства – преемники Германского Союза: Австро-Венгрия и </w:t>
      </w:r>
      <w:proofErr w:type="gramStart"/>
      <w:r w:rsidRPr="002C262D">
        <w:rPr>
          <w:rFonts w:ascii="Times New Roman" w:eastAsia="Times New Roman" w:hAnsi="Times New Roman" w:cs="Times New Roman"/>
          <w:sz w:val="24"/>
          <w:szCs w:val="24"/>
          <w:lang w:eastAsia="ar-SA"/>
        </w:rPr>
        <w:t>Северо-Германский</w:t>
      </w:r>
      <w:proofErr w:type="gramEnd"/>
      <w:r w:rsidRPr="002C262D">
        <w:rPr>
          <w:rFonts w:ascii="Times New Roman" w:eastAsia="Times New Roman" w:hAnsi="Times New Roman" w:cs="Times New Roman"/>
          <w:sz w:val="24"/>
          <w:szCs w:val="24"/>
          <w:lang w:eastAsia="ar-SA"/>
        </w:rPr>
        <w:t xml:space="preserve"> Союз. Конституции Австрии 1867 </w:t>
      </w:r>
      <w:r w:rsidRPr="002C262D">
        <w:rPr>
          <w:rFonts w:ascii="Times New Roman" w:eastAsia="Times New Roman" w:hAnsi="Times New Roman" w:cs="Times New Roman"/>
          <w:sz w:val="24"/>
          <w:szCs w:val="24"/>
          <w:lang w:eastAsia="ar-SA"/>
        </w:rPr>
        <w:lastRenderedPageBreak/>
        <w:t>г. Вторая Германская империя 1871-1918 гг. Конституция 1871 г. Веймарская конституция 1919г. Политический режим Веймарской республики. Приход национал-социалистов к власти. Государственное устройство III-</w:t>
      </w:r>
      <w:proofErr w:type="spellStart"/>
      <w:r w:rsidRPr="002C262D">
        <w:rPr>
          <w:rFonts w:ascii="Times New Roman" w:eastAsia="Times New Roman" w:hAnsi="Times New Roman" w:cs="Times New Roman"/>
          <w:sz w:val="24"/>
          <w:szCs w:val="24"/>
          <w:lang w:eastAsia="ar-SA"/>
        </w:rPr>
        <w:t>го</w:t>
      </w:r>
      <w:proofErr w:type="spellEnd"/>
      <w:r w:rsidRPr="002C262D">
        <w:rPr>
          <w:rFonts w:ascii="Times New Roman" w:eastAsia="Times New Roman" w:hAnsi="Times New Roman" w:cs="Times New Roman"/>
          <w:sz w:val="24"/>
          <w:szCs w:val="24"/>
          <w:lang w:eastAsia="ar-SA"/>
        </w:rPr>
        <w:t xml:space="preserve"> Рейха. Образование ФРГ и ГДР. Оккупационный статут 1949 г., его пересмотр в 1951 и отмена в 1955 г. Конституция ФРГ 1949года. Объединение Германии (1990г.).</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b/>
          <w:sz w:val="24"/>
          <w:szCs w:val="24"/>
          <w:lang w:eastAsia="ar-SA"/>
        </w:rPr>
        <w:t xml:space="preserve">Тема 19. </w:t>
      </w:r>
      <w:r w:rsidRPr="002C262D">
        <w:rPr>
          <w:rFonts w:ascii="Times New Roman" w:eastAsia="Times New Roman" w:hAnsi="Times New Roman" w:cs="Times New Roman"/>
          <w:sz w:val="24"/>
          <w:szCs w:val="24"/>
          <w:lang w:eastAsia="ar-SA"/>
        </w:rPr>
        <w:t xml:space="preserve">Первая «опиумная» война, 1839-1842. Государство тайпинов. Закон о земле. Вторая и третья «опиумные» войны, 1856-1860. </w:t>
      </w:r>
      <w:proofErr w:type="spellStart"/>
      <w:r w:rsidRPr="002C262D">
        <w:rPr>
          <w:rFonts w:ascii="Times New Roman" w:eastAsia="Times New Roman" w:hAnsi="Times New Roman" w:cs="Times New Roman"/>
          <w:sz w:val="24"/>
          <w:szCs w:val="24"/>
          <w:lang w:eastAsia="ar-SA"/>
        </w:rPr>
        <w:t>Бэйянский</w:t>
      </w:r>
      <w:proofErr w:type="spellEnd"/>
      <w:r w:rsidRPr="002C262D">
        <w:rPr>
          <w:rFonts w:ascii="Times New Roman" w:eastAsia="Times New Roman" w:hAnsi="Times New Roman" w:cs="Times New Roman"/>
          <w:sz w:val="24"/>
          <w:szCs w:val="24"/>
          <w:lang w:eastAsia="ar-SA"/>
        </w:rPr>
        <w:t xml:space="preserve"> режим 1911—1925. Революция 1925-1927 гг. и установление </w:t>
      </w:r>
      <w:proofErr w:type="spellStart"/>
      <w:r w:rsidRPr="002C262D">
        <w:rPr>
          <w:rFonts w:ascii="Times New Roman" w:eastAsia="Times New Roman" w:hAnsi="Times New Roman" w:cs="Times New Roman"/>
          <w:sz w:val="24"/>
          <w:szCs w:val="24"/>
          <w:lang w:eastAsia="ar-SA"/>
        </w:rPr>
        <w:t>Гоминьдановского</w:t>
      </w:r>
      <w:proofErr w:type="spellEnd"/>
      <w:r w:rsidRPr="002C262D">
        <w:rPr>
          <w:rFonts w:ascii="Times New Roman" w:eastAsia="Times New Roman" w:hAnsi="Times New Roman" w:cs="Times New Roman"/>
          <w:sz w:val="24"/>
          <w:szCs w:val="24"/>
          <w:lang w:eastAsia="ar-SA"/>
        </w:rPr>
        <w:t xml:space="preserve"> режима. Образование КНР. Конституция 1954 г. Право и закон в период «Большого скачка» и «культурной революции». Конституции КНР 1975, 1978 и 1982 гг. Реставрация </w:t>
      </w:r>
      <w:proofErr w:type="spellStart"/>
      <w:r w:rsidRPr="002C262D">
        <w:rPr>
          <w:rFonts w:ascii="Times New Roman" w:eastAsia="Times New Roman" w:hAnsi="Times New Roman" w:cs="Times New Roman"/>
          <w:sz w:val="24"/>
          <w:szCs w:val="24"/>
          <w:lang w:eastAsia="ar-SA"/>
        </w:rPr>
        <w:t>Мэйдзи</w:t>
      </w:r>
      <w:proofErr w:type="spellEnd"/>
      <w:r w:rsidRPr="002C262D">
        <w:rPr>
          <w:rFonts w:ascii="Times New Roman" w:eastAsia="Times New Roman" w:hAnsi="Times New Roman" w:cs="Times New Roman"/>
          <w:sz w:val="24"/>
          <w:szCs w:val="24"/>
          <w:lang w:eastAsia="ar-SA"/>
        </w:rPr>
        <w:t xml:space="preserve"> в Японии. Закон об императорском доме 1869 г. Образование политических партий. Конституция 1889 г. Парламент. Период Сэйва (с 1925 г.). Установление монархо-милитаристской диктатуры. Режим в рамках «новой политической структуры». «Новая экономическая структура». Капитуляция Японии после Второй мировой войны и установление оккупационного режима. Конституция 1947 года. Государство в условиях «обратного курса».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b/>
          <w:sz w:val="24"/>
          <w:szCs w:val="24"/>
          <w:lang w:eastAsia="ar-SA"/>
        </w:rPr>
        <w:t xml:space="preserve">Тема 20. </w:t>
      </w:r>
      <w:r w:rsidRPr="002C262D">
        <w:rPr>
          <w:rFonts w:ascii="Times New Roman" w:eastAsia="Times New Roman" w:hAnsi="Times New Roman" w:cs="Times New Roman"/>
          <w:sz w:val="24"/>
          <w:szCs w:val="24"/>
          <w:lang w:eastAsia="ar-SA"/>
        </w:rPr>
        <w:t xml:space="preserve">Испания и Италия – страны романо-германской правовой семьи. Вторая республика 1931-1939 гг. Конституция 1931 г. Становление </w:t>
      </w:r>
      <w:proofErr w:type="spellStart"/>
      <w:r w:rsidRPr="002C262D">
        <w:rPr>
          <w:rFonts w:ascii="Times New Roman" w:eastAsia="Times New Roman" w:hAnsi="Times New Roman" w:cs="Times New Roman"/>
          <w:sz w:val="24"/>
          <w:szCs w:val="24"/>
          <w:lang w:eastAsia="ar-SA"/>
        </w:rPr>
        <w:t>франкистской</w:t>
      </w:r>
      <w:proofErr w:type="spellEnd"/>
      <w:r w:rsidRPr="002C262D">
        <w:rPr>
          <w:rFonts w:ascii="Times New Roman" w:eastAsia="Times New Roman" w:hAnsi="Times New Roman" w:cs="Times New Roman"/>
          <w:sz w:val="24"/>
          <w:szCs w:val="24"/>
          <w:lang w:eastAsia="ar-SA"/>
        </w:rPr>
        <w:t xml:space="preserve"> диктатуры, ее механизм и законодательство в 1936-1947. Уголовный кодекс в редакции 1944 г. Королевство Испания (1947-1978). «Новый органический закон» 1967 г. Конституционная парламентская монархия и Конституция 1978 г. Органический закон 1979 о Конституционном суде. Создание итальянского королевства (1861-1946) и принятие конституции 1861 г. Гражданский кодекс 1865 г. Фашистский правовой режим 1922-1943 г. Диктатура </w:t>
      </w:r>
      <w:proofErr w:type="spellStart"/>
      <w:r w:rsidRPr="002C262D">
        <w:rPr>
          <w:rFonts w:ascii="Times New Roman" w:eastAsia="Times New Roman" w:hAnsi="Times New Roman" w:cs="Times New Roman"/>
          <w:sz w:val="24"/>
          <w:szCs w:val="24"/>
          <w:lang w:eastAsia="ar-SA"/>
        </w:rPr>
        <w:t>Б.Муссолини</w:t>
      </w:r>
      <w:proofErr w:type="spellEnd"/>
      <w:r w:rsidRPr="002C262D">
        <w:rPr>
          <w:rFonts w:ascii="Times New Roman" w:eastAsia="Times New Roman" w:hAnsi="Times New Roman" w:cs="Times New Roman"/>
          <w:sz w:val="24"/>
          <w:szCs w:val="24"/>
          <w:lang w:eastAsia="ar-SA"/>
        </w:rPr>
        <w:t>. Уголовный и уголовно-процессуальные кодексы 1930 г. Преступления против государства и против личности. Закон о судоустройстве 1941 г. Республика Сало. Установление парламентской республики в 1946 г. Конституция 1947 г. Правовой статус Президента, правительства, парламента.</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b/>
          <w:sz w:val="24"/>
          <w:szCs w:val="24"/>
          <w:lang w:eastAsia="ar-SA"/>
        </w:rPr>
        <w:t xml:space="preserve">Тема 21. </w:t>
      </w:r>
      <w:r w:rsidRPr="002C262D">
        <w:rPr>
          <w:rFonts w:ascii="Times New Roman" w:eastAsia="Times New Roman" w:hAnsi="Times New Roman" w:cs="Times New Roman"/>
          <w:sz w:val="24"/>
          <w:szCs w:val="24"/>
          <w:lang w:eastAsia="ar-SA"/>
        </w:rPr>
        <w:t xml:space="preserve">Испанская и португальская колониальные империи в Америке. Освободительная борьба 1810-1826 гг. и образование независимых государств. Первые конституции стран Латинской Америки. </w:t>
      </w:r>
      <w:proofErr w:type="spellStart"/>
      <w:r w:rsidRPr="002C262D">
        <w:rPr>
          <w:rFonts w:ascii="Times New Roman" w:eastAsia="Times New Roman" w:hAnsi="Times New Roman" w:cs="Times New Roman"/>
          <w:sz w:val="24"/>
          <w:szCs w:val="24"/>
          <w:lang w:eastAsia="ar-SA"/>
        </w:rPr>
        <w:t>Каудилизм</w:t>
      </w:r>
      <w:proofErr w:type="spellEnd"/>
      <w:r w:rsidRPr="002C262D">
        <w:rPr>
          <w:rFonts w:ascii="Times New Roman" w:eastAsia="Times New Roman" w:hAnsi="Times New Roman" w:cs="Times New Roman"/>
          <w:sz w:val="24"/>
          <w:szCs w:val="24"/>
          <w:lang w:eastAsia="ar-SA"/>
        </w:rPr>
        <w:t xml:space="preserve"> и диктаторские режимы. Конституционное развитие Аргентины и Мексики. Свержение монархии и Конституция 1891 г. в Бразилии. Мексиканская Конституция 1917 г. Распад колониальной системы и образование независимых государств в Южной и Юго-Восточной Азии. Конституция Индии 1949 г. Особенности индийской федерации. Закон 1955 г. о наказуемости кастовой дискриминации. Конституции Египта 1923 г., 1952 г., 1956 г. Образование независимых государств в Тропической Африке.</w:t>
      </w:r>
    </w:p>
    <w:p w:rsidR="004074DB" w:rsidRPr="002C262D" w:rsidRDefault="004074DB" w:rsidP="004074DB">
      <w:pPr>
        <w:suppressAutoHyphens/>
        <w:spacing w:after="0" w:line="240" w:lineRule="auto"/>
        <w:rPr>
          <w:rFonts w:ascii="Times New Roman" w:eastAsia="Times New Roman" w:hAnsi="Times New Roman" w:cs="Times New Roman"/>
          <w:b/>
          <w:sz w:val="24"/>
          <w:szCs w:val="24"/>
          <w:lang w:eastAsia="ar-SA"/>
        </w:rPr>
      </w:pPr>
    </w:p>
    <w:p w:rsidR="004074DB" w:rsidRPr="002C262D" w:rsidRDefault="00305167" w:rsidP="004074DB">
      <w:pPr>
        <w:suppressAutoHyphens/>
        <w:spacing w:after="0" w:line="240" w:lineRule="auto"/>
        <w:rPr>
          <w:rFonts w:ascii="Times New Roman" w:eastAsia="Times New Roman" w:hAnsi="Times New Roman" w:cs="Times New Roman"/>
          <w:b/>
          <w:caps/>
          <w:sz w:val="24"/>
          <w:szCs w:val="24"/>
          <w:lang w:eastAsia="ar-SA"/>
        </w:rPr>
      </w:pPr>
      <w:r w:rsidRPr="002C262D">
        <w:rPr>
          <w:rFonts w:ascii="Times New Roman" w:eastAsia="Times New Roman" w:hAnsi="Times New Roman" w:cs="Times New Roman"/>
          <w:b/>
          <w:caps/>
          <w:sz w:val="24"/>
          <w:szCs w:val="24"/>
          <w:lang w:eastAsia="ar-SA"/>
        </w:rPr>
        <w:t>5.4</w:t>
      </w:r>
      <w:r w:rsidR="004074DB" w:rsidRPr="002C262D">
        <w:rPr>
          <w:rFonts w:ascii="Times New Roman" w:eastAsia="Times New Roman" w:hAnsi="Times New Roman" w:cs="Times New Roman"/>
          <w:b/>
          <w:caps/>
          <w:sz w:val="24"/>
          <w:szCs w:val="24"/>
          <w:lang w:eastAsia="ar-SA"/>
        </w:rPr>
        <w:t xml:space="preserve"> Темы для рефератов:</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Особенности государственной и правовой системы Древнего Египта.</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Государственный и общественный строй Древневавилонского царства.</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Законы Хаммурапи.</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Сословно-</w:t>
      </w:r>
      <w:proofErr w:type="spellStart"/>
      <w:r w:rsidRPr="002C262D">
        <w:rPr>
          <w:rFonts w:ascii="Times New Roman" w:eastAsia="Times New Roman" w:hAnsi="Times New Roman" w:cs="Times New Roman"/>
          <w:sz w:val="24"/>
          <w:szCs w:val="24"/>
          <w:lang w:eastAsia="ar-SA"/>
        </w:rPr>
        <w:t>варновый</w:t>
      </w:r>
      <w:proofErr w:type="spellEnd"/>
      <w:r w:rsidRPr="002C262D">
        <w:rPr>
          <w:rFonts w:ascii="Times New Roman" w:eastAsia="Times New Roman" w:hAnsi="Times New Roman" w:cs="Times New Roman"/>
          <w:sz w:val="24"/>
          <w:szCs w:val="24"/>
          <w:lang w:eastAsia="ar-SA"/>
        </w:rPr>
        <w:t xml:space="preserve"> строй в Индии. Законы Ману.</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Государственный и общественный строй Древнего Китая.</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Развитие права в Древнем Китае. Конфуцианство и </w:t>
      </w:r>
      <w:proofErr w:type="spellStart"/>
      <w:r w:rsidRPr="002C262D">
        <w:rPr>
          <w:rFonts w:ascii="Times New Roman" w:eastAsia="Times New Roman" w:hAnsi="Times New Roman" w:cs="Times New Roman"/>
          <w:sz w:val="24"/>
          <w:szCs w:val="24"/>
          <w:lang w:eastAsia="ar-SA"/>
        </w:rPr>
        <w:t>легизм</w:t>
      </w:r>
      <w:proofErr w:type="spellEnd"/>
      <w:r w:rsidRPr="002C262D">
        <w:rPr>
          <w:rFonts w:ascii="Times New Roman" w:eastAsia="Times New Roman" w:hAnsi="Times New Roman" w:cs="Times New Roman"/>
          <w:sz w:val="24"/>
          <w:szCs w:val="24"/>
          <w:lang w:eastAsia="ar-SA"/>
        </w:rPr>
        <w:t>.</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Афинская рабовладельческая демократия.</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Реформы Солона и </w:t>
      </w:r>
      <w:proofErr w:type="spellStart"/>
      <w:r w:rsidRPr="002C262D">
        <w:rPr>
          <w:rFonts w:ascii="Times New Roman" w:eastAsia="Times New Roman" w:hAnsi="Times New Roman" w:cs="Times New Roman"/>
          <w:sz w:val="24"/>
          <w:szCs w:val="24"/>
          <w:lang w:eastAsia="ar-SA"/>
        </w:rPr>
        <w:t>Клисферна</w:t>
      </w:r>
      <w:proofErr w:type="spellEnd"/>
      <w:r w:rsidRPr="002C262D">
        <w:rPr>
          <w:rFonts w:ascii="Times New Roman" w:eastAsia="Times New Roman" w:hAnsi="Times New Roman" w:cs="Times New Roman"/>
          <w:sz w:val="24"/>
          <w:szCs w:val="24"/>
          <w:lang w:eastAsia="ar-SA"/>
        </w:rPr>
        <w:t>.</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Общественный и государственный строй Спарты. Реформы Ликурга.</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Особенности права Древней Греции. Законы </w:t>
      </w:r>
      <w:proofErr w:type="spellStart"/>
      <w:r w:rsidRPr="002C262D">
        <w:rPr>
          <w:rFonts w:ascii="Times New Roman" w:eastAsia="Times New Roman" w:hAnsi="Times New Roman" w:cs="Times New Roman"/>
          <w:sz w:val="24"/>
          <w:szCs w:val="24"/>
          <w:lang w:eastAsia="ar-SA"/>
        </w:rPr>
        <w:t>Драконта</w:t>
      </w:r>
      <w:proofErr w:type="spellEnd"/>
      <w:r w:rsidRPr="002C262D">
        <w:rPr>
          <w:rFonts w:ascii="Times New Roman" w:eastAsia="Times New Roman" w:hAnsi="Times New Roman" w:cs="Times New Roman"/>
          <w:sz w:val="24"/>
          <w:szCs w:val="24"/>
          <w:lang w:eastAsia="ar-SA"/>
        </w:rPr>
        <w:t>.</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Царский период в Риме.</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Государственное устройство Римской республики. Магистратуры.</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 Законы таблиц – основа римского цивильного права.</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Общественный и государственный строй Римской империи.</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lastRenderedPageBreak/>
        <w:t>Источники и основные институты римского права.</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Возникновение государств у франков. Монархия Меровингов и Каролингов.</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Общественный и государственный строй периода территориальной раздробленности во Франции. Реформы Филиппа II Августа и Людовика Святого.</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Сословно-представительная монархия во Франции.</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Абсолютизм во Франции.</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Основные черты средневекового французского права.</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Развитие германской государственности в 10-19 вв.</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Развитие абсолютизма в Австрии.</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Нормандское завоевание Англии и его последствия.</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Реформы Генриха II Плантагенета.</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Великая Хартия вольностей.</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Развитие и расцвет английского абсолютизма.</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Средневековый английский парламентаризм.</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Источники средневекового права.</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Средневековое уголовное право и процесс.</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Государство и право в Византии.</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Государство и право Арабского Халифата.</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Законодательство периода Английской буржуазной революции.</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Эпоха реставрации в Англии. ''Славная революция'' и ее последствия.</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Английская конституционная монархия в 18 в. Парламентские реформы 18-19 вв.</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Образование Британского Содружества наций.</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Декларация независимости и образование США.</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Конституция США 1787 г. Билль о правах.</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Государственное строительство США в конце 18 - начале 20 вв.</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Великая французская революция и установление конституционной монархии.</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Конституции Франции 1791 и 1795 гг.</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Законодательство якобинцев.</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Законодательство Консульства и империи. Гражданский кодекс Наполеона.</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Объединение Германии. Конституция 1871 г.</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Реставрация </w:t>
      </w:r>
      <w:proofErr w:type="spellStart"/>
      <w:r w:rsidRPr="002C262D">
        <w:rPr>
          <w:rFonts w:ascii="Times New Roman" w:eastAsia="Times New Roman" w:hAnsi="Times New Roman" w:cs="Times New Roman"/>
          <w:sz w:val="24"/>
          <w:szCs w:val="24"/>
          <w:lang w:eastAsia="ar-SA"/>
        </w:rPr>
        <w:t>Мейдзи</w:t>
      </w:r>
      <w:proofErr w:type="spellEnd"/>
      <w:r w:rsidRPr="002C262D">
        <w:rPr>
          <w:rFonts w:ascii="Times New Roman" w:eastAsia="Times New Roman" w:hAnsi="Times New Roman" w:cs="Times New Roman"/>
          <w:sz w:val="24"/>
          <w:szCs w:val="24"/>
          <w:lang w:eastAsia="ar-SA"/>
        </w:rPr>
        <w:t>. Государственные реформы конца 60-х – 80 -х гг. 19 в. Конституция 1889 г.</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Германское гражданское уложение.</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Государственный строй Германии по Веймарской Конституции.</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Государственный строй фашистской Германии.</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Государственный строй стран Восточной Европы после Второй Мировой войны.</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Эволюция английской двухпартийной политической системы в XX — начале XXI в.</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Государственный строй пятой республики во Франции.</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Государственный строй КНР при Мао Цзэдуне.</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Реформы Дэн </w:t>
      </w:r>
      <w:proofErr w:type="spellStart"/>
      <w:r w:rsidRPr="002C262D">
        <w:rPr>
          <w:rFonts w:ascii="Times New Roman" w:eastAsia="Times New Roman" w:hAnsi="Times New Roman" w:cs="Times New Roman"/>
          <w:sz w:val="24"/>
          <w:szCs w:val="24"/>
          <w:lang w:eastAsia="ar-SA"/>
        </w:rPr>
        <w:t>Сяо</w:t>
      </w:r>
      <w:proofErr w:type="spellEnd"/>
      <w:r w:rsidRPr="002C262D">
        <w:rPr>
          <w:rFonts w:ascii="Times New Roman" w:eastAsia="Times New Roman" w:hAnsi="Times New Roman" w:cs="Times New Roman"/>
          <w:sz w:val="24"/>
          <w:szCs w:val="24"/>
          <w:lang w:eastAsia="ar-SA"/>
        </w:rPr>
        <w:t xml:space="preserve"> </w:t>
      </w:r>
      <w:proofErr w:type="spellStart"/>
      <w:r w:rsidRPr="002C262D">
        <w:rPr>
          <w:rFonts w:ascii="Times New Roman" w:eastAsia="Times New Roman" w:hAnsi="Times New Roman" w:cs="Times New Roman"/>
          <w:sz w:val="24"/>
          <w:szCs w:val="24"/>
          <w:lang w:eastAsia="ar-SA"/>
        </w:rPr>
        <w:t>Пина</w:t>
      </w:r>
      <w:proofErr w:type="spellEnd"/>
      <w:r w:rsidRPr="002C262D">
        <w:rPr>
          <w:rFonts w:ascii="Times New Roman" w:eastAsia="Times New Roman" w:hAnsi="Times New Roman" w:cs="Times New Roman"/>
          <w:sz w:val="24"/>
          <w:szCs w:val="24"/>
          <w:lang w:eastAsia="ar-SA"/>
        </w:rPr>
        <w:t xml:space="preserve"> и их значение.</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Индия в период колониализма. Провозглашение независимости Индии и Пакистана.</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Распад мировой колониальной системы в середине XX в.</w:t>
      </w:r>
    </w:p>
    <w:p w:rsidR="00305167" w:rsidRPr="002C262D" w:rsidRDefault="00305167" w:rsidP="00305167">
      <w:pPr>
        <w:numPr>
          <w:ilvl w:val="0"/>
          <w:numId w:val="11"/>
        </w:num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Исламская революция в Иране. Государственный строй Исламской республики Иран.</w:t>
      </w:r>
    </w:p>
    <w:p w:rsidR="00305167" w:rsidRPr="002C262D" w:rsidRDefault="00305167" w:rsidP="00305167">
      <w:pPr>
        <w:numPr>
          <w:ilvl w:val="0"/>
          <w:numId w:val="11"/>
        </w:num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От Европейского Экономического Сообщества к образованию Европейского Союза.</w:t>
      </w:r>
    </w:p>
    <w:p w:rsidR="004074DB" w:rsidRPr="002C262D" w:rsidRDefault="004074DB" w:rsidP="004074DB">
      <w:pPr>
        <w:suppressAutoHyphens/>
        <w:spacing w:after="0" w:line="240" w:lineRule="auto"/>
        <w:rPr>
          <w:rFonts w:ascii="Times New Roman" w:eastAsia="Times New Roman" w:hAnsi="Times New Roman" w:cs="Times New Roman"/>
          <w:b/>
          <w:bCs/>
          <w:sz w:val="24"/>
          <w:szCs w:val="24"/>
          <w:lang w:eastAsia="ar-SA"/>
        </w:rPr>
      </w:pPr>
    </w:p>
    <w:p w:rsidR="004074DB" w:rsidRPr="002C262D" w:rsidRDefault="004074DB" w:rsidP="004074DB">
      <w:pPr>
        <w:suppressAutoHyphens/>
        <w:spacing w:after="0" w:line="240" w:lineRule="auto"/>
        <w:rPr>
          <w:rFonts w:ascii="Times New Roman" w:eastAsia="Times New Roman" w:hAnsi="Times New Roman" w:cs="Times New Roman"/>
          <w:b/>
          <w:bCs/>
          <w:caps/>
          <w:sz w:val="24"/>
          <w:szCs w:val="24"/>
          <w:lang w:eastAsia="ar-SA"/>
        </w:rPr>
      </w:pPr>
      <w:r w:rsidRPr="002C262D">
        <w:rPr>
          <w:rFonts w:ascii="Times New Roman" w:eastAsia="Times New Roman" w:hAnsi="Times New Roman" w:cs="Times New Roman"/>
          <w:b/>
          <w:bCs/>
          <w:caps/>
          <w:sz w:val="24"/>
          <w:szCs w:val="24"/>
          <w:lang w:eastAsia="ar-SA"/>
        </w:rPr>
        <w:t xml:space="preserve">6. Оценочные средства для текущего контроля успеваемости </w:t>
      </w:r>
    </w:p>
    <w:p w:rsidR="004074DB" w:rsidRPr="002C262D" w:rsidRDefault="004074DB" w:rsidP="004074DB">
      <w:pPr>
        <w:suppressAutoHyphens/>
        <w:spacing w:after="0" w:line="240" w:lineRule="auto"/>
        <w:rPr>
          <w:rFonts w:ascii="Times New Roman" w:eastAsia="Times New Roman" w:hAnsi="Times New Roman" w:cs="Times New Roman"/>
          <w:b/>
          <w:bCs/>
          <w:sz w:val="24"/>
          <w:szCs w:val="24"/>
          <w:lang w:eastAsia="ar-SA"/>
        </w:rPr>
      </w:pPr>
    </w:p>
    <w:p w:rsidR="004074DB" w:rsidRPr="002C262D" w:rsidRDefault="004074DB" w:rsidP="004074DB">
      <w:pPr>
        <w:suppressAutoHyphens/>
        <w:spacing w:after="0" w:line="240" w:lineRule="auto"/>
        <w:rPr>
          <w:rFonts w:ascii="Times New Roman" w:eastAsia="Times New Roman" w:hAnsi="Times New Roman" w:cs="Times New Roman"/>
          <w:b/>
          <w:bCs/>
          <w:sz w:val="24"/>
          <w:szCs w:val="24"/>
          <w:lang w:eastAsia="ar-SA"/>
        </w:rPr>
      </w:pPr>
      <w:r w:rsidRPr="002C262D">
        <w:rPr>
          <w:rFonts w:ascii="Times New Roman" w:eastAsia="Times New Roman" w:hAnsi="Times New Roman" w:cs="Times New Roman"/>
          <w:b/>
          <w:bCs/>
          <w:sz w:val="24"/>
          <w:szCs w:val="24"/>
          <w:lang w:eastAsia="ar-SA"/>
        </w:rPr>
        <w:t xml:space="preserve">6.1. </w:t>
      </w:r>
      <w:r w:rsidR="00305167" w:rsidRPr="002C262D">
        <w:rPr>
          <w:rFonts w:ascii="Times New Roman" w:eastAsia="Times New Roman" w:hAnsi="Times New Roman" w:cs="Times New Roman"/>
          <w:b/>
          <w:bCs/>
          <w:sz w:val="24"/>
          <w:szCs w:val="24"/>
          <w:lang w:eastAsia="ar-SA"/>
        </w:rPr>
        <w:t>Текущий контроль</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p>
    <w:tbl>
      <w:tblPr>
        <w:tblW w:w="10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670"/>
        <w:gridCol w:w="3509"/>
        <w:gridCol w:w="1021"/>
      </w:tblGrid>
      <w:tr w:rsidR="00305167" w:rsidRPr="002C262D" w:rsidTr="00305167">
        <w:trPr>
          <w:gridAfter w:val="1"/>
          <w:wAfter w:w="1021" w:type="dxa"/>
        </w:trPr>
        <w:tc>
          <w:tcPr>
            <w:tcW w:w="675" w:type="dxa"/>
            <w:shd w:val="clear" w:color="auto" w:fill="auto"/>
          </w:tcPr>
          <w:p w:rsidR="00305167" w:rsidRPr="002C262D" w:rsidRDefault="00305167" w:rsidP="00305167">
            <w:pPr>
              <w:spacing w:after="0" w:line="240" w:lineRule="auto"/>
              <w:rPr>
                <w:rFonts w:ascii="Times New Roman" w:eastAsia="Times New Roman" w:hAnsi="Times New Roman" w:cs="Times New Roman"/>
                <w:b/>
                <w:bCs/>
                <w:sz w:val="24"/>
                <w:szCs w:val="24"/>
                <w:lang w:eastAsia="ru-RU"/>
              </w:rPr>
            </w:pPr>
            <w:r w:rsidRPr="002C262D">
              <w:rPr>
                <w:rFonts w:ascii="Times New Roman" w:eastAsia="Times New Roman" w:hAnsi="Times New Roman" w:cs="Times New Roman"/>
                <w:b/>
                <w:bCs/>
                <w:sz w:val="24"/>
                <w:szCs w:val="24"/>
                <w:lang w:eastAsia="ru-RU"/>
              </w:rPr>
              <w:t>№</w:t>
            </w:r>
          </w:p>
        </w:tc>
        <w:tc>
          <w:tcPr>
            <w:tcW w:w="5670" w:type="dxa"/>
            <w:shd w:val="clear" w:color="auto" w:fill="auto"/>
          </w:tcPr>
          <w:p w:rsidR="00305167" w:rsidRPr="002C262D" w:rsidRDefault="00305167" w:rsidP="00305167">
            <w:pPr>
              <w:spacing w:after="0" w:line="240" w:lineRule="auto"/>
              <w:rPr>
                <w:rFonts w:ascii="Times New Roman" w:eastAsia="Times New Roman" w:hAnsi="Times New Roman" w:cs="Times New Roman"/>
                <w:b/>
                <w:bCs/>
                <w:sz w:val="24"/>
                <w:szCs w:val="24"/>
                <w:lang w:eastAsia="ru-RU"/>
              </w:rPr>
            </w:pPr>
            <w:r w:rsidRPr="002C262D">
              <w:rPr>
                <w:rFonts w:ascii="Times New Roman" w:eastAsia="Times New Roman" w:hAnsi="Times New Roman" w:cs="Times New Roman"/>
                <w:b/>
                <w:bCs/>
                <w:sz w:val="24"/>
                <w:szCs w:val="24"/>
                <w:lang w:eastAsia="ru-RU"/>
              </w:rPr>
              <w:t>№ и наименование блока (раздела) дисциплины</w:t>
            </w:r>
          </w:p>
        </w:tc>
        <w:tc>
          <w:tcPr>
            <w:tcW w:w="3509" w:type="dxa"/>
            <w:shd w:val="clear" w:color="auto" w:fill="auto"/>
          </w:tcPr>
          <w:p w:rsidR="00305167" w:rsidRPr="002C262D" w:rsidRDefault="00305167" w:rsidP="00305167">
            <w:pPr>
              <w:spacing w:after="0" w:line="240" w:lineRule="auto"/>
              <w:rPr>
                <w:rFonts w:ascii="Times New Roman" w:eastAsia="Times New Roman" w:hAnsi="Times New Roman" w:cs="Times New Roman"/>
                <w:b/>
                <w:bCs/>
                <w:sz w:val="24"/>
                <w:szCs w:val="24"/>
                <w:lang w:eastAsia="ru-RU"/>
              </w:rPr>
            </w:pPr>
            <w:r w:rsidRPr="002C262D">
              <w:rPr>
                <w:rFonts w:ascii="Times New Roman" w:eastAsia="Times New Roman" w:hAnsi="Times New Roman" w:cs="Times New Roman"/>
                <w:b/>
                <w:bCs/>
                <w:sz w:val="24"/>
                <w:szCs w:val="24"/>
                <w:lang w:eastAsia="ru-RU"/>
              </w:rPr>
              <w:t>Форма текущего контроля</w:t>
            </w:r>
          </w:p>
        </w:tc>
      </w:tr>
      <w:tr w:rsidR="00305167" w:rsidRPr="002C262D" w:rsidTr="008C0906">
        <w:trPr>
          <w:gridAfter w:val="1"/>
          <w:wAfter w:w="1021" w:type="dxa"/>
        </w:trPr>
        <w:tc>
          <w:tcPr>
            <w:tcW w:w="675" w:type="dxa"/>
            <w:shd w:val="clear" w:color="auto" w:fill="auto"/>
          </w:tcPr>
          <w:p w:rsidR="00305167" w:rsidRPr="002C262D" w:rsidRDefault="00305167" w:rsidP="00305167">
            <w:pPr>
              <w:spacing w:after="0" w:line="240" w:lineRule="auto"/>
              <w:rPr>
                <w:rFonts w:ascii="Times New Roman" w:eastAsia="Times New Roman" w:hAnsi="Times New Roman" w:cs="Times New Roman"/>
                <w:b/>
                <w:bCs/>
                <w:sz w:val="24"/>
                <w:szCs w:val="24"/>
                <w:lang w:eastAsia="ru-RU"/>
              </w:rPr>
            </w:pPr>
            <w:r w:rsidRPr="002C262D">
              <w:rPr>
                <w:rFonts w:ascii="Times New Roman" w:eastAsia="Times New Roman" w:hAnsi="Times New Roman" w:cs="Times New Roman"/>
                <w:b/>
                <w:bCs/>
                <w:sz w:val="24"/>
                <w:szCs w:val="24"/>
                <w:lang w:eastAsia="ru-RU"/>
              </w:rPr>
              <w:t>1</w:t>
            </w:r>
          </w:p>
        </w:tc>
        <w:tc>
          <w:tcPr>
            <w:tcW w:w="5670" w:type="dxa"/>
            <w:tcBorders>
              <w:top w:val="single" w:sz="6" w:space="0" w:color="000000"/>
              <w:left w:val="single" w:sz="8" w:space="0" w:color="000000"/>
              <w:bottom w:val="single" w:sz="6" w:space="0" w:color="000000"/>
              <w:right w:val="single" w:sz="6" w:space="0" w:color="000000"/>
            </w:tcBorders>
            <w:shd w:val="clear" w:color="auto" w:fill="auto"/>
          </w:tcPr>
          <w:p w:rsidR="00305167" w:rsidRPr="002C262D" w:rsidRDefault="00305167" w:rsidP="008C0906">
            <w:pPr>
              <w:widowControl w:val="0"/>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Тема 1. Предмет и задачи курса. Возникновение государства и права.</w:t>
            </w:r>
          </w:p>
        </w:tc>
        <w:tc>
          <w:tcPr>
            <w:tcW w:w="3509" w:type="dxa"/>
            <w:shd w:val="clear" w:color="auto" w:fill="auto"/>
          </w:tcPr>
          <w:p w:rsidR="00305167" w:rsidRPr="002C262D" w:rsidRDefault="00305167" w:rsidP="00305167">
            <w:pPr>
              <w:spacing w:after="0" w:line="240" w:lineRule="auto"/>
              <w:rPr>
                <w:rFonts w:ascii="Times New Roman" w:eastAsia="Times New Roman" w:hAnsi="Times New Roman" w:cs="Times New Roman"/>
                <w:bCs/>
                <w:sz w:val="24"/>
                <w:szCs w:val="24"/>
                <w:lang w:eastAsia="ru-RU"/>
              </w:rPr>
            </w:pPr>
            <w:r w:rsidRPr="002C262D">
              <w:rPr>
                <w:rFonts w:ascii="Times New Roman" w:eastAsia="Times New Roman" w:hAnsi="Times New Roman" w:cs="Times New Roman"/>
                <w:bCs/>
                <w:sz w:val="24"/>
                <w:szCs w:val="24"/>
                <w:lang w:eastAsia="ru-RU"/>
              </w:rPr>
              <w:t>Тестовые задания. Практические задания.</w:t>
            </w:r>
          </w:p>
        </w:tc>
      </w:tr>
      <w:tr w:rsidR="00305167" w:rsidRPr="002C262D" w:rsidTr="008C0906">
        <w:trPr>
          <w:gridAfter w:val="1"/>
          <w:wAfter w:w="1021" w:type="dxa"/>
        </w:trPr>
        <w:tc>
          <w:tcPr>
            <w:tcW w:w="675" w:type="dxa"/>
            <w:shd w:val="clear" w:color="auto" w:fill="auto"/>
          </w:tcPr>
          <w:p w:rsidR="00305167" w:rsidRPr="002C262D" w:rsidRDefault="00305167" w:rsidP="00305167">
            <w:pPr>
              <w:spacing w:after="0" w:line="240" w:lineRule="auto"/>
              <w:rPr>
                <w:rFonts w:ascii="Times New Roman" w:eastAsia="Times New Roman" w:hAnsi="Times New Roman" w:cs="Times New Roman"/>
                <w:b/>
                <w:bCs/>
                <w:sz w:val="24"/>
                <w:szCs w:val="24"/>
                <w:lang w:eastAsia="ru-RU"/>
              </w:rPr>
            </w:pPr>
            <w:r w:rsidRPr="002C262D">
              <w:rPr>
                <w:rFonts w:ascii="Times New Roman" w:eastAsia="Times New Roman" w:hAnsi="Times New Roman" w:cs="Times New Roman"/>
                <w:b/>
                <w:bCs/>
                <w:sz w:val="24"/>
                <w:szCs w:val="24"/>
                <w:lang w:eastAsia="ru-RU"/>
              </w:rPr>
              <w:t>2</w:t>
            </w:r>
          </w:p>
        </w:tc>
        <w:tc>
          <w:tcPr>
            <w:tcW w:w="5670" w:type="dxa"/>
            <w:tcBorders>
              <w:top w:val="single" w:sz="6" w:space="0" w:color="000000"/>
              <w:left w:val="single" w:sz="8" w:space="0" w:color="000000"/>
              <w:bottom w:val="single" w:sz="6" w:space="0" w:color="000000"/>
              <w:right w:val="single" w:sz="6" w:space="0" w:color="000000"/>
            </w:tcBorders>
            <w:shd w:val="clear" w:color="auto" w:fill="auto"/>
          </w:tcPr>
          <w:p w:rsidR="00305167" w:rsidRPr="002C262D" w:rsidRDefault="00305167" w:rsidP="008C0906">
            <w:pPr>
              <w:widowControl w:val="0"/>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Тема 2. Основные черты и особенности государства </w:t>
            </w:r>
            <w:r w:rsidRPr="002C262D">
              <w:rPr>
                <w:rFonts w:ascii="Times New Roman" w:eastAsia="Times New Roman" w:hAnsi="Times New Roman" w:cs="Times New Roman"/>
                <w:sz w:val="24"/>
                <w:szCs w:val="24"/>
                <w:lang w:eastAsia="ar-SA"/>
              </w:rPr>
              <w:lastRenderedPageBreak/>
              <w:t>и права Древнего Востока. Государство и право Древнего Египта.</w:t>
            </w:r>
          </w:p>
        </w:tc>
        <w:tc>
          <w:tcPr>
            <w:tcW w:w="3509" w:type="dxa"/>
            <w:shd w:val="clear" w:color="auto" w:fill="auto"/>
          </w:tcPr>
          <w:p w:rsidR="00305167" w:rsidRPr="002C262D" w:rsidRDefault="00305167" w:rsidP="00305167">
            <w:pPr>
              <w:spacing w:after="0" w:line="240" w:lineRule="auto"/>
              <w:rPr>
                <w:rFonts w:ascii="Times New Roman" w:eastAsia="Times New Roman" w:hAnsi="Times New Roman" w:cs="Times New Roman"/>
                <w:bCs/>
                <w:sz w:val="24"/>
                <w:szCs w:val="24"/>
                <w:lang w:eastAsia="ru-RU"/>
              </w:rPr>
            </w:pPr>
            <w:r w:rsidRPr="002C262D">
              <w:rPr>
                <w:rFonts w:ascii="Times New Roman" w:eastAsia="Times New Roman" w:hAnsi="Times New Roman" w:cs="Times New Roman"/>
                <w:bCs/>
                <w:sz w:val="24"/>
                <w:szCs w:val="24"/>
                <w:lang w:eastAsia="ru-RU"/>
              </w:rPr>
              <w:lastRenderedPageBreak/>
              <w:t xml:space="preserve">Тестовые задания. </w:t>
            </w:r>
            <w:r w:rsidRPr="002C262D">
              <w:rPr>
                <w:rFonts w:ascii="Times New Roman" w:eastAsia="Times New Roman" w:hAnsi="Times New Roman" w:cs="Times New Roman"/>
                <w:bCs/>
                <w:sz w:val="24"/>
                <w:szCs w:val="24"/>
                <w:lang w:eastAsia="ru-RU"/>
              </w:rPr>
              <w:lastRenderedPageBreak/>
              <w:t>Практические задания.</w:t>
            </w:r>
          </w:p>
        </w:tc>
      </w:tr>
      <w:tr w:rsidR="00305167" w:rsidRPr="002C262D" w:rsidTr="008C0906">
        <w:trPr>
          <w:gridAfter w:val="1"/>
          <w:wAfter w:w="1021" w:type="dxa"/>
        </w:trPr>
        <w:tc>
          <w:tcPr>
            <w:tcW w:w="675" w:type="dxa"/>
            <w:shd w:val="clear" w:color="auto" w:fill="auto"/>
          </w:tcPr>
          <w:p w:rsidR="00305167" w:rsidRPr="002C262D" w:rsidRDefault="00305167" w:rsidP="00305167">
            <w:pPr>
              <w:spacing w:after="0" w:line="240" w:lineRule="auto"/>
              <w:rPr>
                <w:rFonts w:ascii="Times New Roman" w:eastAsia="Times New Roman" w:hAnsi="Times New Roman" w:cs="Times New Roman"/>
                <w:b/>
                <w:bCs/>
                <w:sz w:val="24"/>
                <w:szCs w:val="24"/>
                <w:lang w:eastAsia="ru-RU"/>
              </w:rPr>
            </w:pPr>
            <w:r w:rsidRPr="002C262D">
              <w:rPr>
                <w:rFonts w:ascii="Times New Roman" w:eastAsia="Times New Roman" w:hAnsi="Times New Roman" w:cs="Times New Roman"/>
                <w:b/>
                <w:bCs/>
                <w:sz w:val="24"/>
                <w:szCs w:val="24"/>
                <w:lang w:eastAsia="ru-RU"/>
              </w:rPr>
              <w:lastRenderedPageBreak/>
              <w:t>3</w:t>
            </w:r>
          </w:p>
        </w:tc>
        <w:tc>
          <w:tcPr>
            <w:tcW w:w="5670" w:type="dxa"/>
            <w:tcBorders>
              <w:top w:val="single" w:sz="6" w:space="0" w:color="000000"/>
              <w:left w:val="single" w:sz="8" w:space="0" w:color="000000"/>
              <w:bottom w:val="single" w:sz="6" w:space="0" w:color="000000"/>
              <w:right w:val="single" w:sz="6" w:space="0" w:color="000000"/>
            </w:tcBorders>
            <w:shd w:val="clear" w:color="auto" w:fill="auto"/>
          </w:tcPr>
          <w:p w:rsidR="00305167" w:rsidRPr="002C262D" w:rsidRDefault="00305167" w:rsidP="008C0906">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Тема 3. Государство и право Древнего Вавилона. Законы Хаммурапи.</w:t>
            </w:r>
          </w:p>
        </w:tc>
        <w:tc>
          <w:tcPr>
            <w:tcW w:w="3509" w:type="dxa"/>
            <w:shd w:val="clear" w:color="auto" w:fill="auto"/>
          </w:tcPr>
          <w:p w:rsidR="00305167" w:rsidRPr="002C262D" w:rsidRDefault="00305167" w:rsidP="00305167">
            <w:pPr>
              <w:spacing w:after="0" w:line="240" w:lineRule="auto"/>
              <w:rPr>
                <w:rFonts w:ascii="Times New Roman" w:eastAsia="Times New Roman" w:hAnsi="Times New Roman" w:cs="Times New Roman"/>
                <w:bCs/>
                <w:sz w:val="24"/>
                <w:szCs w:val="24"/>
                <w:lang w:eastAsia="ru-RU"/>
              </w:rPr>
            </w:pPr>
            <w:r w:rsidRPr="002C262D">
              <w:rPr>
                <w:rFonts w:ascii="Times New Roman" w:eastAsia="Times New Roman" w:hAnsi="Times New Roman" w:cs="Times New Roman"/>
                <w:bCs/>
                <w:sz w:val="24"/>
                <w:szCs w:val="24"/>
                <w:lang w:eastAsia="ru-RU"/>
              </w:rPr>
              <w:t>Тестовые задания. Практические задания.</w:t>
            </w:r>
          </w:p>
        </w:tc>
      </w:tr>
      <w:tr w:rsidR="00305167" w:rsidRPr="002C262D" w:rsidTr="008C0906">
        <w:trPr>
          <w:gridAfter w:val="1"/>
          <w:wAfter w:w="1021" w:type="dxa"/>
        </w:trPr>
        <w:tc>
          <w:tcPr>
            <w:tcW w:w="675" w:type="dxa"/>
            <w:shd w:val="clear" w:color="auto" w:fill="auto"/>
          </w:tcPr>
          <w:p w:rsidR="00305167" w:rsidRPr="002C262D" w:rsidRDefault="00305167" w:rsidP="00305167">
            <w:pPr>
              <w:spacing w:after="0" w:line="240" w:lineRule="auto"/>
              <w:rPr>
                <w:rFonts w:ascii="Times New Roman" w:eastAsia="Times New Roman" w:hAnsi="Times New Roman" w:cs="Times New Roman"/>
                <w:b/>
                <w:bCs/>
                <w:sz w:val="24"/>
                <w:szCs w:val="24"/>
                <w:lang w:eastAsia="ru-RU"/>
              </w:rPr>
            </w:pPr>
            <w:r w:rsidRPr="002C262D">
              <w:rPr>
                <w:rFonts w:ascii="Times New Roman" w:eastAsia="Times New Roman" w:hAnsi="Times New Roman" w:cs="Times New Roman"/>
                <w:b/>
                <w:bCs/>
                <w:sz w:val="24"/>
                <w:szCs w:val="24"/>
                <w:lang w:eastAsia="ru-RU"/>
              </w:rPr>
              <w:t>4</w:t>
            </w:r>
          </w:p>
        </w:tc>
        <w:tc>
          <w:tcPr>
            <w:tcW w:w="5670" w:type="dxa"/>
            <w:tcBorders>
              <w:top w:val="single" w:sz="6" w:space="0" w:color="000000"/>
              <w:left w:val="single" w:sz="8" w:space="0" w:color="000000"/>
              <w:bottom w:val="single" w:sz="6" w:space="0" w:color="000000"/>
              <w:right w:val="single" w:sz="6" w:space="0" w:color="000000"/>
            </w:tcBorders>
            <w:shd w:val="clear" w:color="auto" w:fill="auto"/>
          </w:tcPr>
          <w:p w:rsidR="00305167" w:rsidRPr="002C262D" w:rsidRDefault="00305167" w:rsidP="008C0906">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 xml:space="preserve">Тема 4. Государство и право Древней Индии. </w:t>
            </w:r>
            <w:proofErr w:type="spellStart"/>
            <w:r w:rsidRPr="002C262D">
              <w:rPr>
                <w:rFonts w:ascii="Times New Roman" w:eastAsia="Arial" w:hAnsi="Times New Roman" w:cs="Times New Roman"/>
                <w:sz w:val="24"/>
                <w:szCs w:val="24"/>
                <w:lang w:eastAsia="ar-SA"/>
              </w:rPr>
              <w:t>Манава</w:t>
            </w:r>
            <w:proofErr w:type="spellEnd"/>
            <w:r w:rsidRPr="002C262D">
              <w:rPr>
                <w:rFonts w:ascii="Times New Roman" w:eastAsia="Arial" w:hAnsi="Times New Roman" w:cs="Times New Roman"/>
                <w:sz w:val="24"/>
                <w:szCs w:val="24"/>
                <w:lang w:eastAsia="ar-SA"/>
              </w:rPr>
              <w:t xml:space="preserve"> </w:t>
            </w:r>
            <w:proofErr w:type="spellStart"/>
            <w:r w:rsidRPr="002C262D">
              <w:rPr>
                <w:rFonts w:ascii="Times New Roman" w:eastAsia="Arial" w:hAnsi="Times New Roman" w:cs="Times New Roman"/>
                <w:sz w:val="24"/>
                <w:szCs w:val="24"/>
                <w:lang w:eastAsia="ar-SA"/>
              </w:rPr>
              <w:t>Дхармашастра</w:t>
            </w:r>
            <w:proofErr w:type="spellEnd"/>
            <w:r w:rsidRPr="002C262D">
              <w:rPr>
                <w:rFonts w:ascii="Times New Roman" w:eastAsia="Arial" w:hAnsi="Times New Roman" w:cs="Times New Roman"/>
                <w:sz w:val="24"/>
                <w:szCs w:val="24"/>
                <w:lang w:eastAsia="ar-SA"/>
              </w:rPr>
              <w:t xml:space="preserve"> (Законы Ману).</w:t>
            </w:r>
          </w:p>
        </w:tc>
        <w:tc>
          <w:tcPr>
            <w:tcW w:w="3509" w:type="dxa"/>
            <w:shd w:val="clear" w:color="auto" w:fill="auto"/>
          </w:tcPr>
          <w:p w:rsidR="00305167" w:rsidRPr="002C262D" w:rsidRDefault="00305167" w:rsidP="00305167">
            <w:pPr>
              <w:spacing w:after="0" w:line="240" w:lineRule="auto"/>
              <w:rPr>
                <w:rFonts w:ascii="Times New Roman" w:eastAsia="Times New Roman" w:hAnsi="Times New Roman" w:cs="Times New Roman"/>
                <w:bCs/>
                <w:sz w:val="24"/>
                <w:szCs w:val="24"/>
                <w:lang w:eastAsia="ru-RU"/>
              </w:rPr>
            </w:pPr>
            <w:r w:rsidRPr="002C262D">
              <w:rPr>
                <w:rFonts w:ascii="Times New Roman" w:eastAsia="Times New Roman" w:hAnsi="Times New Roman" w:cs="Times New Roman"/>
                <w:bCs/>
                <w:sz w:val="24"/>
                <w:szCs w:val="24"/>
                <w:lang w:eastAsia="ru-RU"/>
              </w:rPr>
              <w:t>Тестовые задания. Практические задания.</w:t>
            </w:r>
          </w:p>
        </w:tc>
      </w:tr>
      <w:tr w:rsidR="00305167" w:rsidRPr="002C262D" w:rsidTr="008C0906">
        <w:trPr>
          <w:gridAfter w:val="1"/>
          <w:wAfter w:w="1021" w:type="dxa"/>
        </w:trPr>
        <w:tc>
          <w:tcPr>
            <w:tcW w:w="675" w:type="dxa"/>
            <w:shd w:val="clear" w:color="auto" w:fill="auto"/>
          </w:tcPr>
          <w:p w:rsidR="00305167" w:rsidRPr="002C262D" w:rsidRDefault="00305167" w:rsidP="00305167">
            <w:pPr>
              <w:spacing w:after="0" w:line="240" w:lineRule="auto"/>
              <w:rPr>
                <w:rFonts w:ascii="Times New Roman" w:eastAsia="Times New Roman" w:hAnsi="Times New Roman" w:cs="Times New Roman"/>
                <w:b/>
                <w:bCs/>
                <w:sz w:val="24"/>
                <w:szCs w:val="24"/>
                <w:lang w:eastAsia="ru-RU"/>
              </w:rPr>
            </w:pPr>
            <w:r w:rsidRPr="002C262D">
              <w:rPr>
                <w:rFonts w:ascii="Times New Roman" w:eastAsia="Times New Roman" w:hAnsi="Times New Roman" w:cs="Times New Roman"/>
                <w:b/>
                <w:bCs/>
                <w:sz w:val="24"/>
                <w:szCs w:val="24"/>
                <w:lang w:eastAsia="ru-RU"/>
              </w:rPr>
              <w:t>5</w:t>
            </w:r>
          </w:p>
        </w:tc>
        <w:tc>
          <w:tcPr>
            <w:tcW w:w="5670" w:type="dxa"/>
            <w:tcBorders>
              <w:top w:val="single" w:sz="6" w:space="0" w:color="000000"/>
              <w:left w:val="single" w:sz="8" w:space="0" w:color="000000"/>
              <w:bottom w:val="single" w:sz="6" w:space="0" w:color="000000"/>
              <w:right w:val="single" w:sz="6" w:space="0" w:color="000000"/>
            </w:tcBorders>
            <w:shd w:val="clear" w:color="auto" w:fill="auto"/>
          </w:tcPr>
          <w:p w:rsidR="00305167" w:rsidRPr="002C262D" w:rsidRDefault="00305167" w:rsidP="008C0906">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Тема 5. Государство и право Древнего Китая.</w:t>
            </w:r>
          </w:p>
        </w:tc>
        <w:tc>
          <w:tcPr>
            <w:tcW w:w="3509" w:type="dxa"/>
            <w:shd w:val="clear" w:color="auto" w:fill="auto"/>
          </w:tcPr>
          <w:p w:rsidR="00305167" w:rsidRPr="002C262D" w:rsidRDefault="00305167" w:rsidP="00305167">
            <w:pPr>
              <w:spacing w:after="0" w:line="240" w:lineRule="auto"/>
              <w:rPr>
                <w:rFonts w:ascii="Times New Roman" w:eastAsia="Times New Roman" w:hAnsi="Times New Roman" w:cs="Times New Roman"/>
                <w:bCs/>
                <w:sz w:val="24"/>
                <w:szCs w:val="24"/>
                <w:lang w:eastAsia="ru-RU"/>
              </w:rPr>
            </w:pPr>
            <w:r w:rsidRPr="002C262D">
              <w:rPr>
                <w:rFonts w:ascii="Times New Roman" w:eastAsia="Times New Roman" w:hAnsi="Times New Roman" w:cs="Times New Roman"/>
                <w:bCs/>
                <w:sz w:val="24"/>
                <w:szCs w:val="24"/>
                <w:lang w:eastAsia="ru-RU"/>
              </w:rPr>
              <w:t>Тестовые задания. Практические задания.</w:t>
            </w:r>
          </w:p>
        </w:tc>
      </w:tr>
      <w:tr w:rsidR="00305167" w:rsidRPr="002C262D" w:rsidTr="008C0906">
        <w:trPr>
          <w:gridAfter w:val="1"/>
          <w:wAfter w:w="1021" w:type="dxa"/>
          <w:trHeight w:val="348"/>
        </w:trPr>
        <w:tc>
          <w:tcPr>
            <w:tcW w:w="675" w:type="dxa"/>
            <w:shd w:val="clear" w:color="auto" w:fill="auto"/>
          </w:tcPr>
          <w:p w:rsidR="00305167" w:rsidRPr="002C262D" w:rsidRDefault="00305167" w:rsidP="00305167">
            <w:pPr>
              <w:spacing w:after="0" w:line="240" w:lineRule="auto"/>
              <w:rPr>
                <w:rFonts w:ascii="Times New Roman" w:eastAsia="Times New Roman" w:hAnsi="Times New Roman" w:cs="Times New Roman"/>
                <w:b/>
                <w:bCs/>
                <w:sz w:val="24"/>
                <w:szCs w:val="24"/>
                <w:lang w:eastAsia="ru-RU"/>
              </w:rPr>
            </w:pPr>
            <w:r w:rsidRPr="002C262D">
              <w:rPr>
                <w:rFonts w:ascii="Times New Roman" w:eastAsia="Times New Roman" w:hAnsi="Times New Roman" w:cs="Times New Roman"/>
                <w:b/>
                <w:bCs/>
                <w:sz w:val="24"/>
                <w:szCs w:val="24"/>
                <w:lang w:eastAsia="ru-RU"/>
              </w:rPr>
              <w:t>6</w:t>
            </w:r>
          </w:p>
        </w:tc>
        <w:tc>
          <w:tcPr>
            <w:tcW w:w="5670" w:type="dxa"/>
            <w:tcBorders>
              <w:top w:val="single" w:sz="6" w:space="0" w:color="000000"/>
              <w:left w:val="single" w:sz="8" w:space="0" w:color="000000"/>
              <w:bottom w:val="single" w:sz="6" w:space="0" w:color="000000"/>
              <w:right w:val="single" w:sz="6" w:space="0" w:color="000000"/>
            </w:tcBorders>
            <w:shd w:val="clear" w:color="auto" w:fill="auto"/>
          </w:tcPr>
          <w:p w:rsidR="00305167" w:rsidRPr="002C262D" w:rsidRDefault="00305167" w:rsidP="008C0906">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Тема 6. Государство и право Древней Греции.</w:t>
            </w:r>
          </w:p>
        </w:tc>
        <w:tc>
          <w:tcPr>
            <w:tcW w:w="3509" w:type="dxa"/>
            <w:shd w:val="clear" w:color="auto" w:fill="auto"/>
          </w:tcPr>
          <w:p w:rsidR="00305167" w:rsidRPr="002C262D" w:rsidRDefault="00305167" w:rsidP="00305167">
            <w:pPr>
              <w:spacing w:after="0" w:line="240" w:lineRule="auto"/>
              <w:rPr>
                <w:rFonts w:ascii="Times New Roman" w:eastAsia="Times New Roman" w:hAnsi="Times New Roman" w:cs="Times New Roman"/>
                <w:bCs/>
                <w:sz w:val="24"/>
                <w:szCs w:val="24"/>
                <w:lang w:eastAsia="ru-RU"/>
              </w:rPr>
            </w:pPr>
            <w:r w:rsidRPr="002C262D">
              <w:rPr>
                <w:rFonts w:ascii="Times New Roman" w:eastAsia="Times New Roman" w:hAnsi="Times New Roman" w:cs="Times New Roman"/>
                <w:bCs/>
                <w:sz w:val="24"/>
                <w:szCs w:val="24"/>
                <w:lang w:eastAsia="ru-RU"/>
              </w:rPr>
              <w:t>Тестовые задания. Практические задания.</w:t>
            </w:r>
          </w:p>
        </w:tc>
      </w:tr>
      <w:tr w:rsidR="00305167" w:rsidRPr="002C262D" w:rsidTr="008C0906">
        <w:trPr>
          <w:gridAfter w:val="1"/>
          <w:wAfter w:w="1021" w:type="dxa"/>
          <w:trHeight w:val="268"/>
        </w:trPr>
        <w:tc>
          <w:tcPr>
            <w:tcW w:w="675" w:type="dxa"/>
            <w:shd w:val="clear" w:color="auto" w:fill="auto"/>
          </w:tcPr>
          <w:p w:rsidR="00305167" w:rsidRPr="002C262D" w:rsidRDefault="00305167" w:rsidP="00305167">
            <w:pPr>
              <w:spacing w:after="0" w:line="240" w:lineRule="auto"/>
              <w:rPr>
                <w:rFonts w:ascii="Times New Roman" w:eastAsia="Times New Roman" w:hAnsi="Times New Roman" w:cs="Times New Roman"/>
                <w:b/>
                <w:bCs/>
                <w:sz w:val="24"/>
                <w:szCs w:val="24"/>
                <w:lang w:eastAsia="ru-RU"/>
              </w:rPr>
            </w:pPr>
            <w:r w:rsidRPr="002C262D">
              <w:rPr>
                <w:rFonts w:ascii="Times New Roman" w:eastAsia="Times New Roman" w:hAnsi="Times New Roman" w:cs="Times New Roman"/>
                <w:b/>
                <w:bCs/>
                <w:sz w:val="24"/>
                <w:szCs w:val="24"/>
                <w:lang w:eastAsia="ru-RU"/>
              </w:rPr>
              <w:t>7</w:t>
            </w:r>
          </w:p>
        </w:tc>
        <w:tc>
          <w:tcPr>
            <w:tcW w:w="5670" w:type="dxa"/>
            <w:tcBorders>
              <w:top w:val="single" w:sz="6" w:space="0" w:color="000000"/>
              <w:left w:val="single" w:sz="8" w:space="0" w:color="000000"/>
              <w:bottom w:val="single" w:sz="6" w:space="0" w:color="000000"/>
              <w:right w:val="single" w:sz="6" w:space="0" w:color="000000"/>
            </w:tcBorders>
            <w:shd w:val="clear" w:color="auto" w:fill="auto"/>
          </w:tcPr>
          <w:p w:rsidR="00305167" w:rsidRPr="002C262D" w:rsidRDefault="00305167" w:rsidP="008C0906">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 xml:space="preserve">Тема 7. Государство и право Древнего Рима. Законы XII Таблиц. </w:t>
            </w:r>
          </w:p>
        </w:tc>
        <w:tc>
          <w:tcPr>
            <w:tcW w:w="3509" w:type="dxa"/>
            <w:shd w:val="clear" w:color="auto" w:fill="auto"/>
          </w:tcPr>
          <w:p w:rsidR="00305167" w:rsidRPr="002C262D" w:rsidRDefault="00305167" w:rsidP="00305167">
            <w:pPr>
              <w:spacing w:after="0" w:line="240" w:lineRule="auto"/>
              <w:rPr>
                <w:rFonts w:ascii="Times New Roman" w:eastAsia="Times New Roman" w:hAnsi="Times New Roman" w:cs="Times New Roman"/>
                <w:bCs/>
                <w:sz w:val="24"/>
                <w:szCs w:val="24"/>
                <w:lang w:eastAsia="ru-RU"/>
              </w:rPr>
            </w:pPr>
            <w:r w:rsidRPr="002C262D">
              <w:rPr>
                <w:rFonts w:ascii="Times New Roman" w:eastAsia="Times New Roman" w:hAnsi="Times New Roman" w:cs="Times New Roman"/>
                <w:bCs/>
                <w:sz w:val="24"/>
                <w:szCs w:val="24"/>
                <w:lang w:eastAsia="ru-RU"/>
              </w:rPr>
              <w:t>Тестовые задания. Практические задания.</w:t>
            </w:r>
          </w:p>
        </w:tc>
      </w:tr>
      <w:tr w:rsidR="00305167" w:rsidRPr="002C262D" w:rsidTr="008C0906">
        <w:trPr>
          <w:gridAfter w:val="1"/>
          <w:wAfter w:w="1021" w:type="dxa"/>
          <w:trHeight w:val="217"/>
        </w:trPr>
        <w:tc>
          <w:tcPr>
            <w:tcW w:w="675" w:type="dxa"/>
            <w:shd w:val="clear" w:color="auto" w:fill="auto"/>
          </w:tcPr>
          <w:p w:rsidR="00305167" w:rsidRPr="002C262D" w:rsidRDefault="00305167" w:rsidP="00305167">
            <w:pPr>
              <w:spacing w:after="0" w:line="240" w:lineRule="auto"/>
              <w:rPr>
                <w:rFonts w:ascii="Times New Roman" w:eastAsia="Times New Roman" w:hAnsi="Times New Roman" w:cs="Times New Roman"/>
                <w:b/>
                <w:bCs/>
                <w:sz w:val="24"/>
                <w:szCs w:val="24"/>
                <w:lang w:eastAsia="ru-RU"/>
              </w:rPr>
            </w:pPr>
            <w:r w:rsidRPr="002C262D">
              <w:rPr>
                <w:rFonts w:ascii="Times New Roman" w:eastAsia="Times New Roman" w:hAnsi="Times New Roman" w:cs="Times New Roman"/>
                <w:b/>
                <w:bCs/>
                <w:sz w:val="24"/>
                <w:szCs w:val="24"/>
                <w:lang w:eastAsia="ru-RU"/>
              </w:rPr>
              <w:t>8</w:t>
            </w:r>
          </w:p>
        </w:tc>
        <w:tc>
          <w:tcPr>
            <w:tcW w:w="5670" w:type="dxa"/>
            <w:tcBorders>
              <w:top w:val="single" w:sz="6" w:space="0" w:color="000000"/>
              <w:left w:val="single" w:sz="8" w:space="0" w:color="000000"/>
              <w:bottom w:val="single" w:sz="6" w:space="0" w:color="000000"/>
              <w:right w:val="single" w:sz="6" w:space="0" w:color="000000"/>
            </w:tcBorders>
            <w:shd w:val="clear" w:color="auto" w:fill="auto"/>
          </w:tcPr>
          <w:p w:rsidR="00305167" w:rsidRPr="002C262D" w:rsidRDefault="00305167" w:rsidP="008C0906">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Тема 8. Общая характеристика средневекового государства и феодального права. Государство и право средневековой Византии. Эклога.</w:t>
            </w:r>
          </w:p>
        </w:tc>
        <w:tc>
          <w:tcPr>
            <w:tcW w:w="3509" w:type="dxa"/>
            <w:shd w:val="clear" w:color="auto" w:fill="auto"/>
          </w:tcPr>
          <w:p w:rsidR="00305167" w:rsidRPr="002C262D" w:rsidRDefault="00305167" w:rsidP="00305167">
            <w:pPr>
              <w:spacing w:after="0" w:line="240" w:lineRule="auto"/>
              <w:rPr>
                <w:rFonts w:ascii="Times New Roman" w:eastAsia="Times New Roman" w:hAnsi="Times New Roman" w:cs="Times New Roman"/>
                <w:bCs/>
                <w:sz w:val="24"/>
                <w:szCs w:val="24"/>
                <w:lang w:eastAsia="ru-RU"/>
              </w:rPr>
            </w:pPr>
            <w:r w:rsidRPr="002C262D">
              <w:rPr>
                <w:rFonts w:ascii="Times New Roman" w:eastAsia="Times New Roman" w:hAnsi="Times New Roman" w:cs="Times New Roman"/>
                <w:bCs/>
                <w:sz w:val="24"/>
                <w:szCs w:val="24"/>
                <w:lang w:eastAsia="ru-RU"/>
              </w:rPr>
              <w:t>Тестовые задания. Практические задания.</w:t>
            </w:r>
          </w:p>
        </w:tc>
      </w:tr>
      <w:tr w:rsidR="00305167" w:rsidRPr="002C262D" w:rsidTr="008C0906">
        <w:trPr>
          <w:gridAfter w:val="1"/>
          <w:wAfter w:w="1021" w:type="dxa"/>
          <w:trHeight w:val="238"/>
        </w:trPr>
        <w:tc>
          <w:tcPr>
            <w:tcW w:w="675" w:type="dxa"/>
            <w:shd w:val="clear" w:color="auto" w:fill="auto"/>
          </w:tcPr>
          <w:p w:rsidR="00305167" w:rsidRPr="002C262D" w:rsidRDefault="00305167" w:rsidP="00305167">
            <w:pPr>
              <w:spacing w:after="0" w:line="240" w:lineRule="auto"/>
              <w:rPr>
                <w:rFonts w:ascii="Times New Roman" w:eastAsia="Times New Roman" w:hAnsi="Times New Roman" w:cs="Times New Roman"/>
                <w:b/>
                <w:bCs/>
                <w:sz w:val="24"/>
                <w:szCs w:val="24"/>
                <w:lang w:eastAsia="ru-RU"/>
              </w:rPr>
            </w:pPr>
            <w:r w:rsidRPr="002C262D">
              <w:rPr>
                <w:rFonts w:ascii="Times New Roman" w:eastAsia="Times New Roman" w:hAnsi="Times New Roman" w:cs="Times New Roman"/>
                <w:b/>
                <w:bCs/>
                <w:sz w:val="24"/>
                <w:szCs w:val="24"/>
                <w:lang w:eastAsia="ru-RU"/>
              </w:rPr>
              <w:t>9</w:t>
            </w:r>
          </w:p>
        </w:tc>
        <w:tc>
          <w:tcPr>
            <w:tcW w:w="5670" w:type="dxa"/>
            <w:tcBorders>
              <w:top w:val="single" w:sz="6" w:space="0" w:color="000000"/>
              <w:left w:val="single" w:sz="8" w:space="0" w:color="000000"/>
              <w:bottom w:val="single" w:sz="6" w:space="0" w:color="000000"/>
              <w:right w:val="single" w:sz="6" w:space="0" w:color="000000"/>
            </w:tcBorders>
            <w:shd w:val="clear" w:color="auto" w:fill="auto"/>
          </w:tcPr>
          <w:p w:rsidR="00305167" w:rsidRPr="002C262D" w:rsidRDefault="00305167" w:rsidP="008C0906">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Тема 9. Исламский мир и Арабский халифат в VII-XIII вв. Мусульманское право. Индия в средние века под властью ислама. XIII-XIX в.</w:t>
            </w:r>
          </w:p>
        </w:tc>
        <w:tc>
          <w:tcPr>
            <w:tcW w:w="3509" w:type="dxa"/>
            <w:shd w:val="clear" w:color="auto" w:fill="auto"/>
          </w:tcPr>
          <w:p w:rsidR="00305167" w:rsidRPr="002C262D" w:rsidRDefault="00305167" w:rsidP="00305167">
            <w:pPr>
              <w:spacing w:after="0" w:line="240" w:lineRule="auto"/>
              <w:rPr>
                <w:rFonts w:ascii="Times New Roman" w:eastAsia="Times New Roman" w:hAnsi="Times New Roman" w:cs="Times New Roman"/>
                <w:bCs/>
                <w:sz w:val="24"/>
                <w:szCs w:val="24"/>
                <w:lang w:eastAsia="ru-RU"/>
              </w:rPr>
            </w:pPr>
            <w:r w:rsidRPr="002C262D">
              <w:rPr>
                <w:rFonts w:ascii="Times New Roman" w:eastAsia="Times New Roman" w:hAnsi="Times New Roman" w:cs="Times New Roman"/>
                <w:bCs/>
                <w:sz w:val="24"/>
                <w:szCs w:val="24"/>
                <w:lang w:eastAsia="ru-RU"/>
              </w:rPr>
              <w:t>Тестовые задания. Практические задания.</w:t>
            </w:r>
          </w:p>
        </w:tc>
      </w:tr>
      <w:tr w:rsidR="00305167" w:rsidRPr="002C262D" w:rsidTr="008C0906">
        <w:trPr>
          <w:gridAfter w:val="1"/>
          <w:wAfter w:w="1021" w:type="dxa"/>
          <w:trHeight w:val="151"/>
        </w:trPr>
        <w:tc>
          <w:tcPr>
            <w:tcW w:w="675" w:type="dxa"/>
            <w:shd w:val="clear" w:color="auto" w:fill="auto"/>
          </w:tcPr>
          <w:p w:rsidR="00305167" w:rsidRPr="002C262D" w:rsidRDefault="00305167" w:rsidP="00305167">
            <w:pPr>
              <w:spacing w:after="0" w:line="240" w:lineRule="auto"/>
              <w:rPr>
                <w:rFonts w:ascii="Times New Roman" w:eastAsia="Times New Roman" w:hAnsi="Times New Roman" w:cs="Times New Roman"/>
                <w:b/>
                <w:bCs/>
                <w:sz w:val="24"/>
                <w:szCs w:val="24"/>
                <w:lang w:eastAsia="ru-RU"/>
              </w:rPr>
            </w:pPr>
            <w:r w:rsidRPr="002C262D">
              <w:rPr>
                <w:rFonts w:ascii="Times New Roman" w:eastAsia="Times New Roman" w:hAnsi="Times New Roman" w:cs="Times New Roman"/>
                <w:b/>
                <w:bCs/>
                <w:sz w:val="24"/>
                <w:szCs w:val="24"/>
                <w:lang w:eastAsia="ru-RU"/>
              </w:rPr>
              <w:t>10</w:t>
            </w:r>
          </w:p>
        </w:tc>
        <w:tc>
          <w:tcPr>
            <w:tcW w:w="5670" w:type="dxa"/>
            <w:tcBorders>
              <w:top w:val="single" w:sz="6" w:space="0" w:color="000000"/>
              <w:left w:val="single" w:sz="8" w:space="0" w:color="000000"/>
              <w:bottom w:val="single" w:sz="6" w:space="0" w:color="000000"/>
              <w:right w:val="single" w:sz="6" w:space="0" w:color="000000"/>
            </w:tcBorders>
            <w:shd w:val="clear" w:color="auto" w:fill="auto"/>
          </w:tcPr>
          <w:p w:rsidR="00305167" w:rsidRPr="002C262D" w:rsidRDefault="00305167" w:rsidP="008C0906">
            <w:pPr>
              <w:widowControl w:val="0"/>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Тема 10. Становление феодального государства и права в Китае и Японии. сер. III - сер. XIX в.</w:t>
            </w:r>
          </w:p>
        </w:tc>
        <w:tc>
          <w:tcPr>
            <w:tcW w:w="3509" w:type="dxa"/>
            <w:shd w:val="clear" w:color="auto" w:fill="auto"/>
          </w:tcPr>
          <w:p w:rsidR="00305167" w:rsidRPr="002C262D" w:rsidRDefault="00305167" w:rsidP="00305167">
            <w:pPr>
              <w:spacing w:after="0" w:line="240" w:lineRule="auto"/>
              <w:rPr>
                <w:rFonts w:ascii="Times New Roman" w:eastAsia="Times New Roman" w:hAnsi="Times New Roman" w:cs="Times New Roman"/>
                <w:bCs/>
                <w:sz w:val="24"/>
                <w:szCs w:val="24"/>
                <w:lang w:eastAsia="ru-RU"/>
              </w:rPr>
            </w:pPr>
            <w:r w:rsidRPr="002C262D">
              <w:rPr>
                <w:rFonts w:ascii="Times New Roman" w:eastAsia="Times New Roman" w:hAnsi="Times New Roman" w:cs="Times New Roman"/>
                <w:bCs/>
                <w:sz w:val="24"/>
                <w:szCs w:val="24"/>
                <w:lang w:eastAsia="ru-RU"/>
              </w:rPr>
              <w:t>Тестовые задания. Практические задания.</w:t>
            </w:r>
          </w:p>
        </w:tc>
      </w:tr>
      <w:tr w:rsidR="00305167" w:rsidRPr="002C262D" w:rsidTr="008C0906">
        <w:trPr>
          <w:gridAfter w:val="1"/>
          <w:wAfter w:w="1021" w:type="dxa"/>
          <w:trHeight w:val="257"/>
        </w:trPr>
        <w:tc>
          <w:tcPr>
            <w:tcW w:w="675" w:type="dxa"/>
            <w:shd w:val="clear" w:color="auto" w:fill="auto"/>
          </w:tcPr>
          <w:p w:rsidR="00305167" w:rsidRPr="002C262D" w:rsidRDefault="00305167" w:rsidP="00305167">
            <w:pPr>
              <w:spacing w:after="0" w:line="240" w:lineRule="auto"/>
              <w:rPr>
                <w:rFonts w:ascii="Times New Roman" w:eastAsia="Times New Roman" w:hAnsi="Times New Roman" w:cs="Times New Roman"/>
                <w:b/>
                <w:bCs/>
                <w:sz w:val="24"/>
                <w:szCs w:val="24"/>
                <w:lang w:eastAsia="ru-RU"/>
              </w:rPr>
            </w:pPr>
            <w:r w:rsidRPr="002C262D">
              <w:rPr>
                <w:rFonts w:ascii="Times New Roman" w:eastAsia="Times New Roman" w:hAnsi="Times New Roman" w:cs="Times New Roman"/>
                <w:b/>
                <w:bCs/>
                <w:sz w:val="24"/>
                <w:szCs w:val="24"/>
                <w:lang w:eastAsia="ru-RU"/>
              </w:rPr>
              <w:t>11</w:t>
            </w:r>
          </w:p>
        </w:tc>
        <w:tc>
          <w:tcPr>
            <w:tcW w:w="5670" w:type="dxa"/>
            <w:tcBorders>
              <w:top w:val="single" w:sz="6" w:space="0" w:color="000000"/>
              <w:left w:val="single" w:sz="8" w:space="0" w:color="000000"/>
              <w:bottom w:val="single" w:sz="6" w:space="0" w:color="000000"/>
              <w:right w:val="single" w:sz="6" w:space="0" w:color="000000"/>
            </w:tcBorders>
            <w:shd w:val="clear" w:color="auto" w:fill="auto"/>
          </w:tcPr>
          <w:p w:rsidR="00305167" w:rsidRPr="002C262D" w:rsidRDefault="00305167" w:rsidP="008C0906">
            <w:pPr>
              <w:widowControl w:val="0"/>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Тема 11. Государство и право франков. V-IX вв. Салическая правда. Роль христианства и католической церкви в развитии права. Каноническое право.</w:t>
            </w:r>
          </w:p>
        </w:tc>
        <w:tc>
          <w:tcPr>
            <w:tcW w:w="3509" w:type="dxa"/>
            <w:shd w:val="clear" w:color="auto" w:fill="auto"/>
          </w:tcPr>
          <w:p w:rsidR="00305167" w:rsidRPr="002C262D" w:rsidRDefault="00305167" w:rsidP="00305167">
            <w:pPr>
              <w:spacing w:after="0" w:line="240" w:lineRule="auto"/>
              <w:rPr>
                <w:rFonts w:ascii="Times New Roman" w:eastAsia="Times New Roman" w:hAnsi="Times New Roman" w:cs="Times New Roman"/>
                <w:bCs/>
                <w:sz w:val="24"/>
                <w:szCs w:val="24"/>
                <w:lang w:eastAsia="ru-RU"/>
              </w:rPr>
            </w:pPr>
            <w:r w:rsidRPr="002C262D">
              <w:rPr>
                <w:rFonts w:ascii="Times New Roman" w:eastAsia="Times New Roman" w:hAnsi="Times New Roman" w:cs="Times New Roman"/>
                <w:bCs/>
                <w:sz w:val="24"/>
                <w:szCs w:val="24"/>
                <w:lang w:eastAsia="ru-RU"/>
              </w:rPr>
              <w:t>Тестовые задания. Практические задания.</w:t>
            </w:r>
          </w:p>
        </w:tc>
      </w:tr>
      <w:tr w:rsidR="00305167" w:rsidRPr="002C262D" w:rsidTr="008C0906">
        <w:trPr>
          <w:gridAfter w:val="1"/>
          <w:wAfter w:w="1021" w:type="dxa"/>
          <w:trHeight w:val="194"/>
        </w:trPr>
        <w:tc>
          <w:tcPr>
            <w:tcW w:w="675" w:type="dxa"/>
            <w:shd w:val="clear" w:color="auto" w:fill="auto"/>
          </w:tcPr>
          <w:p w:rsidR="00305167" w:rsidRPr="002C262D" w:rsidRDefault="00305167" w:rsidP="00305167">
            <w:pPr>
              <w:spacing w:after="0" w:line="240" w:lineRule="auto"/>
              <w:rPr>
                <w:rFonts w:ascii="Times New Roman" w:eastAsia="Times New Roman" w:hAnsi="Times New Roman" w:cs="Times New Roman"/>
                <w:b/>
                <w:bCs/>
                <w:sz w:val="24"/>
                <w:szCs w:val="24"/>
                <w:lang w:eastAsia="ru-RU"/>
              </w:rPr>
            </w:pPr>
            <w:r w:rsidRPr="002C262D">
              <w:rPr>
                <w:rFonts w:ascii="Times New Roman" w:eastAsia="Times New Roman" w:hAnsi="Times New Roman" w:cs="Times New Roman"/>
                <w:b/>
                <w:bCs/>
                <w:sz w:val="24"/>
                <w:szCs w:val="24"/>
                <w:lang w:eastAsia="ru-RU"/>
              </w:rPr>
              <w:t>12</w:t>
            </w:r>
          </w:p>
        </w:tc>
        <w:tc>
          <w:tcPr>
            <w:tcW w:w="5670" w:type="dxa"/>
            <w:tcBorders>
              <w:top w:val="single" w:sz="6" w:space="0" w:color="000000"/>
              <w:left w:val="single" w:sz="8" w:space="0" w:color="000000"/>
              <w:bottom w:val="single" w:sz="6" w:space="0" w:color="000000"/>
              <w:right w:val="single" w:sz="6" w:space="0" w:color="000000"/>
            </w:tcBorders>
            <w:shd w:val="clear" w:color="auto" w:fill="auto"/>
          </w:tcPr>
          <w:p w:rsidR="00305167" w:rsidRPr="002C262D" w:rsidRDefault="00305167" w:rsidP="008C0906">
            <w:pPr>
              <w:widowControl w:val="0"/>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Тема 12. Средневековое государство и право в Германии. IX-XVIII вв. Саксонское зерцало. Каролина.</w:t>
            </w:r>
          </w:p>
        </w:tc>
        <w:tc>
          <w:tcPr>
            <w:tcW w:w="3509" w:type="dxa"/>
            <w:shd w:val="clear" w:color="auto" w:fill="auto"/>
          </w:tcPr>
          <w:p w:rsidR="00305167" w:rsidRPr="002C262D" w:rsidRDefault="00305167" w:rsidP="00305167">
            <w:pPr>
              <w:spacing w:after="0" w:line="240" w:lineRule="auto"/>
              <w:rPr>
                <w:rFonts w:ascii="Times New Roman" w:eastAsia="Times New Roman" w:hAnsi="Times New Roman" w:cs="Times New Roman"/>
                <w:bCs/>
                <w:sz w:val="24"/>
                <w:szCs w:val="24"/>
                <w:lang w:eastAsia="ru-RU"/>
              </w:rPr>
            </w:pPr>
            <w:r w:rsidRPr="002C262D">
              <w:rPr>
                <w:rFonts w:ascii="Times New Roman" w:eastAsia="Times New Roman" w:hAnsi="Times New Roman" w:cs="Times New Roman"/>
                <w:bCs/>
                <w:sz w:val="24"/>
                <w:szCs w:val="24"/>
                <w:lang w:eastAsia="ru-RU"/>
              </w:rPr>
              <w:t>Тестовые задания. Практические задания.</w:t>
            </w:r>
          </w:p>
        </w:tc>
      </w:tr>
      <w:tr w:rsidR="00305167" w:rsidRPr="002C262D" w:rsidTr="008C0906">
        <w:trPr>
          <w:gridAfter w:val="1"/>
          <w:wAfter w:w="1021" w:type="dxa"/>
          <w:trHeight w:val="412"/>
        </w:trPr>
        <w:tc>
          <w:tcPr>
            <w:tcW w:w="675" w:type="dxa"/>
            <w:tcBorders>
              <w:bottom w:val="single" w:sz="4" w:space="0" w:color="auto"/>
            </w:tcBorders>
            <w:shd w:val="clear" w:color="auto" w:fill="auto"/>
          </w:tcPr>
          <w:p w:rsidR="00305167" w:rsidRPr="002C262D" w:rsidRDefault="00305167" w:rsidP="00305167">
            <w:pPr>
              <w:spacing w:after="0" w:line="240" w:lineRule="auto"/>
              <w:rPr>
                <w:rFonts w:ascii="Times New Roman" w:eastAsia="Times New Roman" w:hAnsi="Times New Roman" w:cs="Times New Roman"/>
                <w:b/>
                <w:bCs/>
                <w:sz w:val="24"/>
                <w:szCs w:val="24"/>
                <w:lang w:eastAsia="ru-RU"/>
              </w:rPr>
            </w:pPr>
            <w:r w:rsidRPr="002C262D">
              <w:rPr>
                <w:rFonts w:ascii="Times New Roman" w:eastAsia="Times New Roman" w:hAnsi="Times New Roman" w:cs="Times New Roman"/>
                <w:b/>
                <w:bCs/>
                <w:sz w:val="24"/>
                <w:szCs w:val="24"/>
                <w:lang w:eastAsia="ru-RU"/>
              </w:rPr>
              <w:t>13</w:t>
            </w:r>
          </w:p>
        </w:tc>
        <w:tc>
          <w:tcPr>
            <w:tcW w:w="5670" w:type="dxa"/>
            <w:tcBorders>
              <w:top w:val="single" w:sz="6" w:space="0" w:color="000000"/>
              <w:left w:val="single" w:sz="8" w:space="0" w:color="000000"/>
              <w:bottom w:val="single" w:sz="4" w:space="0" w:color="auto"/>
              <w:right w:val="single" w:sz="6" w:space="0" w:color="000000"/>
            </w:tcBorders>
            <w:shd w:val="clear" w:color="auto" w:fill="auto"/>
          </w:tcPr>
          <w:p w:rsidR="00305167" w:rsidRPr="002C262D" w:rsidRDefault="00305167" w:rsidP="008C0906">
            <w:pPr>
              <w:widowControl w:val="0"/>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Тема 13. Средневековое государство и право во Франции. IX-XVIII вв. «Кутюмы </w:t>
            </w:r>
            <w:proofErr w:type="spellStart"/>
            <w:r w:rsidRPr="002C262D">
              <w:rPr>
                <w:rFonts w:ascii="Times New Roman" w:eastAsia="Times New Roman" w:hAnsi="Times New Roman" w:cs="Times New Roman"/>
                <w:sz w:val="24"/>
                <w:szCs w:val="24"/>
                <w:lang w:eastAsia="ar-SA"/>
              </w:rPr>
              <w:t>Бовези</w:t>
            </w:r>
            <w:proofErr w:type="spellEnd"/>
            <w:r w:rsidRPr="002C262D">
              <w:rPr>
                <w:rFonts w:ascii="Times New Roman" w:eastAsia="Times New Roman" w:hAnsi="Times New Roman" w:cs="Times New Roman"/>
                <w:sz w:val="24"/>
                <w:szCs w:val="24"/>
                <w:lang w:eastAsia="ar-SA"/>
              </w:rPr>
              <w:t>». Великий мартовский ордонанс 1357 г.</w:t>
            </w:r>
          </w:p>
        </w:tc>
        <w:tc>
          <w:tcPr>
            <w:tcW w:w="3509" w:type="dxa"/>
            <w:tcBorders>
              <w:bottom w:val="single" w:sz="4" w:space="0" w:color="auto"/>
            </w:tcBorders>
            <w:shd w:val="clear" w:color="auto" w:fill="auto"/>
          </w:tcPr>
          <w:p w:rsidR="00305167" w:rsidRPr="002C262D" w:rsidRDefault="00305167" w:rsidP="00305167">
            <w:pPr>
              <w:spacing w:after="0" w:line="240" w:lineRule="auto"/>
              <w:rPr>
                <w:rFonts w:ascii="Times New Roman" w:eastAsia="Times New Roman" w:hAnsi="Times New Roman" w:cs="Times New Roman"/>
                <w:bCs/>
                <w:sz w:val="24"/>
                <w:szCs w:val="24"/>
                <w:lang w:eastAsia="ru-RU"/>
              </w:rPr>
            </w:pPr>
            <w:r w:rsidRPr="002C262D">
              <w:rPr>
                <w:rFonts w:ascii="Times New Roman" w:eastAsia="Times New Roman" w:hAnsi="Times New Roman" w:cs="Times New Roman"/>
                <w:bCs/>
                <w:sz w:val="24"/>
                <w:szCs w:val="24"/>
                <w:lang w:eastAsia="ru-RU"/>
              </w:rPr>
              <w:t>Тестовые задания. Практические задания.</w:t>
            </w:r>
          </w:p>
        </w:tc>
      </w:tr>
      <w:tr w:rsidR="00305167" w:rsidRPr="002C262D" w:rsidTr="008C0906">
        <w:trPr>
          <w:gridAfter w:val="1"/>
          <w:wAfter w:w="1021" w:type="dxa"/>
          <w:trHeight w:val="258"/>
        </w:trPr>
        <w:tc>
          <w:tcPr>
            <w:tcW w:w="675" w:type="dxa"/>
            <w:tcBorders>
              <w:top w:val="single" w:sz="4" w:space="0" w:color="auto"/>
              <w:bottom w:val="single" w:sz="4" w:space="0" w:color="auto"/>
            </w:tcBorders>
            <w:shd w:val="clear" w:color="auto" w:fill="auto"/>
          </w:tcPr>
          <w:p w:rsidR="00305167" w:rsidRPr="002C262D" w:rsidRDefault="00305167" w:rsidP="00305167">
            <w:pPr>
              <w:spacing w:after="0" w:line="240" w:lineRule="auto"/>
              <w:rPr>
                <w:rFonts w:ascii="Times New Roman" w:eastAsia="Times New Roman" w:hAnsi="Times New Roman" w:cs="Times New Roman"/>
                <w:b/>
                <w:bCs/>
                <w:sz w:val="24"/>
                <w:szCs w:val="24"/>
                <w:lang w:eastAsia="ru-RU"/>
              </w:rPr>
            </w:pPr>
            <w:r w:rsidRPr="002C262D">
              <w:rPr>
                <w:rFonts w:ascii="Times New Roman" w:eastAsia="Times New Roman" w:hAnsi="Times New Roman" w:cs="Times New Roman"/>
                <w:b/>
                <w:bCs/>
                <w:sz w:val="24"/>
                <w:szCs w:val="24"/>
                <w:lang w:eastAsia="ru-RU"/>
              </w:rPr>
              <w:t>14</w:t>
            </w:r>
          </w:p>
        </w:tc>
        <w:tc>
          <w:tcPr>
            <w:tcW w:w="5670" w:type="dxa"/>
            <w:tcBorders>
              <w:top w:val="single" w:sz="4" w:space="0" w:color="auto"/>
              <w:left w:val="single" w:sz="8" w:space="0" w:color="000000"/>
              <w:bottom w:val="single" w:sz="4" w:space="0" w:color="auto"/>
              <w:right w:val="single" w:sz="6" w:space="0" w:color="000000"/>
            </w:tcBorders>
            <w:shd w:val="clear" w:color="auto" w:fill="auto"/>
          </w:tcPr>
          <w:p w:rsidR="00305167" w:rsidRPr="002C262D" w:rsidRDefault="00305167" w:rsidP="008C0906">
            <w:pPr>
              <w:widowControl w:val="0"/>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Тема 14. Средневековое государство и право в Англии. XI-начало XVII вв. Великая Хартия Вольностей 1215 г. Государство и право южных и западных славян.</w:t>
            </w:r>
          </w:p>
        </w:tc>
        <w:tc>
          <w:tcPr>
            <w:tcW w:w="3509" w:type="dxa"/>
            <w:tcBorders>
              <w:top w:val="single" w:sz="4" w:space="0" w:color="auto"/>
              <w:bottom w:val="single" w:sz="4" w:space="0" w:color="auto"/>
            </w:tcBorders>
            <w:shd w:val="clear" w:color="auto" w:fill="auto"/>
          </w:tcPr>
          <w:p w:rsidR="00305167" w:rsidRPr="002C262D" w:rsidRDefault="00305167" w:rsidP="00305167">
            <w:pPr>
              <w:spacing w:after="0" w:line="240" w:lineRule="auto"/>
              <w:rPr>
                <w:rFonts w:ascii="Times New Roman" w:eastAsia="Times New Roman" w:hAnsi="Times New Roman" w:cs="Times New Roman"/>
                <w:bCs/>
                <w:sz w:val="24"/>
                <w:szCs w:val="24"/>
                <w:lang w:eastAsia="ru-RU"/>
              </w:rPr>
            </w:pPr>
            <w:r w:rsidRPr="002C262D">
              <w:rPr>
                <w:rFonts w:ascii="Times New Roman" w:eastAsia="Times New Roman" w:hAnsi="Times New Roman" w:cs="Times New Roman"/>
                <w:bCs/>
                <w:sz w:val="24"/>
                <w:szCs w:val="24"/>
                <w:lang w:eastAsia="ru-RU"/>
              </w:rPr>
              <w:t>Тестовые задания. Практические задания.</w:t>
            </w:r>
          </w:p>
        </w:tc>
      </w:tr>
      <w:tr w:rsidR="00305167" w:rsidRPr="002C262D" w:rsidTr="008C0906">
        <w:trPr>
          <w:gridAfter w:val="1"/>
          <w:wAfter w:w="1021" w:type="dxa"/>
          <w:trHeight w:val="302"/>
        </w:trPr>
        <w:tc>
          <w:tcPr>
            <w:tcW w:w="675" w:type="dxa"/>
            <w:tcBorders>
              <w:top w:val="single" w:sz="4" w:space="0" w:color="auto"/>
              <w:bottom w:val="single" w:sz="4" w:space="0" w:color="auto"/>
            </w:tcBorders>
            <w:shd w:val="clear" w:color="auto" w:fill="auto"/>
          </w:tcPr>
          <w:p w:rsidR="00305167" w:rsidRPr="002C262D" w:rsidRDefault="00305167" w:rsidP="00305167">
            <w:pPr>
              <w:spacing w:after="0" w:line="240" w:lineRule="auto"/>
              <w:rPr>
                <w:rFonts w:ascii="Times New Roman" w:eastAsia="Times New Roman" w:hAnsi="Times New Roman" w:cs="Times New Roman"/>
                <w:b/>
                <w:bCs/>
                <w:sz w:val="24"/>
                <w:szCs w:val="24"/>
                <w:lang w:eastAsia="ru-RU"/>
              </w:rPr>
            </w:pPr>
            <w:r w:rsidRPr="002C262D">
              <w:rPr>
                <w:rFonts w:ascii="Times New Roman" w:eastAsia="Times New Roman" w:hAnsi="Times New Roman" w:cs="Times New Roman"/>
                <w:b/>
                <w:bCs/>
                <w:sz w:val="24"/>
                <w:szCs w:val="24"/>
                <w:lang w:eastAsia="ru-RU"/>
              </w:rPr>
              <w:t>15</w:t>
            </w:r>
          </w:p>
        </w:tc>
        <w:tc>
          <w:tcPr>
            <w:tcW w:w="5670" w:type="dxa"/>
            <w:tcBorders>
              <w:top w:val="single" w:sz="4" w:space="0" w:color="auto"/>
              <w:left w:val="single" w:sz="8" w:space="0" w:color="000000"/>
              <w:bottom w:val="single" w:sz="4" w:space="0" w:color="auto"/>
              <w:right w:val="single" w:sz="6" w:space="0" w:color="000000"/>
            </w:tcBorders>
            <w:shd w:val="clear" w:color="auto" w:fill="auto"/>
          </w:tcPr>
          <w:p w:rsidR="00305167" w:rsidRPr="002C262D" w:rsidRDefault="00305167" w:rsidP="008C0906">
            <w:pPr>
              <w:widowControl w:val="0"/>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Тема 15. Возникновение и развитие буржуазного государства и права в Англии в XVII – начале ХХ вв.</w:t>
            </w:r>
          </w:p>
        </w:tc>
        <w:tc>
          <w:tcPr>
            <w:tcW w:w="3509" w:type="dxa"/>
            <w:tcBorders>
              <w:top w:val="single" w:sz="4" w:space="0" w:color="auto"/>
              <w:bottom w:val="single" w:sz="4" w:space="0" w:color="auto"/>
            </w:tcBorders>
            <w:shd w:val="clear" w:color="auto" w:fill="auto"/>
          </w:tcPr>
          <w:p w:rsidR="00305167" w:rsidRPr="002C262D" w:rsidRDefault="00305167" w:rsidP="00305167">
            <w:pPr>
              <w:spacing w:after="0" w:line="240" w:lineRule="auto"/>
              <w:rPr>
                <w:rFonts w:ascii="Times New Roman" w:eastAsia="Times New Roman" w:hAnsi="Times New Roman" w:cs="Times New Roman"/>
                <w:bCs/>
                <w:sz w:val="24"/>
                <w:szCs w:val="24"/>
                <w:lang w:eastAsia="ru-RU"/>
              </w:rPr>
            </w:pPr>
            <w:r w:rsidRPr="002C262D">
              <w:rPr>
                <w:rFonts w:ascii="Times New Roman" w:eastAsia="Times New Roman" w:hAnsi="Times New Roman" w:cs="Times New Roman"/>
                <w:bCs/>
                <w:sz w:val="24"/>
                <w:szCs w:val="24"/>
                <w:lang w:eastAsia="ru-RU"/>
              </w:rPr>
              <w:t>Тестовые задания. Практические задания.</w:t>
            </w:r>
          </w:p>
        </w:tc>
      </w:tr>
      <w:tr w:rsidR="00305167" w:rsidRPr="002C262D" w:rsidTr="008C0906">
        <w:trPr>
          <w:gridAfter w:val="1"/>
          <w:wAfter w:w="1021" w:type="dxa"/>
          <w:trHeight w:val="237"/>
        </w:trPr>
        <w:tc>
          <w:tcPr>
            <w:tcW w:w="675" w:type="dxa"/>
            <w:tcBorders>
              <w:top w:val="single" w:sz="4" w:space="0" w:color="auto"/>
              <w:bottom w:val="single" w:sz="4" w:space="0" w:color="auto"/>
            </w:tcBorders>
            <w:shd w:val="clear" w:color="auto" w:fill="auto"/>
          </w:tcPr>
          <w:p w:rsidR="00305167" w:rsidRPr="002C262D" w:rsidRDefault="00305167" w:rsidP="00305167">
            <w:pPr>
              <w:spacing w:after="0" w:line="240" w:lineRule="auto"/>
              <w:rPr>
                <w:rFonts w:ascii="Times New Roman" w:eastAsia="Times New Roman" w:hAnsi="Times New Roman" w:cs="Times New Roman"/>
                <w:b/>
                <w:bCs/>
                <w:sz w:val="24"/>
                <w:szCs w:val="24"/>
                <w:lang w:eastAsia="ru-RU"/>
              </w:rPr>
            </w:pPr>
            <w:r w:rsidRPr="002C262D">
              <w:rPr>
                <w:rFonts w:ascii="Times New Roman" w:eastAsia="Times New Roman" w:hAnsi="Times New Roman" w:cs="Times New Roman"/>
                <w:b/>
                <w:bCs/>
                <w:sz w:val="24"/>
                <w:szCs w:val="24"/>
                <w:lang w:eastAsia="ru-RU"/>
              </w:rPr>
              <w:t>16</w:t>
            </w:r>
          </w:p>
        </w:tc>
        <w:tc>
          <w:tcPr>
            <w:tcW w:w="5670" w:type="dxa"/>
            <w:tcBorders>
              <w:top w:val="single" w:sz="4" w:space="0" w:color="auto"/>
              <w:left w:val="single" w:sz="8" w:space="0" w:color="000000"/>
              <w:bottom w:val="single" w:sz="4" w:space="0" w:color="auto"/>
              <w:right w:val="single" w:sz="6" w:space="0" w:color="000000"/>
            </w:tcBorders>
            <w:shd w:val="clear" w:color="auto" w:fill="auto"/>
          </w:tcPr>
          <w:p w:rsidR="00305167" w:rsidRPr="002C262D" w:rsidRDefault="00305167" w:rsidP="008C0906">
            <w:pPr>
              <w:widowControl w:val="0"/>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Тема 16. Возникновение и развитие государства и права США в XVIII-XX вв. Конституция 1787 г.</w:t>
            </w:r>
          </w:p>
        </w:tc>
        <w:tc>
          <w:tcPr>
            <w:tcW w:w="3509" w:type="dxa"/>
            <w:tcBorders>
              <w:top w:val="single" w:sz="4" w:space="0" w:color="auto"/>
              <w:bottom w:val="single" w:sz="4" w:space="0" w:color="auto"/>
            </w:tcBorders>
            <w:shd w:val="clear" w:color="auto" w:fill="auto"/>
          </w:tcPr>
          <w:p w:rsidR="00305167" w:rsidRPr="002C262D" w:rsidRDefault="00305167" w:rsidP="00305167">
            <w:pPr>
              <w:spacing w:after="0" w:line="240" w:lineRule="auto"/>
              <w:rPr>
                <w:rFonts w:ascii="Times New Roman" w:eastAsia="Times New Roman" w:hAnsi="Times New Roman" w:cs="Times New Roman"/>
                <w:bCs/>
                <w:sz w:val="24"/>
                <w:szCs w:val="24"/>
                <w:lang w:eastAsia="ru-RU"/>
              </w:rPr>
            </w:pPr>
            <w:r w:rsidRPr="002C262D">
              <w:rPr>
                <w:rFonts w:ascii="Times New Roman" w:eastAsia="Times New Roman" w:hAnsi="Times New Roman" w:cs="Times New Roman"/>
                <w:bCs/>
                <w:sz w:val="24"/>
                <w:szCs w:val="24"/>
                <w:lang w:eastAsia="ru-RU"/>
              </w:rPr>
              <w:t>Тестовые задания. Практические задания.</w:t>
            </w:r>
          </w:p>
        </w:tc>
      </w:tr>
      <w:tr w:rsidR="00305167" w:rsidRPr="002C262D" w:rsidTr="008C0906">
        <w:trPr>
          <w:gridAfter w:val="1"/>
          <w:wAfter w:w="1021" w:type="dxa"/>
          <w:trHeight w:val="258"/>
        </w:trPr>
        <w:tc>
          <w:tcPr>
            <w:tcW w:w="675" w:type="dxa"/>
            <w:tcBorders>
              <w:top w:val="single" w:sz="4" w:space="0" w:color="auto"/>
              <w:bottom w:val="single" w:sz="4" w:space="0" w:color="auto"/>
            </w:tcBorders>
            <w:shd w:val="clear" w:color="auto" w:fill="auto"/>
          </w:tcPr>
          <w:p w:rsidR="00305167" w:rsidRPr="002C262D" w:rsidRDefault="00305167" w:rsidP="00305167">
            <w:pPr>
              <w:spacing w:after="0" w:line="240" w:lineRule="auto"/>
              <w:rPr>
                <w:rFonts w:ascii="Times New Roman" w:eastAsia="Times New Roman" w:hAnsi="Times New Roman" w:cs="Times New Roman"/>
                <w:b/>
                <w:bCs/>
                <w:sz w:val="24"/>
                <w:szCs w:val="24"/>
                <w:lang w:eastAsia="ru-RU"/>
              </w:rPr>
            </w:pPr>
            <w:r w:rsidRPr="002C262D">
              <w:rPr>
                <w:rFonts w:ascii="Times New Roman" w:eastAsia="Times New Roman" w:hAnsi="Times New Roman" w:cs="Times New Roman"/>
                <w:b/>
                <w:bCs/>
                <w:sz w:val="24"/>
                <w:szCs w:val="24"/>
                <w:lang w:eastAsia="ru-RU"/>
              </w:rPr>
              <w:t>17</w:t>
            </w:r>
          </w:p>
        </w:tc>
        <w:tc>
          <w:tcPr>
            <w:tcW w:w="5670" w:type="dxa"/>
            <w:tcBorders>
              <w:top w:val="single" w:sz="4" w:space="0" w:color="auto"/>
              <w:left w:val="single" w:sz="8" w:space="0" w:color="000000"/>
              <w:bottom w:val="single" w:sz="4" w:space="0" w:color="auto"/>
              <w:right w:val="single" w:sz="6" w:space="0" w:color="000000"/>
            </w:tcBorders>
            <w:shd w:val="clear" w:color="auto" w:fill="auto"/>
          </w:tcPr>
          <w:p w:rsidR="00305167" w:rsidRPr="002C262D" w:rsidRDefault="00305167" w:rsidP="008C0906">
            <w:pPr>
              <w:widowControl w:val="0"/>
              <w:suppressAutoHyphens/>
              <w:snapToGrid w:val="0"/>
              <w:spacing w:after="0" w:line="240" w:lineRule="auto"/>
              <w:jc w:val="both"/>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Тема 17. Великая французская буржуазная революция. Возникновение и развитие буржуазного государства и права во Франции в XVIII – XX вв. Французский Гражданский кодекс 1804 г.</w:t>
            </w:r>
          </w:p>
        </w:tc>
        <w:tc>
          <w:tcPr>
            <w:tcW w:w="3509" w:type="dxa"/>
            <w:tcBorders>
              <w:top w:val="single" w:sz="4" w:space="0" w:color="auto"/>
              <w:bottom w:val="single" w:sz="4" w:space="0" w:color="auto"/>
            </w:tcBorders>
            <w:shd w:val="clear" w:color="auto" w:fill="auto"/>
          </w:tcPr>
          <w:p w:rsidR="00305167" w:rsidRPr="002C262D" w:rsidRDefault="00305167" w:rsidP="00305167">
            <w:pPr>
              <w:spacing w:after="0" w:line="240" w:lineRule="auto"/>
              <w:rPr>
                <w:rFonts w:ascii="Times New Roman" w:eastAsia="Times New Roman" w:hAnsi="Times New Roman" w:cs="Times New Roman"/>
                <w:bCs/>
                <w:sz w:val="24"/>
                <w:szCs w:val="24"/>
                <w:lang w:eastAsia="ru-RU"/>
              </w:rPr>
            </w:pPr>
            <w:r w:rsidRPr="002C262D">
              <w:rPr>
                <w:rFonts w:ascii="Times New Roman" w:eastAsia="Times New Roman" w:hAnsi="Times New Roman" w:cs="Times New Roman"/>
                <w:bCs/>
                <w:sz w:val="24"/>
                <w:szCs w:val="24"/>
                <w:lang w:eastAsia="ru-RU"/>
              </w:rPr>
              <w:t>Тестовые задания. Практические задания.</w:t>
            </w:r>
          </w:p>
        </w:tc>
      </w:tr>
      <w:tr w:rsidR="00305167" w:rsidRPr="002C262D" w:rsidTr="008C0906">
        <w:trPr>
          <w:gridAfter w:val="1"/>
          <w:wAfter w:w="1021" w:type="dxa"/>
          <w:trHeight w:val="151"/>
        </w:trPr>
        <w:tc>
          <w:tcPr>
            <w:tcW w:w="675" w:type="dxa"/>
            <w:tcBorders>
              <w:top w:val="single" w:sz="4" w:space="0" w:color="auto"/>
              <w:bottom w:val="single" w:sz="4" w:space="0" w:color="auto"/>
            </w:tcBorders>
            <w:shd w:val="clear" w:color="auto" w:fill="auto"/>
          </w:tcPr>
          <w:p w:rsidR="00305167" w:rsidRPr="002C262D" w:rsidRDefault="00305167" w:rsidP="00305167">
            <w:pPr>
              <w:spacing w:after="0" w:line="240" w:lineRule="auto"/>
              <w:rPr>
                <w:rFonts w:ascii="Times New Roman" w:eastAsia="Times New Roman" w:hAnsi="Times New Roman" w:cs="Times New Roman"/>
                <w:b/>
                <w:bCs/>
                <w:sz w:val="24"/>
                <w:szCs w:val="24"/>
                <w:lang w:eastAsia="ru-RU"/>
              </w:rPr>
            </w:pPr>
            <w:r w:rsidRPr="002C262D">
              <w:rPr>
                <w:rFonts w:ascii="Times New Roman" w:eastAsia="Times New Roman" w:hAnsi="Times New Roman" w:cs="Times New Roman"/>
                <w:b/>
                <w:bCs/>
                <w:sz w:val="24"/>
                <w:szCs w:val="24"/>
                <w:lang w:eastAsia="ru-RU"/>
              </w:rPr>
              <w:t>18</w:t>
            </w:r>
          </w:p>
        </w:tc>
        <w:tc>
          <w:tcPr>
            <w:tcW w:w="5670" w:type="dxa"/>
            <w:tcBorders>
              <w:top w:val="single" w:sz="4" w:space="0" w:color="auto"/>
              <w:left w:val="single" w:sz="8" w:space="0" w:color="000000"/>
              <w:bottom w:val="single" w:sz="4" w:space="0" w:color="auto"/>
              <w:right w:val="single" w:sz="6" w:space="0" w:color="000000"/>
            </w:tcBorders>
            <w:shd w:val="clear" w:color="auto" w:fill="auto"/>
          </w:tcPr>
          <w:p w:rsidR="00305167" w:rsidRPr="002C262D" w:rsidRDefault="00305167" w:rsidP="008C0906">
            <w:pPr>
              <w:widowControl w:val="0"/>
              <w:suppressAutoHyphens/>
              <w:snapToGrid w:val="0"/>
              <w:spacing w:after="0" w:line="240" w:lineRule="auto"/>
              <w:jc w:val="both"/>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Тема 18. Развитие буржуазного гражданского права в Германии. Германское гражданское уложение.</w:t>
            </w:r>
          </w:p>
        </w:tc>
        <w:tc>
          <w:tcPr>
            <w:tcW w:w="3509" w:type="dxa"/>
            <w:tcBorders>
              <w:top w:val="single" w:sz="4" w:space="0" w:color="auto"/>
              <w:bottom w:val="single" w:sz="4" w:space="0" w:color="auto"/>
            </w:tcBorders>
            <w:shd w:val="clear" w:color="auto" w:fill="auto"/>
          </w:tcPr>
          <w:p w:rsidR="00305167" w:rsidRPr="002C262D" w:rsidRDefault="00305167" w:rsidP="00305167">
            <w:pPr>
              <w:spacing w:after="0" w:line="240" w:lineRule="auto"/>
              <w:rPr>
                <w:rFonts w:ascii="Times New Roman" w:eastAsia="Times New Roman" w:hAnsi="Times New Roman" w:cs="Times New Roman"/>
                <w:bCs/>
                <w:sz w:val="24"/>
                <w:szCs w:val="24"/>
                <w:lang w:eastAsia="ru-RU"/>
              </w:rPr>
            </w:pPr>
            <w:r w:rsidRPr="002C262D">
              <w:rPr>
                <w:rFonts w:ascii="Times New Roman" w:eastAsia="Times New Roman" w:hAnsi="Times New Roman" w:cs="Times New Roman"/>
                <w:bCs/>
                <w:sz w:val="24"/>
                <w:szCs w:val="24"/>
                <w:lang w:eastAsia="ru-RU"/>
              </w:rPr>
              <w:t>Тестовые задания. Практические задания.</w:t>
            </w:r>
          </w:p>
        </w:tc>
      </w:tr>
      <w:tr w:rsidR="00305167" w:rsidRPr="002C262D" w:rsidTr="008C0906">
        <w:trPr>
          <w:gridAfter w:val="1"/>
          <w:wAfter w:w="1021" w:type="dxa"/>
          <w:trHeight w:val="288"/>
        </w:trPr>
        <w:tc>
          <w:tcPr>
            <w:tcW w:w="675" w:type="dxa"/>
            <w:tcBorders>
              <w:top w:val="single" w:sz="4" w:space="0" w:color="auto"/>
              <w:bottom w:val="single" w:sz="4" w:space="0" w:color="auto"/>
            </w:tcBorders>
            <w:shd w:val="clear" w:color="auto" w:fill="auto"/>
          </w:tcPr>
          <w:p w:rsidR="00305167" w:rsidRPr="002C262D" w:rsidRDefault="00305167" w:rsidP="00305167">
            <w:pPr>
              <w:spacing w:after="0" w:line="240" w:lineRule="auto"/>
              <w:rPr>
                <w:rFonts w:ascii="Times New Roman" w:eastAsia="Times New Roman" w:hAnsi="Times New Roman" w:cs="Times New Roman"/>
                <w:b/>
                <w:bCs/>
                <w:sz w:val="24"/>
                <w:szCs w:val="24"/>
                <w:lang w:eastAsia="ru-RU"/>
              </w:rPr>
            </w:pPr>
            <w:r w:rsidRPr="002C262D">
              <w:rPr>
                <w:rFonts w:ascii="Times New Roman" w:eastAsia="Times New Roman" w:hAnsi="Times New Roman" w:cs="Times New Roman"/>
                <w:b/>
                <w:bCs/>
                <w:sz w:val="24"/>
                <w:szCs w:val="24"/>
                <w:lang w:eastAsia="ru-RU"/>
              </w:rPr>
              <w:t>19</w:t>
            </w:r>
          </w:p>
        </w:tc>
        <w:tc>
          <w:tcPr>
            <w:tcW w:w="5670" w:type="dxa"/>
            <w:tcBorders>
              <w:top w:val="single" w:sz="4" w:space="0" w:color="auto"/>
              <w:left w:val="single" w:sz="8" w:space="0" w:color="000000"/>
              <w:bottom w:val="single" w:sz="4" w:space="0" w:color="auto"/>
              <w:right w:val="single" w:sz="6" w:space="0" w:color="000000"/>
            </w:tcBorders>
            <w:shd w:val="clear" w:color="auto" w:fill="auto"/>
          </w:tcPr>
          <w:p w:rsidR="00305167" w:rsidRPr="002C262D" w:rsidRDefault="00305167" w:rsidP="008C0906">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Тема 19. Особенности становления и развития государства и права в Китае и Японии в XIX - ХХ вв.</w:t>
            </w:r>
          </w:p>
        </w:tc>
        <w:tc>
          <w:tcPr>
            <w:tcW w:w="3509" w:type="dxa"/>
            <w:tcBorders>
              <w:top w:val="single" w:sz="4" w:space="0" w:color="auto"/>
              <w:bottom w:val="single" w:sz="4" w:space="0" w:color="auto"/>
            </w:tcBorders>
            <w:shd w:val="clear" w:color="auto" w:fill="auto"/>
          </w:tcPr>
          <w:p w:rsidR="00305167" w:rsidRPr="002C262D" w:rsidRDefault="00305167" w:rsidP="00305167">
            <w:pPr>
              <w:spacing w:after="0" w:line="240" w:lineRule="auto"/>
              <w:rPr>
                <w:rFonts w:ascii="Times New Roman" w:eastAsia="Times New Roman" w:hAnsi="Times New Roman" w:cs="Times New Roman"/>
                <w:bCs/>
                <w:sz w:val="24"/>
                <w:szCs w:val="24"/>
                <w:lang w:eastAsia="ru-RU"/>
              </w:rPr>
            </w:pPr>
            <w:r w:rsidRPr="002C262D">
              <w:rPr>
                <w:rFonts w:ascii="Times New Roman" w:eastAsia="Times New Roman" w:hAnsi="Times New Roman" w:cs="Times New Roman"/>
                <w:bCs/>
                <w:sz w:val="24"/>
                <w:szCs w:val="24"/>
                <w:lang w:eastAsia="ru-RU"/>
              </w:rPr>
              <w:t>Тестовые задания. Практические задания.</w:t>
            </w:r>
          </w:p>
        </w:tc>
      </w:tr>
      <w:tr w:rsidR="00305167" w:rsidRPr="002C262D" w:rsidTr="008C0906">
        <w:trPr>
          <w:gridAfter w:val="1"/>
          <w:wAfter w:w="1021" w:type="dxa"/>
          <w:trHeight w:val="194"/>
        </w:trPr>
        <w:tc>
          <w:tcPr>
            <w:tcW w:w="675" w:type="dxa"/>
            <w:tcBorders>
              <w:top w:val="single" w:sz="4" w:space="0" w:color="auto"/>
              <w:bottom w:val="single" w:sz="4" w:space="0" w:color="auto"/>
            </w:tcBorders>
            <w:shd w:val="clear" w:color="auto" w:fill="auto"/>
          </w:tcPr>
          <w:p w:rsidR="00305167" w:rsidRPr="002C262D" w:rsidRDefault="00305167" w:rsidP="00305167">
            <w:pPr>
              <w:spacing w:after="0" w:line="240" w:lineRule="auto"/>
              <w:rPr>
                <w:rFonts w:ascii="Times New Roman" w:eastAsia="Times New Roman" w:hAnsi="Times New Roman" w:cs="Times New Roman"/>
                <w:b/>
                <w:bCs/>
                <w:sz w:val="24"/>
                <w:szCs w:val="24"/>
                <w:lang w:eastAsia="ru-RU"/>
              </w:rPr>
            </w:pPr>
            <w:r w:rsidRPr="002C262D">
              <w:rPr>
                <w:rFonts w:ascii="Times New Roman" w:eastAsia="Times New Roman" w:hAnsi="Times New Roman" w:cs="Times New Roman"/>
                <w:b/>
                <w:bCs/>
                <w:sz w:val="24"/>
                <w:szCs w:val="24"/>
                <w:lang w:eastAsia="ru-RU"/>
              </w:rPr>
              <w:t>20</w:t>
            </w:r>
          </w:p>
        </w:tc>
        <w:tc>
          <w:tcPr>
            <w:tcW w:w="5670" w:type="dxa"/>
            <w:tcBorders>
              <w:top w:val="single" w:sz="4" w:space="0" w:color="auto"/>
              <w:left w:val="single" w:sz="8" w:space="0" w:color="000000"/>
              <w:bottom w:val="single" w:sz="4" w:space="0" w:color="auto"/>
              <w:right w:val="single" w:sz="6" w:space="0" w:color="000000"/>
            </w:tcBorders>
            <w:shd w:val="clear" w:color="auto" w:fill="auto"/>
          </w:tcPr>
          <w:p w:rsidR="00305167" w:rsidRPr="002C262D" w:rsidRDefault="00305167" w:rsidP="008C0906">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Тема 20. Государство и право Испании и Италии в ХХ в.</w:t>
            </w:r>
          </w:p>
        </w:tc>
        <w:tc>
          <w:tcPr>
            <w:tcW w:w="3509" w:type="dxa"/>
            <w:tcBorders>
              <w:top w:val="single" w:sz="4" w:space="0" w:color="auto"/>
              <w:bottom w:val="single" w:sz="4" w:space="0" w:color="auto"/>
            </w:tcBorders>
            <w:shd w:val="clear" w:color="auto" w:fill="auto"/>
          </w:tcPr>
          <w:p w:rsidR="00305167" w:rsidRPr="002C262D" w:rsidRDefault="00305167" w:rsidP="00305167">
            <w:pPr>
              <w:spacing w:after="0" w:line="240" w:lineRule="auto"/>
              <w:rPr>
                <w:rFonts w:ascii="Times New Roman" w:eastAsia="Times New Roman" w:hAnsi="Times New Roman" w:cs="Times New Roman"/>
                <w:bCs/>
                <w:sz w:val="24"/>
                <w:szCs w:val="24"/>
                <w:lang w:eastAsia="ru-RU"/>
              </w:rPr>
            </w:pPr>
            <w:r w:rsidRPr="002C262D">
              <w:rPr>
                <w:rFonts w:ascii="Times New Roman" w:eastAsia="Times New Roman" w:hAnsi="Times New Roman" w:cs="Times New Roman"/>
                <w:bCs/>
                <w:sz w:val="24"/>
                <w:szCs w:val="24"/>
                <w:lang w:eastAsia="ru-RU"/>
              </w:rPr>
              <w:t>Тестовые задания. Практические задания.</w:t>
            </w:r>
          </w:p>
        </w:tc>
      </w:tr>
      <w:tr w:rsidR="00305167" w:rsidRPr="002C262D" w:rsidTr="008C0906">
        <w:trPr>
          <w:gridAfter w:val="1"/>
          <w:wAfter w:w="1021" w:type="dxa"/>
          <w:trHeight w:val="193"/>
        </w:trPr>
        <w:tc>
          <w:tcPr>
            <w:tcW w:w="675" w:type="dxa"/>
            <w:tcBorders>
              <w:top w:val="single" w:sz="4" w:space="0" w:color="auto"/>
              <w:bottom w:val="single" w:sz="4" w:space="0" w:color="auto"/>
            </w:tcBorders>
            <w:shd w:val="clear" w:color="auto" w:fill="auto"/>
          </w:tcPr>
          <w:p w:rsidR="00305167" w:rsidRPr="002C262D" w:rsidRDefault="00305167" w:rsidP="00305167">
            <w:pPr>
              <w:spacing w:after="0" w:line="240" w:lineRule="auto"/>
              <w:rPr>
                <w:rFonts w:ascii="Times New Roman" w:eastAsia="Times New Roman" w:hAnsi="Times New Roman" w:cs="Times New Roman"/>
                <w:b/>
                <w:bCs/>
                <w:sz w:val="24"/>
                <w:szCs w:val="24"/>
                <w:lang w:eastAsia="ru-RU"/>
              </w:rPr>
            </w:pPr>
            <w:r w:rsidRPr="002C262D">
              <w:rPr>
                <w:rFonts w:ascii="Times New Roman" w:eastAsia="Times New Roman" w:hAnsi="Times New Roman" w:cs="Times New Roman"/>
                <w:b/>
                <w:bCs/>
                <w:sz w:val="24"/>
                <w:szCs w:val="24"/>
                <w:lang w:eastAsia="ru-RU"/>
              </w:rPr>
              <w:t>21</w:t>
            </w:r>
          </w:p>
        </w:tc>
        <w:tc>
          <w:tcPr>
            <w:tcW w:w="5670" w:type="dxa"/>
            <w:tcBorders>
              <w:top w:val="single" w:sz="4" w:space="0" w:color="auto"/>
              <w:left w:val="single" w:sz="8" w:space="0" w:color="000000"/>
              <w:bottom w:val="single" w:sz="6" w:space="0" w:color="000000"/>
              <w:right w:val="single" w:sz="6" w:space="0" w:color="000000"/>
            </w:tcBorders>
            <w:shd w:val="clear" w:color="auto" w:fill="auto"/>
          </w:tcPr>
          <w:p w:rsidR="00305167" w:rsidRPr="002C262D" w:rsidRDefault="00305167" w:rsidP="008C0906">
            <w:pPr>
              <w:widowControl w:val="0"/>
              <w:suppressAutoHyphens/>
              <w:snapToGrid w:val="0"/>
              <w:spacing w:after="0" w:line="240" w:lineRule="auto"/>
              <w:rPr>
                <w:rFonts w:ascii="Times New Roman" w:eastAsia="Arial" w:hAnsi="Times New Roman" w:cs="Times New Roman"/>
                <w:sz w:val="24"/>
                <w:szCs w:val="24"/>
                <w:lang w:eastAsia="ar-SA"/>
              </w:rPr>
            </w:pPr>
            <w:r w:rsidRPr="002C262D">
              <w:rPr>
                <w:rFonts w:ascii="Times New Roman" w:eastAsia="Arial" w:hAnsi="Times New Roman" w:cs="Times New Roman"/>
                <w:sz w:val="24"/>
                <w:szCs w:val="24"/>
                <w:lang w:eastAsia="ar-SA"/>
              </w:rPr>
              <w:t xml:space="preserve">Тема 21. Крушение колониальных империй. Государство и право в странах Латинской Америки </w:t>
            </w:r>
            <w:r w:rsidRPr="002C262D">
              <w:rPr>
                <w:rFonts w:ascii="Times New Roman" w:eastAsia="Arial" w:hAnsi="Times New Roman" w:cs="Times New Roman"/>
                <w:sz w:val="24"/>
                <w:szCs w:val="24"/>
                <w:lang w:eastAsia="ar-SA"/>
              </w:rPr>
              <w:lastRenderedPageBreak/>
              <w:t>и в странах Азии и Африки.</w:t>
            </w:r>
          </w:p>
        </w:tc>
        <w:tc>
          <w:tcPr>
            <w:tcW w:w="3509" w:type="dxa"/>
            <w:tcBorders>
              <w:top w:val="single" w:sz="4" w:space="0" w:color="auto"/>
              <w:bottom w:val="single" w:sz="4" w:space="0" w:color="auto"/>
            </w:tcBorders>
            <w:shd w:val="clear" w:color="auto" w:fill="auto"/>
          </w:tcPr>
          <w:p w:rsidR="00305167" w:rsidRPr="002C262D" w:rsidRDefault="00305167" w:rsidP="00305167">
            <w:pPr>
              <w:spacing w:after="0" w:line="240" w:lineRule="auto"/>
              <w:rPr>
                <w:rFonts w:ascii="Times New Roman" w:eastAsia="Times New Roman" w:hAnsi="Times New Roman" w:cs="Times New Roman"/>
                <w:bCs/>
                <w:sz w:val="24"/>
                <w:szCs w:val="24"/>
                <w:lang w:eastAsia="ru-RU"/>
              </w:rPr>
            </w:pPr>
            <w:r w:rsidRPr="002C262D">
              <w:rPr>
                <w:rFonts w:ascii="Times New Roman" w:eastAsia="Times New Roman" w:hAnsi="Times New Roman" w:cs="Times New Roman"/>
                <w:bCs/>
                <w:sz w:val="24"/>
                <w:szCs w:val="24"/>
                <w:lang w:eastAsia="ru-RU"/>
              </w:rPr>
              <w:lastRenderedPageBreak/>
              <w:t>Тестовые задания. Практические задания.</w:t>
            </w:r>
          </w:p>
        </w:tc>
      </w:tr>
      <w:tr w:rsidR="00305167" w:rsidRPr="002C262D" w:rsidTr="0030516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0875" w:type="dxa"/>
            <w:gridSpan w:val="4"/>
          </w:tcPr>
          <w:p w:rsidR="00305167" w:rsidRPr="002C262D" w:rsidRDefault="00305167" w:rsidP="00305167">
            <w:pPr>
              <w:suppressAutoHyphens/>
              <w:spacing w:after="0" w:line="240" w:lineRule="auto"/>
              <w:jc w:val="both"/>
              <w:rPr>
                <w:rFonts w:ascii="Times New Roman" w:eastAsia="Times New Roman" w:hAnsi="Times New Roman" w:cs="Times New Roman"/>
                <w:sz w:val="24"/>
                <w:szCs w:val="24"/>
                <w:lang w:eastAsia="ar-SA"/>
              </w:rPr>
            </w:pPr>
          </w:p>
        </w:tc>
      </w:tr>
    </w:tbl>
    <w:p w:rsidR="00305167" w:rsidRPr="002C262D" w:rsidRDefault="00305167" w:rsidP="004074DB">
      <w:pPr>
        <w:suppressAutoHyphens/>
        <w:spacing w:after="0" w:line="240" w:lineRule="auto"/>
        <w:jc w:val="both"/>
        <w:rPr>
          <w:rFonts w:ascii="Times New Roman" w:eastAsia="Times New Roman" w:hAnsi="Times New Roman" w:cs="Times New Roman"/>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b/>
          <w:bCs/>
          <w:caps/>
          <w:sz w:val="24"/>
          <w:szCs w:val="24"/>
          <w:lang w:eastAsia="ar-SA"/>
        </w:rPr>
      </w:pPr>
      <w:r w:rsidRPr="002C262D">
        <w:rPr>
          <w:rFonts w:ascii="Times New Roman" w:eastAsia="Times New Roman" w:hAnsi="Times New Roman" w:cs="Times New Roman"/>
          <w:b/>
          <w:bCs/>
          <w:caps/>
          <w:sz w:val="24"/>
          <w:szCs w:val="24"/>
          <w:lang w:eastAsia="ar-SA"/>
        </w:rPr>
        <w:t>6.2. Примеры оценочных средств текущего контроля по дисциплине</w:t>
      </w:r>
    </w:p>
    <w:p w:rsidR="004074DB" w:rsidRPr="002C262D" w:rsidRDefault="004074DB" w:rsidP="004074DB">
      <w:pPr>
        <w:suppressAutoHyphens/>
        <w:spacing w:after="0" w:line="240" w:lineRule="auto"/>
        <w:jc w:val="both"/>
        <w:rPr>
          <w:rFonts w:ascii="Times New Roman" w:eastAsia="Times New Roman" w:hAnsi="Times New Roman" w:cs="Times New Roman"/>
          <w:bCs/>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b/>
          <w:bCs/>
          <w:i/>
          <w:sz w:val="24"/>
          <w:szCs w:val="24"/>
          <w:lang w:eastAsia="ar-SA"/>
        </w:rPr>
      </w:pPr>
      <w:r w:rsidRPr="002C262D">
        <w:rPr>
          <w:rFonts w:ascii="Times New Roman" w:eastAsia="Times New Roman" w:hAnsi="Times New Roman" w:cs="Times New Roman"/>
          <w:b/>
          <w:bCs/>
          <w:i/>
          <w:sz w:val="24"/>
          <w:szCs w:val="24"/>
          <w:lang w:eastAsia="ar-SA"/>
        </w:rPr>
        <w:t>Примеры тестовых заданий.</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u w:val="single"/>
          <w:lang w:eastAsia="ar-SA"/>
        </w:rPr>
      </w:pP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1. Определите общепринятую датировку правления царя Хаммурапи:</w:t>
      </w: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а) 1798-1772гг. до н.э.</w:t>
      </w: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б)1792-1750гг. до н.э.</w:t>
      </w: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в)1717-1700 гг. до н.э.</w:t>
      </w: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г)1660-1640гг. до н.э.</w:t>
      </w: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2. Расположите </w:t>
      </w:r>
      <w:proofErr w:type="spellStart"/>
      <w:r w:rsidRPr="002C262D">
        <w:rPr>
          <w:rFonts w:ascii="Times New Roman" w:eastAsia="Times New Roman" w:hAnsi="Times New Roman" w:cs="Times New Roman"/>
          <w:sz w:val="24"/>
          <w:szCs w:val="24"/>
          <w:lang w:eastAsia="ar-SA"/>
        </w:rPr>
        <w:t>варны</w:t>
      </w:r>
      <w:proofErr w:type="spellEnd"/>
      <w:r w:rsidRPr="002C262D">
        <w:rPr>
          <w:rFonts w:ascii="Times New Roman" w:eastAsia="Times New Roman" w:hAnsi="Times New Roman" w:cs="Times New Roman"/>
          <w:sz w:val="24"/>
          <w:szCs w:val="24"/>
          <w:lang w:eastAsia="ar-SA"/>
        </w:rPr>
        <w:t xml:space="preserve"> в порядке, закрепленном в Законах Ману:</w:t>
      </w: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а) </w:t>
      </w:r>
      <w:proofErr w:type="spellStart"/>
      <w:r w:rsidRPr="002C262D">
        <w:rPr>
          <w:rFonts w:ascii="Times New Roman" w:eastAsia="Times New Roman" w:hAnsi="Times New Roman" w:cs="Times New Roman"/>
          <w:sz w:val="24"/>
          <w:szCs w:val="24"/>
          <w:lang w:eastAsia="ar-SA"/>
        </w:rPr>
        <w:t>вайшии</w:t>
      </w:r>
      <w:proofErr w:type="spellEnd"/>
      <w:r w:rsidRPr="002C262D">
        <w:rPr>
          <w:rFonts w:ascii="Times New Roman" w:eastAsia="Times New Roman" w:hAnsi="Times New Roman" w:cs="Times New Roman"/>
          <w:sz w:val="24"/>
          <w:szCs w:val="24"/>
          <w:lang w:eastAsia="ar-SA"/>
        </w:rPr>
        <w:t>, брахманы, шудры, кшатрии</w:t>
      </w: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б) брахманы, кшатрии, </w:t>
      </w:r>
      <w:proofErr w:type="spellStart"/>
      <w:r w:rsidRPr="002C262D">
        <w:rPr>
          <w:rFonts w:ascii="Times New Roman" w:eastAsia="Times New Roman" w:hAnsi="Times New Roman" w:cs="Times New Roman"/>
          <w:sz w:val="24"/>
          <w:szCs w:val="24"/>
          <w:lang w:eastAsia="ar-SA"/>
        </w:rPr>
        <w:t>вайшии</w:t>
      </w:r>
      <w:proofErr w:type="spellEnd"/>
      <w:r w:rsidRPr="002C262D">
        <w:rPr>
          <w:rFonts w:ascii="Times New Roman" w:eastAsia="Times New Roman" w:hAnsi="Times New Roman" w:cs="Times New Roman"/>
          <w:sz w:val="24"/>
          <w:szCs w:val="24"/>
          <w:lang w:eastAsia="ar-SA"/>
        </w:rPr>
        <w:t>, шудры</w:t>
      </w: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в) кшатрии, шудры, </w:t>
      </w:r>
      <w:proofErr w:type="spellStart"/>
      <w:r w:rsidRPr="002C262D">
        <w:rPr>
          <w:rFonts w:ascii="Times New Roman" w:eastAsia="Times New Roman" w:hAnsi="Times New Roman" w:cs="Times New Roman"/>
          <w:sz w:val="24"/>
          <w:szCs w:val="24"/>
          <w:lang w:eastAsia="ar-SA"/>
        </w:rPr>
        <w:t>вайшии</w:t>
      </w:r>
      <w:proofErr w:type="spellEnd"/>
      <w:r w:rsidRPr="002C262D">
        <w:rPr>
          <w:rFonts w:ascii="Times New Roman" w:eastAsia="Times New Roman" w:hAnsi="Times New Roman" w:cs="Times New Roman"/>
          <w:sz w:val="24"/>
          <w:szCs w:val="24"/>
          <w:lang w:eastAsia="ar-SA"/>
        </w:rPr>
        <w:t>, брахманы</w:t>
      </w: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г) шудры, кшатрии, </w:t>
      </w:r>
      <w:proofErr w:type="spellStart"/>
      <w:r w:rsidRPr="002C262D">
        <w:rPr>
          <w:rFonts w:ascii="Times New Roman" w:eastAsia="Times New Roman" w:hAnsi="Times New Roman" w:cs="Times New Roman"/>
          <w:sz w:val="24"/>
          <w:szCs w:val="24"/>
          <w:lang w:eastAsia="ar-SA"/>
        </w:rPr>
        <w:t>вайшии</w:t>
      </w:r>
      <w:proofErr w:type="spellEnd"/>
      <w:r w:rsidRPr="002C262D">
        <w:rPr>
          <w:rFonts w:ascii="Times New Roman" w:eastAsia="Times New Roman" w:hAnsi="Times New Roman" w:cs="Times New Roman"/>
          <w:sz w:val="24"/>
          <w:szCs w:val="24"/>
          <w:lang w:eastAsia="ar-SA"/>
        </w:rPr>
        <w:t>, брахманы</w:t>
      </w: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3. Титул </w:t>
      </w:r>
      <w:proofErr w:type="spellStart"/>
      <w:r w:rsidRPr="002C262D">
        <w:rPr>
          <w:rFonts w:ascii="Times New Roman" w:eastAsia="Times New Roman" w:hAnsi="Times New Roman" w:cs="Times New Roman"/>
          <w:sz w:val="24"/>
          <w:szCs w:val="24"/>
          <w:lang w:eastAsia="ar-SA"/>
        </w:rPr>
        <w:t>павителя</w:t>
      </w:r>
      <w:proofErr w:type="spellEnd"/>
      <w:r w:rsidRPr="002C262D">
        <w:rPr>
          <w:rFonts w:ascii="Times New Roman" w:eastAsia="Times New Roman" w:hAnsi="Times New Roman" w:cs="Times New Roman"/>
          <w:sz w:val="24"/>
          <w:szCs w:val="24"/>
          <w:lang w:eastAsia="ar-SA"/>
        </w:rPr>
        <w:t xml:space="preserve"> в Древнем Китае:</w:t>
      </w: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а) </w:t>
      </w:r>
      <w:proofErr w:type="spellStart"/>
      <w:r w:rsidRPr="002C262D">
        <w:rPr>
          <w:rFonts w:ascii="Times New Roman" w:eastAsia="Times New Roman" w:hAnsi="Times New Roman" w:cs="Times New Roman"/>
          <w:sz w:val="24"/>
          <w:szCs w:val="24"/>
          <w:lang w:eastAsia="ar-SA"/>
        </w:rPr>
        <w:t>маньфу</w:t>
      </w:r>
      <w:proofErr w:type="spellEnd"/>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б) </w:t>
      </w:r>
      <w:proofErr w:type="spellStart"/>
      <w:r w:rsidRPr="002C262D">
        <w:rPr>
          <w:rFonts w:ascii="Times New Roman" w:eastAsia="Times New Roman" w:hAnsi="Times New Roman" w:cs="Times New Roman"/>
          <w:sz w:val="24"/>
          <w:szCs w:val="24"/>
          <w:lang w:eastAsia="ar-SA"/>
        </w:rPr>
        <w:t>ван</w:t>
      </w:r>
      <w:proofErr w:type="spellEnd"/>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в) </w:t>
      </w:r>
      <w:proofErr w:type="spellStart"/>
      <w:r w:rsidRPr="002C262D">
        <w:rPr>
          <w:rFonts w:ascii="Times New Roman" w:eastAsia="Times New Roman" w:hAnsi="Times New Roman" w:cs="Times New Roman"/>
          <w:sz w:val="24"/>
          <w:szCs w:val="24"/>
          <w:lang w:eastAsia="ar-SA"/>
        </w:rPr>
        <w:t>цзай</w:t>
      </w:r>
      <w:proofErr w:type="spellEnd"/>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г) </w:t>
      </w:r>
      <w:proofErr w:type="spellStart"/>
      <w:r w:rsidRPr="002C262D">
        <w:rPr>
          <w:rFonts w:ascii="Times New Roman" w:eastAsia="Times New Roman" w:hAnsi="Times New Roman" w:cs="Times New Roman"/>
          <w:sz w:val="24"/>
          <w:szCs w:val="24"/>
          <w:lang w:eastAsia="ar-SA"/>
        </w:rPr>
        <w:t>тайвэй</w:t>
      </w:r>
      <w:proofErr w:type="spellEnd"/>
    </w:p>
    <w:p w:rsidR="004074DB" w:rsidRPr="002C262D" w:rsidRDefault="004074DB" w:rsidP="004074DB">
      <w:pPr>
        <w:suppressAutoHyphens/>
        <w:spacing w:after="0" w:line="240" w:lineRule="auto"/>
        <w:rPr>
          <w:rFonts w:ascii="Times New Roman" w:eastAsia="Times New Roman" w:hAnsi="Times New Roman" w:cs="Times New Roman"/>
          <w:sz w:val="24"/>
          <w:szCs w:val="24"/>
          <w:u w:val="single"/>
          <w:lang w:eastAsia="ar-SA"/>
        </w:rPr>
      </w:pP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4. Понятие «джентри» означало:</w:t>
      </w: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а) тайный совет Японии </w:t>
      </w: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б) дворян в Англии </w:t>
      </w: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в) революционеров в Китае </w:t>
      </w: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г) феодалов Франции</w:t>
      </w:r>
    </w:p>
    <w:p w:rsidR="004074DB" w:rsidRPr="002C262D" w:rsidRDefault="004074DB" w:rsidP="004074DB">
      <w:pPr>
        <w:suppressAutoHyphens/>
        <w:spacing w:after="0" w:line="240" w:lineRule="auto"/>
        <w:rPr>
          <w:rFonts w:ascii="Times New Roman" w:eastAsia="Times New Roman" w:hAnsi="Times New Roman" w:cs="Times New Roman"/>
          <w:sz w:val="24"/>
          <w:szCs w:val="24"/>
          <w:lang w:eastAsia="ar-SA"/>
        </w:rPr>
      </w:pPr>
    </w:p>
    <w:p w:rsidR="004074DB" w:rsidRPr="002C262D" w:rsidRDefault="004074DB" w:rsidP="004074DB">
      <w:pPr>
        <w:tabs>
          <w:tab w:val="left" w:pos="720"/>
        </w:tabs>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5. Согласно избирательному праву Великобритании XX в. плюральный (множественный) вотум это:</w:t>
      </w:r>
    </w:p>
    <w:p w:rsidR="004074DB" w:rsidRPr="002C262D" w:rsidRDefault="004074DB" w:rsidP="004074DB">
      <w:pPr>
        <w:tabs>
          <w:tab w:val="left" w:pos="720"/>
        </w:tabs>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а) право выборщика голосовать по нескольким избирательным куриям</w:t>
      </w:r>
    </w:p>
    <w:p w:rsidR="004074DB" w:rsidRPr="002C262D" w:rsidRDefault="004074DB" w:rsidP="004074DB">
      <w:pPr>
        <w:tabs>
          <w:tab w:val="left" w:pos="720"/>
        </w:tabs>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б) право избирателя голосовать за несколько кандидатов по одному избирательному округу</w:t>
      </w:r>
    </w:p>
    <w:p w:rsidR="004074DB" w:rsidRPr="002C262D" w:rsidRDefault="004074DB" w:rsidP="004074DB">
      <w:pPr>
        <w:tabs>
          <w:tab w:val="left" w:pos="720"/>
        </w:tabs>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в) право собственника голосовать в нескольких местах нахождения недвижимости</w:t>
      </w:r>
    </w:p>
    <w:p w:rsidR="004074DB" w:rsidRPr="002C262D" w:rsidRDefault="004074DB" w:rsidP="004074DB">
      <w:pPr>
        <w:tabs>
          <w:tab w:val="left" w:pos="720"/>
        </w:tabs>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г) право избирателя высказывать недоверие нескольким кандидатам на искомую должность</w:t>
      </w:r>
    </w:p>
    <w:p w:rsidR="004074DB" w:rsidRPr="002C262D" w:rsidRDefault="004074DB" w:rsidP="004074DB">
      <w:pPr>
        <w:tabs>
          <w:tab w:val="left" w:pos="720"/>
        </w:tabs>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д) свой вариант _______________________________________________</w:t>
      </w:r>
    </w:p>
    <w:p w:rsidR="004074DB" w:rsidRPr="002C262D" w:rsidRDefault="004074DB" w:rsidP="004074DB">
      <w:pPr>
        <w:tabs>
          <w:tab w:val="left" w:pos="720"/>
        </w:tabs>
        <w:suppressAutoHyphens/>
        <w:spacing w:after="0" w:line="240" w:lineRule="auto"/>
        <w:jc w:val="both"/>
        <w:rPr>
          <w:rFonts w:ascii="Times New Roman" w:eastAsia="Times New Roman" w:hAnsi="Times New Roman" w:cs="Times New Roman"/>
          <w:sz w:val="24"/>
          <w:szCs w:val="24"/>
          <w:lang w:eastAsia="ar-SA"/>
        </w:rPr>
      </w:pPr>
    </w:p>
    <w:p w:rsidR="004074DB" w:rsidRPr="002C262D" w:rsidRDefault="004074DB" w:rsidP="004074DB">
      <w:pPr>
        <w:tabs>
          <w:tab w:val="left" w:pos="720"/>
        </w:tabs>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6. Двумя основными партиями Великобритании в XX веке становятся:</w:t>
      </w:r>
    </w:p>
    <w:p w:rsidR="004074DB" w:rsidRPr="002C262D" w:rsidRDefault="004074DB" w:rsidP="004074DB">
      <w:pPr>
        <w:tabs>
          <w:tab w:val="left" w:pos="720"/>
        </w:tabs>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а) Либеральная и консервативная</w:t>
      </w:r>
    </w:p>
    <w:p w:rsidR="004074DB" w:rsidRPr="002C262D" w:rsidRDefault="004074DB" w:rsidP="004074DB">
      <w:pPr>
        <w:tabs>
          <w:tab w:val="left" w:pos="720"/>
        </w:tabs>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б) Лейбористская и консервативная</w:t>
      </w:r>
    </w:p>
    <w:p w:rsidR="004074DB" w:rsidRPr="002C262D" w:rsidRDefault="004074DB" w:rsidP="004074DB">
      <w:pPr>
        <w:tabs>
          <w:tab w:val="left" w:pos="720"/>
        </w:tabs>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в) Социал-демократическая и либеральная</w:t>
      </w:r>
    </w:p>
    <w:p w:rsidR="004074DB" w:rsidRPr="002C262D" w:rsidRDefault="004074DB" w:rsidP="004074DB">
      <w:pPr>
        <w:tabs>
          <w:tab w:val="left" w:pos="720"/>
        </w:tabs>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г) Социал-демократическая и консервативная</w:t>
      </w:r>
    </w:p>
    <w:p w:rsidR="004074DB" w:rsidRPr="002C262D" w:rsidRDefault="004074DB" w:rsidP="004074DB">
      <w:pPr>
        <w:tabs>
          <w:tab w:val="left" w:pos="720"/>
        </w:tabs>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д) Свой вариант _______________________________________</w:t>
      </w:r>
    </w:p>
    <w:p w:rsidR="004074DB" w:rsidRPr="002C262D" w:rsidRDefault="004074DB" w:rsidP="004074DB">
      <w:pPr>
        <w:tabs>
          <w:tab w:val="left" w:pos="720"/>
        </w:tabs>
        <w:suppressAutoHyphens/>
        <w:spacing w:after="0" w:line="240" w:lineRule="auto"/>
        <w:jc w:val="both"/>
        <w:rPr>
          <w:rFonts w:ascii="Times New Roman" w:eastAsia="Times New Roman" w:hAnsi="Times New Roman" w:cs="Times New Roman"/>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b/>
          <w:bCs/>
          <w:i/>
          <w:sz w:val="24"/>
          <w:szCs w:val="24"/>
          <w:lang w:eastAsia="ar-SA"/>
        </w:rPr>
      </w:pPr>
      <w:r w:rsidRPr="002C262D">
        <w:rPr>
          <w:rFonts w:ascii="Times New Roman" w:eastAsia="Times New Roman" w:hAnsi="Times New Roman" w:cs="Times New Roman"/>
          <w:b/>
          <w:bCs/>
          <w:i/>
          <w:sz w:val="24"/>
          <w:szCs w:val="24"/>
          <w:lang w:eastAsia="ar-SA"/>
        </w:rPr>
        <w:t>Задания для практических работ.</w:t>
      </w: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r w:rsidRPr="002C262D">
        <w:rPr>
          <w:rFonts w:ascii="Times New Roman" w:eastAsia="Times New Roman" w:hAnsi="Times New Roman" w:cs="Times New Roman"/>
          <w:b/>
          <w:sz w:val="24"/>
          <w:szCs w:val="24"/>
          <w:lang w:eastAsia="ar-SA"/>
        </w:rPr>
        <w:t xml:space="preserve">Право Древнего Вавилона. Законы Хаммурапи.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1. </w:t>
      </w:r>
      <w:r w:rsidRPr="002C262D">
        <w:rPr>
          <w:rFonts w:ascii="Times New Roman" w:eastAsia="Times New Roman" w:hAnsi="Times New Roman" w:cs="Times New Roman"/>
          <w:i/>
          <w:sz w:val="24"/>
          <w:szCs w:val="24"/>
          <w:lang w:eastAsia="ar-SA"/>
        </w:rPr>
        <w:t>Общая характеристика «Законов Хаммурапи». Положение государства. Источники права в древней Месопотамии</w:t>
      </w:r>
      <w:r w:rsidRPr="002C262D">
        <w:rPr>
          <w:rFonts w:ascii="Times New Roman" w:eastAsia="Times New Roman" w:hAnsi="Times New Roman" w:cs="Times New Roman"/>
          <w:sz w:val="24"/>
          <w:szCs w:val="24"/>
          <w:lang w:eastAsia="ar-SA"/>
        </w:rPr>
        <w:t xml:space="preserve">. В общую характеристику правового памятника входит: сведения о времени его создания, структуре, характеристике правовых норм. Хаммурапи правил с 1792 </w:t>
      </w:r>
      <w:r w:rsidRPr="002C262D">
        <w:rPr>
          <w:rFonts w:ascii="Times New Roman" w:eastAsia="Times New Roman" w:hAnsi="Times New Roman" w:cs="Times New Roman"/>
          <w:sz w:val="24"/>
          <w:szCs w:val="24"/>
          <w:lang w:eastAsia="ar-SA"/>
        </w:rPr>
        <w:lastRenderedPageBreak/>
        <w:t>по 1750 гг. до н.э. «Законы» состоят из пролога (необходимо выяснить основные представления о сущности и функциях государственной власти), основного текста (282 параграфа) и эпилога (необходимо выяснить роль закона и понятия «справедливости» в общественной жизни тех лет). При анализе основного текста следует обратить внимание на порядок в расположении правовых норм, на источник их возникновения – традицию, судебные решения или волю их автора. Какова форма изложения правовых норм – казуистичная или абстрактная, испытывают ли они влияние религии? Каково положение «Законов Хаммурапи» среди «Законов Шульги» («Законов Ур-</w:t>
      </w:r>
      <w:proofErr w:type="spellStart"/>
      <w:r w:rsidRPr="002C262D">
        <w:rPr>
          <w:rFonts w:ascii="Times New Roman" w:eastAsia="Times New Roman" w:hAnsi="Times New Roman" w:cs="Times New Roman"/>
          <w:sz w:val="24"/>
          <w:szCs w:val="24"/>
          <w:lang w:eastAsia="ar-SA"/>
        </w:rPr>
        <w:t>Намму</w:t>
      </w:r>
      <w:proofErr w:type="spellEnd"/>
      <w:r w:rsidRPr="002C262D">
        <w:rPr>
          <w:rFonts w:ascii="Times New Roman" w:eastAsia="Times New Roman" w:hAnsi="Times New Roman" w:cs="Times New Roman"/>
          <w:sz w:val="24"/>
          <w:szCs w:val="24"/>
          <w:lang w:eastAsia="ar-SA"/>
        </w:rPr>
        <w:t xml:space="preserve">»), «Законов </w:t>
      </w:r>
      <w:proofErr w:type="spellStart"/>
      <w:r w:rsidRPr="002C262D">
        <w:rPr>
          <w:rFonts w:ascii="Times New Roman" w:eastAsia="Times New Roman" w:hAnsi="Times New Roman" w:cs="Times New Roman"/>
          <w:sz w:val="24"/>
          <w:szCs w:val="24"/>
          <w:lang w:eastAsia="ar-SA"/>
        </w:rPr>
        <w:t>Эшнунны</w:t>
      </w:r>
      <w:proofErr w:type="spellEnd"/>
      <w:r w:rsidRPr="002C262D">
        <w:rPr>
          <w:rFonts w:ascii="Times New Roman" w:eastAsia="Times New Roman" w:hAnsi="Times New Roman" w:cs="Times New Roman"/>
          <w:sz w:val="24"/>
          <w:szCs w:val="24"/>
          <w:lang w:eastAsia="ar-SA"/>
        </w:rPr>
        <w:t xml:space="preserve">», в чем отличие от обычаев, традиции?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2. </w:t>
      </w:r>
      <w:r w:rsidRPr="002C262D">
        <w:rPr>
          <w:rFonts w:ascii="Times New Roman" w:eastAsia="Times New Roman" w:hAnsi="Times New Roman" w:cs="Times New Roman"/>
          <w:i/>
          <w:sz w:val="24"/>
          <w:szCs w:val="24"/>
          <w:lang w:eastAsia="ar-SA"/>
        </w:rPr>
        <w:t>Правовое положение основных групп населения</w:t>
      </w:r>
      <w:r w:rsidRPr="002C262D">
        <w:rPr>
          <w:rFonts w:ascii="Times New Roman" w:eastAsia="Times New Roman" w:hAnsi="Times New Roman" w:cs="Times New Roman"/>
          <w:sz w:val="24"/>
          <w:szCs w:val="24"/>
          <w:lang w:eastAsia="ar-SA"/>
        </w:rPr>
        <w:t>. Подлинное значение терминов, отражающих правовое положение различных групп населения и закрепленных в памятнике, не может быть установлено. Но контекст употребления этих терминов дает возможность установить принадлежность той или иной категории лиц к высшим или низшим классам в общественной иерархии. Обратите внимание на термин «человек» («</w:t>
      </w:r>
      <w:proofErr w:type="spellStart"/>
      <w:r w:rsidRPr="002C262D">
        <w:rPr>
          <w:rFonts w:ascii="Times New Roman" w:eastAsia="Times New Roman" w:hAnsi="Times New Roman" w:cs="Times New Roman"/>
          <w:sz w:val="24"/>
          <w:szCs w:val="24"/>
          <w:lang w:eastAsia="ar-SA"/>
        </w:rPr>
        <w:t>авилум</w:t>
      </w:r>
      <w:proofErr w:type="spellEnd"/>
      <w:r w:rsidRPr="002C262D">
        <w:rPr>
          <w:rFonts w:ascii="Times New Roman" w:eastAsia="Times New Roman" w:hAnsi="Times New Roman" w:cs="Times New Roman"/>
          <w:sz w:val="24"/>
          <w:szCs w:val="24"/>
          <w:lang w:eastAsia="ar-SA"/>
        </w:rPr>
        <w:t xml:space="preserve">») (лично свободный, юридическое лицо, представитель определенной социальной группы, противопоставляемой </w:t>
      </w:r>
      <w:proofErr w:type="spellStart"/>
      <w:r w:rsidRPr="002C262D">
        <w:rPr>
          <w:rFonts w:ascii="Times New Roman" w:eastAsia="Times New Roman" w:hAnsi="Times New Roman" w:cs="Times New Roman"/>
          <w:sz w:val="24"/>
          <w:szCs w:val="24"/>
          <w:lang w:eastAsia="ar-SA"/>
        </w:rPr>
        <w:t>мушкенумам</w:t>
      </w:r>
      <w:proofErr w:type="spellEnd"/>
      <w:r w:rsidRPr="002C262D">
        <w:rPr>
          <w:rFonts w:ascii="Times New Roman" w:eastAsia="Times New Roman" w:hAnsi="Times New Roman" w:cs="Times New Roman"/>
          <w:sz w:val="24"/>
          <w:szCs w:val="24"/>
          <w:lang w:eastAsia="ar-SA"/>
        </w:rPr>
        <w:t xml:space="preserve">). При рассмотрении правового положения </w:t>
      </w:r>
      <w:proofErr w:type="spellStart"/>
      <w:r w:rsidRPr="002C262D">
        <w:rPr>
          <w:rFonts w:ascii="Times New Roman" w:eastAsia="Times New Roman" w:hAnsi="Times New Roman" w:cs="Times New Roman"/>
          <w:sz w:val="24"/>
          <w:szCs w:val="24"/>
          <w:lang w:eastAsia="ar-SA"/>
        </w:rPr>
        <w:t>редумов</w:t>
      </w:r>
      <w:proofErr w:type="spellEnd"/>
      <w:r w:rsidRPr="002C262D">
        <w:rPr>
          <w:rFonts w:ascii="Times New Roman" w:eastAsia="Times New Roman" w:hAnsi="Times New Roman" w:cs="Times New Roman"/>
          <w:sz w:val="24"/>
          <w:szCs w:val="24"/>
          <w:lang w:eastAsia="ar-SA"/>
        </w:rPr>
        <w:t xml:space="preserve">, </w:t>
      </w:r>
      <w:proofErr w:type="spellStart"/>
      <w:r w:rsidRPr="002C262D">
        <w:rPr>
          <w:rFonts w:ascii="Times New Roman" w:eastAsia="Times New Roman" w:hAnsi="Times New Roman" w:cs="Times New Roman"/>
          <w:sz w:val="24"/>
          <w:szCs w:val="24"/>
          <w:lang w:eastAsia="ar-SA"/>
        </w:rPr>
        <w:t>тамкаров</w:t>
      </w:r>
      <w:proofErr w:type="spellEnd"/>
      <w:r w:rsidRPr="002C262D">
        <w:rPr>
          <w:rFonts w:ascii="Times New Roman" w:eastAsia="Times New Roman" w:hAnsi="Times New Roman" w:cs="Times New Roman"/>
          <w:sz w:val="24"/>
          <w:szCs w:val="24"/>
          <w:lang w:eastAsia="ar-SA"/>
        </w:rPr>
        <w:t xml:space="preserve"> (ст.40, 49, 51, 66, 88, 96, 100-107 и др.), </w:t>
      </w:r>
      <w:proofErr w:type="spellStart"/>
      <w:r w:rsidRPr="002C262D">
        <w:rPr>
          <w:rFonts w:ascii="Times New Roman" w:eastAsia="Times New Roman" w:hAnsi="Times New Roman" w:cs="Times New Roman"/>
          <w:sz w:val="24"/>
          <w:szCs w:val="24"/>
          <w:lang w:eastAsia="ar-SA"/>
        </w:rPr>
        <w:t>мушкенумов</w:t>
      </w:r>
      <w:proofErr w:type="spellEnd"/>
      <w:r w:rsidRPr="002C262D">
        <w:rPr>
          <w:rFonts w:ascii="Times New Roman" w:eastAsia="Times New Roman" w:hAnsi="Times New Roman" w:cs="Times New Roman"/>
          <w:sz w:val="24"/>
          <w:szCs w:val="24"/>
          <w:lang w:eastAsia="ar-SA"/>
        </w:rPr>
        <w:t xml:space="preserve">, необходимо обратить внимание на их обязанности по отношению к государству. При рассмотрении категории рабов (ст.7,171, 175, 176, 199; 247, 205, 213, 214, 231, 251; 252, 278-282) обратите внимание на различный правовой статус их групп.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3. </w:t>
      </w:r>
      <w:r w:rsidRPr="002C262D">
        <w:rPr>
          <w:rFonts w:ascii="Times New Roman" w:eastAsia="Times New Roman" w:hAnsi="Times New Roman" w:cs="Times New Roman"/>
          <w:i/>
          <w:sz w:val="24"/>
          <w:szCs w:val="24"/>
          <w:lang w:eastAsia="ar-SA"/>
        </w:rPr>
        <w:t>Регулирование брачно-семейных и имущественных отношений.</w:t>
      </w:r>
      <w:r w:rsidRPr="002C262D">
        <w:rPr>
          <w:rFonts w:ascii="Times New Roman" w:eastAsia="Times New Roman" w:hAnsi="Times New Roman" w:cs="Times New Roman"/>
          <w:sz w:val="24"/>
          <w:szCs w:val="24"/>
          <w:lang w:eastAsia="ar-SA"/>
        </w:rPr>
        <w:t xml:space="preserve"> Нормы брачно-семейного права расположены в статьях 128-193 (ст.194 и 195 также можно отнести к ним, хотя последние носят ярко выраженный уголовно-правовой характер). Определите юридическую природу и цель брака, условия его действительности (ст.136, 144-147), брачный договор и приданое (ст.155-158, 176-184), причины и условия развода (ст.136-144), права и обязанности супругов (ст.117, 129, 141). Имущественные права и обязанности супругов закреплены в ст.150, 159-164. Каковы ограничения власти родителей над детьми? Какое правовое положение приемных детей? Какой порядок наследования имущества родителей детьми устанавливают «Законы Хаммурапи» (ст.170-177)? Основной собственностью в то время была земля, которая являлась предметом гражданского оборота (продавалась, сдавалась в аренду, передавалась по наследству, была предметом залога и обмена). Определите условия этих форм оборота. Что еще выступало объектом вещных прав? Охране собственности различных категорий свободного населения посвящены ст.6-25, имуществу – ст.25-41, сделкам с недвижимостью и наказаниям правонарушений, связанных с ними – ст.42-88. Опишите условия заключения и регулирования договоров купли-продажи, аренды, найма, займа, хранения и др. Каким образом государственная власть вмешивалась в договорные отношения частных лиц?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4. </w:t>
      </w:r>
      <w:r w:rsidRPr="002C262D">
        <w:rPr>
          <w:rFonts w:ascii="Times New Roman" w:eastAsia="Times New Roman" w:hAnsi="Times New Roman" w:cs="Times New Roman"/>
          <w:i/>
          <w:sz w:val="24"/>
          <w:szCs w:val="24"/>
          <w:lang w:eastAsia="ar-SA"/>
        </w:rPr>
        <w:t>Преступления и наказания</w:t>
      </w:r>
      <w:r w:rsidRPr="002C262D">
        <w:rPr>
          <w:rFonts w:ascii="Times New Roman" w:eastAsia="Times New Roman" w:hAnsi="Times New Roman" w:cs="Times New Roman"/>
          <w:sz w:val="24"/>
          <w:szCs w:val="24"/>
          <w:lang w:eastAsia="ar-SA"/>
        </w:rPr>
        <w:t xml:space="preserve">. </w:t>
      </w:r>
      <w:r w:rsidRPr="002C262D">
        <w:rPr>
          <w:rFonts w:ascii="Times New Roman" w:eastAsia="Times New Roman" w:hAnsi="Times New Roman" w:cs="Times New Roman"/>
          <w:i/>
          <w:sz w:val="24"/>
          <w:szCs w:val="24"/>
          <w:lang w:eastAsia="ar-SA"/>
        </w:rPr>
        <w:t>Суд и процесс</w:t>
      </w:r>
      <w:r w:rsidRPr="002C262D">
        <w:rPr>
          <w:rFonts w:ascii="Times New Roman" w:eastAsia="Times New Roman" w:hAnsi="Times New Roman" w:cs="Times New Roman"/>
          <w:sz w:val="24"/>
          <w:szCs w:val="24"/>
          <w:lang w:eastAsia="ar-SA"/>
        </w:rPr>
        <w:t xml:space="preserve">. В «Законах Хаммурапи» нет четкого разграничения между уголовным преступлением и гражданским правонарушением. Наказание поэтому выступает в форме возмещения причиненного материального ущерба. Рассмотрите основные формы преступлений и наказаний. Применение современной классификации преступлений может быть только условной, так как наказание исходит не от преступности действий, а от посылки нанесения вреда имуществу. К ряду имущественных преступлений относится кража (ст.6-10, 21, 25), в том числе малолетних детей (ст.14) и рабов (ст.15, 19); грабеж (ст.22-24); повреждение чужого имущества (ст.35-55), мошенничество и др. К преступлениям против семьи и нравственности относятся: кровосмешение (ст.154-157), неверность жены, ее распутное поведение (ст.129, 141, 143), подмены чужого ребенка (ст.194 и др.). К преступлениям против личности относится убийство, доведение до смерти должника, членовредительство, оскорбление (ст.153, 115, 127 и пр.). К наказаниям относятся смертная казнь в различных формах (за 30 преступлений, среди которых клевета, лжесвидетельство, преступный сговор и т.п.), членовредительские наказания, обращение в рабство, штраф, изгнание из общины и т.п. Необходимо определить назначение наказаний и факторы вины правонарушителя (ст.206, 207, 16, 109, 25 и др.). Нормы правосудия закреплены в ст.3-5, 9-13. </w:t>
      </w:r>
      <w:r w:rsidRPr="002C262D">
        <w:rPr>
          <w:rFonts w:ascii="Times New Roman" w:eastAsia="Times New Roman" w:hAnsi="Times New Roman" w:cs="Times New Roman"/>
          <w:sz w:val="24"/>
          <w:szCs w:val="24"/>
          <w:lang w:eastAsia="ar-SA"/>
        </w:rPr>
        <w:lastRenderedPageBreak/>
        <w:t xml:space="preserve">Четких различий между уголовным и гражданским судопроизводством не проводилось. К отдельным видам доказательств относились свидетельские показания (с.11), документы с печатью (ст.105), ордалии, клятвы (ст.103). Студент должен указать порядок привода свидетелей в суд, различные способы доказывания тех или иных фактов. В чем состоит смысл и цель «божьего суда» (ст.2)? </w:t>
      </w: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r w:rsidRPr="002C262D">
        <w:rPr>
          <w:rFonts w:ascii="Times New Roman" w:eastAsia="Times New Roman" w:hAnsi="Times New Roman" w:cs="Times New Roman"/>
          <w:b/>
          <w:sz w:val="24"/>
          <w:szCs w:val="24"/>
          <w:lang w:eastAsia="ar-SA"/>
        </w:rPr>
        <w:t xml:space="preserve">Право Древней Индии. </w:t>
      </w:r>
      <w:proofErr w:type="spellStart"/>
      <w:r w:rsidRPr="002C262D">
        <w:rPr>
          <w:rFonts w:ascii="Times New Roman" w:eastAsia="Times New Roman" w:hAnsi="Times New Roman" w:cs="Times New Roman"/>
          <w:b/>
          <w:sz w:val="24"/>
          <w:szCs w:val="24"/>
          <w:lang w:eastAsia="ar-SA"/>
        </w:rPr>
        <w:t>Манава</w:t>
      </w:r>
      <w:proofErr w:type="spellEnd"/>
      <w:r w:rsidRPr="002C262D">
        <w:rPr>
          <w:rFonts w:ascii="Times New Roman" w:eastAsia="Times New Roman" w:hAnsi="Times New Roman" w:cs="Times New Roman"/>
          <w:b/>
          <w:sz w:val="24"/>
          <w:szCs w:val="24"/>
          <w:lang w:eastAsia="ar-SA"/>
        </w:rPr>
        <w:t xml:space="preserve"> </w:t>
      </w:r>
      <w:proofErr w:type="spellStart"/>
      <w:r w:rsidRPr="002C262D">
        <w:rPr>
          <w:rFonts w:ascii="Times New Roman" w:eastAsia="Times New Roman" w:hAnsi="Times New Roman" w:cs="Times New Roman"/>
          <w:b/>
          <w:sz w:val="24"/>
          <w:szCs w:val="24"/>
          <w:lang w:eastAsia="ar-SA"/>
        </w:rPr>
        <w:t>Дхармашастра</w:t>
      </w:r>
      <w:proofErr w:type="spellEnd"/>
      <w:r w:rsidRPr="002C262D">
        <w:rPr>
          <w:rFonts w:ascii="Times New Roman" w:eastAsia="Times New Roman" w:hAnsi="Times New Roman" w:cs="Times New Roman"/>
          <w:b/>
          <w:sz w:val="24"/>
          <w:szCs w:val="24"/>
          <w:lang w:eastAsia="ar-SA"/>
        </w:rPr>
        <w:t xml:space="preserve"> («Законы Ману»).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1. </w:t>
      </w:r>
      <w:r w:rsidRPr="002C262D">
        <w:rPr>
          <w:rFonts w:ascii="Times New Roman" w:eastAsia="Times New Roman" w:hAnsi="Times New Roman" w:cs="Times New Roman"/>
          <w:i/>
          <w:sz w:val="24"/>
          <w:szCs w:val="24"/>
          <w:lang w:eastAsia="ar-SA"/>
        </w:rPr>
        <w:t xml:space="preserve">Общая характеристика </w:t>
      </w:r>
      <w:proofErr w:type="spellStart"/>
      <w:r w:rsidRPr="002C262D">
        <w:rPr>
          <w:rFonts w:ascii="Times New Roman" w:eastAsia="Times New Roman" w:hAnsi="Times New Roman" w:cs="Times New Roman"/>
          <w:i/>
          <w:sz w:val="24"/>
          <w:szCs w:val="24"/>
          <w:lang w:eastAsia="ar-SA"/>
        </w:rPr>
        <w:t>Манавадхармашастры</w:t>
      </w:r>
      <w:proofErr w:type="spellEnd"/>
      <w:r w:rsidRPr="002C262D">
        <w:rPr>
          <w:rFonts w:ascii="Times New Roman" w:eastAsia="Times New Roman" w:hAnsi="Times New Roman" w:cs="Times New Roman"/>
          <w:i/>
          <w:sz w:val="24"/>
          <w:szCs w:val="24"/>
          <w:lang w:eastAsia="ar-SA"/>
        </w:rPr>
        <w:t xml:space="preserve"> («Законов Ману»)</w:t>
      </w:r>
      <w:r w:rsidRPr="002C262D">
        <w:rPr>
          <w:rFonts w:ascii="Times New Roman" w:eastAsia="Times New Roman" w:hAnsi="Times New Roman" w:cs="Times New Roman"/>
          <w:sz w:val="24"/>
          <w:szCs w:val="24"/>
          <w:lang w:eastAsia="ar-SA"/>
        </w:rPr>
        <w:t xml:space="preserve">. </w:t>
      </w:r>
      <w:r w:rsidRPr="002C262D">
        <w:rPr>
          <w:rFonts w:ascii="Times New Roman" w:eastAsia="Times New Roman" w:hAnsi="Times New Roman" w:cs="Times New Roman"/>
          <w:i/>
          <w:sz w:val="24"/>
          <w:szCs w:val="24"/>
          <w:lang w:eastAsia="ar-SA"/>
        </w:rPr>
        <w:t>Государство в Древней Индии</w:t>
      </w:r>
      <w:r w:rsidRPr="002C262D">
        <w:rPr>
          <w:rFonts w:ascii="Times New Roman" w:eastAsia="Times New Roman" w:hAnsi="Times New Roman" w:cs="Times New Roman"/>
          <w:sz w:val="24"/>
          <w:szCs w:val="24"/>
          <w:lang w:eastAsia="ar-SA"/>
        </w:rPr>
        <w:t xml:space="preserve">. </w:t>
      </w:r>
      <w:proofErr w:type="spellStart"/>
      <w:r w:rsidRPr="002C262D">
        <w:rPr>
          <w:rFonts w:ascii="Times New Roman" w:eastAsia="Times New Roman" w:hAnsi="Times New Roman" w:cs="Times New Roman"/>
          <w:sz w:val="24"/>
          <w:szCs w:val="24"/>
          <w:lang w:eastAsia="ar-SA"/>
        </w:rPr>
        <w:t>Дхармашастры</w:t>
      </w:r>
      <w:proofErr w:type="spellEnd"/>
      <w:r w:rsidRPr="002C262D">
        <w:rPr>
          <w:rFonts w:ascii="Times New Roman" w:eastAsia="Times New Roman" w:hAnsi="Times New Roman" w:cs="Times New Roman"/>
          <w:sz w:val="24"/>
          <w:szCs w:val="24"/>
          <w:lang w:eastAsia="ar-SA"/>
        </w:rPr>
        <w:t xml:space="preserve"> («наука о дхарме») – ритуально-правовые сборники, призванные регулировать цикл жизнедеятельности для реализации дхармы. Термин «</w:t>
      </w:r>
      <w:proofErr w:type="spellStart"/>
      <w:r w:rsidRPr="002C262D">
        <w:rPr>
          <w:rFonts w:ascii="Times New Roman" w:eastAsia="Times New Roman" w:hAnsi="Times New Roman" w:cs="Times New Roman"/>
          <w:sz w:val="24"/>
          <w:szCs w:val="24"/>
          <w:lang w:eastAsia="ar-SA"/>
        </w:rPr>
        <w:t>дхармашастра</w:t>
      </w:r>
      <w:proofErr w:type="spellEnd"/>
      <w:r w:rsidRPr="002C262D">
        <w:rPr>
          <w:rFonts w:ascii="Times New Roman" w:eastAsia="Times New Roman" w:hAnsi="Times New Roman" w:cs="Times New Roman"/>
          <w:sz w:val="24"/>
          <w:szCs w:val="24"/>
          <w:lang w:eastAsia="ar-SA"/>
        </w:rPr>
        <w:t>» употребляется в более широком смысле как 1) вся «</w:t>
      </w:r>
      <w:proofErr w:type="spellStart"/>
      <w:r w:rsidRPr="002C262D">
        <w:rPr>
          <w:rFonts w:ascii="Times New Roman" w:eastAsia="Times New Roman" w:hAnsi="Times New Roman" w:cs="Times New Roman"/>
          <w:sz w:val="24"/>
          <w:szCs w:val="24"/>
          <w:lang w:eastAsia="ar-SA"/>
        </w:rPr>
        <w:t>дхармическая</w:t>
      </w:r>
      <w:proofErr w:type="spellEnd"/>
      <w:r w:rsidRPr="002C262D">
        <w:rPr>
          <w:rFonts w:ascii="Times New Roman" w:eastAsia="Times New Roman" w:hAnsi="Times New Roman" w:cs="Times New Roman"/>
          <w:sz w:val="24"/>
          <w:szCs w:val="24"/>
          <w:lang w:eastAsia="ar-SA"/>
        </w:rPr>
        <w:t xml:space="preserve"> литература», включающая помимо собственно </w:t>
      </w:r>
      <w:proofErr w:type="spellStart"/>
      <w:r w:rsidRPr="002C262D">
        <w:rPr>
          <w:rFonts w:ascii="Times New Roman" w:eastAsia="Times New Roman" w:hAnsi="Times New Roman" w:cs="Times New Roman"/>
          <w:sz w:val="24"/>
          <w:szCs w:val="24"/>
          <w:lang w:eastAsia="ar-SA"/>
        </w:rPr>
        <w:t>Дхармашастр</w:t>
      </w:r>
      <w:proofErr w:type="spellEnd"/>
      <w:r w:rsidRPr="002C262D">
        <w:rPr>
          <w:rFonts w:ascii="Times New Roman" w:eastAsia="Times New Roman" w:hAnsi="Times New Roman" w:cs="Times New Roman"/>
          <w:sz w:val="24"/>
          <w:szCs w:val="24"/>
          <w:lang w:eastAsia="ar-SA"/>
        </w:rPr>
        <w:t xml:space="preserve"> также </w:t>
      </w:r>
      <w:proofErr w:type="spellStart"/>
      <w:r w:rsidRPr="002C262D">
        <w:rPr>
          <w:rFonts w:ascii="Times New Roman" w:eastAsia="Times New Roman" w:hAnsi="Times New Roman" w:cs="Times New Roman"/>
          <w:sz w:val="24"/>
          <w:szCs w:val="24"/>
          <w:lang w:eastAsia="ar-SA"/>
        </w:rPr>
        <w:t>Дхармасутры</w:t>
      </w:r>
      <w:proofErr w:type="spellEnd"/>
      <w:r w:rsidRPr="002C262D">
        <w:rPr>
          <w:rFonts w:ascii="Times New Roman" w:eastAsia="Times New Roman" w:hAnsi="Times New Roman" w:cs="Times New Roman"/>
          <w:sz w:val="24"/>
          <w:szCs w:val="24"/>
          <w:lang w:eastAsia="ar-SA"/>
        </w:rPr>
        <w:t xml:space="preserve">, и, в более специальном, как 2) стихотворные сборники указанной тематики, наиболее древним и авторитетным среди которых был текст Законов Ману. </w:t>
      </w:r>
      <w:proofErr w:type="spellStart"/>
      <w:r w:rsidRPr="002C262D">
        <w:rPr>
          <w:rFonts w:ascii="Times New Roman" w:eastAsia="Times New Roman" w:hAnsi="Times New Roman" w:cs="Times New Roman"/>
          <w:sz w:val="24"/>
          <w:szCs w:val="24"/>
          <w:lang w:eastAsia="ar-SA"/>
        </w:rPr>
        <w:t>Дхармасутры</w:t>
      </w:r>
      <w:proofErr w:type="spellEnd"/>
      <w:r w:rsidRPr="002C262D">
        <w:rPr>
          <w:rFonts w:ascii="Times New Roman" w:eastAsia="Times New Roman" w:hAnsi="Times New Roman" w:cs="Times New Roman"/>
          <w:sz w:val="24"/>
          <w:szCs w:val="24"/>
          <w:lang w:eastAsia="ar-SA"/>
        </w:rPr>
        <w:t xml:space="preserve">, составлявшиеся во второй половине I тыс. до н.э. и представленные прежде всего текстами, приписываемыми мудрецам </w:t>
      </w:r>
      <w:proofErr w:type="spellStart"/>
      <w:r w:rsidRPr="002C262D">
        <w:rPr>
          <w:rFonts w:ascii="Times New Roman" w:eastAsia="Times New Roman" w:hAnsi="Times New Roman" w:cs="Times New Roman"/>
          <w:sz w:val="24"/>
          <w:szCs w:val="24"/>
          <w:lang w:eastAsia="ar-SA"/>
        </w:rPr>
        <w:t>Апастамбе</w:t>
      </w:r>
      <w:proofErr w:type="spellEnd"/>
      <w:r w:rsidRPr="002C262D">
        <w:rPr>
          <w:rFonts w:ascii="Times New Roman" w:eastAsia="Times New Roman" w:hAnsi="Times New Roman" w:cs="Times New Roman"/>
          <w:sz w:val="24"/>
          <w:szCs w:val="24"/>
          <w:lang w:eastAsia="ar-SA"/>
        </w:rPr>
        <w:t xml:space="preserve">, </w:t>
      </w:r>
      <w:proofErr w:type="spellStart"/>
      <w:r w:rsidRPr="002C262D">
        <w:rPr>
          <w:rFonts w:ascii="Times New Roman" w:eastAsia="Times New Roman" w:hAnsi="Times New Roman" w:cs="Times New Roman"/>
          <w:sz w:val="24"/>
          <w:szCs w:val="24"/>
          <w:lang w:eastAsia="ar-SA"/>
        </w:rPr>
        <w:t>Баудхаяне</w:t>
      </w:r>
      <w:proofErr w:type="spellEnd"/>
      <w:r w:rsidRPr="002C262D">
        <w:rPr>
          <w:rFonts w:ascii="Times New Roman" w:eastAsia="Times New Roman" w:hAnsi="Times New Roman" w:cs="Times New Roman"/>
          <w:sz w:val="24"/>
          <w:szCs w:val="24"/>
          <w:lang w:eastAsia="ar-SA"/>
        </w:rPr>
        <w:t xml:space="preserve">, </w:t>
      </w:r>
      <w:proofErr w:type="spellStart"/>
      <w:r w:rsidRPr="002C262D">
        <w:rPr>
          <w:rFonts w:ascii="Times New Roman" w:eastAsia="Times New Roman" w:hAnsi="Times New Roman" w:cs="Times New Roman"/>
          <w:sz w:val="24"/>
          <w:szCs w:val="24"/>
          <w:lang w:eastAsia="ar-SA"/>
        </w:rPr>
        <w:t>Васиштхе</w:t>
      </w:r>
      <w:proofErr w:type="spellEnd"/>
      <w:r w:rsidRPr="002C262D">
        <w:rPr>
          <w:rFonts w:ascii="Times New Roman" w:eastAsia="Times New Roman" w:hAnsi="Times New Roman" w:cs="Times New Roman"/>
          <w:sz w:val="24"/>
          <w:szCs w:val="24"/>
          <w:lang w:eastAsia="ar-SA"/>
        </w:rPr>
        <w:t xml:space="preserve">, Гаутаме и даже самому божеству Вишну, были основным источником </w:t>
      </w:r>
      <w:proofErr w:type="spellStart"/>
      <w:r w:rsidRPr="002C262D">
        <w:rPr>
          <w:rFonts w:ascii="Times New Roman" w:eastAsia="Times New Roman" w:hAnsi="Times New Roman" w:cs="Times New Roman"/>
          <w:sz w:val="24"/>
          <w:szCs w:val="24"/>
          <w:lang w:eastAsia="ar-SA"/>
        </w:rPr>
        <w:t>Дхармашастр</w:t>
      </w:r>
      <w:proofErr w:type="spellEnd"/>
      <w:r w:rsidRPr="002C262D">
        <w:rPr>
          <w:rFonts w:ascii="Times New Roman" w:eastAsia="Times New Roman" w:hAnsi="Times New Roman" w:cs="Times New Roman"/>
          <w:sz w:val="24"/>
          <w:szCs w:val="24"/>
          <w:lang w:eastAsia="ar-SA"/>
        </w:rPr>
        <w:t xml:space="preserve">. </w:t>
      </w:r>
      <w:proofErr w:type="spellStart"/>
      <w:r w:rsidRPr="002C262D">
        <w:rPr>
          <w:rFonts w:ascii="Times New Roman" w:eastAsia="Times New Roman" w:hAnsi="Times New Roman" w:cs="Times New Roman"/>
          <w:sz w:val="24"/>
          <w:szCs w:val="24"/>
          <w:lang w:eastAsia="ar-SA"/>
        </w:rPr>
        <w:t>Манавадхармашастра</w:t>
      </w:r>
      <w:proofErr w:type="spellEnd"/>
      <w:r w:rsidRPr="002C262D">
        <w:rPr>
          <w:rFonts w:ascii="Times New Roman" w:eastAsia="Times New Roman" w:hAnsi="Times New Roman" w:cs="Times New Roman"/>
          <w:sz w:val="24"/>
          <w:szCs w:val="24"/>
          <w:lang w:eastAsia="ar-SA"/>
        </w:rPr>
        <w:t xml:space="preserve"> (Законы Ману) — самая авторитетная, цитируемая и популярная — была окончательно отредактирована не позднее 1-2 вв. Текст, включающий около 2700 стихов, распределяется по 12 главам. Опишите, чему они посвящены. В «Законах Ману» уже присутствует тенденция к преодолению </w:t>
      </w:r>
      <w:proofErr w:type="spellStart"/>
      <w:r w:rsidRPr="002C262D">
        <w:rPr>
          <w:rFonts w:ascii="Times New Roman" w:eastAsia="Times New Roman" w:hAnsi="Times New Roman" w:cs="Times New Roman"/>
          <w:sz w:val="24"/>
          <w:szCs w:val="24"/>
          <w:lang w:eastAsia="ar-SA"/>
        </w:rPr>
        <w:t>казуистичности</w:t>
      </w:r>
      <w:proofErr w:type="spellEnd"/>
      <w:r w:rsidRPr="002C262D">
        <w:rPr>
          <w:rFonts w:ascii="Times New Roman" w:eastAsia="Times New Roman" w:hAnsi="Times New Roman" w:cs="Times New Roman"/>
          <w:sz w:val="24"/>
          <w:szCs w:val="24"/>
          <w:lang w:eastAsia="ar-SA"/>
        </w:rPr>
        <w:t xml:space="preserve"> и складыванию юридического понятийного аппарата. В чем отличие Законов Ману от </w:t>
      </w:r>
      <w:proofErr w:type="spellStart"/>
      <w:r w:rsidRPr="002C262D">
        <w:rPr>
          <w:rFonts w:ascii="Times New Roman" w:eastAsia="Times New Roman" w:hAnsi="Times New Roman" w:cs="Times New Roman"/>
          <w:sz w:val="24"/>
          <w:szCs w:val="24"/>
          <w:lang w:eastAsia="ar-SA"/>
        </w:rPr>
        <w:t>Дхармашастры</w:t>
      </w:r>
      <w:proofErr w:type="spellEnd"/>
      <w:r w:rsidRPr="002C262D">
        <w:rPr>
          <w:rFonts w:ascii="Times New Roman" w:eastAsia="Times New Roman" w:hAnsi="Times New Roman" w:cs="Times New Roman"/>
          <w:sz w:val="24"/>
          <w:szCs w:val="24"/>
          <w:lang w:eastAsia="ar-SA"/>
        </w:rPr>
        <w:t xml:space="preserve"> </w:t>
      </w:r>
      <w:proofErr w:type="spellStart"/>
      <w:r w:rsidRPr="002C262D">
        <w:rPr>
          <w:rFonts w:ascii="Times New Roman" w:eastAsia="Times New Roman" w:hAnsi="Times New Roman" w:cs="Times New Roman"/>
          <w:sz w:val="24"/>
          <w:szCs w:val="24"/>
          <w:lang w:eastAsia="ar-SA"/>
        </w:rPr>
        <w:t>Нарады</w:t>
      </w:r>
      <w:proofErr w:type="spellEnd"/>
      <w:r w:rsidRPr="002C262D">
        <w:rPr>
          <w:rFonts w:ascii="Times New Roman" w:eastAsia="Times New Roman" w:hAnsi="Times New Roman" w:cs="Times New Roman"/>
          <w:sz w:val="24"/>
          <w:szCs w:val="24"/>
          <w:lang w:eastAsia="ar-SA"/>
        </w:rPr>
        <w:t xml:space="preserve">? Охарактеризуйте основные институты государственной власти в Индии.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2. Правовое положение основных групп древнеиндийского общества</w:t>
      </w:r>
      <w:r w:rsidRPr="002C262D">
        <w:rPr>
          <w:rFonts w:ascii="Times New Roman" w:eastAsia="Times New Roman" w:hAnsi="Times New Roman" w:cs="Times New Roman"/>
          <w:sz w:val="24"/>
          <w:szCs w:val="24"/>
          <w:lang w:eastAsia="ar-SA"/>
        </w:rPr>
        <w:t xml:space="preserve">. Происхождение </w:t>
      </w:r>
      <w:proofErr w:type="spellStart"/>
      <w:r w:rsidRPr="002C262D">
        <w:rPr>
          <w:rFonts w:ascii="Times New Roman" w:eastAsia="Times New Roman" w:hAnsi="Times New Roman" w:cs="Times New Roman"/>
          <w:sz w:val="24"/>
          <w:szCs w:val="24"/>
          <w:lang w:eastAsia="ar-SA"/>
        </w:rPr>
        <w:t>варн</w:t>
      </w:r>
      <w:proofErr w:type="spellEnd"/>
      <w:r w:rsidRPr="002C262D">
        <w:rPr>
          <w:rFonts w:ascii="Times New Roman" w:eastAsia="Times New Roman" w:hAnsi="Times New Roman" w:cs="Times New Roman"/>
          <w:sz w:val="24"/>
          <w:szCs w:val="24"/>
          <w:lang w:eastAsia="ar-SA"/>
        </w:rPr>
        <w:t xml:space="preserve"> (сословий брахманов, кшатриев, </w:t>
      </w:r>
      <w:proofErr w:type="spellStart"/>
      <w:r w:rsidRPr="002C262D">
        <w:rPr>
          <w:rFonts w:ascii="Times New Roman" w:eastAsia="Times New Roman" w:hAnsi="Times New Roman" w:cs="Times New Roman"/>
          <w:sz w:val="24"/>
          <w:szCs w:val="24"/>
          <w:lang w:eastAsia="ar-SA"/>
        </w:rPr>
        <w:t>вайшиев</w:t>
      </w:r>
      <w:proofErr w:type="spellEnd"/>
      <w:r w:rsidRPr="002C262D">
        <w:rPr>
          <w:rFonts w:ascii="Times New Roman" w:eastAsia="Times New Roman" w:hAnsi="Times New Roman" w:cs="Times New Roman"/>
          <w:sz w:val="24"/>
          <w:szCs w:val="24"/>
          <w:lang w:eastAsia="ar-SA"/>
        </w:rPr>
        <w:t xml:space="preserve"> и шудр) изложено в первой главе (87-91), подчеркивается особый статус брахманов (100). Каково положение 7 разрядов рабов (</w:t>
      </w:r>
      <w:proofErr w:type="spellStart"/>
      <w:r w:rsidRPr="002C262D">
        <w:rPr>
          <w:rFonts w:ascii="Times New Roman" w:eastAsia="Times New Roman" w:hAnsi="Times New Roman" w:cs="Times New Roman"/>
          <w:sz w:val="24"/>
          <w:szCs w:val="24"/>
          <w:lang w:eastAsia="ar-SA"/>
        </w:rPr>
        <w:t>дасью</w:t>
      </w:r>
      <w:proofErr w:type="spellEnd"/>
      <w:r w:rsidRPr="002C262D">
        <w:rPr>
          <w:rFonts w:ascii="Times New Roman" w:eastAsia="Times New Roman" w:hAnsi="Times New Roman" w:cs="Times New Roman"/>
          <w:sz w:val="24"/>
          <w:szCs w:val="24"/>
          <w:lang w:eastAsia="ar-SA"/>
        </w:rPr>
        <w:t xml:space="preserve">, </w:t>
      </w:r>
      <w:proofErr w:type="spellStart"/>
      <w:r w:rsidRPr="002C262D">
        <w:rPr>
          <w:rFonts w:ascii="Times New Roman" w:eastAsia="Times New Roman" w:hAnsi="Times New Roman" w:cs="Times New Roman"/>
          <w:sz w:val="24"/>
          <w:szCs w:val="24"/>
          <w:lang w:eastAsia="ar-SA"/>
        </w:rPr>
        <w:t>даса</w:t>
      </w:r>
      <w:proofErr w:type="spellEnd"/>
      <w:r w:rsidRPr="002C262D">
        <w:rPr>
          <w:rFonts w:ascii="Times New Roman" w:eastAsia="Times New Roman" w:hAnsi="Times New Roman" w:cs="Times New Roman"/>
          <w:sz w:val="24"/>
          <w:szCs w:val="24"/>
          <w:lang w:eastAsia="ar-SA"/>
        </w:rPr>
        <w:t xml:space="preserve">) (VIII.163; 415; IX.48; 54-55; X.32 и др.), их отличие от шудр? Кроме Варн выделяются множество социальных групп другого характера. Что такое касты, в чем их отличие от </w:t>
      </w:r>
      <w:proofErr w:type="spellStart"/>
      <w:r w:rsidRPr="002C262D">
        <w:rPr>
          <w:rFonts w:ascii="Times New Roman" w:eastAsia="Times New Roman" w:hAnsi="Times New Roman" w:cs="Times New Roman"/>
          <w:sz w:val="24"/>
          <w:szCs w:val="24"/>
          <w:lang w:eastAsia="ar-SA"/>
        </w:rPr>
        <w:t>варн</w:t>
      </w:r>
      <w:proofErr w:type="spellEnd"/>
      <w:r w:rsidRPr="002C262D">
        <w:rPr>
          <w:rFonts w:ascii="Times New Roman" w:eastAsia="Times New Roman" w:hAnsi="Times New Roman" w:cs="Times New Roman"/>
          <w:sz w:val="24"/>
          <w:szCs w:val="24"/>
          <w:lang w:eastAsia="ar-SA"/>
        </w:rPr>
        <w:t xml:space="preserve">?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3. Регулирование брачно-семейных отношений.</w:t>
      </w:r>
      <w:r w:rsidRPr="002C262D">
        <w:rPr>
          <w:rFonts w:ascii="Times New Roman" w:eastAsia="Times New Roman" w:hAnsi="Times New Roman" w:cs="Times New Roman"/>
          <w:sz w:val="24"/>
          <w:szCs w:val="24"/>
          <w:lang w:eastAsia="ar-SA"/>
        </w:rPr>
        <w:t xml:space="preserve"> Нормам брачно-семейного права посвящена половина IX-й главы, а также часть глав II, III, V, VIII. Студенты должны выделить, какое значение придавалось принципу сословности при заключении брака (III, 12-15, 21), при распределении наследства. Какое правовое положение женщины в семье? Сравните II.145, 213, 214, 226, 233, III.56, 57, 60; V.147-155; IX.13-17. Были запрещены вторичные браки вдов (V.151, 154), разрешенные только в 1828 г. Каковы причины и условия развода?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4. Регулирование имущественных отношений</w:t>
      </w:r>
      <w:r w:rsidRPr="002C262D">
        <w:rPr>
          <w:rFonts w:ascii="Times New Roman" w:eastAsia="Times New Roman" w:hAnsi="Times New Roman" w:cs="Times New Roman"/>
          <w:sz w:val="24"/>
          <w:szCs w:val="24"/>
          <w:lang w:eastAsia="ar-SA"/>
        </w:rPr>
        <w:t>. В Древней Индии собственность индивида связывалась с его принадлежностью к общине, признавалось верховное государственное право собственности на землю за правителем (царем), который получал налог («</w:t>
      </w:r>
      <w:proofErr w:type="spellStart"/>
      <w:r w:rsidRPr="002C262D">
        <w:rPr>
          <w:rFonts w:ascii="Times New Roman" w:eastAsia="Times New Roman" w:hAnsi="Times New Roman" w:cs="Times New Roman"/>
          <w:sz w:val="24"/>
          <w:szCs w:val="24"/>
          <w:lang w:eastAsia="ar-SA"/>
        </w:rPr>
        <w:t>бaли</w:t>
      </w:r>
      <w:proofErr w:type="spellEnd"/>
      <w:r w:rsidRPr="002C262D">
        <w:rPr>
          <w:rFonts w:ascii="Times New Roman" w:eastAsia="Times New Roman" w:hAnsi="Times New Roman" w:cs="Times New Roman"/>
          <w:sz w:val="24"/>
          <w:szCs w:val="24"/>
          <w:lang w:eastAsia="ar-SA"/>
        </w:rPr>
        <w:t xml:space="preserve">») (VII. 118, 128, 129, 133). Общинная собственность отмечалась пограничными знаками (VIII.245; 254; 262; 263; 265). По поводу этих границ возникали споры, в которых принимал участие правитель государства. Каковы были его функции? «Законы Ману» различают право собственности и право пользования вещью. Большинство поводов судебного разбирательства занимают нормы, касающихся обязательств, договоров найма, купли-продажи, хранения и пр. Какие общие требования к форме и условиям заключения договоров (VIII.163, 167, 168, 264)? Как регулируется договор займа (VIII.150, 151, 176)? Как регулируется долговое обязательство залог (залог или продажа родственников, </w:t>
      </w:r>
      <w:proofErr w:type="spellStart"/>
      <w:r w:rsidRPr="002C262D">
        <w:rPr>
          <w:rFonts w:ascii="Times New Roman" w:eastAsia="Times New Roman" w:hAnsi="Times New Roman" w:cs="Times New Roman"/>
          <w:sz w:val="24"/>
          <w:szCs w:val="24"/>
          <w:lang w:eastAsia="ar-SA"/>
        </w:rPr>
        <w:t>самозаклад</w:t>
      </w:r>
      <w:proofErr w:type="spellEnd"/>
      <w:r w:rsidRPr="002C262D">
        <w:rPr>
          <w:rFonts w:ascii="Times New Roman" w:eastAsia="Times New Roman" w:hAnsi="Times New Roman" w:cs="Times New Roman"/>
          <w:sz w:val="24"/>
          <w:szCs w:val="24"/>
          <w:lang w:eastAsia="ar-SA"/>
        </w:rPr>
        <w:t xml:space="preserve">) (XI.60-62)? Какое положение наемного работника по договорам личного или имущественного найма, аренде земли (X.85; XI.60-62)?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5. Преступления и наказания</w:t>
      </w:r>
      <w:r w:rsidRPr="002C262D">
        <w:rPr>
          <w:rFonts w:ascii="Times New Roman" w:eastAsia="Times New Roman" w:hAnsi="Times New Roman" w:cs="Times New Roman"/>
          <w:sz w:val="24"/>
          <w:szCs w:val="24"/>
          <w:lang w:eastAsia="ar-SA"/>
        </w:rPr>
        <w:t xml:space="preserve">. </w:t>
      </w:r>
      <w:r w:rsidRPr="002C262D">
        <w:rPr>
          <w:rFonts w:ascii="Times New Roman" w:eastAsia="Times New Roman" w:hAnsi="Times New Roman" w:cs="Times New Roman"/>
          <w:i/>
          <w:sz w:val="24"/>
          <w:szCs w:val="24"/>
          <w:lang w:eastAsia="ar-SA"/>
        </w:rPr>
        <w:t xml:space="preserve">Суд и судебный процесс. </w:t>
      </w:r>
      <w:r w:rsidRPr="002C262D">
        <w:rPr>
          <w:rFonts w:ascii="Times New Roman" w:eastAsia="Times New Roman" w:hAnsi="Times New Roman" w:cs="Times New Roman"/>
          <w:sz w:val="24"/>
          <w:szCs w:val="24"/>
          <w:lang w:eastAsia="ar-SA"/>
        </w:rPr>
        <w:t xml:space="preserve">Представления о преступлении и наказании несут на себе отпечаток общих мировоззренческих установок. Преступление – нарушение дхармы. Нет и четких границ между преступлениями против личности, собственности, семьи и нравственности. Понимание общих принципов преступления изложено в </w:t>
      </w:r>
      <w:proofErr w:type="spellStart"/>
      <w:r w:rsidRPr="002C262D">
        <w:rPr>
          <w:rFonts w:ascii="Times New Roman" w:eastAsia="Times New Roman" w:hAnsi="Times New Roman" w:cs="Times New Roman"/>
          <w:sz w:val="24"/>
          <w:szCs w:val="24"/>
          <w:lang w:eastAsia="ar-SA"/>
        </w:rPr>
        <w:t>гл.VIII</w:t>
      </w:r>
      <w:proofErr w:type="spellEnd"/>
      <w:r w:rsidRPr="002C262D">
        <w:rPr>
          <w:rFonts w:ascii="Times New Roman" w:eastAsia="Times New Roman" w:hAnsi="Times New Roman" w:cs="Times New Roman"/>
          <w:sz w:val="24"/>
          <w:szCs w:val="24"/>
          <w:lang w:eastAsia="ar-SA"/>
        </w:rPr>
        <w:t xml:space="preserve"> (349-350; 378) и IX (277; 278; 280). Как отразилась сословность общества на содержание норм уголовного права? Каким образом телесная неприкосновенность и достоинство людей расценивались в зависимости от </w:t>
      </w:r>
      <w:proofErr w:type="spellStart"/>
      <w:r w:rsidRPr="002C262D">
        <w:rPr>
          <w:rFonts w:ascii="Times New Roman" w:eastAsia="Times New Roman" w:hAnsi="Times New Roman" w:cs="Times New Roman"/>
          <w:sz w:val="24"/>
          <w:szCs w:val="24"/>
          <w:lang w:eastAsia="ar-SA"/>
        </w:rPr>
        <w:t>варновой</w:t>
      </w:r>
      <w:proofErr w:type="spellEnd"/>
      <w:r w:rsidRPr="002C262D">
        <w:rPr>
          <w:rFonts w:ascii="Times New Roman" w:eastAsia="Times New Roman" w:hAnsi="Times New Roman" w:cs="Times New Roman"/>
          <w:sz w:val="24"/>
          <w:szCs w:val="24"/>
          <w:lang w:eastAsia="ar-SA"/>
        </w:rPr>
        <w:t xml:space="preserve"> принадлежности (VIII.267-270; </w:t>
      </w:r>
      <w:r w:rsidRPr="002C262D">
        <w:rPr>
          <w:rFonts w:ascii="Times New Roman" w:eastAsia="Times New Roman" w:hAnsi="Times New Roman" w:cs="Times New Roman"/>
          <w:sz w:val="24"/>
          <w:szCs w:val="24"/>
          <w:lang w:eastAsia="ar-SA"/>
        </w:rPr>
        <w:lastRenderedPageBreak/>
        <w:t>276)? Изучите VII и VIII главы памятника. Определение проступка близко к понятию греха. В основе разграничения лежал признак наказания: за проступок полагался штраф, телесные наказания, изгнание из страны, смертная казнь, за грех – искупление. Одним из первых грехов и преступлений указывалась измена жены мужу, которая рассматривалась как посягательство на чужую собственность (IX.33; 48 и др.). Грабеж рассматривается отдельно от кражи (IX.276 и др.). Составьте перечень наказаний (VIII.323-324). В Древней Индии существовали системы правосудия различных уровней. Царский суд («суд Брахмы») должен был покровительствовать вдовам и несовершеннолетним (VIII.27-29). Большинство дел рассматривалось общинными и кастовыми судами (последние выносили решения на основе местных обычаев). Состав суда, процедуры судебного разбирательства, статус свидетелей см. в гл.VII.16; 31, 140, 141; VIII.1-3, 8, 20, 45, 53-56, 58, 61-73. Обратите внимание на клятву, как доказательство в суде (VIII.113). В каких случаях разрешалось самоуправство, внесудебные средства восстановления нарушенного права (VIII.48-50)?</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b/>
          <w:sz w:val="24"/>
          <w:szCs w:val="24"/>
          <w:lang w:eastAsia="ar-SA"/>
        </w:rPr>
        <w:t>Государство и право Древней Греции</w:t>
      </w:r>
      <w:r w:rsidRPr="002C262D">
        <w:rPr>
          <w:rFonts w:ascii="Times New Roman" w:eastAsia="Times New Roman" w:hAnsi="Times New Roman" w:cs="Times New Roman"/>
          <w:sz w:val="24"/>
          <w:szCs w:val="24"/>
          <w:lang w:eastAsia="ar-SA"/>
        </w:rPr>
        <w:t xml:space="preserve">.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1. Античный полис. Спарта и особенности ее государственного устройства</w:t>
      </w:r>
      <w:r w:rsidRPr="002C262D">
        <w:rPr>
          <w:rFonts w:ascii="Times New Roman" w:eastAsia="Times New Roman" w:hAnsi="Times New Roman" w:cs="Times New Roman"/>
          <w:sz w:val="24"/>
          <w:szCs w:val="24"/>
          <w:lang w:eastAsia="ar-SA"/>
        </w:rPr>
        <w:t xml:space="preserve">. Для ответа на первый вопрос ознакомьтесь с работами </w:t>
      </w:r>
      <w:proofErr w:type="spellStart"/>
      <w:r w:rsidRPr="002C262D">
        <w:rPr>
          <w:rFonts w:ascii="Times New Roman" w:eastAsia="Times New Roman" w:hAnsi="Times New Roman" w:cs="Times New Roman"/>
          <w:sz w:val="24"/>
          <w:szCs w:val="24"/>
          <w:lang w:eastAsia="ar-SA"/>
        </w:rPr>
        <w:t>Ю.В.Андреева</w:t>
      </w:r>
      <w:proofErr w:type="spellEnd"/>
      <w:r w:rsidRPr="002C262D">
        <w:rPr>
          <w:rFonts w:ascii="Times New Roman" w:eastAsia="Times New Roman" w:hAnsi="Times New Roman" w:cs="Times New Roman"/>
          <w:sz w:val="24"/>
          <w:szCs w:val="24"/>
          <w:lang w:eastAsia="ar-SA"/>
        </w:rPr>
        <w:t xml:space="preserve"> и </w:t>
      </w:r>
      <w:proofErr w:type="spellStart"/>
      <w:r w:rsidRPr="002C262D">
        <w:rPr>
          <w:rFonts w:ascii="Times New Roman" w:eastAsia="Times New Roman" w:hAnsi="Times New Roman" w:cs="Times New Roman"/>
          <w:sz w:val="24"/>
          <w:szCs w:val="24"/>
          <w:lang w:eastAsia="ar-SA"/>
        </w:rPr>
        <w:t>Л.Г.Печатновой</w:t>
      </w:r>
      <w:proofErr w:type="spellEnd"/>
      <w:r w:rsidRPr="002C262D">
        <w:rPr>
          <w:rFonts w:ascii="Times New Roman" w:eastAsia="Times New Roman" w:hAnsi="Times New Roman" w:cs="Times New Roman"/>
          <w:sz w:val="24"/>
          <w:szCs w:val="24"/>
          <w:lang w:eastAsia="ar-SA"/>
        </w:rPr>
        <w:t xml:space="preserve">. В книге «Формирование спартанского государства» прочитайте главы 5 («Законодательство Ликурга») и 6 («Спартиаты»), которые позволят вам сформировать общую картину возникновения политических институтов в Спарте и правовом положении лиц. В книге «Политические структуры древней Спарты. Часть I. Спартанские цари» познакомьтесь с гл.2. «Спартанская </w:t>
      </w:r>
      <w:proofErr w:type="spellStart"/>
      <w:r w:rsidRPr="002C262D">
        <w:rPr>
          <w:rFonts w:ascii="Times New Roman" w:eastAsia="Times New Roman" w:hAnsi="Times New Roman" w:cs="Times New Roman"/>
          <w:sz w:val="24"/>
          <w:szCs w:val="24"/>
          <w:lang w:eastAsia="ar-SA"/>
        </w:rPr>
        <w:t>диархия</w:t>
      </w:r>
      <w:proofErr w:type="spellEnd"/>
      <w:r w:rsidRPr="002C262D">
        <w:rPr>
          <w:rFonts w:ascii="Times New Roman" w:eastAsia="Times New Roman" w:hAnsi="Times New Roman" w:cs="Times New Roman"/>
          <w:sz w:val="24"/>
          <w:szCs w:val="24"/>
          <w:lang w:eastAsia="ar-SA"/>
        </w:rPr>
        <w:t>» и гл.5. «Цари-судьи» для понимания древнейшего периода в истории политических институтов Спарты. В книге «История Спарты» в первой главе ознакомьтесь с параграфом «</w:t>
      </w:r>
      <w:proofErr w:type="spellStart"/>
      <w:r w:rsidRPr="002C262D">
        <w:rPr>
          <w:rFonts w:ascii="Times New Roman" w:eastAsia="Times New Roman" w:hAnsi="Times New Roman" w:cs="Times New Roman"/>
          <w:sz w:val="24"/>
          <w:szCs w:val="24"/>
          <w:lang w:eastAsia="ar-SA"/>
        </w:rPr>
        <w:t>Хилон</w:t>
      </w:r>
      <w:proofErr w:type="spellEnd"/>
      <w:r w:rsidRPr="002C262D">
        <w:rPr>
          <w:rFonts w:ascii="Times New Roman" w:eastAsia="Times New Roman" w:hAnsi="Times New Roman" w:cs="Times New Roman"/>
          <w:sz w:val="24"/>
          <w:szCs w:val="24"/>
          <w:lang w:eastAsia="ar-SA"/>
        </w:rPr>
        <w:t xml:space="preserve"> и так называемый переворот IV в. до н.э.», в котором описана классическая система управления Спарты как олигархического полиса.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 xml:space="preserve">2. Возникновение Афинского государства. Реформы Солона и </w:t>
      </w:r>
      <w:proofErr w:type="spellStart"/>
      <w:r w:rsidRPr="002C262D">
        <w:rPr>
          <w:rFonts w:ascii="Times New Roman" w:eastAsia="Times New Roman" w:hAnsi="Times New Roman" w:cs="Times New Roman"/>
          <w:i/>
          <w:sz w:val="24"/>
          <w:szCs w:val="24"/>
          <w:lang w:eastAsia="ar-SA"/>
        </w:rPr>
        <w:t>Клисфена</w:t>
      </w:r>
      <w:proofErr w:type="spellEnd"/>
      <w:r w:rsidRPr="002C262D">
        <w:rPr>
          <w:rFonts w:ascii="Times New Roman" w:eastAsia="Times New Roman" w:hAnsi="Times New Roman" w:cs="Times New Roman"/>
          <w:i/>
          <w:sz w:val="24"/>
          <w:szCs w:val="24"/>
          <w:lang w:eastAsia="ar-SA"/>
        </w:rPr>
        <w:t xml:space="preserve"> (VI в. до н.э.)</w:t>
      </w:r>
      <w:r w:rsidRPr="002C262D">
        <w:rPr>
          <w:rFonts w:ascii="Times New Roman" w:eastAsia="Times New Roman" w:hAnsi="Times New Roman" w:cs="Times New Roman"/>
          <w:sz w:val="24"/>
          <w:szCs w:val="24"/>
          <w:lang w:eastAsia="ar-SA"/>
        </w:rPr>
        <w:t xml:space="preserve">. Основные источники по истории афинского права – работы Аристотеля и Плутарха, оставившего биографию Солона. Познакомьтесь с их текстами в Хрестоматии. Реформы Солона и </w:t>
      </w:r>
      <w:proofErr w:type="spellStart"/>
      <w:r w:rsidRPr="002C262D">
        <w:rPr>
          <w:rFonts w:ascii="Times New Roman" w:eastAsia="Times New Roman" w:hAnsi="Times New Roman" w:cs="Times New Roman"/>
          <w:sz w:val="24"/>
          <w:szCs w:val="24"/>
          <w:lang w:eastAsia="ar-SA"/>
        </w:rPr>
        <w:t>Клисфена</w:t>
      </w:r>
      <w:proofErr w:type="spellEnd"/>
      <w:r w:rsidRPr="002C262D">
        <w:rPr>
          <w:rFonts w:ascii="Times New Roman" w:eastAsia="Times New Roman" w:hAnsi="Times New Roman" w:cs="Times New Roman"/>
          <w:sz w:val="24"/>
          <w:szCs w:val="24"/>
          <w:lang w:eastAsia="ar-SA"/>
        </w:rPr>
        <w:t xml:space="preserve"> ликвидировали родовой строй в Афинах. Какой смысл имело разделение граждан на 4 класса, проведенное Солоном? Какие функции были у Совета четырехсот и </w:t>
      </w:r>
      <w:proofErr w:type="spellStart"/>
      <w:r w:rsidRPr="002C262D">
        <w:rPr>
          <w:rFonts w:ascii="Times New Roman" w:eastAsia="Times New Roman" w:hAnsi="Times New Roman" w:cs="Times New Roman"/>
          <w:sz w:val="24"/>
          <w:szCs w:val="24"/>
          <w:lang w:eastAsia="ar-SA"/>
        </w:rPr>
        <w:t>гелиэи</w:t>
      </w:r>
      <w:proofErr w:type="spellEnd"/>
      <w:r w:rsidRPr="002C262D">
        <w:rPr>
          <w:rFonts w:ascii="Times New Roman" w:eastAsia="Times New Roman" w:hAnsi="Times New Roman" w:cs="Times New Roman"/>
          <w:sz w:val="24"/>
          <w:szCs w:val="24"/>
          <w:lang w:eastAsia="ar-SA"/>
        </w:rPr>
        <w:t xml:space="preserve">? Каким образом строилась территориальная организация населения в результате реформ </w:t>
      </w:r>
      <w:proofErr w:type="spellStart"/>
      <w:r w:rsidRPr="002C262D">
        <w:rPr>
          <w:rFonts w:ascii="Times New Roman" w:eastAsia="Times New Roman" w:hAnsi="Times New Roman" w:cs="Times New Roman"/>
          <w:sz w:val="24"/>
          <w:szCs w:val="24"/>
          <w:lang w:eastAsia="ar-SA"/>
        </w:rPr>
        <w:t>Клисфена</w:t>
      </w:r>
      <w:proofErr w:type="spellEnd"/>
      <w:r w:rsidRPr="002C262D">
        <w:rPr>
          <w:rFonts w:ascii="Times New Roman" w:eastAsia="Times New Roman" w:hAnsi="Times New Roman" w:cs="Times New Roman"/>
          <w:sz w:val="24"/>
          <w:szCs w:val="24"/>
          <w:lang w:eastAsia="ar-SA"/>
        </w:rPr>
        <w:t xml:space="preserve">? Какие функции были у Совета пятисот и коллегии 10 стратегов?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3. Расцвет афинской рабовладельческой демократии (V-IV вв. до н.э.). Источники афинского права. Правовое положение лиц. Брачно-семейные отношения. Институт гражданства</w:t>
      </w:r>
      <w:r w:rsidRPr="002C262D">
        <w:rPr>
          <w:rFonts w:ascii="Times New Roman" w:eastAsia="Times New Roman" w:hAnsi="Times New Roman" w:cs="Times New Roman"/>
          <w:sz w:val="24"/>
          <w:szCs w:val="24"/>
          <w:lang w:eastAsia="ar-SA"/>
        </w:rPr>
        <w:t xml:space="preserve">. Коротко опишите основные институты государственной власти и управлении в период расцвета афинской демократии, содержание реформ </w:t>
      </w:r>
      <w:proofErr w:type="spellStart"/>
      <w:r w:rsidRPr="002C262D">
        <w:rPr>
          <w:rFonts w:ascii="Times New Roman" w:eastAsia="Times New Roman" w:hAnsi="Times New Roman" w:cs="Times New Roman"/>
          <w:sz w:val="24"/>
          <w:szCs w:val="24"/>
          <w:lang w:eastAsia="ar-SA"/>
        </w:rPr>
        <w:t>Эфиальта</w:t>
      </w:r>
      <w:proofErr w:type="spellEnd"/>
      <w:r w:rsidRPr="002C262D">
        <w:rPr>
          <w:rFonts w:ascii="Times New Roman" w:eastAsia="Times New Roman" w:hAnsi="Times New Roman" w:cs="Times New Roman"/>
          <w:sz w:val="24"/>
          <w:szCs w:val="24"/>
          <w:lang w:eastAsia="ar-SA"/>
        </w:rPr>
        <w:t xml:space="preserve"> и Перикла. Описывая источники афинского права укажите место и роль обычая, закона и </w:t>
      </w:r>
      <w:proofErr w:type="spellStart"/>
      <w:r w:rsidRPr="002C262D">
        <w:rPr>
          <w:rFonts w:ascii="Times New Roman" w:eastAsia="Times New Roman" w:hAnsi="Times New Roman" w:cs="Times New Roman"/>
          <w:sz w:val="24"/>
          <w:szCs w:val="24"/>
          <w:lang w:eastAsia="ar-SA"/>
        </w:rPr>
        <w:t>псефизмов</w:t>
      </w:r>
      <w:proofErr w:type="spellEnd"/>
      <w:r w:rsidRPr="002C262D">
        <w:rPr>
          <w:rFonts w:ascii="Times New Roman" w:eastAsia="Times New Roman" w:hAnsi="Times New Roman" w:cs="Times New Roman"/>
          <w:sz w:val="24"/>
          <w:szCs w:val="24"/>
          <w:lang w:eastAsia="ar-SA"/>
        </w:rPr>
        <w:t xml:space="preserve"> (постановлений Народных собраний). Коротко опишите правовое положение рабов, вольноотпущенников, метеков (иностранцев), граждан. В чем особенности института афинского гражданства? Каково правовое положение женщины?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4. Правовое положение собственности. Виды договоров. Наследственное право</w:t>
      </w:r>
      <w:r w:rsidRPr="002C262D">
        <w:rPr>
          <w:rFonts w:ascii="Times New Roman" w:eastAsia="Times New Roman" w:hAnsi="Times New Roman" w:cs="Times New Roman"/>
          <w:sz w:val="24"/>
          <w:szCs w:val="24"/>
          <w:lang w:eastAsia="ar-SA"/>
        </w:rPr>
        <w:t xml:space="preserve">. Почему государство ограничивало развитие частной собственности в Афинах? Охарактеризуйте договор купли-продажи, имущественного найма, личного найма, займа, поклажи и товарищества. В чем особенности наследования по закону и наследования по завещанию?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5. Преступления и наказания. Суд и судебный процесс</w:t>
      </w:r>
      <w:r w:rsidRPr="002C262D">
        <w:rPr>
          <w:rFonts w:ascii="Times New Roman" w:eastAsia="Times New Roman" w:hAnsi="Times New Roman" w:cs="Times New Roman"/>
          <w:sz w:val="24"/>
          <w:szCs w:val="24"/>
          <w:lang w:eastAsia="ar-SA"/>
        </w:rPr>
        <w:t xml:space="preserve">. Перечислите и дайте краткую характеристику видам преступлений и наказаний. Используя материал хрестоматии, опишите судебную систему. В чем особенности процесса по государственным делам и процесса по частным делам? </w:t>
      </w: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r w:rsidRPr="002C262D">
        <w:rPr>
          <w:rFonts w:ascii="Times New Roman" w:eastAsia="Times New Roman" w:hAnsi="Times New Roman" w:cs="Times New Roman"/>
          <w:b/>
          <w:sz w:val="24"/>
          <w:szCs w:val="24"/>
          <w:lang w:eastAsia="ar-SA"/>
        </w:rPr>
        <w:t xml:space="preserve">Государство и право Древнего Рима. Законы XII Таблиц. (V в. до н.э.).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1. Государство в Древнем Риме. Общая характеристика Законов Двенадцати таблиц. Источники древнеримского права</w:t>
      </w:r>
      <w:r w:rsidRPr="002C262D">
        <w:rPr>
          <w:rFonts w:ascii="Times New Roman" w:eastAsia="Times New Roman" w:hAnsi="Times New Roman" w:cs="Times New Roman"/>
          <w:sz w:val="24"/>
          <w:szCs w:val="24"/>
          <w:lang w:eastAsia="ar-SA"/>
        </w:rPr>
        <w:t xml:space="preserve">. Дайте краткую характеристику государственным институтам в Древнем Риме. Текст памятника не сохранился, он реконструирован в XVI-XVII </w:t>
      </w:r>
      <w:r w:rsidRPr="002C262D">
        <w:rPr>
          <w:rFonts w:ascii="Times New Roman" w:eastAsia="Times New Roman" w:hAnsi="Times New Roman" w:cs="Times New Roman"/>
          <w:sz w:val="24"/>
          <w:szCs w:val="24"/>
          <w:lang w:eastAsia="ar-SA"/>
        </w:rPr>
        <w:lastRenderedPageBreak/>
        <w:t xml:space="preserve">вв. на основе приводимых в сочинениях римских авторов цитат и пересказов. Каким образом формулировались в Законах правовые нормы – посредством специальных юридических понятий или путем изложения отдельных случаев (казусов)? Есть ли влияние религии на правовые нормы? Существует ли какая-нибудь система в изложении норм? Что представляют из себя Законы – запись обычаев, судебных решений или специально разработанных для сборника законов? Какие сферы частной и общественной жизни отражены в сборнике, а какие остались за рамками последнего? В какой исторической обстановке возник этот правовой памятник?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2. Правовое положение лиц</w:t>
      </w:r>
      <w:r w:rsidRPr="002C262D">
        <w:rPr>
          <w:rFonts w:ascii="Times New Roman" w:eastAsia="Times New Roman" w:hAnsi="Times New Roman" w:cs="Times New Roman"/>
          <w:sz w:val="24"/>
          <w:szCs w:val="24"/>
          <w:lang w:eastAsia="ar-SA"/>
        </w:rPr>
        <w:t xml:space="preserve">. </w:t>
      </w:r>
      <w:r w:rsidRPr="002C262D">
        <w:rPr>
          <w:rFonts w:ascii="Times New Roman" w:eastAsia="Times New Roman" w:hAnsi="Times New Roman" w:cs="Times New Roman"/>
          <w:i/>
          <w:sz w:val="24"/>
          <w:szCs w:val="24"/>
          <w:lang w:eastAsia="ar-SA"/>
        </w:rPr>
        <w:t>Регулирование брачно-семейных отношений</w:t>
      </w:r>
      <w:r w:rsidRPr="002C262D">
        <w:rPr>
          <w:rFonts w:ascii="Times New Roman" w:eastAsia="Times New Roman" w:hAnsi="Times New Roman" w:cs="Times New Roman"/>
          <w:sz w:val="24"/>
          <w:szCs w:val="24"/>
          <w:lang w:eastAsia="ar-SA"/>
        </w:rPr>
        <w:t xml:space="preserve">. Прежде всего, необходимо выяснить статус свободных и рабов. Рассмотрите статью 12 таблицы VII, статью 14 таблицы VIII, статью 26 таблицы XII. Мог ли свободный превратиться в раба? Кого называли «подвластными»? Какой правовой статус вольноотпущенников? Как отражен статус патрициев и плебеев (см. статью 1 таблицы XI)? Для определения юридической природы брака рассмотрите статью 4 таблицы VI, статьи 2 и 3 таблицы IV. Какие правоотношения устанавливаются между мужем и женой, отцом и сыном? Дополните ответ анализом права наследования, как этот порядок отражает характер римской семьи? Как определяется правовой статус замужней и незамужней женщины в статьях 1 и 2 таблицы V, статье 6 таблицы VI?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3. Институты вещного права. Виды договоров</w:t>
      </w:r>
      <w:r w:rsidRPr="002C262D">
        <w:rPr>
          <w:rFonts w:ascii="Times New Roman" w:eastAsia="Times New Roman" w:hAnsi="Times New Roman" w:cs="Times New Roman"/>
          <w:sz w:val="24"/>
          <w:szCs w:val="24"/>
          <w:lang w:eastAsia="ar-SA"/>
        </w:rPr>
        <w:t xml:space="preserve">. Кто по тексту таблиц мог являться субъектом права собственности – общества, корпорации или индивиды? Кто из индивидов был ограничен в праве распоряжаться своим имуществом? Какие способы приобретения права собственности на вещь зафиксированы в памятнике? Что представляла собой процедура отчуждения вещи (что значит термин «манципация» в статье 56 таблицы VI)? Как регулируется порядок пользования чужой вещью? Какой зафиксирован порядок заключения сделок? Какова роль свидетелей в этой процедуре? Какие виды договоров предусмотрены Законами? В чем специфические черты договоров займа и купли-продажи? Рассмотрите таблицу III, статью 18а таблицы VIII, статью 56 таблицы VI, статью 11 таблицы VII, статью 1 таблицы XII. Какая ответственность должника за неисполнение своих обязательств по договору займа? Почему санкционирована высокая степень произвола кредитора по отношению к должнику, не исполняющему свои обязательства?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4. Преступления и наказания</w:t>
      </w:r>
      <w:r w:rsidRPr="002C262D">
        <w:rPr>
          <w:rFonts w:ascii="Times New Roman" w:eastAsia="Times New Roman" w:hAnsi="Times New Roman" w:cs="Times New Roman"/>
          <w:sz w:val="24"/>
          <w:szCs w:val="24"/>
          <w:lang w:eastAsia="ar-SA"/>
        </w:rPr>
        <w:t xml:space="preserve">. </w:t>
      </w:r>
      <w:r w:rsidRPr="002C262D">
        <w:rPr>
          <w:rFonts w:ascii="Times New Roman" w:eastAsia="Times New Roman" w:hAnsi="Times New Roman" w:cs="Times New Roman"/>
          <w:i/>
          <w:sz w:val="24"/>
          <w:szCs w:val="24"/>
          <w:lang w:eastAsia="ar-SA"/>
        </w:rPr>
        <w:t>Суд и судебный процесс</w:t>
      </w:r>
      <w:r w:rsidRPr="002C262D">
        <w:rPr>
          <w:rFonts w:ascii="Times New Roman" w:eastAsia="Times New Roman" w:hAnsi="Times New Roman" w:cs="Times New Roman"/>
          <w:sz w:val="24"/>
          <w:szCs w:val="24"/>
          <w:lang w:eastAsia="ar-SA"/>
        </w:rPr>
        <w:t xml:space="preserve">. Выделите уголовные наказания и определите, за какие деяния они назначаются. Отделите уголовные преступления от деликтов, т.е. деяний, порождающих обязательства возместить ущерб. За что назначалась смертная казнь? Выявите принципы назначения уголовных наказаний, обстоятельства, влияющие на характер и степень наказаний (обратите внимание на статьи 2а и 2б таблицы XII). Влияли или нет на определение наказания статус правонарушителя и потерпевшего, их возраст, обстоятельства совершения преступления? Содержится ли в Законах принцип талиона? Известна ли в Древнем Риме категория вины, разделяются ли преступления на умышленные и совершенные по неосторожности, вычленяются ли стадии совершения преступления? Чем объясняется разное отношение к кражам в ночное и дневное время, зафиксированное в статьях 12и 13 таблицы VIII? Почему государственная измена является для римлян самым опасным деянием? Почему за тайное истребление урожая назначается смертная казнь? Характер и состав суда, элементы судопроизводства закреплены во всех статьях таблиц I и II, статье 5а таблицы VI, статьях 15б и 22 таблицы VIII, статьях 1-4,6 таблицы IX, статьях 3 и 4 таблицы XII. Ответьте, как начиналось рассмотрение спора в суде, как вызывались в суд ответчики и свидетели, в каком порядке проходило судебное разбирательство. Каковы закрепленные гарантии справедливого разрешения спора в суде? Какое отношение было у римлян к суду и внесудебным способам разрешения споров (самоуправству и самосуду)? </w:t>
      </w: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r w:rsidRPr="002C262D">
        <w:rPr>
          <w:rFonts w:ascii="Times New Roman" w:eastAsia="Times New Roman" w:hAnsi="Times New Roman" w:cs="Times New Roman"/>
          <w:b/>
          <w:sz w:val="24"/>
          <w:szCs w:val="24"/>
          <w:lang w:eastAsia="ar-SA"/>
        </w:rPr>
        <w:t xml:space="preserve">Право средневековой Византии. Эклога. (VI-VIII в.)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1. Общая характеристика Эклоги</w:t>
      </w:r>
      <w:r w:rsidRPr="002C262D">
        <w:rPr>
          <w:rFonts w:ascii="Times New Roman" w:eastAsia="Times New Roman" w:hAnsi="Times New Roman" w:cs="Times New Roman"/>
          <w:sz w:val="24"/>
          <w:szCs w:val="24"/>
          <w:lang w:eastAsia="ar-SA"/>
        </w:rPr>
        <w:t xml:space="preserve">. </w:t>
      </w:r>
      <w:r w:rsidRPr="002C262D">
        <w:rPr>
          <w:rFonts w:ascii="Times New Roman" w:eastAsia="Times New Roman" w:hAnsi="Times New Roman" w:cs="Times New Roman"/>
          <w:i/>
          <w:sz w:val="24"/>
          <w:szCs w:val="24"/>
          <w:lang w:eastAsia="ar-SA"/>
        </w:rPr>
        <w:t>Государственное устройство Византии в VI-VIII вв</w:t>
      </w:r>
      <w:r w:rsidRPr="002C262D">
        <w:rPr>
          <w:rFonts w:ascii="Times New Roman" w:eastAsia="Times New Roman" w:hAnsi="Times New Roman" w:cs="Times New Roman"/>
          <w:sz w:val="24"/>
          <w:szCs w:val="24"/>
          <w:lang w:eastAsia="ar-SA"/>
        </w:rPr>
        <w:t xml:space="preserve">. В какой исторической ситуации появилась Эклога? Проанализируйте Пролог, в котором изложена программа правовой реформы, в результате которой появилась Эклога. Там же указаны члены комиссии, которая вела работу по составлению Эклоги. Какие принципы были </w:t>
      </w:r>
      <w:r w:rsidRPr="002C262D">
        <w:rPr>
          <w:rFonts w:ascii="Times New Roman" w:eastAsia="Times New Roman" w:hAnsi="Times New Roman" w:cs="Times New Roman"/>
          <w:sz w:val="24"/>
          <w:szCs w:val="24"/>
          <w:lang w:eastAsia="ar-SA"/>
        </w:rPr>
        <w:lastRenderedPageBreak/>
        <w:t xml:space="preserve">положены в программу отбора правовых норм из Свода Юстиниана, каков был характер их переработки, цель создания Эклоги? Система расположения материала в Эклоге отличается от систем Институций, Кодекса и Дигест Юстиниана, в чем эти отличия? Как проявилось усиление влияния христианства на правосознание?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2. Правовое положение физических лиц. Регулирование брачно-семейных отношений</w:t>
      </w:r>
      <w:r w:rsidRPr="002C262D">
        <w:rPr>
          <w:rFonts w:ascii="Times New Roman" w:eastAsia="Times New Roman" w:hAnsi="Times New Roman" w:cs="Times New Roman"/>
          <w:sz w:val="24"/>
          <w:szCs w:val="24"/>
          <w:lang w:eastAsia="ar-SA"/>
        </w:rPr>
        <w:t xml:space="preserve">. При рассмотрении правового статуса физических лиц обратите внимание на расширение способов отпускания рабов на волю (титул VIII), на увеличении (по сравнению с Римом) дифференциации внутри свободного населения (титул XIV). Степень ответственности по Эклоге не зависела от социального статуса преступника и потерпевшего (титул XVII). Брачно-семейным отношениям посвящены первые три титула Эклоги, в титуле XVII 13 статей отведено защите устоев брака и семьи. Нововведением византийского права стало закрепление церковного обряда обручения. В чем смысл данного обряда? Какой правовой статус имеют приданое и </w:t>
      </w:r>
      <w:proofErr w:type="spellStart"/>
      <w:r w:rsidRPr="002C262D">
        <w:rPr>
          <w:rFonts w:ascii="Times New Roman" w:eastAsia="Times New Roman" w:hAnsi="Times New Roman" w:cs="Times New Roman"/>
          <w:sz w:val="24"/>
          <w:szCs w:val="24"/>
          <w:lang w:eastAsia="ar-SA"/>
        </w:rPr>
        <w:t>предбрачный</w:t>
      </w:r>
      <w:proofErr w:type="spellEnd"/>
      <w:r w:rsidRPr="002C262D">
        <w:rPr>
          <w:rFonts w:ascii="Times New Roman" w:eastAsia="Times New Roman" w:hAnsi="Times New Roman" w:cs="Times New Roman"/>
          <w:sz w:val="24"/>
          <w:szCs w:val="24"/>
          <w:lang w:eastAsia="ar-SA"/>
        </w:rPr>
        <w:t xml:space="preserve"> дар мужа (ст. 4-8, 11 титул II)? Каковы условия заключения брака, в том числе второго брака (титул II)? Каковы условия действительности брака, каков порядок заключения брака в письменной форме? Особенностью брачно-семейного права в Эклоге является сужение оснований для развода. В чем выразилось влияние христианства на эти нормы, при каких обстоятельствах возможно расторжение брака (ст.14-15 титула II)? Как регулируются в Эклоге отношения между родителями и детьми?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3. Регулирование имущественных и обязательственных отношений</w:t>
      </w:r>
      <w:r w:rsidRPr="002C262D">
        <w:rPr>
          <w:rFonts w:ascii="Times New Roman" w:eastAsia="Times New Roman" w:hAnsi="Times New Roman" w:cs="Times New Roman"/>
          <w:sz w:val="24"/>
          <w:szCs w:val="24"/>
          <w:lang w:eastAsia="ar-SA"/>
        </w:rPr>
        <w:t xml:space="preserve">. Эклога описывает лишь часть институтов вещного права: эмфитевзис (титул XII) и пекулий (титул XVI). Определите особенности этих юридических конструкций. Рассмотрите основные виды договоров: дарения (титул IV), купли-продажи (титул IX), займа и товарищества (титул X), поклажи (титул XI) и найма (титул XIII). При каких условиях действительны эти договора?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4. Преступления и наказания</w:t>
      </w:r>
      <w:r w:rsidRPr="002C262D">
        <w:rPr>
          <w:rFonts w:ascii="Times New Roman" w:eastAsia="Times New Roman" w:hAnsi="Times New Roman" w:cs="Times New Roman"/>
          <w:sz w:val="24"/>
          <w:szCs w:val="24"/>
          <w:lang w:eastAsia="ar-SA"/>
        </w:rPr>
        <w:t xml:space="preserve">. </w:t>
      </w:r>
      <w:r w:rsidRPr="002C262D">
        <w:rPr>
          <w:rFonts w:ascii="Times New Roman" w:eastAsia="Times New Roman" w:hAnsi="Times New Roman" w:cs="Times New Roman"/>
          <w:i/>
          <w:sz w:val="24"/>
          <w:szCs w:val="24"/>
          <w:lang w:eastAsia="ar-SA"/>
        </w:rPr>
        <w:t>Основные черты судебного процесса</w:t>
      </w:r>
      <w:r w:rsidRPr="002C262D">
        <w:rPr>
          <w:rFonts w:ascii="Times New Roman" w:eastAsia="Times New Roman" w:hAnsi="Times New Roman" w:cs="Times New Roman"/>
          <w:sz w:val="24"/>
          <w:szCs w:val="24"/>
          <w:lang w:eastAsia="ar-SA"/>
        </w:rPr>
        <w:t xml:space="preserve">. Вопросам преступлений и наказаний посвящен XVII титул Эклоги. Нормы XVII титула носят казуистичный характер. Рассмотрите институты умысла, неосторожности, соучастия и др., которые содержатся в ст.11, 24, 38, 41, 45, 48. Рассмотрите классификацию преступлений. На первом месте стоят преступления против религии и Церкви (ст.2, 6, 15, 23, 25, 26, 42-44, 52). Назовите государственные преступления и установленные за них наказания. Рассмотрите преступления против личности (ст.42, 45-51). Какие преступления против семьи и нравственности выделены в Эклоге? В Византии не только развивается экстраординарный процесс, характерный для </w:t>
      </w:r>
      <w:proofErr w:type="spellStart"/>
      <w:r w:rsidRPr="002C262D">
        <w:rPr>
          <w:rFonts w:ascii="Times New Roman" w:eastAsia="Times New Roman" w:hAnsi="Times New Roman" w:cs="Times New Roman"/>
          <w:sz w:val="24"/>
          <w:szCs w:val="24"/>
          <w:lang w:eastAsia="ar-SA"/>
        </w:rPr>
        <w:t>постклассического</w:t>
      </w:r>
      <w:proofErr w:type="spellEnd"/>
      <w:r w:rsidRPr="002C262D">
        <w:rPr>
          <w:rFonts w:ascii="Times New Roman" w:eastAsia="Times New Roman" w:hAnsi="Times New Roman" w:cs="Times New Roman"/>
          <w:sz w:val="24"/>
          <w:szCs w:val="24"/>
          <w:lang w:eastAsia="ar-SA"/>
        </w:rPr>
        <w:t xml:space="preserve"> римского права, но и формируется новый – </w:t>
      </w:r>
      <w:proofErr w:type="spellStart"/>
      <w:r w:rsidRPr="002C262D">
        <w:rPr>
          <w:rFonts w:ascii="Times New Roman" w:eastAsia="Times New Roman" w:hAnsi="Times New Roman" w:cs="Times New Roman"/>
          <w:sz w:val="24"/>
          <w:szCs w:val="24"/>
          <w:lang w:eastAsia="ar-SA"/>
        </w:rPr>
        <w:t>либеллярный</w:t>
      </w:r>
      <w:proofErr w:type="spellEnd"/>
      <w:r w:rsidRPr="002C262D">
        <w:rPr>
          <w:rFonts w:ascii="Times New Roman" w:eastAsia="Times New Roman" w:hAnsi="Times New Roman" w:cs="Times New Roman"/>
          <w:sz w:val="24"/>
          <w:szCs w:val="24"/>
          <w:lang w:eastAsia="ar-SA"/>
        </w:rPr>
        <w:t xml:space="preserve"> – процесс, которому свойственно внимание к деятельности судебного персонала и письменной форме приговора, прошению истца и возражению ответчика. Опишите процессуальные нормы, которые находятся в Прологе, титулах V (ст.8), XIV, XVII (ст.3) и др. </w:t>
      </w: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r w:rsidRPr="002C262D">
        <w:rPr>
          <w:rFonts w:ascii="Times New Roman" w:eastAsia="Times New Roman" w:hAnsi="Times New Roman" w:cs="Times New Roman"/>
          <w:b/>
          <w:sz w:val="24"/>
          <w:szCs w:val="24"/>
          <w:lang w:eastAsia="ar-SA"/>
        </w:rPr>
        <w:t xml:space="preserve">Государство и право франков. Салическая правда. VIII-IX вв.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1. Государство франков. Общая характеристика Салической правды</w:t>
      </w:r>
      <w:r w:rsidRPr="002C262D">
        <w:rPr>
          <w:rFonts w:ascii="Times New Roman" w:eastAsia="Times New Roman" w:hAnsi="Times New Roman" w:cs="Times New Roman"/>
          <w:sz w:val="24"/>
          <w:szCs w:val="24"/>
          <w:lang w:eastAsia="ar-SA"/>
        </w:rPr>
        <w:t xml:space="preserve">. Салическая правда закрепила обычно-правовые нормы салических франков, расселившихся на территории бывшей Западной Римской империи. Когда был создан первый вариант Салической правды? Обратите внимание на символизм и </w:t>
      </w:r>
      <w:proofErr w:type="spellStart"/>
      <w:r w:rsidRPr="002C262D">
        <w:rPr>
          <w:rFonts w:ascii="Times New Roman" w:eastAsia="Times New Roman" w:hAnsi="Times New Roman" w:cs="Times New Roman"/>
          <w:sz w:val="24"/>
          <w:szCs w:val="24"/>
          <w:lang w:eastAsia="ar-SA"/>
        </w:rPr>
        <w:t>казуистичность</w:t>
      </w:r>
      <w:proofErr w:type="spellEnd"/>
      <w:r w:rsidRPr="002C262D">
        <w:rPr>
          <w:rFonts w:ascii="Times New Roman" w:eastAsia="Times New Roman" w:hAnsi="Times New Roman" w:cs="Times New Roman"/>
          <w:sz w:val="24"/>
          <w:szCs w:val="24"/>
          <w:lang w:eastAsia="ar-SA"/>
        </w:rPr>
        <w:t xml:space="preserve"> правового мышления, </w:t>
      </w:r>
      <w:proofErr w:type="gramStart"/>
      <w:r w:rsidRPr="002C262D">
        <w:rPr>
          <w:rFonts w:ascii="Times New Roman" w:eastAsia="Times New Roman" w:hAnsi="Times New Roman" w:cs="Times New Roman"/>
          <w:sz w:val="24"/>
          <w:szCs w:val="24"/>
          <w:lang w:eastAsia="ar-SA"/>
        </w:rPr>
        <w:t>При</w:t>
      </w:r>
      <w:proofErr w:type="gramEnd"/>
      <w:r w:rsidRPr="002C262D">
        <w:rPr>
          <w:rFonts w:ascii="Times New Roman" w:eastAsia="Times New Roman" w:hAnsi="Times New Roman" w:cs="Times New Roman"/>
          <w:sz w:val="24"/>
          <w:szCs w:val="24"/>
          <w:lang w:eastAsia="ar-SA"/>
        </w:rPr>
        <w:t xml:space="preserve"> характеристике юридической техники обратите внимание на отсутствие системы изложения правовых норм, деления права на уголовное и гражданское, на отсутствие юридических абстрактных понятий. В чем состояла основная задача сборника?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2. Правовое положение основных групп населения</w:t>
      </w:r>
      <w:r w:rsidRPr="002C262D">
        <w:rPr>
          <w:rFonts w:ascii="Times New Roman" w:eastAsia="Times New Roman" w:hAnsi="Times New Roman" w:cs="Times New Roman"/>
          <w:sz w:val="24"/>
          <w:szCs w:val="24"/>
          <w:lang w:eastAsia="ar-SA"/>
        </w:rPr>
        <w:t xml:space="preserve">. Текст Салической правды не отражает социальной структуры франкского общества в полном объеме, так как закрепленные в ней нормы действовали на уровне общины. Дайте характеристику правовому положению рабов (титул X, § 1; XII, 1-2; XXV, 3-6; XXXV, 1-5; XXXIX, 1; XL и др.) и </w:t>
      </w:r>
      <w:proofErr w:type="spellStart"/>
      <w:r w:rsidRPr="002C262D">
        <w:rPr>
          <w:rFonts w:ascii="Times New Roman" w:eastAsia="Times New Roman" w:hAnsi="Times New Roman" w:cs="Times New Roman"/>
          <w:sz w:val="24"/>
          <w:szCs w:val="24"/>
          <w:lang w:eastAsia="ar-SA"/>
        </w:rPr>
        <w:t>литов</w:t>
      </w:r>
      <w:proofErr w:type="spellEnd"/>
      <w:r w:rsidRPr="002C262D">
        <w:rPr>
          <w:rFonts w:ascii="Times New Roman" w:eastAsia="Times New Roman" w:hAnsi="Times New Roman" w:cs="Times New Roman"/>
          <w:sz w:val="24"/>
          <w:szCs w:val="24"/>
          <w:lang w:eastAsia="ar-SA"/>
        </w:rPr>
        <w:t xml:space="preserve">. В чем отличие их правового статуса? Каково правовое положение женщин и детей? Какими чертами характеризуется статус свободного франка? Какие категории должностных лиц упоминаются в тесте памятника? По каким признакам можно определить место той или иной группы населения в общественной иерархии?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lastRenderedPageBreak/>
        <w:t xml:space="preserve">3. Регулирование имущественных отношений. </w:t>
      </w:r>
      <w:r w:rsidRPr="002C262D">
        <w:rPr>
          <w:rFonts w:ascii="Times New Roman" w:eastAsia="Times New Roman" w:hAnsi="Times New Roman" w:cs="Times New Roman"/>
          <w:sz w:val="24"/>
          <w:szCs w:val="24"/>
          <w:lang w:eastAsia="ar-SA"/>
        </w:rPr>
        <w:t xml:space="preserve">Франки вели интенсивную хозяйственную деятельность, но в памятнике отсутствуют термины для обозначения права владения и собственности. Защите имущества (скота и земельных участков) посвящены титулы II-VII, XXXIV и др. Хотя в праве франков отсутствовала свобода передачи имущества по наследству путем завещания, титул XLVI давал возможность такой передачи.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4. Преступления и наказания</w:t>
      </w:r>
      <w:r w:rsidRPr="002C262D">
        <w:rPr>
          <w:rFonts w:ascii="Times New Roman" w:eastAsia="Times New Roman" w:hAnsi="Times New Roman" w:cs="Times New Roman"/>
          <w:sz w:val="24"/>
          <w:szCs w:val="24"/>
          <w:lang w:eastAsia="ar-SA"/>
        </w:rPr>
        <w:t xml:space="preserve">. </w:t>
      </w:r>
      <w:r w:rsidRPr="002C262D">
        <w:rPr>
          <w:rFonts w:ascii="Times New Roman" w:eastAsia="Times New Roman" w:hAnsi="Times New Roman" w:cs="Times New Roman"/>
          <w:i/>
          <w:sz w:val="24"/>
          <w:szCs w:val="24"/>
          <w:lang w:eastAsia="ar-SA"/>
        </w:rPr>
        <w:t>Суд и судебный процесс</w:t>
      </w:r>
      <w:r w:rsidRPr="002C262D">
        <w:rPr>
          <w:rFonts w:ascii="Times New Roman" w:eastAsia="Times New Roman" w:hAnsi="Times New Roman" w:cs="Times New Roman"/>
          <w:sz w:val="24"/>
          <w:szCs w:val="24"/>
          <w:lang w:eastAsia="ar-SA"/>
        </w:rPr>
        <w:t xml:space="preserve">. Какие деяния трактуются в Салической правде как преступления? Знает ли Салическая правда понятие вины, умышленного и неосторожного преступления? Какие стадии совершения преступления и формы соучастия в преступной деятельности выделяет Салическая правда? Какие категории убийства выделяются в титулах XV, XXIV, XXXV, XXXVI, XLI-XVIII, LIV, LXII, LXIII? Какие категории преступлений указаны в титулах XVII и XXIX? Какие категории кражи описываются в титулах II-VIII, X-XII, XXI-XXII, XXXIII-XXXIV, XXXVIII, XL? Обратите внимание, что в титуле XXXIX речь идет о похищении рабов и свободных людей для продажи их в рабство, а в титуле XIII речь идет о похищении свободной девушки как одной из форм брака. Какие категории преступлений против правосудия закреплены в титулах I, XVIII, XL, XLVIII, XLIX, LVI, LVII? Какой смысл наказания заключен в Салической правде? Что такое вергельд (вира, композиция), чем он отличается от штрафа? Какие факторы учитываются при определении наказаний? Какое влияние на характер и степень наказания оказывает социальный статус правонарушителя и потерпевшего? Какие виды судов упоминаются в тексте Салической правды? Какой порядок вызова в суд определен? Различным сюжетам судебного процесса посвящены титулы I, XLIX, L, LI, LII, LVI, LVII. Розыскные действия регулируются в титулах XXXVII и XLVII. В каком случае доказательства лежат на истце, а в каком – на ответчике? Какие черты архаичного судебного процесса отражены в Салической правде? </w:t>
      </w: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r w:rsidRPr="002C262D">
        <w:rPr>
          <w:rFonts w:ascii="Times New Roman" w:eastAsia="Times New Roman" w:hAnsi="Times New Roman" w:cs="Times New Roman"/>
          <w:b/>
          <w:sz w:val="24"/>
          <w:szCs w:val="24"/>
          <w:lang w:eastAsia="ar-SA"/>
        </w:rPr>
        <w:t xml:space="preserve">Государство и право средневековой Германии. Саксонское зерцало. (Первая треть XIII в.).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1. Общая характеристика Саксонского зерцала. Источники права в средневековой Германии</w:t>
      </w:r>
      <w:r w:rsidRPr="002C262D">
        <w:rPr>
          <w:rFonts w:ascii="Times New Roman" w:eastAsia="Times New Roman" w:hAnsi="Times New Roman" w:cs="Times New Roman"/>
          <w:sz w:val="24"/>
          <w:szCs w:val="24"/>
          <w:lang w:eastAsia="ar-SA"/>
        </w:rPr>
        <w:t xml:space="preserve">. Германия была ядром Священной Римской империи. Во время усиливающейся феодальной раздробленности, на территории отдельных государств (в том числе Саксонии) действовали нормы обычного права. Саксонский рыцарь </w:t>
      </w:r>
      <w:proofErr w:type="spellStart"/>
      <w:r w:rsidRPr="002C262D">
        <w:rPr>
          <w:rFonts w:ascii="Times New Roman" w:eastAsia="Times New Roman" w:hAnsi="Times New Roman" w:cs="Times New Roman"/>
          <w:sz w:val="24"/>
          <w:szCs w:val="24"/>
          <w:lang w:eastAsia="ar-SA"/>
        </w:rPr>
        <w:t>Эйке</w:t>
      </w:r>
      <w:proofErr w:type="spellEnd"/>
      <w:r w:rsidRPr="002C262D">
        <w:rPr>
          <w:rFonts w:ascii="Times New Roman" w:eastAsia="Times New Roman" w:hAnsi="Times New Roman" w:cs="Times New Roman"/>
          <w:sz w:val="24"/>
          <w:szCs w:val="24"/>
          <w:lang w:eastAsia="ar-SA"/>
        </w:rPr>
        <w:t xml:space="preserve"> фон </w:t>
      </w:r>
      <w:proofErr w:type="spellStart"/>
      <w:r w:rsidRPr="002C262D">
        <w:rPr>
          <w:rFonts w:ascii="Times New Roman" w:eastAsia="Times New Roman" w:hAnsi="Times New Roman" w:cs="Times New Roman"/>
          <w:sz w:val="24"/>
          <w:szCs w:val="24"/>
          <w:lang w:eastAsia="ar-SA"/>
        </w:rPr>
        <w:t>Репгау</w:t>
      </w:r>
      <w:proofErr w:type="spellEnd"/>
      <w:r w:rsidRPr="002C262D">
        <w:rPr>
          <w:rFonts w:ascii="Times New Roman" w:eastAsia="Times New Roman" w:hAnsi="Times New Roman" w:cs="Times New Roman"/>
          <w:sz w:val="24"/>
          <w:szCs w:val="24"/>
          <w:lang w:eastAsia="ar-SA"/>
        </w:rPr>
        <w:t xml:space="preserve"> (</w:t>
      </w:r>
      <w:proofErr w:type="spellStart"/>
      <w:r w:rsidRPr="002C262D">
        <w:rPr>
          <w:rFonts w:ascii="Times New Roman" w:eastAsia="Times New Roman" w:hAnsi="Times New Roman" w:cs="Times New Roman"/>
          <w:sz w:val="24"/>
          <w:szCs w:val="24"/>
          <w:lang w:eastAsia="ar-SA"/>
        </w:rPr>
        <w:t>Репков</w:t>
      </w:r>
      <w:proofErr w:type="spellEnd"/>
      <w:r w:rsidRPr="002C262D">
        <w:rPr>
          <w:rFonts w:ascii="Times New Roman" w:eastAsia="Times New Roman" w:hAnsi="Times New Roman" w:cs="Times New Roman"/>
          <w:sz w:val="24"/>
          <w:szCs w:val="24"/>
          <w:lang w:eastAsia="ar-SA"/>
        </w:rPr>
        <w:t xml:space="preserve">) создал «Саксонское зерцало» около 1230 г., он поставил целью отразить «как в зеркале» (отсюда название памятника) институты действовавшего тогда саксонского права. Какие нормы отражены в этом правовом памятнике? Первая его книга посвящена земскому (местному) праву, распространявшемуся на все население Саксонии и регулировавшему имущественные, наследственные и семейные отношения. Вторая часть памятника посвящена ленному праву (от слова «лен» – надел земли), регулировавшему имущественные отношения в непосредственной связи с феодальным правом, т.е. с правоотношениями между сеньором и вассалом. Земское право (ЗП) построено как судебник, основанное на казуистичной практике </w:t>
      </w:r>
      <w:proofErr w:type="spellStart"/>
      <w:r w:rsidRPr="002C262D">
        <w:rPr>
          <w:rFonts w:ascii="Times New Roman" w:eastAsia="Times New Roman" w:hAnsi="Times New Roman" w:cs="Times New Roman"/>
          <w:sz w:val="24"/>
          <w:szCs w:val="24"/>
          <w:lang w:eastAsia="ar-SA"/>
        </w:rPr>
        <w:t>шеффенских</w:t>
      </w:r>
      <w:proofErr w:type="spellEnd"/>
      <w:r w:rsidRPr="002C262D">
        <w:rPr>
          <w:rFonts w:ascii="Times New Roman" w:eastAsia="Times New Roman" w:hAnsi="Times New Roman" w:cs="Times New Roman"/>
          <w:sz w:val="24"/>
          <w:szCs w:val="24"/>
          <w:lang w:eastAsia="ar-SA"/>
        </w:rPr>
        <w:t xml:space="preserve"> (для свободных, но не «благородных» людей) судов, поэтому оно лишено строгой системы. Первые его разделы посвящены правам состояния, сословному делению общества и связанным с ним родства и происхождения. Потом следуют положения о судоустройстве и процессе, судебных доказательствах. Ленное право (ЛП) разделено на три главы в соответствии с характером ленов и их защиты: первая глава посвящена ленным правоотношениям, вторая – ленному суду, третья - городским ленам. Кроме собственно правовых норм в Саксонском зерцале закреплены идейно-политические концепции: теории верховенства права, «двух мечей», происхождения королевской власти и сословий и т.п.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2. Правовой статус основных групп населения</w:t>
      </w:r>
      <w:r w:rsidRPr="002C262D">
        <w:rPr>
          <w:rFonts w:ascii="Times New Roman" w:eastAsia="Times New Roman" w:hAnsi="Times New Roman" w:cs="Times New Roman"/>
          <w:sz w:val="24"/>
          <w:szCs w:val="24"/>
          <w:lang w:eastAsia="ar-SA"/>
        </w:rPr>
        <w:t xml:space="preserve">. Основное деление средневекового общества – на свободных и зависимых. Свободные люди делились на господ и лиц </w:t>
      </w:r>
      <w:proofErr w:type="spellStart"/>
      <w:r w:rsidRPr="002C262D">
        <w:rPr>
          <w:rFonts w:ascii="Times New Roman" w:eastAsia="Times New Roman" w:hAnsi="Times New Roman" w:cs="Times New Roman"/>
          <w:sz w:val="24"/>
          <w:szCs w:val="24"/>
          <w:lang w:eastAsia="ar-SA"/>
        </w:rPr>
        <w:t>шеффенского</w:t>
      </w:r>
      <w:proofErr w:type="spellEnd"/>
      <w:r w:rsidRPr="002C262D">
        <w:rPr>
          <w:rFonts w:ascii="Times New Roman" w:eastAsia="Times New Roman" w:hAnsi="Times New Roman" w:cs="Times New Roman"/>
          <w:sz w:val="24"/>
          <w:szCs w:val="24"/>
          <w:lang w:eastAsia="ar-SA"/>
        </w:rPr>
        <w:t xml:space="preserve"> происхождения (не «благородные»). Юридически свободными, но фактически зависимыми были две категории крестьян: </w:t>
      </w:r>
      <w:proofErr w:type="spellStart"/>
      <w:r w:rsidRPr="002C262D">
        <w:rPr>
          <w:rFonts w:ascii="Times New Roman" w:eastAsia="Times New Roman" w:hAnsi="Times New Roman" w:cs="Times New Roman"/>
          <w:sz w:val="24"/>
          <w:szCs w:val="24"/>
          <w:lang w:eastAsia="ar-SA"/>
        </w:rPr>
        <w:t>биргельды</w:t>
      </w:r>
      <w:proofErr w:type="spellEnd"/>
      <w:r w:rsidRPr="002C262D">
        <w:rPr>
          <w:rFonts w:ascii="Times New Roman" w:eastAsia="Times New Roman" w:hAnsi="Times New Roman" w:cs="Times New Roman"/>
          <w:sz w:val="24"/>
          <w:szCs w:val="24"/>
          <w:lang w:eastAsia="ar-SA"/>
        </w:rPr>
        <w:t xml:space="preserve"> и чиншевики. Следующей (по нисходящей) категорией были арендаторы – </w:t>
      </w:r>
      <w:proofErr w:type="spellStart"/>
      <w:r w:rsidRPr="002C262D">
        <w:rPr>
          <w:rFonts w:ascii="Times New Roman" w:eastAsia="Times New Roman" w:hAnsi="Times New Roman" w:cs="Times New Roman"/>
          <w:sz w:val="24"/>
          <w:szCs w:val="24"/>
          <w:lang w:eastAsia="ar-SA"/>
        </w:rPr>
        <w:t>ландзассы</w:t>
      </w:r>
      <w:proofErr w:type="spellEnd"/>
      <w:r w:rsidRPr="002C262D">
        <w:rPr>
          <w:rFonts w:ascii="Times New Roman" w:eastAsia="Times New Roman" w:hAnsi="Times New Roman" w:cs="Times New Roman"/>
          <w:sz w:val="24"/>
          <w:szCs w:val="24"/>
          <w:lang w:eastAsia="ar-SA"/>
        </w:rPr>
        <w:t xml:space="preserve">. Кроме деления по принципу прав состояния (свободных и зависимых) существовало деление по военному рангу (щиту). Зависимые </w:t>
      </w:r>
      <w:r w:rsidRPr="002C262D">
        <w:rPr>
          <w:rFonts w:ascii="Times New Roman" w:eastAsia="Times New Roman" w:hAnsi="Times New Roman" w:cs="Times New Roman"/>
          <w:sz w:val="24"/>
          <w:szCs w:val="24"/>
          <w:lang w:eastAsia="ar-SA"/>
        </w:rPr>
        <w:lastRenderedPageBreak/>
        <w:t xml:space="preserve">делились </w:t>
      </w:r>
      <w:proofErr w:type="gramStart"/>
      <w:r w:rsidRPr="002C262D">
        <w:rPr>
          <w:rFonts w:ascii="Times New Roman" w:eastAsia="Times New Roman" w:hAnsi="Times New Roman" w:cs="Times New Roman"/>
          <w:sz w:val="24"/>
          <w:szCs w:val="24"/>
          <w:lang w:eastAsia="ar-SA"/>
        </w:rPr>
        <w:t>на министериалов</w:t>
      </w:r>
      <w:proofErr w:type="gramEnd"/>
      <w:r w:rsidRPr="002C262D">
        <w:rPr>
          <w:rFonts w:ascii="Times New Roman" w:eastAsia="Times New Roman" w:hAnsi="Times New Roman" w:cs="Times New Roman"/>
          <w:sz w:val="24"/>
          <w:szCs w:val="24"/>
          <w:lang w:eastAsia="ar-SA"/>
        </w:rPr>
        <w:t xml:space="preserve"> (служащих) и различные категории зависимых крестьян: крестьяне-литы (</w:t>
      </w:r>
      <w:proofErr w:type="spellStart"/>
      <w:r w:rsidRPr="002C262D">
        <w:rPr>
          <w:rFonts w:ascii="Times New Roman" w:eastAsia="Times New Roman" w:hAnsi="Times New Roman" w:cs="Times New Roman"/>
          <w:sz w:val="24"/>
          <w:szCs w:val="24"/>
          <w:lang w:eastAsia="ar-SA"/>
        </w:rPr>
        <w:t>ласситы</w:t>
      </w:r>
      <w:proofErr w:type="spellEnd"/>
      <w:r w:rsidRPr="002C262D">
        <w:rPr>
          <w:rFonts w:ascii="Times New Roman" w:eastAsia="Times New Roman" w:hAnsi="Times New Roman" w:cs="Times New Roman"/>
          <w:sz w:val="24"/>
          <w:szCs w:val="24"/>
          <w:lang w:eastAsia="ar-SA"/>
        </w:rPr>
        <w:t xml:space="preserve">), батраки и крепостные. Охарактеризуйте правовое положение каждой группы населения.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3. Вещное и обязательственное право</w:t>
      </w:r>
      <w:r w:rsidRPr="002C262D">
        <w:rPr>
          <w:rFonts w:ascii="Times New Roman" w:eastAsia="Times New Roman" w:hAnsi="Times New Roman" w:cs="Times New Roman"/>
          <w:sz w:val="24"/>
          <w:szCs w:val="24"/>
          <w:lang w:eastAsia="ar-SA"/>
        </w:rPr>
        <w:t xml:space="preserve">. Вся система средневекового, феодального обязательственного права отличается от системы римского права, в котором основанием для возникновения обязательств служит договор и деликт. Хотя в основе феодального права также лежит договор между вассалом и сюзереном, классификация обязательств строится по статусу ленника и связана с формой собственности: феодом и цензивой (ленные обязательства и чиншевые обязательства, которые строились на обычае). Саксонское зерцало упоминает договоры купли-продажи, займа, аренды, найма, хранения и т.п. Кроме этих, характерных для любого общества видов договоров, средневековое общество знает специфические договора, среди них – «договор чести». В чем его суть?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4. Наследственное право</w:t>
      </w:r>
      <w:r w:rsidRPr="002C262D">
        <w:rPr>
          <w:rFonts w:ascii="Times New Roman" w:eastAsia="Times New Roman" w:hAnsi="Times New Roman" w:cs="Times New Roman"/>
          <w:sz w:val="24"/>
          <w:szCs w:val="24"/>
          <w:lang w:eastAsia="ar-SA"/>
        </w:rPr>
        <w:t xml:space="preserve">. В чем проявлялся сословный характер брака и семьи? Определите разницу наследования по ленному праву и по земскому праву (ЛП I 25, ЗП I 14), а также наследование по кровному родству с разделением наследования по мужской и женской линии. Из каких частей складывалось общее семейное имущество? Сравните средневековое наследственное германское право с римским.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5. Преступления и наказания</w:t>
      </w:r>
      <w:r w:rsidRPr="002C262D">
        <w:rPr>
          <w:rFonts w:ascii="Times New Roman" w:eastAsia="Times New Roman" w:hAnsi="Times New Roman" w:cs="Times New Roman"/>
          <w:sz w:val="24"/>
          <w:szCs w:val="24"/>
          <w:lang w:eastAsia="ar-SA"/>
        </w:rPr>
        <w:t xml:space="preserve">. </w:t>
      </w:r>
      <w:r w:rsidRPr="002C262D">
        <w:rPr>
          <w:rFonts w:ascii="Times New Roman" w:eastAsia="Times New Roman" w:hAnsi="Times New Roman" w:cs="Times New Roman"/>
          <w:i/>
          <w:sz w:val="24"/>
          <w:szCs w:val="24"/>
          <w:lang w:eastAsia="ar-SA"/>
        </w:rPr>
        <w:t>Суд и судебный процесс</w:t>
      </w:r>
      <w:r w:rsidRPr="002C262D">
        <w:rPr>
          <w:rFonts w:ascii="Times New Roman" w:eastAsia="Times New Roman" w:hAnsi="Times New Roman" w:cs="Times New Roman"/>
          <w:sz w:val="24"/>
          <w:szCs w:val="24"/>
          <w:lang w:eastAsia="ar-SA"/>
        </w:rPr>
        <w:t xml:space="preserve">. Преступлениям и наказаниям посвящены статьи 13-17, 26-28, 34-40 книги 2 части 1 Саксонского зерцала. Какие правонарушения влекли за собой смертную казнь, вергельд и штраф? Знает ли Саксонское зерцало государственные преступления? Выделяются ли стадии совершения преступления, формы соучастия, формы вины? В чем проявляется феодальный (сословный) характер уголовного права? Почти вся первая часть Саксонского зерцала – земское право – посвящена судопроизводству, но и во второй части (ленное право) вторая глава также посвящена ему. Судебная функция – часть феодального права, которая передается по наследству. Иерархия судов базировалась на сословной иерархии. Какие категории судов описываются в Саксонском зерцале? Существовало два вида суда – светский и церковный. Рассмотрите их юрисдикцию (ЗП I 87 §1). В чем заключаются отличия королевского суда от всех остальных (ЗП 3 52 §2; ЗП 3 33; ЗП 3 26 §1)? Как образуются и действуют суд графа и </w:t>
      </w:r>
      <w:proofErr w:type="spellStart"/>
      <w:r w:rsidRPr="002C262D">
        <w:rPr>
          <w:rFonts w:ascii="Times New Roman" w:eastAsia="Times New Roman" w:hAnsi="Times New Roman" w:cs="Times New Roman"/>
          <w:sz w:val="24"/>
          <w:szCs w:val="24"/>
          <w:lang w:eastAsia="ar-SA"/>
        </w:rPr>
        <w:t>гографа</w:t>
      </w:r>
      <w:proofErr w:type="spellEnd"/>
      <w:r w:rsidRPr="002C262D">
        <w:rPr>
          <w:rFonts w:ascii="Times New Roman" w:eastAsia="Times New Roman" w:hAnsi="Times New Roman" w:cs="Times New Roman"/>
          <w:sz w:val="24"/>
          <w:szCs w:val="24"/>
          <w:lang w:eastAsia="ar-SA"/>
        </w:rPr>
        <w:t xml:space="preserve">? Какие сферы их юрисдикции? Что представляет собой ленный суд, как он образуется, каков порядок рассмотрения дел в этом суде? </w:t>
      </w: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r w:rsidRPr="002C262D">
        <w:rPr>
          <w:rFonts w:ascii="Times New Roman" w:eastAsia="Times New Roman" w:hAnsi="Times New Roman" w:cs="Times New Roman"/>
          <w:b/>
          <w:sz w:val="24"/>
          <w:szCs w:val="24"/>
          <w:lang w:eastAsia="ar-SA"/>
        </w:rPr>
        <w:t xml:space="preserve">Государство и право средневековой Германии. Каролина. (1532 г.)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1. Общая характеристика Каролины</w:t>
      </w:r>
      <w:r w:rsidRPr="002C262D">
        <w:rPr>
          <w:rFonts w:ascii="Times New Roman" w:eastAsia="Times New Roman" w:hAnsi="Times New Roman" w:cs="Times New Roman"/>
          <w:sz w:val="24"/>
          <w:szCs w:val="24"/>
          <w:lang w:eastAsia="ar-SA"/>
        </w:rPr>
        <w:t xml:space="preserve">. </w:t>
      </w:r>
      <w:r w:rsidRPr="002C262D">
        <w:rPr>
          <w:rFonts w:ascii="Times New Roman" w:eastAsia="Times New Roman" w:hAnsi="Times New Roman" w:cs="Times New Roman"/>
          <w:i/>
          <w:sz w:val="24"/>
          <w:szCs w:val="24"/>
          <w:lang w:eastAsia="ar-SA"/>
        </w:rPr>
        <w:t xml:space="preserve">Государственное устройство Священной римской империи германской нации. </w:t>
      </w:r>
      <w:r w:rsidRPr="002C262D">
        <w:rPr>
          <w:rFonts w:ascii="Times New Roman" w:eastAsia="Times New Roman" w:hAnsi="Times New Roman" w:cs="Times New Roman"/>
          <w:sz w:val="24"/>
          <w:szCs w:val="24"/>
          <w:lang w:eastAsia="ar-SA"/>
        </w:rPr>
        <w:t xml:space="preserve">Уголовно-судебное уложение Священной Римской империи германской нации (Каролина или уложение императора Карла V) было принято в 1532 г. и действовало на территории германских государств до конца XVIII – начала XIX вв. (Баварское уголовное уложение принято в 1751 г., Австрийское – в 1768 г., Прусское – в 1805 г.). Какие обстоятельства побудили императора создать общеимперское уголовно-судебное уложение? Каково отношение Каролины к судебной практике и действующим обычаям? Какие выводы о юридической природе Каролины можно сделать на основании статей 219 и 105? В чем проявляется тенденция возрастания роли государственной власти в общественной жизни? Какие свойства юридической техники проявляются в содержании Каролины? Какой порядок расположения правовых норм? Можно ли говорить о системе изложения правового материала в данном уложении?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2. Преступления и наказания</w:t>
      </w:r>
      <w:r w:rsidRPr="002C262D">
        <w:rPr>
          <w:rFonts w:ascii="Times New Roman" w:eastAsia="Times New Roman" w:hAnsi="Times New Roman" w:cs="Times New Roman"/>
          <w:sz w:val="24"/>
          <w:szCs w:val="24"/>
          <w:lang w:eastAsia="ar-SA"/>
        </w:rPr>
        <w:t xml:space="preserve">. Нормы уголовного права тесно переплетены в Каролине с нормами уголовно-процессуального права. Поэтому в статьях, посвященных правилам уголовного судопроизводства (16, 33, 34, 44, 48, 52 и др.), раскрываются некоторые признаки, виды преступлений и элементы состава преступлений. </w:t>
      </w:r>
      <w:proofErr w:type="gramStart"/>
      <w:r w:rsidRPr="002C262D">
        <w:rPr>
          <w:rFonts w:ascii="Times New Roman" w:eastAsia="Times New Roman" w:hAnsi="Times New Roman" w:cs="Times New Roman"/>
          <w:sz w:val="24"/>
          <w:szCs w:val="24"/>
          <w:lang w:eastAsia="ar-SA"/>
        </w:rPr>
        <w:t>Собственно</w:t>
      </w:r>
      <w:proofErr w:type="gramEnd"/>
      <w:r w:rsidRPr="002C262D">
        <w:rPr>
          <w:rFonts w:ascii="Times New Roman" w:eastAsia="Times New Roman" w:hAnsi="Times New Roman" w:cs="Times New Roman"/>
          <w:sz w:val="24"/>
          <w:szCs w:val="24"/>
          <w:lang w:eastAsia="ar-SA"/>
        </w:rPr>
        <w:t xml:space="preserve"> преступлениям и наказаниям посвящены статьи со 104 по 180. Преступное деяние описывается посредством определенного круга понятий: виды соучастия в преступлении, стадии совершения преступления, формы виновности и т.п. Рассмотрите эти понятия и их содержание. Определите круг преступлений против веры. Какие категории убийства, разновидности кражи </w:t>
      </w:r>
      <w:r w:rsidRPr="002C262D">
        <w:rPr>
          <w:rFonts w:ascii="Times New Roman" w:eastAsia="Times New Roman" w:hAnsi="Times New Roman" w:cs="Times New Roman"/>
          <w:sz w:val="24"/>
          <w:szCs w:val="24"/>
          <w:lang w:eastAsia="ar-SA"/>
        </w:rPr>
        <w:lastRenderedPageBreak/>
        <w:t xml:space="preserve">и категории измены выделяются в Каролине? Какая цель наказания, согласно Каролине? Какие факторы предписывает Каролина принимать во внимание при назначении наказания, смягчении наказания?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3. Основные черты инквизиционного процесса</w:t>
      </w:r>
      <w:r w:rsidRPr="002C262D">
        <w:rPr>
          <w:rFonts w:ascii="Times New Roman" w:eastAsia="Times New Roman" w:hAnsi="Times New Roman" w:cs="Times New Roman"/>
          <w:sz w:val="24"/>
          <w:szCs w:val="24"/>
          <w:lang w:eastAsia="ar-SA"/>
        </w:rPr>
        <w:t xml:space="preserve">. Покажите отличия инквизиционного процесса от процесса обвинительного, которому свойственны гласность и состязательность сторон. Какие принципы лежат в основе инквизиционного процесса, какова его цель? Рассмотрите стадии инквизиционного процесса. Что является основанием для возбуждения уголовного дела? Какова цель специального расследования, из каких процедур она состоит? Какие виды доказательств описываются в Каролине? При каких условиях применяются пытки, и какова их роль в судебном процессе? Какое значение придается признанию обвиняемого? Каким образом вырабатывается, составляется и оглашается приговор (ст.92-99, 181-199)? Какие варианты приговора описываются в Каролине? Обратите внимание на нормы ст.104, 155, 218. </w:t>
      </w: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r w:rsidRPr="002C262D">
        <w:rPr>
          <w:rFonts w:ascii="Times New Roman" w:eastAsia="Times New Roman" w:hAnsi="Times New Roman" w:cs="Times New Roman"/>
          <w:b/>
          <w:sz w:val="24"/>
          <w:szCs w:val="24"/>
          <w:lang w:eastAsia="ar-SA"/>
        </w:rPr>
        <w:t xml:space="preserve">Государство и право средневековой Франции. «Кутюмы </w:t>
      </w:r>
      <w:proofErr w:type="spellStart"/>
      <w:r w:rsidRPr="002C262D">
        <w:rPr>
          <w:rFonts w:ascii="Times New Roman" w:eastAsia="Times New Roman" w:hAnsi="Times New Roman" w:cs="Times New Roman"/>
          <w:b/>
          <w:sz w:val="24"/>
          <w:szCs w:val="24"/>
          <w:lang w:eastAsia="ar-SA"/>
        </w:rPr>
        <w:t>Бовези</w:t>
      </w:r>
      <w:proofErr w:type="spellEnd"/>
      <w:r w:rsidRPr="002C262D">
        <w:rPr>
          <w:rFonts w:ascii="Times New Roman" w:eastAsia="Times New Roman" w:hAnsi="Times New Roman" w:cs="Times New Roman"/>
          <w:b/>
          <w:sz w:val="24"/>
          <w:szCs w:val="24"/>
          <w:lang w:eastAsia="ar-SA"/>
        </w:rPr>
        <w:t xml:space="preserve">» (ок.1283 г.). Великий мартовский ордонанс 1357 г.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1. Государство и источники права в средневековой Франции</w:t>
      </w:r>
      <w:r w:rsidRPr="002C262D">
        <w:rPr>
          <w:rFonts w:ascii="Times New Roman" w:eastAsia="Times New Roman" w:hAnsi="Times New Roman" w:cs="Times New Roman"/>
          <w:sz w:val="24"/>
          <w:szCs w:val="24"/>
          <w:lang w:eastAsia="ar-SA"/>
        </w:rPr>
        <w:t xml:space="preserve">. </w:t>
      </w:r>
      <w:r w:rsidRPr="002C262D">
        <w:rPr>
          <w:rFonts w:ascii="Times New Roman" w:eastAsia="Times New Roman" w:hAnsi="Times New Roman" w:cs="Times New Roman"/>
          <w:i/>
          <w:sz w:val="24"/>
          <w:szCs w:val="24"/>
          <w:lang w:eastAsia="ar-SA"/>
        </w:rPr>
        <w:t xml:space="preserve">Общая характеристика Кутюмов </w:t>
      </w:r>
      <w:proofErr w:type="spellStart"/>
      <w:r w:rsidRPr="002C262D">
        <w:rPr>
          <w:rFonts w:ascii="Times New Roman" w:eastAsia="Times New Roman" w:hAnsi="Times New Roman" w:cs="Times New Roman"/>
          <w:i/>
          <w:sz w:val="24"/>
          <w:szCs w:val="24"/>
          <w:lang w:eastAsia="ar-SA"/>
        </w:rPr>
        <w:t>Бовези</w:t>
      </w:r>
      <w:proofErr w:type="spellEnd"/>
      <w:r w:rsidRPr="002C262D">
        <w:rPr>
          <w:rFonts w:ascii="Times New Roman" w:eastAsia="Times New Roman" w:hAnsi="Times New Roman" w:cs="Times New Roman"/>
          <w:sz w:val="24"/>
          <w:szCs w:val="24"/>
          <w:lang w:eastAsia="ar-SA"/>
        </w:rPr>
        <w:t xml:space="preserve">. Кутюмы (от фр. </w:t>
      </w:r>
      <w:proofErr w:type="spellStart"/>
      <w:r w:rsidRPr="002C262D">
        <w:rPr>
          <w:rFonts w:ascii="Times New Roman" w:eastAsia="Times New Roman" w:hAnsi="Times New Roman" w:cs="Times New Roman"/>
          <w:sz w:val="24"/>
          <w:szCs w:val="24"/>
          <w:lang w:eastAsia="ar-SA"/>
        </w:rPr>
        <w:t>coutume</w:t>
      </w:r>
      <w:proofErr w:type="spellEnd"/>
      <w:r w:rsidRPr="002C262D">
        <w:rPr>
          <w:rFonts w:ascii="Times New Roman" w:eastAsia="Times New Roman" w:hAnsi="Times New Roman" w:cs="Times New Roman"/>
          <w:sz w:val="24"/>
          <w:szCs w:val="24"/>
          <w:lang w:eastAsia="ar-SA"/>
        </w:rPr>
        <w:t xml:space="preserve"> - обычай) - в феодальной Франции правовые обычаи отдельных провинций, округов, городов и т.д. Судебное решение как источник права основное значение имел для торгового права. Доктрина как источник права была значима для канонического права. Закон как источник права начинал свое действие в рамках королевских установлений и ордонансов. Осветите сферы действия каждого источника права и определите его место в системе источников права Франции. Определите круг полномочий бальи, что представляла эта должность в системе управления Францией в XIII-XVII вв.? Какие нормы «Кутюмов </w:t>
      </w:r>
      <w:proofErr w:type="spellStart"/>
      <w:r w:rsidRPr="002C262D">
        <w:rPr>
          <w:rFonts w:ascii="Times New Roman" w:eastAsia="Times New Roman" w:hAnsi="Times New Roman" w:cs="Times New Roman"/>
          <w:sz w:val="24"/>
          <w:szCs w:val="24"/>
          <w:lang w:eastAsia="ar-SA"/>
        </w:rPr>
        <w:t>Бовези</w:t>
      </w:r>
      <w:proofErr w:type="spellEnd"/>
      <w:r w:rsidRPr="002C262D">
        <w:rPr>
          <w:rFonts w:ascii="Times New Roman" w:eastAsia="Times New Roman" w:hAnsi="Times New Roman" w:cs="Times New Roman"/>
          <w:sz w:val="24"/>
          <w:szCs w:val="24"/>
          <w:lang w:eastAsia="ar-SA"/>
        </w:rPr>
        <w:t xml:space="preserve">» можно отнести к обычаям, а какие выражают </w:t>
      </w:r>
      <w:proofErr w:type="spellStart"/>
      <w:r w:rsidRPr="002C262D">
        <w:rPr>
          <w:rFonts w:ascii="Times New Roman" w:eastAsia="Times New Roman" w:hAnsi="Times New Roman" w:cs="Times New Roman"/>
          <w:sz w:val="24"/>
          <w:szCs w:val="24"/>
          <w:lang w:eastAsia="ar-SA"/>
        </w:rPr>
        <w:t>общефранцузское</w:t>
      </w:r>
      <w:proofErr w:type="spellEnd"/>
      <w:r w:rsidRPr="002C262D">
        <w:rPr>
          <w:rFonts w:ascii="Times New Roman" w:eastAsia="Times New Roman" w:hAnsi="Times New Roman" w:cs="Times New Roman"/>
          <w:sz w:val="24"/>
          <w:szCs w:val="24"/>
          <w:lang w:eastAsia="ar-SA"/>
        </w:rPr>
        <w:t xml:space="preserve"> право? Оказало ли римское право влияние на нормы, закрепленные в этом сборнике? Можно ли говорить о системе изложения правовых норм, какие группы норм можно выделить в этом правовом памятнике? Помимо правовых норм в тексте отражены идеологические концепции – о сущности королевской власти и Святой Церкви. Найдите эти концепции, проанализируйте их. Как представлена социальная структура французского общества в Кутюмах?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 xml:space="preserve">2. Правовое регулирование имущественных отношений. Понятие </w:t>
      </w:r>
      <w:proofErr w:type="spellStart"/>
      <w:r w:rsidRPr="002C262D">
        <w:rPr>
          <w:rFonts w:ascii="Times New Roman" w:eastAsia="Times New Roman" w:hAnsi="Times New Roman" w:cs="Times New Roman"/>
          <w:i/>
          <w:sz w:val="24"/>
          <w:szCs w:val="24"/>
          <w:lang w:eastAsia="ar-SA"/>
        </w:rPr>
        <w:t>сейзины</w:t>
      </w:r>
      <w:proofErr w:type="spellEnd"/>
      <w:r w:rsidRPr="002C262D">
        <w:rPr>
          <w:rFonts w:ascii="Times New Roman" w:eastAsia="Times New Roman" w:hAnsi="Times New Roman" w:cs="Times New Roman"/>
          <w:sz w:val="24"/>
          <w:szCs w:val="24"/>
          <w:lang w:eastAsia="ar-SA"/>
        </w:rPr>
        <w:t xml:space="preserve">. Кутюмы отражают характерную для феодального общества связь между социальным статусом индивида и его имущественными правами. Какие связи выделяет </w:t>
      </w:r>
      <w:proofErr w:type="spellStart"/>
      <w:r w:rsidRPr="002C262D">
        <w:rPr>
          <w:rFonts w:ascii="Times New Roman" w:eastAsia="Times New Roman" w:hAnsi="Times New Roman" w:cs="Times New Roman"/>
          <w:sz w:val="24"/>
          <w:szCs w:val="24"/>
          <w:lang w:eastAsia="ar-SA"/>
        </w:rPr>
        <w:t>Бомануар</w:t>
      </w:r>
      <w:proofErr w:type="spellEnd"/>
      <w:r w:rsidRPr="002C262D">
        <w:rPr>
          <w:rFonts w:ascii="Times New Roman" w:eastAsia="Times New Roman" w:hAnsi="Times New Roman" w:cs="Times New Roman"/>
          <w:sz w:val="24"/>
          <w:szCs w:val="24"/>
          <w:lang w:eastAsia="ar-SA"/>
        </w:rPr>
        <w:t xml:space="preserve">? Институт </w:t>
      </w:r>
      <w:proofErr w:type="spellStart"/>
      <w:r w:rsidRPr="002C262D">
        <w:rPr>
          <w:rFonts w:ascii="Times New Roman" w:eastAsia="Times New Roman" w:hAnsi="Times New Roman" w:cs="Times New Roman"/>
          <w:sz w:val="24"/>
          <w:szCs w:val="24"/>
          <w:lang w:eastAsia="ar-SA"/>
        </w:rPr>
        <w:t>сейзины</w:t>
      </w:r>
      <w:proofErr w:type="spellEnd"/>
      <w:r w:rsidRPr="002C262D">
        <w:rPr>
          <w:rFonts w:ascii="Times New Roman" w:eastAsia="Times New Roman" w:hAnsi="Times New Roman" w:cs="Times New Roman"/>
          <w:sz w:val="24"/>
          <w:szCs w:val="24"/>
          <w:lang w:eastAsia="ar-SA"/>
        </w:rPr>
        <w:t xml:space="preserve"> появился в Европе в XI-XII вв. и отсутствовал в римском и германском праве. Это право на владение (не само владение, а право на него), которое переплеталось с правом собственности, один из институтов вещного права, регулирующего отношения между сеньором и вассалом. В главе 32 рассматриваются различные случаи нарушения владения </w:t>
      </w:r>
      <w:proofErr w:type="spellStart"/>
      <w:r w:rsidRPr="002C262D">
        <w:rPr>
          <w:rFonts w:ascii="Times New Roman" w:eastAsia="Times New Roman" w:hAnsi="Times New Roman" w:cs="Times New Roman"/>
          <w:sz w:val="24"/>
          <w:szCs w:val="24"/>
          <w:lang w:eastAsia="ar-SA"/>
        </w:rPr>
        <w:t>сейзиной</w:t>
      </w:r>
      <w:proofErr w:type="spellEnd"/>
      <w:r w:rsidRPr="002C262D">
        <w:rPr>
          <w:rFonts w:ascii="Times New Roman" w:eastAsia="Times New Roman" w:hAnsi="Times New Roman" w:cs="Times New Roman"/>
          <w:sz w:val="24"/>
          <w:szCs w:val="24"/>
          <w:lang w:eastAsia="ar-SA"/>
        </w:rPr>
        <w:t xml:space="preserve">. Назовите основные способы приобретения </w:t>
      </w:r>
      <w:proofErr w:type="spellStart"/>
      <w:r w:rsidRPr="002C262D">
        <w:rPr>
          <w:rFonts w:ascii="Times New Roman" w:eastAsia="Times New Roman" w:hAnsi="Times New Roman" w:cs="Times New Roman"/>
          <w:sz w:val="24"/>
          <w:szCs w:val="24"/>
          <w:lang w:eastAsia="ar-SA"/>
        </w:rPr>
        <w:t>сейзины</w:t>
      </w:r>
      <w:proofErr w:type="spellEnd"/>
      <w:r w:rsidRPr="002C262D">
        <w:rPr>
          <w:rFonts w:ascii="Times New Roman" w:eastAsia="Times New Roman" w:hAnsi="Times New Roman" w:cs="Times New Roman"/>
          <w:sz w:val="24"/>
          <w:szCs w:val="24"/>
          <w:lang w:eastAsia="ar-SA"/>
        </w:rPr>
        <w:t xml:space="preserve">, виды нарушения владения </w:t>
      </w:r>
      <w:proofErr w:type="spellStart"/>
      <w:r w:rsidRPr="002C262D">
        <w:rPr>
          <w:rFonts w:ascii="Times New Roman" w:eastAsia="Times New Roman" w:hAnsi="Times New Roman" w:cs="Times New Roman"/>
          <w:sz w:val="24"/>
          <w:szCs w:val="24"/>
          <w:lang w:eastAsia="ar-SA"/>
        </w:rPr>
        <w:t>сейзиной</w:t>
      </w:r>
      <w:proofErr w:type="spellEnd"/>
      <w:r w:rsidRPr="002C262D">
        <w:rPr>
          <w:rFonts w:ascii="Times New Roman" w:eastAsia="Times New Roman" w:hAnsi="Times New Roman" w:cs="Times New Roman"/>
          <w:sz w:val="24"/>
          <w:szCs w:val="24"/>
          <w:lang w:eastAsia="ar-SA"/>
        </w:rPr>
        <w:t xml:space="preserve"> и способы его защиты.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 xml:space="preserve">3. Преступления и наказания по Кутюмам </w:t>
      </w:r>
      <w:proofErr w:type="spellStart"/>
      <w:r w:rsidRPr="002C262D">
        <w:rPr>
          <w:rFonts w:ascii="Times New Roman" w:eastAsia="Times New Roman" w:hAnsi="Times New Roman" w:cs="Times New Roman"/>
          <w:i/>
          <w:sz w:val="24"/>
          <w:szCs w:val="24"/>
          <w:lang w:eastAsia="ar-SA"/>
        </w:rPr>
        <w:t>Бовези</w:t>
      </w:r>
      <w:proofErr w:type="spellEnd"/>
      <w:r w:rsidRPr="002C262D">
        <w:rPr>
          <w:rFonts w:ascii="Times New Roman" w:eastAsia="Times New Roman" w:hAnsi="Times New Roman" w:cs="Times New Roman"/>
          <w:sz w:val="24"/>
          <w:szCs w:val="24"/>
          <w:lang w:eastAsia="ar-SA"/>
        </w:rPr>
        <w:t xml:space="preserve">. </w:t>
      </w:r>
      <w:r w:rsidRPr="002C262D">
        <w:rPr>
          <w:rFonts w:ascii="Times New Roman" w:eastAsia="Times New Roman" w:hAnsi="Times New Roman" w:cs="Times New Roman"/>
          <w:i/>
          <w:sz w:val="24"/>
          <w:szCs w:val="24"/>
          <w:lang w:eastAsia="ar-SA"/>
        </w:rPr>
        <w:t>Суд и судебный процесс. Принципы королевской юстиции</w:t>
      </w:r>
      <w:r w:rsidRPr="002C262D">
        <w:rPr>
          <w:rFonts w:ascii="Times New Roman" w:eastAsia="Times New Roman" w:hAnsi="Times New Roman" w:cs="Times New Roman"/>
          <w:sz w:val="24"/>
          <w:szCs w:val="24"/>
          <w:lang w:eastAsia="ar-SA"/>
        </w:rPr>
        <w:t xml:space="preserve">. Преступлениям и наказаниям посвящена гл. 30 Кутюмов </w:t>
      </w:r>
      <w:proofErr w:type="spellStart"/>
      <w:r w:rsidRPr="002C262D">
        <w:rPr>
          <w:rFonts w:ascii="Times New Roman" w:eastAsia="Times New Roman" w:hAnsi="Times New Roman" w:cs="Times New Roman"/>
          <w:sz w:val="24"/>
          <w:szCs w:val="24"/>
          <w:lang w:eastAsia="ar-SA"/>
        </w:rPr>
        <w:t>Бовези</w:t>
      </w:r>
      <w:proofErr w:type="spellEnd"/>
      <w:r w:rsidRPr="002C262D">
        <w:rPr>
          <w:rFonts w:ascii="Times New Roman" w:eastAsia="Times New Roman" w:hAnsi="Times New Roman" w:cs="Times New Roman"/>
          <w:sz w:val="24"/>
          <w:szCs w:val="24"/>
          <w:lang w:eastAsia="ar-SA"/>
        </w:rPr>
        <w:t xml:space="preserve">. Выделите основные институты, которые сейчас относятся к общей части уголовного права: формы вины (умысел и неосторожность), соучастие, обстоятельства, отягчающие и смягчающие ответственность и </w:t>
      </w:r>
      <w:proofErr w:type="gramStart"/>
      <w:r w:rsidRPr="002C262D">
        <w:rPr>
          <w:rFonts w:ascii="Times New Roman" w:eastAsia="Times New Roman" w:hAnsi="Times New Roman" w:cs="Times New Roman"/>
          <w:sz w:val="24"/>
          <w:szCs w:val="24"/>
          <w:lang w:eastAsia="ar-SA"/>
        </w:rPr>
        <w:t>др.</w:t>
      </w:r>
      <w:proofErr w:type="gramEnd"/>
      <w:r w:rsidRPr="002C262D">
        <w:rPr>
          <w:rFonts w:ascii="Times New Roman" w:eastAsia="Times New Roman" w:hAnsi="Times New Roman" w:cs="Times New Roman"/>
          <w:sz w:val="24"/>
          <w:szCs w:val="24"/>
          <w:lang w:eastAsia="ar-SA"/>
        </w:rPr>
        <w:t xml:space="preserve"> Обозначьте три вида наказаний и круг преступлений, за которые они предусмотрены (параграф 823). Какие обстоятельства принимаются во внимание при назначении наказания? Особый институт уголовного права средневековой Франции называется «измена» («предательство»), которому посвящены параграфы 826-827. Это понятие обозначает не вид преступления, а причинение вреда. Как соотносятся, по мнению </w:t>
      </w:r>
      <w:proofErr w:type="spellStart"/>
      <w:r w:rsidRPr="002C262D">
        <w:rPr>
          <w:rFonts w:ascii="Times New Roman" w:eastAsia="Times New Roman" w:hAnsi="Times New Roman" w:cs="Times New Roman"/>
          <w:sz w:val="24"/>
          <w:szCs w:val="24"/>
          <w:lang w:eastAsia="ar-SA"/>
        </w:rPr>
        <w:t>Бомануара</w:t>
      </w:r>
      <w:proofErr w:type="spellEnd"/>
      <w:r w:rsidRPr="002C262D">
        <w:rPr>
          <w:rFonts w:ascii="Times New Roman" w:eastAsia="Times New Roman" w:hAnsi="Times New Roman" w:cs="Times New Roman"/>
          <w:sz w:val="24"/>
          <w:szCs w:val="24"/>
          <w:lang w:eastAsia="ar-SA"/>
        </w:rPr>
        <w:t>, светские и церковные суды? Какие суды входили в светские суды? Каковы их полномочия? В каком порядке рассматриваются дела в этих судах? Принципы правосудия закреплены в §47, 1883, 1910, 1914 и др. Учение о доказательствах в судебном процессе излагается в § 1147-1175. В чем суть восьми видов доказательств (§1145-1156)? Какими качествами должен обладать бальи (гл.1)? В чем заключается феодальный характер судов?</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4. Общая характеристика Великого мартовского ордонанса</w:t>
      </w:r>
      <w:r w:rsidRPr="002C262D">
        <w:rPr>
          <w:rFonts w:ascii="Times New Roman" w:eastAsia="Times New Roman" w:hAnsi="Times New Roman" w:cs="Times New Roman"/>
          <w:sz w:val="24"/>
          <w:szCs w:val="24"/>
          <w:lang w:eastAsia="ar-SA"/>
        </w:rPr>
        <w:t xml:space="preserve">. </w:t>
      </w:r>
      <w:r w:rsidRPr="002C262D">
        <w:rPr>
          <w:rFonts w:ascii="Times New Roman" w:eastAsia="Times New Roman" w:hAnsi="Times New Roman" w:cs="Times New Roman"/>
          <w:i/>
          <w:sz w:val="24"/>
          <w:szCs w:val="24"/>
          <w:lang w:eastAsia="ar-SA"/>
        </w:rPr>
        <w:t>Основные требования Генеральных штатов</w:t>
      </w:r>
      <w:r w:rsidRPr="002C262D">
        <w:rPr>
          <w:rFonts w:ascii="Times New Roman" w:eastAsia="Times New Roman" w:hAnsi="Times New Roman" w:cs="Times New Roman"/>
          <w:sz w:val="24"/>
          <w:szCs w:val="24"/>
          <w:lang w:eastAsia="ar-SA"/>
        </w:rPr>
        <w:t xml:space="preserve">. Проанализируйте историческую ситуацию во Франции накануне 1357 </w:t>
      </w:r>
      <w:r w:rsidRPr="002C262D">
        <w:rPr>
          <w:rFonts w:ascii="Times New Roman" w:eastAsia="Times New Roman" w:hAnsi="Times New Roman" w:cs="Times New Roman"/>
          <w:sz w:val="24"/>
          <w:szCs w:val="24"/>
          <w:lang w:eastAsia="ar-SA"/>
        </w:rPr>
        <w:lastRenderedPageBreak/>
        <w:t xml:space="preserve">г. Чем вызван рост патриотизма и желания сплотить различные слои населения, входившие в Генеральные штаты? Великий Мартовский ордонанс имеет форму юридического акта, некоторые его статьи относятся к разряду правовых норм. Кроме этого, это политический документ, он выражает политические требования некоторых кругов Французского общества. Какие требования «третьего сословия» отражены в документе (см. ст. 16, 17, 25, 31, 41, 49 и др.)? В чем проявляется умозрительный характер ряда политических требований? Какие идеи Великого Ордонанса отразили закономерности в эволюции средневековой французской государственности? Проанализируйте статьи 2, 8, 43. </w:t>
      </w: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r w:rsidRPr="002C262D">
        <w:rPr>
          <w:rFonts w:ascii="Times New Roman" w:eastAsia="Times New Roman" w:hAnsi="Times New Roman" w:cs="Times New Roman"/>
          <w:b/>
          <w:sz w:val="24"/>
          <w:szCs w:val="24"/>
          <w:lang w:eastAsia="ar-SA"/>
        </w:rPr>
        <w:t xml:space="preserve">Государство и право средневековой Англии. Великая Хартия Вольностей 1215 г.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1. Общая характеристика Великой Хартии Вольностей</w:t>
      </w:r>
      <w:r w:rsidRPr="002C262D">
        <w:rPr>
          <w:rFonts w:ascii="Times New Roman" w:eastAsia="Times New Roman" w:hAnsi="Times New Roman" w:cs="Times New Roman"/>
          <w:sz w:val="24"/>
          <w:szCs w:val="24"/>
          <w:lang w:eastAsia="ar-SA"/>
        </w:rPr>
        <w:t xml:space="preserve">. </w:t>
      </w:r>
      <w:r w:rsidRPr="002C262D">
        <w:rPr>
          <w:rFonts w:ascii="Times New Roman" w:eastAsia="Times New Roman" w:hAnsi="Times New Roman" w:cs="Times New Roman"/>
          <w:i/>
          <w:sz w:val="24"/>
          <w:szCs w:val="24"/>
          <w:lang w:eastAsia="ar-SA"/>
        </w:rPr>
        <w:t>Государственные институты средневековой Англии</w:t>
      </w:r>
      <w:r w:rsidRPr="002C262D">
        <w:rPr>
          <w:rFonts w:ascii="Times New Roman" w:eastAsia="Times New Roman" w:hAnsi="Times New Roman" w:cs="Times New Roman"/>
          <w:sz w:val="24"/>
          <w:szCs w:val="24"/>
          <w:lang w:eastAsia="ar-SA"/>
        </w:rPr>
        <w:t xml:space="preserve">. Прочитайте указанные работы Петрушевского и </w:t>
      </w:r>
      <w:proofErr w:type="spellStart"/>
      <w:r w:rsidRPr="002C262D">
        <w:rPr>
          <w:rFonts w:ascii="Times New Roman" w:eastAsia="Times New Roman" w:hAnsi="Times New Roman" w:cs="Times New Roman"/>
          <w:sz w:val="24"/>
          <w:szCs w:val="24"/>
          <w:lang w:eastAsia="ar-SA"/>
        </w:rPr>
        <w:t>Штокмара</w:t>
      </w:r>
      <w:proofErr w:type="spellEnd"/>
      <w:r w:rsidRPr="002C262D">
        <w:rPr>
          <w:rFonts w:ascii="Times New Roman" w:eastAsia="Times New Roman" w:hAnsi="Times New Roman" w:cs="Times New Roman"/>
          <w:sz w:val="24"/>
          <w:szCs w:val="24"/>
          <w:lang w:eastAsia="ar-SA"/>
        </w:rPr>
        <w:t xml:space="preserve">. Какие конфликты в сфере власти в начале XIII в. оформились между английским королем Иоанном и Римским Папой Иннокентием III, между феодалами и королем? На основании Преамбулы и ст.1. хартии можно сделать вывод, что этот документ исходил от короля, озаренного Божественным внушением. Однако ст. 61 и 63 говорят о другой юридической природе памятника. Как отразилось на юридической природе памятника тот факт, что основную оппозицию королю составляли бароны?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2. Правовое положение сословных групп средневековой Англии</w:t>
      </w:r>
      <w:r w:rsidRPr="002C262D">
        <w:rPr>
          <w:rFonts w:ascii="Times New Roman" w:eastAsia="Times New Roman" w:hAnsi="Times New Roman" w:cs="Times New Roman"/>
          <w:sz w:val="24"/>
          <w:szCs w:val="24"/>
          <w:lang w:eastAsia="ar-SA"/>
        </w:rPr>
        <w:t xml:space="preserve">. Определите, какие статьи Хартии отражают интересы баронов и духовенства, рыцарей и свободных держателей, горожан. Права горожан нашли отражение в ст. 13, 28, 35, 41, 42. Ряд статей регулировала феодальные отношения (ст.2-8, 15, 16, 29, 32, 60 и др.). Обратите внимание, что феодальное право регулировало взаимоотношения между вассалом и сюзереном, в то время как права собственности и владения на землю регулировались </w:t>
      </w:r>
      <w:proofErr w:type="spellStart"/>
      <w:r w:rsidRPr="002C262D">
        <w:rPr>
          <w:rFonts w:ascii="Times New Roman" w:eastAsia="Times New Roman" w:hAnsi="Times New Roman" w:cs="Times New Roman"/>
          <w:sz w:val="24"/>
          <w:szCs w:val="24"/>
          <w:lang w:eastAsia="ar-SA"/>
        </w:rPr>
        <w:t>манориальным</w:t>
      </w:r>
      <w:proofErr w:type="spellEnd"/>
      <w:r w:rsidRPr="002C262D">
        <w:rPr>
          <w:rFonts w:ascii="Times New Roman" w:eastAsia="Times New Roman" w:hAnsi="Times New Roman" w:cs="Times New Roman"/>
          <w:sz w:val="24"/>
          <w:szCs w:val="24"/>
          <w:lang w:eastAsia="ar-SA"/>
        </w:rPr>
        <w:t xml:space="preserve"> правом. Особое значение имеют статьи 12 и 14, так как они впервые ограничивают власть короля. В чем суть этих ограничений?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3. «Конституционные» положения Хартии. Принципы королевского правосудия</w:t>
      </w:r>
      <w:r w:rsidRPr="002C262D">
        <w:rPr>
          <w:rFonts w:ascii="Times New Roman" w:eastAsia="Times New Roman" w:hAnsi="Times New Roman" w:cs="Times New Roman"/>
          <w:sz w:val="24"/>
          <w:szCs w:val="24"/>
          <w:lang w:eastAsia="ar-SA"/>
        </w:rPr>
        <w:t xml:space="preserve">. Принципы королевского правосудия закреплены в статьях 17-22, 24, 34, 36, 38-40, 45, 52, 54-57. Каким образом ограничивался королевский произвол в области правосудия? Какой принцип королевского правосудия закреплен в ст. 39? Кто подразумевается под термином «свободный человек» - представитель высшего сословия или же любой житель Англии? </w:t>
      </w: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r w:rsidRPr="002C262D">
        <w:rPr>
          <w:rFonts w:ascii="Times New Roman" w:eastAsia="Times New Roman" w:hAnsi="Times New Roman" w:cs="Times New Roman"/>
          <w:b/>
          <w:sz w:val="24"/>
          <w:szCs w:val="24"/>
          <w:lang w:eastAsia="ar-SA"/>
        </w:rPr>
        <w:t xml:space="preserve">Возникновение буржуазного государства и права в Англии в XVII в. Законодательство Английской революции. </w:t>
      </w:r>
    </w:p>
    <w:p w:rsidR="004074DB" w:rsidRPr="002C262D" w:rsidRDefault="004074DB" w:rsidP="004074DB">
      <w:pPr>
        <w:suppressAutoHyphens/>
        <w:spacing w:after="0" w:line="240" w:lineRule="auto"/>
        <w:ind w:firstLine="357"/>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1. Понятие английской Конституции. Английская абсолютная монархия. Петиция о праве 1628 г</w:t>
      </w:r>
      <w:r w:rsidRPr="002C262D">
        <w:rPr>
          <w:rFonts w:ascii="Times New Roman" w:eastAsia="Times New Roman" w:hAnsi="Times New Roman" w:cs="Times New Roman"/>
          <w:sz w:val="24"/>
          <w:szCs w:val="24"/>
          <w:lang w:eastAsia="ar-SA"/>
        </w:rPr>
        <w:t xml:space="preserve">. Английская конституция включает в себя как писанные, так и неписанные законы, правовые прецеденты, а также конституционные соглашения. Что такое «право справедливости» и «общее право»? Какова роль религиозной доктрины в формировании королевского права? Для понимания английского абсолютизма необходимо раскрыть правовое положение и функции короны, церкви, парламента, Тайного совета, Звездной палаты. Какую роль в развитии конституционного права XVII в. сыграла Петиция о праве? Вспомните основные положения «Великой хартии вольностей». </w:t>
      </w:r>
    </w:p>
    <w:p w:rsidR="004074DB" w:rsidRPr="002C262D" w:rsidRDefault="004074DB" w:rsidP="004074DB">
      <w:pPr>
        <w:suppressAutoHyphens/>
        <w:spacing w:after="0" w:line="240" w:lineRule="auto"/>
        <w:ind w:firstLine="360"/>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2. Парламентские акты 1640-1642 гг. Правовые акты периода гражданской войны</w:t>
      </w:r>
      <w:r w:rsidRPr="002C262D">
        <w:rPr>
          <w:rFonts w:ascii="Times New Roman" w:eastAsia="Times New Roman" w:hAnsi="Times New Roman" w:cs="Times New Roman"/>
          <w:sz w:val="24"/>
          <w:szCs w:val="24"/>
          <w:lang w:eastAsia="ar-SA"/>
        </w:rPr>
        <w:t xml:space="preserve">. Анализируя парламентские акты 1640-1642 гг., необходимо обратить внимание на их антифеодальную направленность и изменение государственного строя Англии. С ноября 1640 по август 1641 гг. был принят «трехгодичный акт», акт, препятствующий роспуску парламента, акты, уничтожившие Звездную палату и Верховную комиссию по церковным делам. Необходимо изучить эти акты и понять их характер. С сентября 1641 по июнь 1642 г. увеличились функции парламента. Обратите внимание на требования, сформулированные парламентом в «Великой ремонстрации, «Акте о лишении всех лиц, занимающих духовные должности, права осуществлять какую-либо светскую юрисдикцию или полномочия», в «19 предложениях». Какую роль сыграли эти акты для развязывания гражданской войны и для усиления роли парламента в системе государственной власти? Анализ «19 предложений» и </w:t>
      </w:r>
      <w:r w:rsidRPr="002C262D">
        <w:rPr>
          <w:rFonts w:ascii="Times New Roman" w:eastAsia="Times New Roman" w:hAnsi="Times New Roman" w:cs="Times New Roman"/>
          <w:sz w:val="24"/>
          <w:szCs w:val="24"/>
          <w:lang w:eastAsia="ar-SA"/>
        </w:rPr>
        <w:lastRenderedPageBreak/>
        <w:t xml:space="preserve">«Народного соглашения» (1648) приведет к пониманию закономерности появления 3-х резолюций палаты общин 4 января 1649 г., когда она объявила себя верховной властью в Англии. После этого республиканская форма правления была закреплена Актом об объявлении Англии республикой 19 мая 1649 г. Какая структура государственной власти была закреплена в это время?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3. Протекторат Кромвеля. Орудие управления. 1653 г</w:t>
      </w:r>
      <w:r w:rsidRPr="002C262D">
        <w:rPr>
          <w:rFonts w:ascii="Times New Roman" w:eastAsia="Times New Roman" w:hAnsi="Times New Roman" w:cs="Times New Roman"/>
          <w:sz w:val="24"/>
          <w:szCs w:val="24"/>
          <w:lang w:eastAsia="ar-SA"/>
        </w:rPr>
        <w:t xml:space="preserve">. 20 апреля 1653 г. Кромвель разогнал парламент и Государственный совет. Протекторат Кромвеля был оформлен «Орудием управления» (Форма правления государством Англии, Шотландии и Ирландии и владениями, им принадлежащими. 16 декабря 1653), которая стала как бы новой Конституцией Англии. Именно поэтому следует точно знать, каким образом в этом документе определялась законодательная власть, а также функции Государственного совета и парламента. В 1658 г. появился проект новой конституции, в которой фиксировалось право назначения преемника лордом-протектором.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 xml:space="preserve">4. </w:t>
      </w:r>
      <w:proofErr w:type="spellStart"/>
      <w:r w:rsidRPr="002C262D">
        <w:rPr>
          <w:rFonts w:ascii="Times New Roman" w:eastAsia="Times New Roman" w:hAnsi="Times New Roman" w:cs="Times New Roman"/>
          <w:i/>
          <w:sz w:val="24"/>
          <w:szCs w:val="24"/>
          <w:lang w:eastAsia="ar-SA"/>
        </w:rPr>
        <w:t>Habeas</w:t>
      </w:r>
      <w:proofErr w:type="spellEnd"/>
      <w:r w:rsidRPr="002C262D">
        <w:rPr>
          <w:rFonts w:ascii="Times New Roman" w:eastAsia="Times New Roman" w:hAnsi="Times New Roman" w:cs="Times New Roman"/>
          <w:i/>
          <w:sz w:val="24"/>
          <w:szCs w:val="24"/>
          <w:lang w:eastAsia="ar-SA"/>
        </w:rPr>
        <w:t xml:space="preserve"> </w:t>
      </w:r>
      <w:proofErr w:type="spellStart"/>
      <w:r w:rsidRPr="002C262D">
        <w:rPr>
          <w:rFonts w:ascii="Times New Roman" w:eastAsia="Times New Roman" w:hAnsi="Times New Roman" w:cs="Times New Roman"/>
          <w:i/>
          <w:sz w:val="24"/>
          <w:szCs w:val="24"/>
          <w:lang w:eastAsia="ar-SA"/>
        </w:rPr>
        <w:t>corpus</w:t>
      </w:r>
      <w:proofErr w:type="spellEnd"/>
      <w:r w:rsidRPr="002C262D">
        <w:rPr>
          <w:rFonts w:ascii="Times New Roman" w:eastAsia="Times New Roman" w:hAnsi="Times New Roman" w:cs="Times New Roman"/>
          <w:i/>
          <w:sz w:val="24"/>
          <w:szCs w:val="24"/>
          <w:lang w:eastAsia="ar-SA"/>
        </w:rPr>
        <w:t xml:space="preserve"> </w:t>
      </w:r>
      <w:proofErr w:type="spellStart"/>
      <w:r w:rsidRPr="002C262D">
        <w:rPr>
          <w:rFonts w:ascii="Times New Roman" w:eastAsia="Times New Roman" w:hAnsi="Times New Roman" w:cs="Times New Roman"/>
          <w:i/>
          <w:sz w:val="24"/>
          <w:szCs w:val="24"/>
          <w:lang w:eastAsia="ar-SA"/>
        </w:rPr>
        <w:t>act</w:t>
      </w:r>
      <w:proofErr w:type="spellEnd"/>
      <w:r w:rsidRPr="002C262D">
        <w:rPr>
          <w:rFonts w:ascii="Times New Roman" w:eastAsia="Times New Roman" w:hAnsi="Times New Roman" w:cs="Times New Roman"/>
          <w:i/>
          <w:sz w:val="24"/>
          <w:szCs w:val="24"/>
          <w:lang w:eastAsia="ar-SA"/>
        </w:rPr>
        <w:t xml:space="preserve"> и его место в английском праве</w:t>
      </w:r>
      <w:r w:rsidRPr="002C262D">
        <w:rPr>
          <w:rFonts w:ascii="Times New Roman" w:eastAsia="Times New Roman" w:hAnsi="Times New Roman" w:cs="Times New Roman"/>
          <w:sz w:val="24"/>
          <w:szCs w:val="24"/>
          <w:lang w:eastAsia="ar-SA"/>
        </w:rPr>
        <w:t xml:space="preserve">. Прежде чем проанализировать текст </w:t>
      </w:r>
      <w:proofErr w:type="spellStart"/>
      <w:r w:rsidRPr="002C262D">
        <w:rPr>
          <w:rFonts w:ascii="Times New Roman" w:eastAsia="Times New Roman" w:hAnsi="Times New Roman" w:cs="Times New Roman"/>
          <w:sz w:val="24"/>
          <w:szCs w:val="24"/>
          <w:lang w:eastAsia="ar-SA"/>
        </w:rPr>
        <w:t>Habeas</w:t>
      </w:r>
      <w:proofErr w:type="spellEnd"/>
      <w:r w:rsidRPr="002C262D">
        <w:rPr>
          <w:rFonts w:ascii="Times New Roman" w:eastAsia="Times New Roman" w:hAnsi="Times New Roman" w:cs="Times New Roman"/>
          <w:sz w:val="24"/>
          <w:szCs w:val="24"/>
          <w:lang w:eastAsia="ar-SA"/>
        </w:rPr>
        <w:t xml:space="preserve"> </w:t>
      </w:r>
      <w:proofErr w:type="spellStart"/>
      <w:r w:rsidRPr="002C262D">
        <w:rPr>
          <w:rFonts w:ascii="Times New Roman" w:eastAsia="Times New Roman" w:hAnsi="Times New Roman" w:cs="Times New Roman"/>
          <w:sz w:val="24"/>
          <w:szCs w:val="24"/>
          <w:lang w:eastAsia="ar-SA"/>
        </w:rPr>
        <w:t>сorpus</w:t>
      </w:r>
      <w:proofErr w:type="spellEnd"/>
      <w:r w:rsidRPr="002C262D">
        <w:rPr>
          <w:rFonts w:ascii="Times New Roman" w:eastAsia="Times New Roman" w:hAnsi="Times New Roman" w:cs="Times New Roman"/>
          <w:sz w:val="24"/>
          <w:szCs w:val="24"/>
          <w:lang w:eastAsia="ar-SA"/>
        </w:rPr>
        <w:t xml:space="preserve"> </w:t>
      </w:r>
      <w:proofErr w:type="spellStart"/>
      <w:r w:rsidRPr="002C262D">
        <w:rPr>
          <w:rFonts w:ascii="Times New Roman" w:eastAsia="Times New Roman" w:hAnsi="Times New Roman" w:cs="Times New Roman"/>
          <w:sz w:val="24"/>
          <w:szCs w:val="24"/>
          <w:lang w:eastAsia="ar-SA"/>
        </w:rPr>
        <w:t>act</w:t>
      </w:r>
      <w:proofErr w:type="spellEnd"/>
      <w:r w:rsidRPr="002C262D">
        <w:rPr>
          <w:rFonts w:ascii="Times New Roman" w:eastAsia="Times New Roman" w:hAnsi="Times New Roman" w:cs="Times New Roman"/>
          <w:sz w:val="24"/>
          <w:szCs w:val="24"/>
          <w:lang w:eastAsia="ar-SA"/>
        </w:rPr>
        <w:t xml:space="preserve"> объясните, в чем проявился рост абсолютизма после восстановления монархии Стюартов в 1660 г. и в чем проявилось усиление парламентской оппозиции королю после 1673 г. Сравните данный документ с «Петицией о праве» 1628 г. Обратите внимание на то, что название «права» получили в Англии различные процессуальные гарантии личности от произвола властей (суд присяжных, запрещение необоснованного ареста, обыска, захвата, «</w:t>
      </w:r>
      <w:proofErr w:type="spellStart"/>
      <w:r w:rsidRPr="002C262D">
        <w:rPr>
          <w:rFonts w:ascii="Times New Roman" w:eastAsia="Times New Roman" w:hAnsi="Times New Roman" w:cs="Times New Roman"/>
          <w:sz w:val="24"/>
          <w:szCs w:val="24"/>
          <w:lang w:eastAsia="ar-SA"/>
        </w:rPr>
        <w:t>хабеас</w:t>
      </w:r>
      <w:proofErr w:type="spellEnd"/>
      <w:r w:rsidRPr="002C262D">
        <w:rPr>
          <w:rFonts w:ascii="Times New Roman" w:eastAsia="Times New Roman" w:hAnsi="Times New Roman" w:cs="Times New Roman"/>
          <w:sz w:val="24"/>
          <w:szCs w:val="24"/>
          <w:lang w:eastAsia="ar-SA"/>
        </w:rPr>
        <w:t xml:space="preserve"> корпус» и т.п.). «Хабеас корпус акт» является основным конституционным документом данного периода, поэтому необходимо определить его место в развитии конституционного процесса в Англии. При анализе дворцового переворота 1688 г., известного под именем «Славной революции» важно понять расстановку политических сил и установившегося компромисса, который определил английскую политическую культуру XVIII-XIX вв. и оказал мощное влияние на конституционный процесс. Объясните, в каких случаях действие этого акта может быть приостановлено.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5. Билль о правах 1688 г. Акт об устроении 1701 г</w:t>
      </w:r>
      <w:r w:rsidRPr="002C262D">
        <w:rPr>
          <w:rFonts w:ascii="Times New Roman" w:eastAsia="Times New Roman" w:hAnsi="Times New Roman" w:cs="Times New Roman"/>
          <w:sz w:val="24"/>
          <w:szCs w:val="24"/>
          <w:lang w:eastAsia="ar-SA"/>
        </w:rPr>
        <w:t xml:space="preserve">. Билль о правах (1688) и Акт об устроении (1701) закрепили в Англии конституционную монархию и оформили важнейшие институты буржуазного государственного права. Каким образом произошло перераспределение власти между королем и парламентом, как была ограничена суспензивная и </w:t>
      </w:r>
      <w:proofErr w:type="spellStart"/>
      <w:r w:rsidRPr="002C262D">
        <w:rPr>
          <w:rFonts w:ascii="Times New Roman" w:eastAsia="Times New Roman" w:hAnsi="Times New Roman" w:cs="Times New Roman"/>
          <w:sz w:val="24"/>
          <w:szCs w:val="24"/>
          <w:lang w:eastAsia="ar-SA"/>
        </w:rPr>
        <w:t>диспензивная</w:t>
      </w:r>
      <w:proofErr w:type="spellEnd"/>
      <w:r w:rsidRPr="002C262D">
        <w:rPr>
          <w:rFonts w:ascii="Times New Roman" w:eastAsia="Times New Roman" w:hAnsi="Times New Roman" w:cs="Times New Roman"/>
          <w:sz w:val="24"/>
          <w:szCs w:val="24"/>
          <w:lang w:eastAsia="ar-SA"/>
        </w:rPr>
        <w:t xml:space="preserve"> власть короля, в чем проявился новый смысл права </w:t>
      </w:r>
      <w:proofErr w:type="spellStart"/>
      <w:r w:rsidRPr="002C262D">
        <w:rPr>
          <w:rFonts w:ascii="Times New Roman" w:eastAsia="Times New Roman" w:hAnsi="Times New Roman" w:cs="Times New Roman"/>
          <w:sz w:val="24"/>
          <w:szCs w:val="24"/>
          <w:lang w:eastAsia="ar-SA"/>
        </w:rPr>
        <w:t>конрассигнатуры</w:t>
      </w:r>
      <w:proofErr w:type="spellEnd"/>
      <w:r w:rsidRPr="002C262D">
        <w:rPr>
          <w:rFonts w:ascii="Times New Roman" w:eastAsia="Times New Roman" w:hAnsi="Times New Roman" w:cs="Times New Roman"/>
          <w:sz w:val="24"/>
          <w:szCs w:val="24"/>
          <w:lang w:eastAsia="ar-SA"/>
        </w:rPr>
        <w:t xml:space="preserve">, каким образом в этих правовых актах отразились принципы естественного права? В чем проявились особенности Английской дуалистической монархии, принципы которой были зафиксированы в этих актах? </w:t>
      </w: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r w:rsidRPr="002C262D">
        <w:rPr>
          <w:rFonts w:ascii="Times New Roman" w:eastAsia="Times New Roman" w:hAnsi="Times New Roman" w:cs="Times New Roman"/>
          <w:b/>
          <w:sz w:val="24"/>
          <w:szCs w:val="24"/>
          <w:lang w:eastAsia="ar-SA"/>
        </w:rPr>
        <w:t xml:space="preserve">Развитие буржуазного государства и права в Англии в XVIII-начале XX вв.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1. Изменение функций короны, парламента, Тайного совета, кабинета министров в XVIII-начале XX вв. Развитие прецедентного права</w:t>
      </w:r>
      <w:r w:rsidRPr="002C262D">
        <w:rPr>
          <w:rFonts w:ascii="Times New Roman" w:eastAsia="Times New Roman" w:hAnsi="Times New Roman" w:cs="Times New Roman"/>
          <w:sz w:val="24"/>
          <w:szCs w:val="24"/>
          <w:lang w:eastAsia="ar-SA"/>
        </w:rPr>
        <w:t xml:space="preserve">. При ответе на этот вопрос используйте брошюру </w:t>
      </w:r>
      <w:proofErr w:type="spellStart"/>
      <w:r w:rsidRPr="002C262D">
        <w:rPr>
          <w:rFonts w:ascii="Times New Roman" w:eastAsia="Times New Roman" w:hAnsi="Times New Roman" w:cs="Times New Roman"/>
          <w:sz w:val="24"/>
          <w:szCs w:val="24"/>
          <w:lang w:eastAsia="ar-SA"/>
        </w:rPr>
        <w:t>М.В.Зеленова</w:t>
      </w:r>
      <w:proofErr w:type="spellEnd"/>
      <w:r w:rsidRPr="002C262D">
        <w:rPr>
          <w:rFonts w:ascii="Times New Roman" w:eastAsia="Times New Roman" w:hAnsi="Times New Roman" w:cs="Times New Roman"/>
          <w:sz w:val="24"/>
          <w:szCs w:val="24"/>
          <w:lang w:eastAsia="ar-SA"/>
        </w:rPr>
        <w:t xml:space="preserve">. Как развивался государственный строй Англии? Какие периоды можно выделить в этом развитии? С чем связаны основные изменения? Какие правовые прецеденты лежали в основе изменения функции короля и парламента?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2. Парламентские реформы 1832, 1867, 1884-1885 г. и реформы избирательного права. Закон о парламенте 1911 г. Двухпартийная система</w:t>
      </w:r>
      <w:r w:rsidRPr="002C262D">
        <w:rPr>
          <w:rFonts w:ascii="Times New Roman" w:eastAsia="Times New Roman" w:hAnsi="Times New Roman" w:cs="Times New Roman"/>
          <w:sz w:val="24"/>
          <w:szCs w:val="24"/>
          <w:lang w:eastAsia="ar-SA"/>
        </w:rPr>
        <w:t xml:space="preserve">. Изучите документы, опубликованные в хрестоматии. Раскрывая причины и предпосылки парламентской реформы 1832 г. необходимо вспомнить парламентский радикализм второй половины XVIII в. и социально-политически е последствия промышленного переворота, в результате которого обострились противоречия между феодальным принципом представительства в парламенте и интересами торгово-финансовой и промышленной буржуазии. Не следует сводить парламентские реформы к реформам избирательного права (1832, 1867, 1884-1885 годов), так как во всех случаях происходило не только увеличение электората и перераспределение мест в парламенте, но и значительно изменился характер парламентской деятельности, связанный со становлением двухпартийной системы. Каким образом складывание двухпартийной системы связано с экономическим развитием Англии и какое влияние оказало на деятельность парламента?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lastRenderedPageBreak/>
        <w:t>3. Судебная система в Англии. Уголовные, гражданские и апелляционные суды</w:t>
      </w:r>
      <w:r w:rsidRPr="002C262D">
        <w:rPr>
          <w:rFonts w:ascii="Times New Roman" w:eastAsia="Times New Roman" w:hAnsi="Times New Roman" w:cs="Times New Roman"/>
          <w:sz w:val="24"/>
          <w:szCs w:val="24"/>
          <w:lang w:eastAsia="ar-SA"/>
        </w:rPr>
        <w:t xml:space="preserve">. Для ответа на этот вопрос прочитайте работы </w:t>
      </w:r>
      <w:proofErr w:type="spellStart"/>
      <w:r w:rsidRPr="002C262D">
        <w:rPr>
          <w:rFonts w:ascii="Times New Roman" w:eastAsia="Times New Roman" w:hAnsi="Times New Roman" w:cs="Times New Roman"/>
          <w:sz w:val="24"/>
          <w:szCs w:val="24"/>
          <w:lang w:eastAsia="ar-SA"/>
        </w:rPr>
        <w:t>Э.Дженкса</w:t>
      </w:r>
      <w:proofErr w:type="spellEnd"/>
      <w:r w:rsidRPr="002C262D">
        <w:rPr>
          <w:rFonts w:ascii="Times New Roman" w:eastAsia="Times New Roman" w:hAnsi="Times New Roman" w:cs="Times New Roman"/>
          <w:sz w:val="24"/>
          <w:szCs w:val="24"/>
          <w:lang w:eastAsia="ar-SA"/>
        </w:rPr>
        <w:t xml:space="preserve">, </w:t>
      </w:r>
      <w:proofErr w:type="spellStart"/>
      <w:r w:rsidRPr="002C262D">
        <w:rPr>
          <w:rFonts w:ascii="Times New Roman" w:eastAsia="Times New Roman" w:hAnsi="Times New Roman" w:cs="Times New Roman"/>
          <w:sz w:val="24"/>
          <w:szCs w:val="24"/>
          <w:lang w:eastAsia="ar-SA"/>
        </w:rPr>
        <w:t>А.К.Романова</w:t>
      </w:r>
      <w:proofErr w:type="spellEnd"/>
      <w:r w:rsidRPr="002C262D">
        <w:rPr>
          <w:rFonts w:ascii="Times New Roman" w:eastAsia="Times New Roman" w:hAnsi="Times New Roman" w:cs="Times New Roman"/>
          <w:sz w:val="24"/>
          <w:szCs w:val="24"/>
          <w:lang w:eastAsia="ar-SA"/>
        </w:rPr>
        <w:t>. К уголовным судам относится Центральный уголовный суд (с 1864 г.), Отделение королевской скамьи, а также низшие суды: суды четвертных сессий и суды малых сессий. Определите их компетенцию. К гражданским судам относятся Высокий суд (уточните его структуру) и суды графств (с 1846 г.). Что такое общее право и право справедливости? К апелляционным судам относятся Палата Лордов, окружные суды, Высший (Верховный) Суд (с 1873 г.). Определите их компетенцию, структуру и состав. Какими полномочиями и юрисдикцией обладает Судебный комитет Тайного Совета? В чем заключалась судебная реформа, существуют ли сейчас суды общего права и суды справедливости? В чем состоят проблемы кодификации и консолидации права в Англии, как они решились к началу ХХ в.?</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4. Уголовное право и процесс. Преступления и наказания</w:t>
      </w:r>
      <w:r w:rsidRPr="002C262D">
        <w:rPr>
          <w:rFonts w:ascii="Times New Roman" w:eastAsia="Times New Roman" w:hAnsi="Times New Roman" w:cs="Times New Roman"/>
          <w:sz w:val="24"/>
          <w:szCs w:val="24"/>
          <w:lang w:eastAsia="ar-SA"/>
        </w:rPr>
        <w:t xml:space="preserve">. Для ответа на этот вопрос изучите работы </w:t>
      </w:r>
      <w:proofErr w:type="spellStart"/>
      <w:r w:rsidRPr="002C262D">
        <w:rPr>
          <w:rFonts w:ascii="Times New Roman" w:eastAsia="Times New Roman" w:hAnsi="Times New Roman" w:cs="Times New Roman"/>
          <w:sz w:val="24"/>
          <w:szCs w:val="24"/>
          <w:lang w:eastAsia="ar-SA"/>
        </w:rPr>
        <w:t>Э.Дженкса</w:t>
      </w:r>
      <w:proofErr w:type="spellEnd"/>
      <w:r w:rsidRPr="002C262D">
        <w:rPr>
          <w:rFonts w:ascii="Times New Roman" w:eastAsia="Times New Roman" w:hAnsi="Times New Roman" w:cs="Times New Roman"/>
          <w:sz w:val="24"/>
          <w:szCs w:val="24"/>
          <w:lang w:eastAsia="ar-SA"/>
        </w:rPr>
        <w:t xml:space="preserve"> и </w:t>
      </w:r>
      <w:proofErr w:type="spellStart"/>
      <w:r w:rsidRPr="002C262D">
        <w:rPr>
          <w:rFonts w:ascii="Times New Roman" w:eastAsia="Times New Roman" w:hAnsi="Times New Roman" w:cs="Times New Roman"/>
          <w:sz w:val="24"/>
          <w:szCs w:val="24"/>
          <w:lang w:eastAsia="ar-SA"/>
        </w:rPr>
        <w:t>А.К.Романова</w:t>
      </w:r>
      <w:proofErr w:type="spellEnd"/>
      <w:r w:rsidRPr="002C262D">
        <w:rPr>
          <w:rFonts w:ascii="Times New Roman" w:eastAsia="Times New Roman" w:hAnsi="Times New Roman" w:cs="Times New Roman"/>
          <w:sz w:val="24"/>
          <w:szCs w:val="24"/>
          <w:lang w:eastAsia="ar-SA"/>
        </w:rPr>
        <w:t xml:space="preserve">. Что входит в понятие преступления? Из чего складывается состав преступления? Что такое фелония и мисдиминоры? В чем особенность судопроизводства по делам о преступлениях, преследуемых по обвинительному акту и судопроизводства по делам о преступлениях, преследуемых без обвинительного акта? </w:t>
      </w: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r w:rsidRPr="002C262D">
        <w:rPr>
          <w:rFonts w:ascii="Times New Roman" w:eastAsia="Times New Roman" w:hAnsi="Times New Roman" w:cs="Times New Roman"/>
          <w:b/>
          <w:sz w:val="24"/>
          <w:szCs w:val="24"/>
          <w:lang w:eastAsia="ar-SA"/>
        </w:rPr>
        <w:t xml:space="preserve">Возникновение буржуазного государства и права в США. Конституция 1787 г.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1. Источники американского права. Правовое положение английских колоний в Северной Америке в 1606-1776 г</w:t>
      </w:r>
      <w:r w:rsidRPr="002C262D">
        <w:rPr>
          <w:rFonts w:ascii="Times New Roman" w:eastAsia="Times New Roman" w:hAnsi="Times New Roman" w:cs="Times New Roman"/>
          <w:sz w:val="24"/>
          <w:szCs w:val="24"/>
          <w:lang w:eastAsia="ar-SA"/>
        </w:rPr>
        <w:t xml:space="preserve">. Источниками американского права были английское общее право, статутное право, различные договоры (нормативного характера) поселенцев, королевские хартии и </w:t>
      </w:r>
      <w:proofErr w:type="spellStart"/>
      <w:r w:rsidRPr="002C262D">
        <w:rPr>
          <w:rFonts w:ascii="Times New Roman" w:eastAsia="Times New Roman" w:hAnsi="Times New Roman" w:cs="Times New Roman"/>
          <w:sz w:val="24"/>
          <w:szCs w:val="24"/>
          <w:lang w:eastAsia="ar-SA"/>
        </w:rPr>
        <w:t>регламентарные</w:t>
      </w:r>
      <w:proofErr w:type="spellEnd"/>
      <w:r w:rsidRPr="002C262D">
        <w:rPr>
          <w:rFonts w:ascii="Times New Roman" w:eastAsia="Times New Roman" w:hAnsi="Times New Roman" w:cs="Times New Roman"/>
          <w:sz w:val="24"/>
          <w:szCs w:val="24"/>
          <w:lang w:eastAsia="ar-SA"/>
        </w:rPr>
        <w:t xml:space="preserve"> акты частных владельцев. Обратите внимание на влияние религиозной догматики на правовое положение колонистов. Обратите внимание на положения английского права и религиозную основу хартии Вирджинии (1606), договора «отцов-пилигримов» (1620), «Компакта» </w:t>
      </w:r>
      <w:proofErr w:type="spellStart"/>
      <w:r w:rsidRPr="002C262D">
        <w:rPr>
          <w:rFonts w:ascii="Times New Roman" w:eastAsia="Times New Roman" w:hAnsi="Times New Roman" w:cs="Times New Roman"/>
          <w:sz w:val="24"/>
          <w:szCs w:val="24"/>
          <w:lang w:eastAsia="ar-SA"/>
        </w:rPr>
        <w:t>Р.Уильямса</w:t>
      </w:r>
      <w:proofErr w:type="spellEnd"/>
      <w:r w:rsidRPr="002C262D">
        <w:rPr>
          <w:rFonts w:ascii="Times New Roman" w:eastAsia="Times New Roman" w:hAnsi="Times New Roman" w:cs="Times New Roman"/>
          <w:sz w:val="24"/>
          <w:szCs w:val="24"/>
          <w:lang w:eastAsia="ar-SA"/>
        </w:rPr>
        <w:t xml:space="preserve">, написанного для Прованса, «Фундаментальное устройство Коннектикута» пастора </w:t>
      </w:r>
      <w:proofErr w:type="spellStart"/>
      <w:r w:rsidRPr="002C262D">
        <w:rPr>
          <w:rFonts w:ascii="Times New Roman" w:eastAsia="Times New Roman" w:hAnsi="Times New Roman" w:cs="Times New Roman"/>
          <w:sz w:val="24"/>
          <w:szCs w:val="24"/>
          <w:lang w:eastAsia="ar-SA"/>
        </w:rPr>
        <w:t>Т.Хукера</w:t>
      </w:r>
      <w:proofErr w:type="spellEnd"/>
      <w:r w:rsidRPr="002C262D">
        <w:rPr>
          <w:rFonts w:ascii="Times New Roman" w:eastAsia="Times New Roman" w:hAnsi="Times New Roman" w:cs="Times New Roman"/>
          <w:sz w:val="24"/>
          <w:szCs w:val="24"/>
          <w:lang w:eastAsia="ar-SA"/>
        </w:rPr>
        <w:t xml:space="preserve"> (1639), явившегося первой конституцией на Западе, «Пределы правления» (Пенсильвания, 1682).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2. Концепция «естественного права» и ее реализация в Конституциях штатов и «Декларации независимости» 1776 г</w:t>
      </w:r>
      <w:r w:rsidRPr="002C262D">
        <w:rPr>
          <w:rFonts w:ascii="Times New Roman" w:eastAsia="Times New Roman" w:hAnsi="Times New Roman" w:cs="Times New Roman"/>
          <w:sz w:val="24"/>
          <w:szCs w:val="24"/>
          <w:lang w:eastAsia="ar-SA"/>
        </w:rPr>
        <w:t xml:space="preserve">. Суть идеи естественного права не сводится к признанию природного равенства людей. Это один из ответов на вопрос об источниках писаного права и политической власти. Каким образом федералистами и </w:t>
      </w:r>
      <w:proofErr w:type="spellStart"/>
      <w:r w:rsidRPr="002C262D">
        <w:rPr>
          <w:rFonts w:ascii="Times New Roman" w:eastAsia="Times New Roman" w:hAnsi="Times New Roman" w:cs="Times New Roman"/>
          <w:sz w:val="24"/>
          <w:szCs w:val="24"/>
          <w:lang w:eastAsia="ar-SA"/>
        </w:rPr>
        <w:t>антифедералистами</w:t>
      </w:r>
      <w:proofErr w:type="spellEnd"/>
      <w:r w:rsidRPr="002C262D">
        <w:rPr>
          <w:rFonts w:ascii="Times New Roman" w:eastAsia="Times New Roman" w:hAnsi="Times New Roman" w:cs="Times New Roman"/>
          <w:sz w:val="24"/>
          <w:szCs w:val="24"/>
          <w:lang w:eastAsia="ar-SA"/>
        </w:rPr>
        <w:t xml:space="preserve"> рассматривались (в рамках этой концепции) общественный договор, отчуждаемые и неотчуждаемые права, субъект верховного права? В чем правовое значение Декларации прав Виргинии 1776 г.? Рассматривая «Декларацию независимости» подчеркните, что важнейшей правовой особенностью этого документа является полный отказ от общего права Англии и утверждение естественно-правовой доктрины. Рассмотрите положение «Биллей о правах» в конституциях штатов.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 xml:space="preserve">3. Концепция «верховенства конституции» и борьба федералистов и </w:t>
      </w:r>
      <w:proofErr w:type="spellStart"/>
      <w:r w:rsidRPr="002C262D">
        <w:rPr>
          <w:rFonts w:ascii="Times New Roman" w:eastAsia="Times New Roman" w:hAnsi="Times New Roman" w:cs="Times New Roman"/>
          <w:i/>
          <w:sz w:val="24"/>
          <w:szCs w:val="24"/>
          <w:lang w:eastAsia="ar-SA"/>
        </w:rPr>
        <w:t>антифедералистов</w:t>
      </w:r>
      <w:proofErr w:type="spellEnd"/>
      <w:r w:rsidRPr="002C262D">
        <w:rPr>
          <w:rFonts w:ascii="Times New Roman" w:eastAsia="Times New Roman" w:hAnsi="Times New Roman" w:cs="Times New Roman"/>
          <w:i/>
          <w:sz w:val="24"/>
          <w:szCs w:val="24"/>
          <w:lang w:eastAsia="ar-SA"/>
        </w:rPr>
        <w:t>. Статьи конфедерации 1789 г. Конституция США 1787г</w:t>
      </w:r>
      <w:r w:rsidRPr="002C262D">
        <w:rPr>
          <w:rFonts w:ascii="Times New Roman" w:eastAsia="Times New Roman" w:hAnsi="Times New Roman" w:cs="Times New Roman"/>
          <w:sz w:val="24"/>
          <w:szCs w:val="24"/>
          <w:lang w:eastAsia="ar-SA"/>
        </w:rPr>
        <w:t xml:space="preserve">. В чем смысл концепции «верховенства конституции»? Почему «Статьи конфедерации» нельзя было переделать, и федералисты предложили проект Конституции? В каких статьях и разделах Конституции зафиксирована победа федералистов? Какие уступки </w:t>
      </w:r>
      <w:proofErr w:type="spellStart"/>
      <w:r w:rsidRPr="002C262D">
        <w:rPr>
          <w:rFonts w:ascii="Times New Roman" w:eastAsia="Times New Roman" w:hAnsi="Times New Roman" w:cs="Times New Roman"/>
          <w:sz w:val="24"/>
          <w:szCs w:val="24"/>
          <w:lang w:eastAsia="ar-SA"/>
        </w:rPr>
        <w:t>антифедералистам</w:t>
      </w:r>
      <w:proofErr w:type="spellEnd"/>
      <w:r w:rsidRPr="002C262D">
        <w:rPr>
          <w:rFonts w:ascii="Times New Roman" w:eastAsia="Times New Roman" w:hAnsi="Times New Roman" w:cs="Times New Roman"/>
          <w:sz w:val="24"/>
          <w:szCs w:val="24"/>
          <w:lang w:eastAsia="ar-SA"/>
        </w:rPr>
        <w:t xml:space="preserve"> содержались в Конституции? Как шла борьба за утверждение конституции штатами?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4. Проблемы федерализма в «Билле о правах» 1789 г</w:t>
      </w:r>
      <w:r w:rsidRPr="002C262D">
        <w:rPr>
          <w:rFonts w:ascii="Times New Roman" w:eastAsia="Times New Roman" w:hAnsi="Times New Roman" w:cs="Times New Roman"/>
          <w:sz w:val="24"/>
          <w:szCs w:val="24"/>
          <w:lang w:eastAsia="ar-SA"/>
        </w:rPr>
        <w:t xml:space="preserve">. Перед анализом текста «Билля о правах» необходимо уточнить разницу в понимании термина «право» в Англии и США. В США понятие «право» включает в себя не только процессуальные гарантии личности от произвола властей, но и политические свободы (слова, печати, собраний, демонстраций и т.п.). Поэтому в США иногда не проводится различия между понятиями «гражданские права» и «гражданские свободы», часто эти термины сливаются в единую категорию «гражданские права и свободы». Каким образом шло обсуждение и принятие первых 10 поправок к Конституции? Какие поправки были внесены </w:t>
      </w:r>
      <w:proofErr w:type="spellStart"/>
      <w:r w:rsidRPr="002C262D">
        <w:rPr>
          <w:rFonts w:ascii="Times New Roman" w:eastAsia="Times New Roman" w:hAnsi="Times New Roman" w:cs="Times New Roman"/>
          <w:sz w:val="24"/>
          <w:szCs w:val="24"/>
          <w:lang w:eastAsia="ar-SA"/>
        </w:rPr>
        <w:t>антифедералистами</w:t>
      </w:r>
      <w:proofErr w:type="spellEnd"/>
      <w:r w:rsidRPr="002C262D">
        <w:rPr>
          <w:rFonts w:ascii="Times New Roman" w:eastAsia="Times New Roman" w:hAnsi="Times New Roman" w:cs="Times New Roman"/>
          <w:sz w:val="24"/>
          <w:szCs w:val="24"/>
          <w:lang w:eastAsia="ar-SA"/>
        </w:rPr>
        <w:t xml:space="preserve">? </w:t>
      </w: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r w:rsidRPr="002C262D">
        <w:rPr>
          <w:rFonts w:ascii="Times New Roman" w:eastAsia="Times New Roman" w:hAnsi="Times New Roman" w:cs="Times New Roman"/>
          <w:b/>
          <w:sz w:val="24"/>
          <w:szCs w:val="24"/>
          <w:lang w:eastAsia="ar-SA"/>
        </w:rPr>
        <w:lastRenderedPageBreak/>
        <w:t xml:space="preserve">Великая французская буржуазная революция и возникновение буржуазного государства и права во Франции в XVIII – нач. XIX вв.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 xml:space="preserve">1. Основные правовые доктрины в 1789-1895 г. и их влияние на становление буржуазного государства. </w:t>
      </w:r>
      <w:r w:rsidRPr="002C262D">
        <w:rPr>
          <w:rFonts w:ascii="Times New Roman" w:eastAsia="Times New Roman" w:hAnsi="Times New Roman" w:cs="Times New Roman"/>
          <w:sz w:val="24"/>
          <w:szCs w:val="24"/>
          <w:lang w:eastAsia="ar-SA"/>
        </w:rPr>
        <w:t xml:space="preserve">При ответе на этот вопрос понадобится детальное знакомство с Декларацией прав человека и гражданина 1789 г., Конституцией 1791 г., Декларацией прав человека и гражданина 1793 г., Конституцией 1793 г., Конституцией 1795 г. Сравните «Декларацию прав» 1789 г. и Декларацию прав, принятую в США. Обратите внимание на проявление естественно-правовой доктрины и доктрины социализации права в Конституции Франции. Каким образом решался вопрос о гражданских правах, избирательном праве французов? Хотя принятая в 1993 г. Конституция не была введена в действие, ее значение состоит в ярко выраженных идеологических и политических доктринах. Сравните Декларации 1789 г. и 1793 г. В каких статьях и каким образом в Декларации и Конституции выражена идея народного суверенитета? Что такое представительное и </w:t>
      </w:r>
      <w:proofErr w:type="spellStart"/>
      <w:r w:rsidRPr="002C262D">
        <w:rPr>
          <w:rFonts w:ascii="Times New Roman" w:eastAsia="Times New Roman" w:hAnsi="Times New Roman" w:cs="Times New Roman"/>
          <w:sz w:val="24"/>
          <w:szCs w:val="24"/>
          <w:lang w:eastAsia="ar-SA"/>
        </w:rPr>
        <w:t>полупрямое</w:t>
      </w:r>
      <w:proofErr w:type="spellEnd"/>
      <w:r w:rsidRPr="002C262D">
        <w:rPr>
          <w:rFonts w:ascii="Times New Roman" w:eastAsia="Times New Roman" w:hAnsi="Times New Roman" w:cs="Times New Roman"/>
          <w:sz w:val="24"/>
          <w:szCs w:val="24"/>
          <w:lang w:eastAsia="ar-SA"/>
        </w:rPr>
        <w:t xml:space="preserve"> осуществление законодательной власти народа? Как они связаны с системой государственного устройства и системой управления? Раскройте причины термидорианского переворота и падения якобинской диктатуры. Покажите изменения, внесённые в Декларацию и закреплённые Конституцией 1795 </w:t>
      </w:r>
      <w:proofErr w:type="gramStart"/>
      <w:r w:rsidRPr="002C262D">
        <w:rPr>
          <w:rFonts w:ascii="Times New Roman" w:eastAsia="Times New Roman" w:hAnsi="Times New Roman" w:cs="Times New Roman"/>
          <w:sz w:val="24"/>
          <w:szCs w:val="24"/>
          <w:lang w:eastAsia="ar-SA"/>
        </w:rPr>
        <w:t>г.</w:t>
      </w:r>
      <w:proofErr w:type="gramEnd"/>
      <w:r w:rsidRPr="002C262D">
        <w:rPr>
          <w:rFonts w:ascii="Times New Roman" w:eastAsia="Times New Roman" w:hAnsi="Times New Roman" w:cs="Times New Roman"/>
          <w:sz w:val="24"/>
          <w:szCs w:val="24"/>
          <w:lang w:eastAsia="ar-SA"/>
        </w:rPr>
        <w:t xml:space="preserve"> Объясните новые положения избирательного права, организацию и полномочия высших органов власти, определите общий характер конституции и выясните, почему оказался неустойчивым термидорианский политический режим.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2. Уничтожение феодальных прав и аграрное законодательство в 1789-1794 гг</w:t>
      </w:r>
      <w:r w:rsidRPr="002C262D">
        <w:rPr>
          <w:rFonts w:ascii="Times New Roman" w:eastAsia="Times New Roman" w:hAnsi="Times New Roman" w:cs="Times New Roman"/>
          <w:sz w:val="24"/>
          <w:szCs w:val="24"/>
          <w:lang w:eastAsia="ar-SA"/>
        </w:rPr>
        <w:t xml:space="preserve">. При изучении антифеодального законодательства обратите внимание на политическую борьбу и смену систем государственного управления в период конституционной монархии, республики, якобинской диктатуры. Изучите декрет 5-11 августа 1789 г., в чем выражен правовой принцип презумпции в пользу сеньора? Декреты 16, 20-22 и 25-28 августа 1792 г. отменили феодальные права сеньора. Обратите внимание на условия этой отмены и на принцип презумпции в пользу сеньора. Какие права сеньора отменялись: личные или реальные? Декрет 17 июля 1793 г. должен быть изучен при рассмотрении политической борьбы, так как он был вызван гражданской войной. Каким образом этот декрет, отменивший феодальные повинности, связан с изменением правового положения земельной собственности – цензивы?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3. Правовое положение собственности в 1789-1804 гг</w:t>
      </w:r>
      <w:r w:rsidRPr="002C262D">
        <w:rPr>
          <w:rFonts w:ascii="Times New Roman" w:eastAsia="Times New Roman" w:hAnsi="Times New Roman" w:cs="Times New Roman"/>
          <w:sz w:val="24"/>
          <w:szCs w:val="24"/>
          <w:lang w:eastAsia="ar-SA"/>
        </w:rPr>
        <w:t xml:space="preserve">. Обратите внимание на правовое положение собственности в Конституциях 1789-1804 гг. Каким образом формировался фонд национальных имуществ, и на каких условиях он распродавался на каждом этапе революции? В интересах каких групп населения проводилась распродажа земель? Как решался вопрос с продажей эмигрантских земель в период революции? Каким образом был решен вопрос об общинных землях в период республики и в период якобинской диктатуры? Изучите, каким образом решался вопрос о максимуме цен на каждом этапе революции. Каким образом законы против скупки и реквизиции всего урожая повлияли на развитие политической борьбы? Можно ли государственным регулированием экономики избежать экономических и политических кризисов? Какие объективные последствия несет за собой государственное регулирование цен и тотальная распродажа фонда национальных имуществ? К каким политическим итогам это привело во Франции к 1804 г.?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4. Правовое положение церкви в 1789-1804 гг.</w:t>
      </w:r>
      <w:r w:rsidRPr="002C262D">
        <w:rPr>
          <w:rFonts w:ascii="Times New Roman" w:eastAsia="Times New Roman" w:hAnsi="Times New Roman" w:cs="Times New Roman"/>
          <w:sz w:val="24"/>
          <w:szCs w:val="24"/>
          <w:lang w:eastAsia="ar-SA"/>
        </w:rPr>
        <w:t xml:space="preserve"> Рассмотрите сначала правовое положение католической церкви и протестантов до 1789 г. Изучите декреты 2 ноября 1789 г., 19-21 декабря 1789 г. В чем смысл церковной реформы в июне-ноябре 1790 г., каким образом она связана с изменением отношений собственности и брачно-семейными отношениями? Каким образом были урегулированы права католической церкви в Конкордате от 15 июля 1801 г.? Каким образом урегулированы права протестантской церкви в Органических статьях от 7 апреля 1802 г.? </w:t>
      </w: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r w:rsidRPr="002C262D">
        <w:rPr>
          <w:rFonts w:ascii="Times New Roman" w:eastAsia="Times New Roman" w:hAnsi="Times New Roman" w:cs="Times New Roman"/>
          <w:b/>
          <w:sz w:val="24"/>
          <w:szCs w:val="24"/>
          <w:lang w:eastAsia="ar-SA"/>
        </w:rPr>
        <w:t xml:space="preserve">Развитие буржуазного государства и права Франции в XIX в. Гражданский кодекс Франции. 1804 г.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1. Французская империя в начале XIX в. Общая характеристика Кодекса Наполеона</w:t>
      </w:r>
      <w:r w:rsidRPr="002C262D">
        <w:rPr>
          <w:rFonts w:ascii="Times New Roman" w:eastAsia="Times New Roman" w:hAnsi="Times New Roman" w:cs="Times New Roman"/>
          <w:sz w:val="24"/>
          <w:szCs w:val="24"/>
          <w:lang w:eastAsia="ar-SA"/>
        </w:rPr>
        <w:t xml:space="preserve">. Опишите институты государственной власти в начале XIX в. Французский гражданский кодек (Кодекс </w:t>
      </w:r>
      <w:r w:rsidRPr="002C262D">
        <w:rPr>
          <w:rFonts w:ascii="Times New Roman" w:eastAsia="Times New Roman" w:hAnsi="Times New Roman" w:cs="Times New Roman"/>
          <w:sz w:val="24"/>
          <w:szCs w:val="24"/>
          <w:lang w:eastAsia="ar-SA"/>
        </w:rPr>
        <w:lastRenderedPageBreak/>
        <w:t xml:space="preserve">Наполеона) 1804 г. является классической формой кодификации гражданского права. В каких странах он действовал и продолжает действовать до сих пор? Опишите процесс разработки и принятия кодекса. Охарактеризуйте источники гражданского кодекса. Из каких частей (книг) он состоит? Какие вопросы рассматриваются в каждой части? Что такое институционная система?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2. Правоспособность физических лиц</w:t>
      </w:r>
      <w:r w:rsidRPr="002C262D">
        <w:rPr>
          <w:rFonts w:ascii="Times New Roman" w:eastAsia="Times New Roman" w:hAnsi="Times New Roman" w:cs="Times New Roman"/>
          <w:sz w:val="24"/>
          <w:szCs w:val="24"/>
          <w:lang w:eastAsia="ar-SA"/>
        </w:rPr>
        <w:t xml:space="preserve">. Что такое физические и юридические лица? Почему гражданский кодекс не упоминает о юридических лицах? Французский гражданский кодекс не знает различий между понятиями дееспособность и правоспособность. Какие ограничения возлагаются на правоспособность супруга (супруги) и детей безвестно отсутствующего? В полном объеме дееспособность возникает с достижения совершеннолетия (ст.388).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3. Брачно-семейные отношения. Право наследования</w:t>
      </w:r>
      <w:r w:rsidRPr="002C262D">
        <w:rPr>
          <w:rFonts w:ascii="Times New Roman" w:eastAsia="Times New Roman" w:hAnsi="Times New Roman" w:cs="Times New Roman"/>
          <w:sz w:val="24"/>
          <w:szCs w:val="24"/>
          <w:lang w:eastAsia="ar-SA"/>
        </w:rPr>
        <w:t xml:space="preserve">. Брачно-семейные отношения определяются в первой книге кодекса, а право наследования – в третьей книге. Обратите внимание на то, что родительская власть (распространяющаяся на несовершеннолетних детей) складывается из прав на личность детей: право надзора и воспитания, права на управление и пользование их имуществом, которые осуществляются отцом (ст.373). Каким образом кодекс организует опеку над ребенком 1) в случае смерти отца или матери и 2) в случае объявления ребенка недееспособным? Какая цель преследуется кодексом – охрана имущества или личности ребенка? При каких условиях возможно заключение брака (ст.144, 148)? Каким образом кодекс регулирует отношения между супругами и режимы их имущественных отношений: 1) режим общности движимых имуществ и имущества, приобретенного супругами в течении брака, 2) режим общности с иным кругом общих имуществ, 3) режима отдельности, 4) </w:t>
      </w:r>
      <w:proofErr w:type="spellStart"/>
      <w:r w:rsidRPr="002C262D">
        <w:rPr>
          <w:rFonts w:ascii="Times New Roman" w:eastAsia="Times New Roman" w:hAnsi="Times New Roman" w:cs="Times New Roman"/>
          <w:sz w:val="24"/>
          <w:szCs w:val="24"/>
          <w:lang w:eastAsia="ar-SA"/>
        </w:rPr>
        <w:t>дотального</w:t>
      </w:r>
      <w:proofErr w:type="spellEnd"/>
      <w:r w:rsidRPr="002C262D">
        <w:rPr>
          <w:rFonts w:ascii="Times New Roman" w:eastAsia="Times New Roman" w:hAnsi="Times New Roman" w:cs="Times New Roman"/>
          <w:sz w:val="24"/>
          <w:szCs w:val="24"/>
          <w:lang w:eastAsia="ar-SA"/>
        </w:rPr>
        <w:t xml:space="preserve"> режима? При каких условиях возможен развод? В чем проявляются новшества в области брачно-семейного права, закрепленные в кодексе Наполеона, по сравнению с институтами феодального права? Что перенесено в Кодекс из </w:t>
      </w:r>
      <w:proofErr w:type="spellStart"/>
      <w:r w:rsidRPr="002C262D">
        <w:rPr>
          <w:rFonts w:ascii="Times New Roman" w:eastAsia="Times New Roman" w:hAnsi="Times New Roman" w:cs="Times New Roman"/>
          <w:sz w:val="24"/>
          <w:szCs w:val="24"/>
          <w:lang w:eastAsia="ar-SA"/>
        </w:rPr>
        <w:t>кутюмного</w:t>
      </w:r>
      <w:proofErr w:type="spellEnd"/>
      <w:r w:rsidRPr="002C262D">
        <w:rPr>
          <w:rFonts w:ascii="Times New Roman" w:eastAsia="Times New Roman" w:hAnsi="Times New Roman" w:cs="Times New Roman"/>
          <w:sz w:val="24"/>
          <w:szCs w:val="24"/>
          <w:lang w:eastAsia="ar-SA"/>
        </w:rPr>
        <w:t xml:space="preserve"> права? На какие виды делится наследственное право и каков его характер?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4. Право собственности на движимое и недвижимое имущество</w:t>
      </w:r>
      <w:r w:rsidRPr="002C262D">
        <w:rPr>
          <w:rFonts w:ascii="Times New Roman" w:eastAsia="Times New Roman" w:hAnsi="Times New Roman" w:cs="Times New Roman"/>
          <w:sz w:val="24"/>
          <w:szCs w:val="24"/>
          <w:lang w:eastAsia="ar-SA"/>
        </w:rPr>
        <w:t>. Почему гражданский кодекс не различает собственность на средства производства и собственность на средства потребления? Как проявляется в этом документе формальное правовое равенство? Обратите внимание на ст.544, в которой дается определение собственности, и на ст.552, говорящую о недрах и воздушном пространстве. Может ли государство вмешиваться в «частные» отношения собственности? Какие случаи ограничения права собственности предусмотрены? На каких условиях рассматриваются реквизиции? Какими чертами определяются вещные права? Что такое право следования и право преимущества? Опираясь на ст.578-624 рассмотрите право пользования чужой вещью с извлечением из нее доходов и с обязанностью сохранять ее (</w:t>
      </w:r>
      <w:r w:rsidRPr="002C262D">
        <w:rPr>
          <w:rFonts w:ascii="Times New Roman" w:eastAsia="Times New Roman" w:hAnsi="Times New Roman" w:cs="Times New Roman"/>
          <w:i/>
          <w:sz w:val="24"/>
          <w:szCs w:val="24"/>
          <w:lang w:eastAsia="ar-SA"/>
        </w:rPr>
        <w:t>узуфрукт</w:t>
      </w:r>
      <w:r w:rsidRPr="002C262D">
        <w:rPr>
          <w:rFonts w:ascii="Times New Roman" w:eastAsia="Times New Roman" w:hAnsi="Times New Roman" w:cs="Times New Roman"/>
          <w:sz w:val="24"/>
          <w:szCs w:val="24"/>
          <w:lang w:eastAsia="ar-SA"/>
        </w:rPr>
        <w:t xml:space="preserve">). Право пользования чужой вещью и право проживания в чужом доме рассмотрите по статьям 625-636 гражданского кодекса. </w:t>
      </w:r>
      <w:r w:rsidRPr="002C262D">
        <w:rPr>
          <w:rFonts w:ascii="Times New Roman" w:eastAsia="Times New Roman" w:hAnsi="Times New Roman" w:cs="Times New Roman"/>
          <w:i/>
          <w:sz w:val="24"/>
          <w:szCs w:val="24"/>
          <w:lang w:eastAsia="ar-SA"/>
        </w:rPr>
        <w:t>Сервитуты</w:t>
      </w:r>
      <w:r w:rsidRPr="002C262D">
        <w:rPr>
          <w:rFonts w:ascii="Times New Roman" w:eastAsia="Times New Roman" w:hAnsi="Times New Roman" w:cs="Times New Roman"/>
          <w:sz w:val="24"/>
          <w:szCs w:val="24"/>
          <w:lang w:eastAsia="ar-SA"/>
        </w:rPr>
        <w:t xml:space="preserve">, или определенные обременения, возлагаемые на одно имение для нужд другого имения указаны в ст.637-710 кодекса. Право залога, ипотеку рассмотрите по третьей части кодекса. Определение движимых и недвижимых вещей дается в ст.517, 524-526. Каким образом регламентированы первоначальные способы приобретения права собственности: приобретательская давность (ст.2229, 2262, 2265), приобретение плодов и извлечение доходов (ст.547), присвоение бесхозных вещей (ст.713-717), приращение (ст.552, 556), переработка (спецификация) (ст.571)? Производными способами приобретения собственности являются договор, односторонняя сделка (например, завещание), дарение, наследование. Дайте характеристику этим правовым институтам. Какими способами охраняется право собственности?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5. Договорные отношения и их разновидности</w:t>
      </w:r>
      <w:r w:rsidRPr="002C262D">
        <w:rPr>
          <w:rFonts w:ascii="Times New Roman" w:eastAsia="Times New Roman" w:hAnsi="Times New Roman" w:cs="Times New Roman"/>
          <w:sz w:val="24"/>
          <w:szCs w:val="24"/>
          <w:lang w:eastAsia="ar-SA"/>
        </w:rPr>
        <w:t xml:space="preserve">. В третьей книге гражданского кодекса устанавливаются общие правила о договорах, а также специальные правила для наиболее распространенных договоров: продажи, мены, имущественного найма (в частности, аренды городских и сельскохозяйственных недвижимостей), поручения, хранения, займа, товарищества, поручительства, мировой сделки. Рассмотрите их и объясните основные черты договора – равенство сторон в договоре и свобода договора (ст.1134). Почему договор о найме труда определен только в двух статьях? </w:t>
      </w: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r w:rsidRPr="002C262D">
        <w:rPr>
          <w:rFonts w:ascii="Times New Roman" w:eastAsia="Times New Roman" w:hAnsi="Times New Roman" w:cs="Times New Roman"/>
          <w:b/>
          <w:sz w:val="24"/>
          <w:szCs w:val="24"/>
          <w:lang w:eastAsia="ar-SA"/>
        </w:rPr>
        <w:lastRenderedPageBreak/>
        <w:t xml:space="preserve">Развитие буржуазных государств и конституционного права в Германии в первой половине XIX – начале ХХ в.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1. Конституции отдельных государств Германского союза 1815-1866. Разработка Конституционных основ Германского союза в 1849-1850 гг</w:t>
      </w:r>
      <w:r w:rsidRPr="002C262D">
        <w:rPr>
          <w:rFonts w:ascii="Times New Roman" w:eastAsia="Times New Roman" w:hAnsi="Times New Roman" w:cs="Times New Roman"/>
          <w:sz w:val="24"/>
          <w:szCs w:val="24"/>
          <w:lang w:eastAsia="ar-SA"/>
        </w:rPr>
        <w:t xml:space="preserve">. Объединение Германских государств – сложный и разносторонний процесс, охватывающий экономические, культурные, политические, правовые и иные стороны взаимоотношений между субъектами Священной Римской империи германской нации, распавшейся в 1806 г. Из каких субъектов состоял Германский союз. Как и почему возник Союзный акт 1815 г.? Рассмотрите особенности и общие моменты в конституциях отдельных немецких государств, появившихся после 1815 </w:t>
      </w:r>
      <w:proofErr w:type="gramStart"/>
      <w:r w:rsidRPr="002C262D">
        <w:rPr>
          <w:rFonts w:ascii="Times New Roman" w:eastAsia="Times New Roman" w:hAnsi="Times New Roman" w:cs="Times New Roman"/>
          <w:sz w:val="24"/>
          <w:szCs w:val="24"/>
          <w:lang w:eastAsia="ar-SA"/>
        </w:rPr>
        <w:t>г.</w:t>
      </w:r>
      <w:proofErr w:type="gramEnd"/>
      <w:r w:rsidRPr="002C262D">
        <w:rPr>
          <w:rFonts w:ascii="Times New Roman" w:eastAsia="Times New Roman" w:hAnsi="Times New Roman" w:cs="Times New Roman"/>
          <w:sz w:val="24"/>
          <w:szCs w:val="24"/>
          <w:lang w:eastAsia="ar-SA"/>
        </w:rPr>
        <w:t xml:space="preserve"> Обратите внимание на способ введения конституций, на форму правления и положение исполнительных и представительных органов. Насколько был развит в Союзе институт защиты прав и свобод? Обратите внимание на роль революции 1848-1849 гг. на развитие конституционного процесса. Как были оформлены попытки нового конституционного оформления Германского Союза на Франкфуртском парламенте в 1848-1849 гг.? Каким образом решались проблемы федерализма во франкфуртской Конституции Германской империи 1849 г.? Как описывалось единое военное пространство (ст.2-6), единое экономическое пространство (ст.7-9, 64)?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2. Разработка и утверждение Конституционной хартии Пруссии 1850 г</w:t>
      </w:r>
      <w:r w:rsidRPr="002C262D">
        <w:rPr>
          <w:rFonts w:ascii="Times New Roman" w:eastAsia="Times New Roman" w:hAnsi="Times New Roman" w:cs="Times New Roman"/>
          <w:sz w:val="24"/>
          <w:szCs w:val="24"/>
          <w:lang w:eastAsia="ar-SA"/>
        </w:rPr>
        <w:t xml:space="preserve">. Конституционная хартия Пруссии являлась итогом борьбы различных политических сил. Каким образом в этом правовом акте нашли отражение права и обязанности граждан, функции и полномочия органов власти и управления? Почему эта хартия стала моделью системы управления в военной и гражданской администрации для многих германских государств?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3. Конституция Второй Германской империи 1871 г</w:t>
      </w:r>
      <w:r w:rsidRPr="002C262D">
        <w:rPr>
          <w:rFonts w:ascii="Times New Roman" w:eastAsia="Times New Roman" w:hAnsi="Times New Roman" w:cs="Times New Roman"/>
          <w:sz w:val="24"/>
          <w:szCs w:val="24"/>
          <w:lang w:eastAsia="ar-SA"/>
        </w:rPr>
        <w:t xml:space="preserve">. Государствами-преемниками Германского союза выступили Австро-Венгрия (1867-1918) и </w:t>
      </w:r>
      <w:proofErr w:type="gramStart"/>
      <w:r w:rsidRPr="002C262D">
        <w:rPr>
          <w:rFonts w:ascii="Times New Roman" w:eastAsia="Times New Roman" w:hAnsi="Times New Roman" w:cs="Times New Roman"/>
          <w:sz w:val="24"/>
          <w:szCs w:val="24"/>
          <w:lang w:eastAsia="ar-SA"/>
        </w:rPr>
        <w:t>Северо-Германский</w:t>
      </w:r>
      <w:proofErr w:type="gramEnd"/>
      <w:r w:rsidRPr="002C262D">
        <w:rPr>
          <w:rFonts w:ascii="Times New Roman" w:eastAsia="Times New Roman" w:hAnsi="Times New Roman" w:cs="Times New Roman"/>
          <w:sz w:val="24"/>
          <w:szCs w:val="24"/>
          <w:lang w:eastAsia="ar-SA"/>
        </w:rPr>
        <w:t xml:space="preserve"> Союз (1866-1879), конституция которого выступила в силу в 1867 г. На базе этого союза и была создана Вторая Германская империя. Опираясь на текст ее Конституции 1871 г., проанализируйте, каким был правовой статус кайзера Германии (Раздел 4. ст.11-19, Раздел 3. ст.7, Раздел 6. ст.36, Раздел 7. ст.50, Раздел 8. ст.56. Раздел 11. ст.63, 68.). Как был определен статус канцлера (раздел 4. Ст.15, 17). В чем отличие правового положения канцлера от президента США? Рассмотрите положение высших коллегиальных органов власти – Союзного совета и Рейхстага, опираясь на следующие статьи Конституции: Раздел.2. ст.5, раздел3. Ст.7, раздел4. Ст.11, раздел5. Ст.19, 24, раздел 11. Ст.69, 73, раздел 12. Ст.76. В чем отличие положение этих органов от парламента Англии и Франции, от законодательного органа США? Какие черты федеративного устройства содержатся в Конституции, какие статьи говорят о конфедеративных и унитарных элементах в устройстве Германской империи? </w:t>
      </w: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r w:rsidRPr="002C262D">
        <w:rPr>
          <w:rFonts w:ascii="Times New Roman" w:eastAsia="Times New Roman" w:hAnsi="Times New Roman" w:cs="Times New Roman"/>
          <w:b/>
          <w:sz w:val="24"/>
          <w:szCs w:val="24"/>
          <w:lang w:eastAsia="ar-SA"/>
        </w:rPr>
        <w:t xml:space="preserve">Развитие буржуазного гражданского права Германии. Германское гражданское уложение 1896 (1900).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1. Общая характеристика германского гражданского уложения</w:t>
      </w:r>
      <w:r w:rsidRPr="002C262D">
        <w:rPr>
          <w:rFonts w:ascii="Times New Roman" w:eastAsia="Times New Roman" w:hAnsi="Times New Roman" w:cs="Times New Roman"/>
          <w:sz w:val="24"/>
          <w:szCs w:val="24"/>
          <w:lang w:eastAsia="ar-SA"/>
        </w:rPr>
        <w:t xml:space="preserve">. Проследите процесс создания германского гражданского уложения, обратите внимание на его источники и построение. Первая и вторая книги отражают влияние римского права. Что такое </w:t>
      </w:r>
      <w:proofErr w:type="spellStart"/>
      <w:r w:rsidRPr="002C262D">
        <w:rPr>
          <w:rFonts w:ascii="Times New Roman" w:eastAsia="Times New Roman" w:hAnsi="Times New Roman" w:cs="Times New Roman"/>
          <w:sz w:val="24"/>
          <w:szCs w:val="24"/>
          <w:lang w:eastAsia="ar-SA"/>
        </w:rPr>
        <w:t>пандектная</w:t>
      </w:r>
      <w:proofErr w:type="spellEnd"/>
      <w:r w:rsidRPr="002C262D">
        <w:rPr>
          <w:rFonts w:ascii="Times New Roman" w:eastAsia="Times New Roman" w:hAnsi="Times New Roman" w:cs="Times New Roman"/>
          <w:sz w:val="24"/>
          <w:szCs w:val="24"/>
          <w:lang w:eastAsia="ar-SA"/>
        </w:rPr>
        <w:t xml:space="preserve"> система? Каким образом регулировались нормы германского уложения 1900 г. со старыми имперскими и земскими законами проследите по Вводной части уложения? Одна из особенностей Уложения - наличие довольно фундаментальной общей части, которая содержит не только вступительные положения, но и нормы, которые определяют круг субъектов, объектов гражданского права, основания возникновения прав и обязанностей, порядок реализации прав и т.п. Какие нормы содержатся в пяти книгах уложения? Другая особенность Уложения – наличие норм абстрактного характера, «каучуковых» норм (параграфы 138, 157, 248), зачем понадобилось включать их в состав уложения?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2. Общая часть ГГУ (книга I). Статус юридических и физических лиц</w:t>
      </w:r>
      <w:r w:rsidRPr="002C262D">
        <w:rPr>
          <w:rFonts w:ascii="Times New Roman" w:eastAsia="Times New Roman" w:hAnsi="Times New Roman" w:cs="Times New Roman"/>
          <w:sz w:val="24"/>
          <w:szCs w:val="24"/>
          <w:lang w:eastAsia="ar-SA"/>
        </w:rPr>
        <w:t xml:space="preserve">. Первый раздел книги «Лица» посвящён вопросам </w:t>
      </w:r>
      <w:proofErr w:type="spellStart"/>
      <w:r w:rsidRPr="002C262D">
        <w:rPr>
          <w:rFonts w:ascii="Times New Roman" w:eastAsia="Times New Roman" w:hAnsi="Times New Roman" w:cs="Times New Roman"/>
          <w:sz w:val="24"/>
          <w:szCs w:val="24"/>
          <w:lang w:eastAsia="ar-SA"/>
        </w:rPr>
        <w:t>правосубъектности</w:t>
      </w:r>
      <w:proofErr w:type="spellEnd"/>
      <w:r w:rsidRPr="002C262D">
        <w:rPr>
          <w:rFonts w:ascii="Times New Roman" w:eastAsia="Times New Roman" w:hAnsi="Times New Roman" w:cs="Times New Roman"/>
          <w:sz w:val="24"/>
          <w:szCs w:val="24"/>
          <w:lang w:eastAsia="ar-SA"/>
        </w:rPr>
        <w:t xml:space="preserve">. Правоспособность человека возникает с момента рождения (§1), а дееспособность возникает с момента достижения совершеннолетия, с 18 лет. За счет каких категорий расширен круг дееспособных лиц (по сравнению с Кодексом </w:t>
      </w:r>
      <w:r w:rsidRPr="002C262D">
        <w:rPr>
          <w:rFonts w:ascii="Times New Roman" w:eastAsia="Times New Roman" w:hAnsi="Times New Roman" w:cs="Times New Roman"/>
          <w:sz w:val="24"/>
          <w:szCs w:val="24"/>
          <w:lang w:eastAsia="ar-SA"/>
        </w:rPr>
        <w:lastRenderedPageBreak/>
        <w:t>Наполеона)? Изучите §104-115. Чётко разделяются лица с ограниченной дееспособностью и лица, которые могут быть лишены дееспособности. Установите по тексту эти разделения. Почему в германском уложении статус юридических лиц выражен сильнее, чем во Франции в 1810 г.? Проанализируйте их правовой статус (§21 – 54). В §54 обозначена специфическая юридическая конструкция – неправоспособные общества. Обратите внимание на то, что деятельность союзов с хозяйственными целями регулируется гражданским правом, а торговые товарищества – торговым правом.</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3. Договоры и обязательства (Книга II)</w:t>
      </w:r>
      <w:r w:rsidRPr="002C262D">
        <w:rPr>
          <w:rFonts w:ascii="Times New Roman" w:eastAsia="Times New Roman" w:hAnsi="Times New Roman" w:cs="Times New Roman"/>
          <w:sz w:val="24"/>
          <w:szCs w:val="24"/>
          <w:lang w:eastAsia="ar-SA"/>
        </w:rPr>
        <w:t>. Договор – наиболее распространенный способ возникновения обязательственных правоотношений. Особенностью ГГУ является отсутствие определения обязательства и договора. Однако существенные черты понимания германского договора можно реконструировать по §145 и 241. Сравните такое понимание договора со ст.1101 Кодекса Наполеона. Как описывается намерение сторон (§116-144)? Какая форма договора обязательна? Какие традиционные и новые виды договоров рассматриваются в Уложении? Форма договора имела основное значение для особого вида договоров – абстрактных (§780). Их существование в германском уложении – особенность данной кодификации. В Кодексе Наполеона обязательство опиралось на какое-то основание (</w:t>
      </w:r>
      <w:proofErr w:type="spellStart"/>
      <w:r w:rsidRPr="002C262D">
        <w:rPr>
          <w:rFonts w:ascii="Times New Roman" w:eastAsia="Times New Roman" w:hAnsi="Times New Roman" w:cs="Times New Roman"/>
          <w:sz w:val="24"/>
          <w:szCs w:val="24"/>
          <w:lang w:eastAsia="ar-SA"/>
        </w:rPr>
        <w:t>каузу</w:t>
      </w:r>
      <w:proofErr w:type="spellEnd"/>
      <w:r w:rsidRPr="002C262D">
        <w:rPr>
          <w:rFonts w:ascii="Times New Roman" w:eastAsia="Times New Roman" w:hAnsi="Times New Roman" w:cs="Times New Roman"/>
          <w:sz w:val="24"/>
          <w:szCs w:val="24"/>
          <w:lang w:eastAsia="ar-SA"/>
        </w:rPr>
        <w:t xml:space="preserve">). В гражданском германском уложении основанием было само письменное обязательство. Еще одним важным отличием германского кодекса от французского являлся особый вид </w:t>
      </w:r>
      <w:proofErr w:type="spellStart"/>
      <w:r w:rsidRPr="002C262D">
        <w:rPr>
          <w:rFonts w:ascii="Times New Roman" w:eastAsia="Times New Roman" w:hAnsi="Times New Roman" w:cs="Times New Roman"/>
          <w:sz w:val="24"/>
          <w:szCs w:val="24"/>
          <w:lang w:eastAsia="ar-SA"/>
        </w:rPr>
        <w:t>внеюридического</w:t>
      </w:r>
      <w:proofErr w:type="spellEnd"/>
      <w:r w:rsidRPr="002C262D">
        <w:rPr>
          <w:rFonts w:ascii="Times New Roman" w:eastAsia="Times New Roman" w:hAnsi="Times New Roman" w:cs="Times New Roman"/>
          <w:sz w:val="24"/>
          <w:szCs w:val="24"/>
          <w:lang w:eastAsia="ar-SA"/>
        </w:rPr>
        <w:t xml:space="preserve"> ограничения действительности договоров, контроля над их исполнением и толкованием – социально-этическая категория «добрых нравов» и «доброй совести». Рассмотрите эти положения в §138, 157, 242.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4. Право собственности и владения. (Книга III)</w:t>
      </w:r>
      <w:r w:rsidRPr="002C262D">
        <w:rPr>
          <w:rFonts w:ascii="Times New Roman" w:eastAsia="Times New Roman" w:hAnsi="Times New Roman" w:cs="Times New Roman"/>
          <w:sz w:val="24"/>
          <w:szCs w:val="24"/>
          <w:lang w:eastAsia="ar-SA"/>
        </w:rPr>
        <w:t>. В третью книгу включены, кроме права собственности и владения, сервитуты и различные виды залога движимости и недвижимости (ипотека). Ряд параграфов охраняют устаревшие институты германского права, которые были выгодны помещикам (право преимущественной купли и поземельные обременения (§1094-1112)). В чем отличие от римского права понимание «владения» в германском праве (§854)? Рассмотрите понятие права собственности (§903). Права собственника на полезные ископаемые были исключены. К неизвестным в римском праве ограничениям прав собственника относятся § 905 и 906. Рассмотрите их. К ограничениям права собственника имеет отношение и §226 о запрещении «</w:t>
      </w:r>
      <w:proofErr w:type="spellStart"/>
      <w:r w:rsidRPr="002C262D">
        <w:rPr>
          <w:rFonts w:ascii="Times New Roman" w:eastAsia="Times New Roman" w:hAnsi="Times New Roman" w:cs="Times New Roman"/>
          <w:sz w:val="24"/>
          <w:szCs w:val="24"/>
          <w:lang w:eastAsia="ar-SA"/>
        </w:rPr>
        <w:t>шиканы</w:t>
      </w:r>
      <w:proofErr w:type="spellEnd"/>
      <w:r w:rsidRPr="002C262D">
        <w:rPr>
          <w:rFonts w:ascii="Times New Roman" w:eastAsia="Times New Roman" w:hAnsi="Times New Roman" w:cs="Times New Roman"/>
          <w:sz w:val="24"/>
          <w:szCs w:val="24"/>
          <w:lang w:eastAsia="ar-SA"/>
        </w:rPr>
        <w:t xml:space="preserve">» (специфического института германского местного права).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5. Брачно-семейные отношения. (Книга IV)</w:t>
      </w:r>
      <w:r w:rsidRPr="002C262D">
        <w:rPr>
          <w:rFonts w:ascii="Times New Roman" w:eastAsia="Times New Roman" w:hAnsi="Times New Roman" w:cs="Times New Roman"/>
          <w:sz w:val="24"/>
          <w:szCs w:val="24"/>
          <w:lang w:eastAsia="ar-SA"/>
        </w:rPr>
        <w:t xml:space="preserve">. Рассмотрите условия заключения брака (§1303-1305). Рассмотрите статус различных форм семейного имущества: внесенного, отдельного и общего (§1363-1367, 1383, 1395, 1396). Институт развода основывался на концепции «брачной вины» (§1564-1568). При анализе раздела II («Родство») обратите внимание на статус внебрачных детей. Как регулировалась опека и попечительство?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6. Наследственное право (Книга V)</w:t>
      </w:r>
      <w:r w:rsidRPr="002C262D">
        <w:rPr>
          <w:rFonts w:ascii="Times New Roman" w:eastAsia="Times New Roman" w:hAnsi="Times New Roman" w:cs="Times New Roman"/>
          <w:sz w:val="24"/>
          <w:szCs w:val="24"/>
          <w:lang w:eastAsia="ar-SA"/>
        </w:rPr>
        <w:t xml:space="preserve">. Наследование имущества было </w:t>
      </w:r>
      <w:proofErr w:type="gramStart"/>
      <w:r w:rsidRPr="002C262D">
        <w:rPr>
          <w:rFonts w:ascii="Times New Roman" w:eastAsia="Times New Roman" w:hAnsi="Times New Roman" w:cs="Times New Roman"/>
          <w:sz w:val="24"/>
          <w:szCs w:val="24"/>
          <w:lang w:eastAsia="ar-SA"/>
        </w:rPr>
        <w:t>возможно</w:t>
      </w:r>
      <w:proofErr w:type="gramEnd"/>
      <w:r w:rsidRPr="002C262D">
        <w:rPr>
          <w:rFonts w:ascii="Times New Roman" w:eastAsia="Times New Roman" w:hAnsi="Times New Roman" w:cs="Times New Roman"/>
          <w:sz w:val="24"/>
          <w:szCs w:val="24"/>
          <w:lang w:eastAsia="ar-SA"/>
        </w:rPr>
        <w:t xml:space="preserve"> как по закону, так и по завещанию. Для определения очерёдности наследования по закону используется так называемая система </w:t>
      </w:r>
      <w:proofErr w:type="spellStart"/>
      <w:r w:rsidRPr="002C262D">
        <w:rPr>
          <w:rFonts w:ascii="Times New Roman" w:eastAsia="Times New Roman" w:hAnsi="Times New Roman" w:cs="Times New Roman"/>
          <w:sz w:val="24"/>
          <w:szCs w:val="24"/>
          <w:lang w:eastAsia="ar-SA"/>
        </w:rPr>
        <w:t>парантелл</w:t>
      </w:r>
      <w:proofErr w:type="spellEnd"/>
      <w:r w:rsidRPr="002C262D">
        <w:rPr>
          <w:rFonts w:ascii="Times New Roman" w:eastAsia="Times New Roman" w:hAnsi="Times New Roman" w:cs="Times New Roman"/>
          <w:sz w:val="24"/>
          <w:szCs w:val="24"/>
          <w:lang w:eastAsia="ar-SA"/>
        </w:rPr>
        <w:t xml:space="preserve"> (линий). Первая линия – это сам наследодатель со своими нисходящими, вторая линия – родители наследодателя с их нисходящими родственниками и т.д. Особенностью германского уложения было отсутствие пределов наследования по линиям родства. Особым является также положение пережившего супруга, который получает привилегированное право на наследство умершего супруга по сравнению с другими законными наследниками, чего не было по ФГК (§1931). </w:t>
      </w: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r w:rsidRPr="002C262D">
        <w:rPr>
          <w:rFonts w:ascii="Times New Roman" w:eastAsia="Times New Roman" w:hAnsi="Times New Roman" w:cs="Times New Roman"/>
          <w:b/>
          <w:sz w:val="24"/>
          <w:szCs w:val="24"/>
          <w:lang w:eastAsia="ar-SA"/>
        </w:rPr>
        <w:t xml:space="preserve">Государство и право США в ХХ в.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1. Трудовое право и социальное законодательство в годы «Нового курса»</w:t>
      </w:r>
      <w:r w:rsidRPr="002C262D">
        <w:rPr>
          <w:rFonts w:ascii="Times New Roman" w:eastAsia="Times New Roman" w:hAnsi="Times New Roman" w:cs="Times New Roman"/>
          <w:sz w:val="24"/>
          <w:szCs w:val="24"/>
          <w:lang w:eastAsia="ar-SA"/>
        </w:rPr>
        <w:t xml:space="preserve">. Раскройте содержание правовых норм в законах о восстановлении промышленности (1933), «Кодексах честной конкуренции» (1933-1934), в Законе Вагнера (закон о трудовых отношениях) (1935), в законе о справедливых условиях труда (1938), в законе </w:t>
      </w:r>
      <w:proofErr w:type="spellStart"/>
      <w:r w:rsidRPr="002C262D">
        <w:rPr>
          <w:rFonts w:ascii="Times New Roman" w:eastAsia="Times New Roman" w:hAnsi="Times New Roman" w:cs="Times New Roman"/>
          <w:sz w:val="24"/>
          <w:szCs w:val="24"/>
          <w:lang w:eastAsia="ar-SA"/>
        </w:rPr>
        <w:t>Блэка</w:t>
      </w:r>
      <w:proofErr w:type="spellEnd"/>
      <w:r w:rsidRPr="002C262D">
        <w:rPr>
          <w:rFonts w:ascii="Times New Roman" w:eastAsia="Times New Roman" w:hAnsi="Times New Roman" w:cs="Times New Roman"/>
          <w:sz w:val="24"/>
          <w:szCs w:val="24"/>
          <w:lang w:eastAsia="ar-SA"/>
        </w:rPr>
        <w:t xml:space="preserve">-Коннери о справедливом найме рабочей силы (1939). В чем основное изменение позиции государства по отношению к сфере трудовых отношений? Каковы были представления о социальной помощи накануне экономического кризиса и как они изменились в годы «нового курса»? Какие государственные </w:t>
      </w:r>
      <w:r w:rsidRPr="002C262D">
        <w:rPr>
          <w:rFonts w:ascii="Times New Roman" w:eastAsia="Times New Roman" w:hAnsi="Times New Roman" w:cs="Times New Roman"/>
          <w:sz w:val="24"/>
          <w:szCs w:val="24"/>
          <w:lang w:eastAsia="ar-SA"/>
        </w:rPr>
        <w:lastRenderedPageBreak/>
        <w:t xml:space="preserve">институты были созданы для регулирования социальных отношений? В чем значение «Акта о помощи безработным посредством общественных работ и для достижения других целей» (1933)? Раскройте содержание закона о социальном страховании (1935), который предусматривал создание системы пенсионного обеспечения по старости и страхования по безработице.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2. Высшие органы власти в 1933-1941 гг. Президент, Конгресс и Верховный Суд</w:t>
      </w:r>
      <w:r w:rsidRPr="002C262D">
        <w:rPr>
          <w:rFonts w:ascii="Times New Roman" w:eastAsia="Times New Roman" w:hAnsi="Times New Roman" w:cs="Times New Roman"/>
          <w:sz w:val="24"/>
          <w:szCs w:val="24"/>
          <w:lang w:eastAsia="ar-SA"/>
        </w:rPr>
        <w:t xml:space="preserve">. Рассмотрите положение различных ветвей власти на каждом этапе «нового курса». В чем были причины противостояния между исполнительной, законодательной и судебной властями? Каким образом трактовал Конституцию США, правовые доктрины Верховный суд США на каждом этапе «нового курса»? Как расширились прерогативы федеральных органов власти? Покажите, как изменилось соотношение между различными ветвями власти.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3. Поправки к конституции США. Правовое положение лиц</w:t>
      </w:r>
      <w:r w:rsidRPr="002C262D">
        <w:rPr>
          <w:rFonts w:ascii="Times New Roman" w:eastAsia="Times New Roman" w:hAnsi="Times New Roman" w:cs="Times New Roman"/>
          <w:sz w:val="24"/>
          <w:szCs w:val="24"/>
          <w:lang w:eastAsia="ar-SA"/>
        </w:rPr>
        <w:t xml:space="preserve">. Какими поправками к Конституции, и каким образом было изменены нормы избирательного права в США? При рассмотрении вопроса о правовом положении лиц обратите внимание на правовое положение афроамериканцев. В 1957 г. в соответствии с законом о гражданских правах были заложены основы предотвращения дискриминации по всем основаниям (раса, пол, национальность, вероисповедание и др.). По тексту закона определите порядок формирования и компетенцию комиссии по гражданским правам. В 1964 г. был принят новый закон о гражданских правах, который содержал правовые гарантии равенства афроамериканцев в трудовых отношениях, сфере обслуживания, образования. По тексту закона определите правовой механизм предотвращения дискриминации по расовому и национальному признаку. Запрет дискриминации по расовому и национальному признаку был закреплён Сводом законов США. По тексту определите частные и публичные средства предотвращения дискриминации и процедуру рассмотрения дел, связанных с нарушением антидискриминационных законов.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4. Уголовное право</w:t>
      </w:r>
      <w:r w:rsidRPr="002C262D">
        <w:rPr>
          <w:rFonts w:ascii="Times New Roman" w:eastAsia="Times New Roman" w:hAnsi="Times New Roman" w:cs="Times New Roman"/>
          <w:sz w:val="24"/>
          <w:szCs w:val="24"/>
          <w:lang w:eastAsia="ar-SA"/>
        </w:rPr>
        <w:t xml:space="preserve">. Федеральное уголовное законодательство США впервые было кодифицировано в разделе о преступлениях Свода законов США, изданного в 1873-1877 гг. Затем оно было реформировано в 1948 г. в качестве части 1 раздела 18 Свода законов США, представляющей собой действующий федеральный Уголовный кодекс. Каковы причины появления Примерного уголовного кодекса 1962 г.? Какие категории преступлений и нарушений определены во Вводной части (в п.1.04.) Примерного уголовного кодекса? Дайте краткие характеристики отдельным видам преступлений по разделу II. Как подразделяются фелонии и мисдиминоры по разделу 6? Дайте краткую характеристику основных и дополнительных наказаний по указанному источнику. Пользуясь работами </w:t>
      </w:r>
      <w:proofErr w:type="spellStart"/>
      <w:r w:rsidRPr="002C262D">
        <w:rPr>
          <w:rFonts w:ascii="Times New Roman" w:eastAsia="Times New Roman" w:hAnsi="Times New Roman" w:cs="Times New Roman"/>
          <w:sz w:val="24"/>
          <w:szCs w:val="24"/>
          <w:lang w:eastAsia="ar-SA"/>
        </w:rPr>
        <w:t>Ф.М.Решетникова</w:t>
      </w:r>
      <w:proofErr w:type="spellEnd"/>
      <w:r w:rsidRPr="002C262D">
        <w:rPr>
          <w:rFonts w:ascii="Times New Roman" w:eastAsia="Times New Roman" w:hAnsi="Times New Roman" w:cs="Times New Roman"/>
          <w:sz w:val="24"/>
          <w:szCs w:val="24"/>
          <w:lang w:eastAsia="ar-SA"/>
        </w:rPr>
        <w:t xml:space="preserve"> и </w:t>
      </w:r>
      <w:proofErr w:type="spellStart"/>
      <w:r w:rsidRPr="002C262D">
        <w:rPr>
          <w:rFonts w:ascii="Times New Roman" w:eastAsia="Times New Roman" w:hAnsi="Times New Roman" w:cs="Times New Roman"/>
          <w:sz w:val="24"/>
          <w:szCs w:val="24"/>
          <w:lang w:eastAsia="ar-SA"/>
        </w:rPr>
        <w:t>И.Д.Козочкина</w:t>
      </w:r>
      <w:proofErr w:type="spellEnd"/>
      <w:r w:rsidRPr="002C262D">
        <w:rPr>
          <w:rFonts w:ascii="Times New Roman" w:eastAsia="Times New Roman" w:hAnsi="Times New Roman" w:cs="Times New Roman"/>
          <w:sz w:val="24"/>
          <w:szCs w:val="24"/>
          <w:lang w:eastAsia="ar-SA"/>
        </w:rPr>
        <w:t xml:space="preserve">, укажите, какие изменения произошли в системе наказаний по Комплексному закону 1984 г. и в конце 1980-х годов. </w:t>
      </w: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r w:rsidRPr="002C262D">
        <w:rPr>
          <w:rFonts w:ascii="Times New Roman" w:eastAsia="Times New Roman" w:hAnsi="Times New Roman" w:cs="Times New Roman"/>
          <w:b/>
          <w:sz w:val="24"/>
          <w:szCs w:val="24"/>
          <w:lang w:eastAsia="ar-SA"/>
        </w:rPr>
        <w:t xml:space="preserve">Государство и право Германии в ХХ в.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1. Веймарская конституция 1919 г</w:t>
      </w:r>
      <w:r w:rsidRPr="002C262D">
        <w:rPr>
          <w:rFonts w:ascii="Times New Roman" w:eastAsia="Times New Roman" w:hAnsi="Times New Roman" w:cs="Times New Roman"/>
          <w:sz w:val="24"/>
          <w:szCs w:val="24"/>
          <w:lang w:eastAsia="ar-SA"/>
        </w:rPr>
        <w:t xml:space="preserve">. Раскройте историческую обстановку, в которой возникла Веймарская республика и Веймарская конституция. Какова ее структура? В чем проявились ее новизна и буржуазный характер? При рассмотрении федеративного устройства Германии остановитесь на характеристике полномочий центра, компетенции субъектов федерации, конкурирующего законодательства. В чем проявилась система сдержек и противовесов в деятельности федеральных органов власти?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2. Изменение конституционного, гражданского и уголовного права в Германии при нацистах в 1933-1941</w:t>
      </w:r>
      <w:r w:rsidRPr="002C262D">
        <w:rPr>
          <w:rFonts w:ascii="Times New Roman" w:eastAsia="Times New Roman" w:hAnsi="Times New Roman" w:cs="Times New Roman"/>
          <w:sz w:val="24"/>
          <w:szCs w:val="24"/>
          <w:lang w:eastAsia="ar-SA"/>
        </w:rPr>
        <w:t xml:space="preserve">. Какими актами действие Веймарской конституции было фактически приостановлено? Раскройте абсолютизацию исполнительной власти и создание в ней параллельных структур, централизацию власти в руках «фюрера», слияние партийного и государственного аппарата. В 1933-1934 гг. Германия из федерации превратилась в унитарное централизованное государство с унифицированной структурой. Раскройте и проанализируйте содержание законов «О выравнивании земель с империей», «О </w:t>
      </w:r>
      <w:proofErr w:type="spellStart"/>
      <w:r w:rsidRPr="002C262D">
        <w:rPr>
          <w:rFonts w:ascii="Times New Roman" w:eastAsia="Times New Roman" w:hAnsi="Times New Roman" w:cs="Times New Roman"/>
          <w:sz w:val="24"/>
          <w:szCs w:val="24"/>
          <w:lang w:eastAsia="ar-SA"/>
        </w:rPr>
        <w:t>штаттгальтерах</w:t>
      </w:r>
      <w:proofErr w:type="spellEnd"/>
      <w:r w:rsidRPr="002C262D">
        <w:rPr>
          <w:rFonts w:ascii="Times New Roman" w:eastAsia="Times New Roman" w:hAnsi="Times New Roman" w:cs="Times New Roman"/>
          <w:sz w:val="24"/>
          <w:szCs w:val="24"/>
          <w:lang w:eastAsia="ar-SA"/>
        </w:rPr>
        <w:t xml:space="preserve">» («Об имперских наместниках»), «О переустройстве империи», «О новом строении империи», «О ликвидации рейхсрата», «О верховном главе государства в рейхе» («Об упразднении должности президента»). Каким образом трактовалась дееспособность и правоспособность </w:t>
      </w:r>
      <w:r w:rsidRPr="002C262D">
        <w:rPr>
          <w:rFonts w:ascii="Times New Roman" w:eastAsia="Times New Roman" w:hAnsi="Times New Roman" w:cs="Times New Roman"/>
          <w:sz w:val="24"/>
          <w:szCs w:val="24"/>
          <w:lang w:eastAsia="ar-SA"/>
        </w:rPr>
        <w:lastRenderedPageBreak/>
        <w:t xml:space="preserve">лиц? Что такое расовое законодательство? Как изменилось брачно-семейное законодательство? Какие представления лежали в основе новой трактовки права собственности и права наследования? Каким образом изменилось обязательственное право? В чем заключались чрезвычайные, внеправовые принципы деятельности суда? Как изменилась судебная система? Какие органы выполняли функции внесудебной расправы? Уголовное право характеризуется заменой законов принципами права, программными установками НСДАП, отягчением наказаний.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3. Конституция ФРГ 1949 г</w:t>
      </w:r>
      <w:r w:rsidRPr="002C262D">
        <w:rPr>
          <w:rFonts w:ascii="Times New Roman" w:eastAsia="Times New Roman" w:hAnsi="Times New Roman" w:cs="Times New Roman"/>
          <w:sz w:val="24"/>
          <w:szCs w:val="24"/>
          <w:lang w:eastAsia="ar-SA"/>
        </w:rPr>
        <w:t xml:space="preserve">. Раскройте историческую обстановку, в которой была создана Конституция Федеративной республики Германия. Какие права человека закреплены в первом разделе Конституции? Опираясь на второй раздел Конституции, раскройте конкретное содержание понятий «федеративное» и «социальное» государство. Опираясь на раздел VII покажите, каким образом усилена сфера исключительного законодательства федерации за счет конкурирующего законодательства. Какими полномочиями наделены бундестаг, канцлер и президент республики?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4. Гражданское и уголовное право в ФРГ</w:t>
      </w:r>
      <w:r w:rsidRPr="002C262D">
        <w:rPr>
          <w:rFonts w:ascii="Times New Roman" w:eastAsia="Times New Roman" w:hAnsi="Times New Roman" w:cs="Times New Roman"/>
          <w:sz w:val="24"/>
          <w:szCs w:val="24"/>
          <w:lang w:eastAsia="ar-SA"/>
        </w:rPr>
        <w:t xml:space="preserve">. При рассмотрении данного вопроса требуется выделить те изменения, которые произошли в Германском гражданском уложении после Второй мировой войны. Прежде всего, обратите внимание на обязательственное право: в нем произошла «социализация», в результате чего была создана новая отрасль права – трудовое право. Рассмотрите новую редакцию статей и дополнений к ним (§537, 554, 556, </w:t>
      </w:r>
      <w:proofErr w:type="gramStart"/>
      <w:r w:rsidRPr="002C262D">
        <w:rPr>
          <w:rFonts w:ascii="Times New Roman" w:eastAsia="Times New Roman" w:hAnsi="Times New Roman" w:cs="Times New Roman"/>
          <w:sz w:val="24"/>
          <w:szCs w:val="24"/>
          <w:lang w:eastAsia="ar-SA"/>
        </w:rPr>
        <w:t>556</w:t>
      </w:r>
      <w:proofErr w:type="gramEnd"/>
      <w:r w:rsidRPr="002C262D">
        <w:rPr>
          <w:rFonts w:ascii="Times New Roman" w:eastAsia="Times New Roman" w:hAnsi="Times New Roman" w:cs="Times New Roman"/>
          <w:sz w:val="24"/>
          <w:szCs w:val="24"/>
          <w:lang w:eastAsia="ar-SA"/>
        </w:rPr>
        <w:t xml:space="preserve"> а, 564 b и др.). Появилась новая глава «Трудовой договор», в котором запрещается дискриминация женщин (§611а, 612). Важные изменения произошли в регулировании брачно-семейных отношений: уравнены имущественные права мужа и жены (§1363-1365), при разводе используется концепция «краха семьи» (§1564-1568), исчезла дискриминация внебрачных детей (§1600а-1600с). Дайте характеристику важнейшим изменениям, произошедшим в уголовном праве в ФРГ. Какими принципами характеризуется Уголовный кодекс ФРГ 1975 г. (и его новой редакции 1987 г.)? На основании работы </w:t>
      </w:r>
      <w:proofErr w:type="spellStart"/>
      <w:r w:rsidRPr="002C262D">
        <w:rPr>
          <w:rFonts w:ascii="Times New Roman" w:eastAsia="Times New Roman" w:hAnsi="Times New Roman" w:cs="Times New Roman"/>
          <w:sz w:val="24"/>
          <w:szCs w:val="24"/>
          <w:lang w:eastAsia="ar-SA"/>
        </w:rPr>
        <w:t>И.Д.Козочкина</w:t>
      </w:r>
      <w:proofErr w:type="spellEnd"/>
      <w:r w:rsidRPr="002C262D">
        <w:rPr>
          <w:rFonts w:ascii="Times New Roman" w:eastAsia="Times New Roman" w:hAnsi="Times New Roman" w:cs="Times New Roman"/>
          <w:sz w:val="24"/>
          <w:szCs w:val="24"/>
          <w:lang w:eastAsia="ar-SA"/>
        </w:rPr>
        <w:t xml:space="preserve"> осветите действие Уголовного кодекса в 1980-1990-е гг. </w:t>
      </w: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r w:rsidRPr="002C262D">
        <w:rPr>
          <w:rFonts w:ascii="Times New Roman" w:eastAsia="Times New Roman" w:hAnsi="Times New Roman" w:cs="Times New Roman"/>
          <w:b/>
          <w:sz w:val="24"/>
          <w:szCs w:val="24"/>
          <w:lang w:eastAsia="ar-SA"/>
        </w:rPr>
        <w:t xml:space="preserve">Государство и право во Франции в ХХ в.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1. Конституция Франции 1946 г. Общая характеристика</w:t>
      </w:r>
      <w:r w:rsidRPr="002C262D">
        <w:rPr>
          <w:rFonts w:ascii="Times New Roman" w:eastAsia="Times New Roman" w:hAnsi="Times New Roman" w:cs="Times New Roman"/>
          <w:sz w:val="24"/>
          <w:szCs w:val="24"/>
          <w:lang w:eastAsia="ar-SA"/>
        </w:rPr>
        <w:t xml:space="preserve">. Коротко осветите исторический фон, на котором создавалась новая Конституция Франции в 1946 г. Обратите внимание на преамбулу, в которой закреплены новые принципы, ставшие характерными для европейских конституций «второй волны» (1940-1950-х гг.). Руководствуясь положениями главы 1, определите форму правления, систему органов власти французского государства. Опираясь на главу V, познакомьтесь с функциями и полномочиями президента. В чем разница между третьей и четвертой Республиками во Франции?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2. Конституция Франции 1958 г. Общая характеристика. Форма государства и система органов власти</w:t>
      </w:r>
      <w:r w:rsidRPr="002C262D">
        <w:rPr>
          <w:rFonts w:ascii="Times New Roman" w:eastAsia="Times New Roman" w:hAnsi="Times New Roman" w:cs="Times New Roman"/>
          <w:sz w:val="24"/>
          <w:szCs w:val="24"/>
          <w:lang w:eastAsia="ar-SA"/>
        </w:rPr>
        <w:t xml:space="preserve">. В чем причина политического кризиса во Франции, какие причины побудили принять новую Конституцию? Конституция Пятой республики состояла из 15 разделов, 92 статей. В 1992 г. конституционным законом в неё были внесены существенные изменения, связанные с вступлением Франции в Европейский Союз. Количество разделов выросло до 17, а в 1995 г. последний раздел был отменён. По тексту конституции проследите иерархию органов власти. Определите порядок избрания президента и его полномочия. Какие изменения претерпел этот порядок в 1962 и 2000 г.? Каким образом Конституция 1958 г. расширила полномочия правительства? В чем сужена компетенция парламента?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3. Общая характеристика Уголовных кодексов Франции 1810 и 1992 гг</w:t>
      </w:r>
      <w:r w:rsidRPr="002C262D">
        <w:rPr>
          <w:rFonts w:ascii="Times New Roman" w:eastAsia="Times New Roman" w:hAnsi="Times New Roman" w:cs="Times New Roman"/>
          <w:sz w:val="24"/>
          <w:szCs w:val="24"/>
          <w:lang w:eastAsia="ar-SA"/>
        </w:rPr>
        <w:t xml:space="preserve">. Раскройте обстановку, в которой создавались Уголовные кодексы. Укажите источники права для Уголовного кодекса 1810 г. Каким образом Международный пакт о гражданских и политических правах 1966 г. изменил основную идею старого Уголовного кодекса? Как связаны Конституция 1958 г. и Уголовный кодекс 1992 г.? Сравните структуру кодексов. Раскройте понятие целей наказания по УК 1810 (ст.103) и 1992 г.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4. Преступления и наказания по УК 1810 г. и 1992 г</w:t>
      </w:r>
      <w:r w:rsidRPr="002C262D">
        <w:rPr>
          <w:rFonts w:ascii="Times New Roman" w:eastAsia="Times New Roman" w:hAnsi="Times New Roman" w:cs="Times New Roman"/>
          <w:sz w:val="24"/>
          <w:szCs w:val="24"/>
          <w:lang w:eastAsia="ar-SA"/>
        </w:rPr>
        <w:t>. В чем различия в понятии преступного деяния в УК 1810 и 1992 г.? Какие виды преступлений выделяет УК 1810 г. (</w:t>
      </w:r>
      <w:proofErr w:type="spellStart"/>
      <w:proofErr w:type="gramStart"/>
      <w:r w:rsidRPr="002C262D">
        <w:rPr>
          <w:rFonts w:ascii="Times New Roman" w:eastAsia="Times New Roman" w:hAnsi="Times New Roman" w:cs="Times New Roman"/>
          <w:sz w:val="24"/>
          <w:szCs w:val="24"/>
          <w:lang w:eastAsia="ar-SA"/>
        </w:rPr>
        <w:t>разд.I</w:t>
      </w:r>
      <w:proofErr w:type="spellEnd"/>
      <w:proofErr w:type="gramEnd"/>
      <w:r w:rsidRPr="002C262D">
        <w:rPr>
          <w:rFonts w:ascii="Times New Roman" w:eastAsia="Times New Roman" w:hAnsi="Times New Roman" w:cs="Times New Roman"/>
          <w:sz w:val="24"/>
          <w:szCs w:val="24"/>
          <w:lang w:eastAsia="ar-SA"/>
        </w:rPr>
        <w:t xml:space="preserve"> и II книги </w:t>
      </w:r>
      <w:r w:rsidRPr="002C262D">
        <w:rPr>
          <w:rFonts w:ascii="Times New Roman" w:eastAsia="Times New Roman" w:hAnsi="Times New Roman" w:cs="Times New Roman"/>
          <w:sz w:val="24"/>
          <w:szCs w:val="24"/>
          <w:lang w:eastAsia="ar-SA"/>
        </w:rPr>
        <w:lastRenderedPageBreak/>
        <w:t xml:space="preserve">III)? Обратите внимание на то, что УК 1992 г. выделяет новые виды преступлений: терроризм, борьба с наркотиками, угон воздушного судна, информационные преступления и т.п. </w:t>
      </w: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r w:rsidRPr="002C262D">
        <w:rPr>
          <w:rFonts w:ascii="Times New Roman" w:eastAsia="Times New Roman" w:hAnsi="Times New Roman" w:cs="Times New Roman"/>
          <w:b/>
          <w:sz w:val="24"/>
          <w:szCs w:val="24"/>
          <w:lang w:eastAsia="ar-SA"/>
        </w:rPr>
        <w:t xml:space="preserve">Государство и право Японии в ХХ в.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1. Конституция Японии 1889 г. Общая характеристика</w:t>
      </w:r>
      <w:r w:rsidRPr="002C262D">
        <w:rPr>
          <w:rFonts w:ascii="Times New Roman" w:eastAsia="Times New Roman" w:hAnsi="Times New Roman" w:cs="Times New Roman"/>
          <w:sz w:val="24"/>
          <w:szCs w:val="24"/>
          <w:lang w:eastAsia="ar-SA"/>
        </w:rPr>
        <w:t>. Период средневековья закончился в Японии только накануне ХХ в., период модернизации и резкое изменение государственных и правовых структур приходится на последнее столетие. Обратите внимание на те реформы, которые были осуществлены в ходе «</w:t>
      </w:r>
      <w:proofErr w:type="spellStart"/>
      <w:r w:rsidRPr="002C262D">
        <w:rPr>
          <w:rFonts w:ascii="Times New Roman" w:eastAsia="Times New Roman" w:hAnsi="Times New Roman" w:cs="Times New Roman"/>
          <w:sz w:val="24"/>
          <w:szCs w:val="24"/>
          <w:lang w:eastAsia="ar-SA"/>
        </w:rPr>
        <w:t>Мейдзи</w:t>
      </w:r>
      <w:proofErr w:type="spellEnd"/>
      <w:r w:rsidRPr="002C262D">
        <w:rPr>
          <w:rFonts w:ascii="Times New Roman" w:eastAsia="Times New Roman" w:hAnsi="Times New Roman" w:cs="Times New Roman"/>
          <w:sz w:val="24"/>
          <w:szCs w:val="24"/>
          <w:lang w:eastAsia="ar-SA"/>
        </w:rPr>
        <w:t xml:space="preserve"> </w:t>
      </w:r>
      <w:proofErr w:type="spellStart"/>
      <w:r w:rsidRPr="002C262D">
        <w:rPr>
          <w:rFonts w:ascii="Times New Roman" w:eastAsia="Times New Roman" w:hAnsi="Times New Roman" w:cs="Times New Roman"/>
          <w:sz w:val="24"/>
          <w:szCs w:val="24"/>
          <w:lang w:eastAsia="ar-SA"/>
        </w:rPr>
        <w:t>исин</w:t>
      </w:r>
      <w:proofErr w:type="spellEnd"/>
      <w:r w:rsidRPr="002C262D">
        <w:rPr>
          <w:rFonts w:ascii="Times New Roman" w:eastAsia="Times New Roman" w:hAnsi="Times New Roman" w:cs="Times New Roman"/>
          <w:sz w:val="24"/>
          <w:szCs w:val="24"/>
          <w:lang w:eastAsia="ar-SA"/>
        </w:rPr>
        <w:t xml:space="preserve">» (употребляются термины «революции», «реставрации» </w:t>
      </w:r>
      <w:proofErr w:type="spellStart"/>
      <w:r w:rsidRPr="002C262D">
        <w:rPr>
          <w:rFonts w:ascii="Times New Roman" w:eastAsia="Times New Roman" w:hAnsi="Times New Roman" w:cs="Times New Roman"/>
          <w:sz w:val="24"/>
          <w:szCs w:val="24"/>
          <w:lang w:eastAsia="ar-SA"/>
        </w:rPr>
        <w:t>Мейдзи</w:t>
      </w:r>
      <w:proofErr w:type="spellEnd"/>
      <w:r w:rsidRPr="002C262D">
        <w:rPr>
          <w:rFonts w:ascii="Times New Roman" w:eastAsia="Times New Roman" w:hAnsi="Times New Roman" w:cs="Times New Roman"/>
          <w:sz w:val="24"/>
          <w:szCs w:val="24"/>
          <w:lang w:eastAsia="ar-SA"/>
        </w:rPr>
        <w:t xml:space="preserve">) с 1868 г. Каким образом они подготовили принятие новой конституции? Среди источников Конституции 1889 г. - Конституционная хартия Пруссии 1850 г. Сравните эти документы. Какова структура Конституции? Что характеризует государственный строй Японии? Какой установился политический режим в стране в первой половине ХХ в.?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2. Конституция Японии 1947 г. Государственный строй Японии</w:t>
      </w:r>
      <w:r w:rsidRPr="002C262D">
        <w:rPr>
          <w:rFonts w:ascii="Times New Roman" w:eastAsia="Times New Roman" w:hAnsi="Times New Roman" w:cs="Times New Roman"/>
          <w:sz w:val="24"/>
          <w:szCs w:val="24"/>
          <w:lang w:eastAsia="ar-SA"/>
        </w:rPr>
        <w:t xml:space="preserve">. Коротко охарактеризуйте исторические условия принятия Конституции 1947г. Какие источники права легли в основу Конституции? Какое значение для конституционного процесса в Японии имели решения Потсдамской конференции 1945 г.? Каким образом на положение органов власти Японии повлияла модель конституционной монархии Англии и Конституция США? Какая форма правления была установлена? Обратите внимание на специфический статус монарха (ст.1), такой формулы нет ни в одной современной конституции.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3. Правовое положение лиц и собственности</w:t>
      </w:r>
      <w:r w:rsidRPr="002C262D">
        <w:rPr>
          <w:rFonts w:ascii="Times New Roman" w:eastAsia="Times New Roman" w:hAnsi="Times New Roman" w:cs="Times New Roman"/>
          <w:sz w:val="24"/>
          <w:szCs w:val="24"/>
          <w:lang w:eastAsia="ar-SA"/>
        </w:rPr>
        <w:t xml:space="preserve">. </w:t>
      </w:r>
      <w:r w:rsidRPr="002C262D">
        <w:rPr>
          <w:rFonts w:ascii="Times New Roman" w:eastAsia="Times New Roman" w:hAnsi="Times New Roman" w:cs="Times New Roman"/>
          <w:i/>
          <w:sz w:val="24"/>
          <w:szCs w:val="24"/>
          <w:lang w:eastAsia="ar-SA"/>
        </w:rPr>
        <w:t>Развитие гражданского права</w:t>
      </w:r>
      <w:r w:rsidRPr="002C262D">
        <w:rPr>
          <w:rFonts w:ascii="Times New Roman" w:eastAsia="Times New Roman" w:hAnsi="Times New Roman" w:cs="Times New Roman"/>
          <w:sz w:val="24"/>
          <w:szCs w:val="24"/>
          <w:lang w:eastAsia="ar-SA"/>
        </w:rPr>
        <w:t xml:space="preserve">. Для ответа на этот вопрос обратитесь к книгам: </w:t>
      </w:r>
      <w:proofErr w:type="spellStart"/>
      <w:r w:rsidRPr="002C262D">
        <w:rPr>
          <w:rFonts w:ascii="Times New Roman" w:eastAsia="Times New Roman" w:hAnsi="Times New Roman" w:cs="Times New Roman"/>
          <w:sz w:val="24"/>
          <w:szCs w:val="24"/>
          <w:lang w:eastAsia="ar-SA"/>
        </w:rPr>
        <w:t>Вагацума</w:t>
      </w:r>
      <w:proofErr w:type="spellEnd"/>
      <w:r w:rsidRPr="002C262D">
        <w:rPr>
          <w:rFonts w:ascii="Times New Roman" w:eastAsia="Times New Roman" w:hAnsi="Times New Roman" w:cs="Times New Roman"/>
          <w:sz w:val="24"/>
          <w:szCs w:val="24"/>
          <w:lang w:eastAsia="ar-SA"/>
        </w:rPr>
        <w:t xml:space="preserve"> С., </w:t>
      </w:r>
      <w:proofErr w:type="spellStart"/>
      <w:r w:rsidRPr="002C262D">
        <w:rPr>
          <w:rFonts w:ascii="Times New Roman" w:eastAsia="Times New Roman" w:hAnsi="Times New Roman" w:cs="Times New Roman"/>
          <w:sz w:val="24"/>
          <w:szCs w:val="24"/>
          <w:lang w:eastAsia="ar-SA"/>
        </w:rPr>
        <w:t>Ариидзуми</w:t>
      </w:r>
      <w:proofErr w:type="spellEnd"/>
      <w:r w:rsidRPr="002C262D">
        <w:rPr>
          <w:rFonts w:ascii="Times New Roman" w:eastAsia="Times New Roman" w:hAnsi="Times New Roman" w:cs="Times New Roman"/>
          <w:sz w:val="24"/>
          <w:szCs w:val="24"/>
          <w:lang w:eastAsia="ar-SA"/>
        </w:rPr>
        <w:t xml:space="preserve"> Т. «Гражданское право Японии», Давид Р. «Основные правовые системы современности», </w:t>
      </w:r>
      <w:proofErr w:type="spellStart"/>
      <w:r w:rsidRPr="002C262D">
        <w:rPr>
          <w:rFonts w:ascii="Times New Roman" w:eastAsia="Times New Roman" w:hAnsi="Times New Roman" w:cs="Times New Roman"/>
          <w:sz w:val="24"/>
          <w:szCs w:val="24"/>
          <w:lang w:eastAsia="ar-SA"/>
        </w:rPr>
        <w:t>Инако</w:t>
      </w:r>
      <w:proofErr w:type="spellEnd"/>
      <w:r w:rsidRPr="002C262D">
        <w:rPr>
          <w:rFonts w:ascii="Times New Roman" w:eastAsia="Times New Roman" w:hAnsi="Times New Roman" w:cs="Times New Roman"/>
          <w:sz w:val="24"/>
          <w:szCs w:val="24"/>
          <w:lang w:eastAsia="ar-SA"/>
        </w:rPr>
        <w:t xml:space="preserve"> Ц. «Современное право Японии». Гражданский кодекс Японии был принят в 1898 г. В его основу легло Германское гражданское уложение. Обратите внимание на трансформацию источников права Японии после Второй мировой войны. Каким образом повлияло американское право на развитие гражданского права Японии? После 1945 г. семейное право, а также обязательственное право подверглись коренным изменениям. Изменилось также торговое право и очень сильно социальное законодательство. Коротко охарактеризуйте эти изменения.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4. Особенности развития уголовного права</w:t>
      </w:r>
      <w:r w:rsidRPr="002C262D">
        <w:rPr>
          <w:rFonts w:ascii="Times New Roman" w:eastAsia="Times New Roman" w:hAnsi="Times New Roman" w:cs="Times New Roman"/>
          <w:sz w:val="24"/>
          <w:szCs w:val="24"/>
          <w:lang w:eastAsia="ar-SA"/>
        </w:rPr>
        <w:t>. Для ответа на этот вопрос прочитайте книги: Дави</w:t>
      </w:r>
      <w:r w:rsidRPr="002C262D">
        <w:rPr>
          <w:rFonts w:ascii="Times New Roman" w:eastAsia="Times New Roman" w:hAnsi="Times New Roman" w:cs="Times New Roman"/>
          <w:color w:val="000000"/>
          <w:sz w:val="24"/>
          <w:szCs w:val="24"/>
          <w:lang w:eastAsia="ar-SA"/>
        </w:rPr>
        <w:t xml:space="preserve">д Р. «Основные правовые системы современности», </w:t>
      </w:r>
      <w:proofErr w:type="spellStart"/>
      <w:r w:rsidRPr="002C262D">
        <w:rPr>
          <w:rFonts w:ascii="Times New Roman" w:eastAsia="Times New Roman" w:hAnsi="Times New Roman" w:cs="Times New Roman"/>
          <w:color w:val="000000"/>
          <w:sz w:val="24"/>
          <w:szCs w:val="24"/>
          <w:lang w:eastAsia="ar-SA"/>
        </w:rPr>
        <w:t>Инако</w:t>
      </w:r>
      <w:proofErr w:type="spellEnd"/>
      <w:r w:rsidRPr="002C262D">
        <w:rPr>
          <w:rFonts w:ascii="Times New Roman" w:eastAsia="Times New Roman" w:hAnsi="Times New Roman" w:cs="Times New Roman"/>
          <w:color w:val="000000"/>
          <w:sz w:val="24"/>
          <w:szCs w:val="24"/>
          <w:lang w:eastAsia="ar-SA"/>
        </w:rPr>
        <w:t xml:space="preserve"> Ц. «Современное право Японии», «Преступление и наказание в </w:t>
      </w:r>
      <w:r w:rsidRPr="002C262D">
        <w:rPr>
          <w:rFonts w:ascii="Times New Roman" w:eastAsia="Times New Roman" w:hAnsi="Times New Roman" w:cs="Times New Roman"/>
          <w:sz w:val="24"/>
          <w:szCs w:val="24"/>
          <w:lang w:eastAsia="ar-SA"/>
        </w:rPr>
        <w:t xml:space="preserve">Англии, США, Франции, ФРГ, Японии. Общая часть», Сухарев А.Я. «Правовые системы стран мира». Уголовный кодекс 1907 г. был ориентирован на германскую модель уголовного законодательства и ввел широчайшее судебное усмотрение в определении наказаний и в установлении состава преступления. Именно это и является его особенностью. Законодательство 1920-х годов носило ярко выраженный репрессивный характер. Однако после 1945 г. правовая система Японии стала меняться. Как повлияло принятие новой Конституции на изменения в уголовном и особенно уголовно-процессуальном праве? Охарактеризуйте коротко Уголовно-процессуальный кодекс 1947 г. Какие статьи были уничтожены в Уголовном кодексе в 1947 г.? Какие изменения в уголовном праве происходили во второй половине ХХ в.? Какие виды наказания по японскому кодексу? </w:t>
      </w: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p>
    <w:p w:rsidR="004074DB" w:rsidRPr="002C262D" w:rsidRDefault="004074DB" w:rsidP="004074DB">
      <w:pPr>
        <w:suppressAutoHyphens/>
        <w:spacing w:after="0" w:line="240" w:lineRule="auto"/>
        <w:jc w:val="both"/>
        <w:rPr>
          <w:rFonts w:ascii="Times New Roman" w:eastAsia="Times New Roman" w:hAnsi="Times New Roman" w:cs="Times New Roman"/>
          <w:b/>
          <w:sz w:val="24"/>
          <w:szCs w:val="24"/>
          <w:lang w:eastAsia="ar-SA"/>
        </w:rPr>
      </w:pPr>
      <w:r w:rsidRPr="002C262D">
        <w:rPr>
          <w:rFonts w:ascii="Times New Roman" w:eastAsia="Times New Roman" w:hAnsi="Times New Roman" w:cs="Times New Roman"/>
          <w:b/>
          <w:sz w:val="24"/>
          <w:szCs w:val="24"/>
          <w:lang w:eastAsia="ar-SA"/>
        </w:rPr>
        <w:t xml:space="preserve">Государство и право в Китае в ХХ в.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1. Государство и право в Китае в 1911-1949г</w:t>
      </w:r>
      <w:r w:rsidRPr="002C262D">
        <w:rPr>
          <w:rFonts w:ascii="Times New Roman" w:eastAsia="Times New Roman" w:hAnsi="Times New Roman" w:cs="Times New Roman"/>
          <w:sz w:val="24"/>
          <w:szCs w:val="24"/>
          <w:lang w:eastAsia="ar-SA"/>
        </w:rPr>
        <w:t xml:space="preserve">. Только после </w:t>
      </w:r>
      <w:proofErr w:type="spellStart"/>
      <w:r w:rsidRPr="002C262D">
        <w:rPr>
          <w:rFonts w:ascii="Times New Roman" w:eastAsia="Times New Roman" w:hAnsi="Times New Roman" w:cs="Times New Roman"/>
          <w:sz w:val="24"/>
          <w:szCs w:val="24"/>
          <w:lang w:eastAsia="ar-SA"/>
        </w:rPr>
        <w:t>синьхайской</w:t>
      </w:r>
      <w:proofErr w:type="spellEnd"/>
      <w:r w:rsidRPr="002C262D">
        <w:rPr>
          <w:rFonts w:ascii="Times New Roman" w:eastAsia="Times New Roman" w:hAnsi="Times New Roman" w:cs="Times New Roman"/>
          <w:sz w:val="24"/>
          <w:szCs w:val="24"/>
          <w:lang w:eastAsia="ar-SA"/>
        </w:rPr>
        <w:t xml:space="preserve"> революции 1911 г. в Китае началось становление современных кодексов, ориентированных на европейское право. Первым кодексом Китайской Республики стало Уголовное уложение 1912 г., которое в 1928 г. было несколько изменено и переименовано в Уголовный кодекс. Источниками уголовного права были законы Японии, Франции, Бельгии, Германии и Нидерландов. Какие новые принципы и нормы появились в этом Кодексе? Почему в УК редакции 1935 г. произошел возврат к дореволюционным нормам? Какие нормы уголовного права </w:t>
      </w:r>
      <w:proofErr w:type="spellStart"/>
      <w:r w:rsidRPr="002C262D">
        <w:rPr>
          <w:rFonts w:ascii="Times New Roman" w:eastAsia="Times New Roman" w:hAnsi="Times New Roman" w:cs="Times New Roman"/>
          <w:sz w:val="24"/>
          <w:szCs w:val="24"/>
          <w:lang w:eastAsia="ar-SA"/>
        </w:rPr>
        <w:t>цинской</w:t>
      </w:r>
      <w:proofErr w:type="spellEnd"/>
      <w:r w:rsidRPr="002C262D">
        <w:rPr>
          <w:rFonts w:ascii="Times New Roman" w:eastAsia="Times New Roman" w:hAnsi="Times New Roman" w:cs="Times New Roman"/>
          <w:sz w:val="24"/>
          <w:szCs w:val="24"/>
          <w:lang w:eastAsia="ar-SA"/>
        </w:rPr>
        <w:t xml:space="preserve"> династии были восстановлены? В 1931 г. был введен Гражданский кодекс, источниками которого стали японский и германский гражданские кодексы. Дайте краткую характеристику этому кодексу. Как развивалось торговое и трудовое право?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lastRenderedPageBreak/>
        <w:t>2. Конституция 1954 г. Государство и право в период «большого скачка» и «культурной революции» 1964-1973</w:t>
      </w:r>
      <w:r w:rsidRPr="002C262D">
        <w:rPr>
          <w:rFonts w:ascii="Times New Roman" w:eastAsia="Times New Roman" w:hAnsi="Times New Roman" w:cs="Times New Roman"/>
          <w:sz w:val="24"/>
          <w:szCs w:val="24"/>
          <w:lang w:eastAsia="ar-SA"/>
        </w:rPr>
        <w:t xml:space="preserve">. После гражданской войны, в 1949 к власти пришла Коммунистическая партия, и Китай был объявлен Народной республикой. Все старые законы и декреты были отменены, все старые суды упразднены. Началось восприятие нового для Китая советского права. Конституция КНР 1954 г. в качестве источника имела Конституцию СССР 1936 г. Дайте общую характеристику Конституции. В 1950-е годы шла разработка гражданского и уголовного кодексов, которые не были приняты. После разрыва отношений с СССР в 1960 г. руководство КНР попробовало отойти от советской модели права. Однако, выстроенная к этому времени система правопорядка стала рушиться в годы «большого скачка» и «культурной революции», законодательство перестало применяться, что приводило к хаосу. Опишите государственную политику, законодательство и принципы права в 1949-1976 гг.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3. Конституции 1975, 1978 и 1982 гг. Восстановление правовых норм в 1970-1980-ег годы</w:t>
      </w:r>
      <w:r w:rsidRPr="002C262D">
        <w:rPr>
          <w:rFonts w:ascii="Times New Roman" w:eastAsia="Times New Roman" w:hAnsi="Times New Roman" w:cs="Times New Roman"/>
          <w:sz w:val="24"/>
          <w:szCs w:val="24"/>
          <w:lang w:eastAsia="ar-SA"/>
        </w:rPr>
        <w:t xml:space="preserve">. Дайте краткую характеристику конституций. Начиная с 1979 г. были заново или даже впервые в истории КНР кодифицированы основные отрасли права. В 1979 г. принят первый в КНР единый Уголовный кодекс и УПК. В области семейного права (которое в КНР не входит в систему гражданского) в период реформ был принят Закон о браке 1980 г. Он отменил Закон 1950 г., закреплявший старый, феодальный строй семейных отношений. В 1986 г. приняты «Общие положения гражданского права», Дайте краткую характеристику Общим положениям. Кто является субъектом права, как описаны институты собственности? </w:t>
      </w:r>
    </w:p>
    <w:p w:rsidR="004074DB" w:rsidRPr="002C262D" w:rsidRDefault="004074DB" w:rsidP="004074DB">
      <w:pPr>
        <w:suppressAutoHyphens/>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i/>
          <w:sz w:val="24"/>
          <w:szCs w:val="24"/>
          <w:lang w:eastAsia="ar-SA"/>
        </w:rPr>
        <w:t>4. Особенности развития гражданского, трудового, семейного, торгового, уголовного права в 1990-е годы и на современном этапе</w:t>
      </w:r>
      <w:r w:rsidRPr="002C262D">
        <w:rPr>
          <w:rFonts w:ascii="Times New Roman" w:eastAsia="Times New Roman" w:hAnsi="Times New Roman" w:cs="Times New Roman"/>
          <w:sz w:val="24"/>
          <w:szCs w:val="24"/>
          <w:lang w:eastAsia="ar-SA"/>
        </w:rPr>
        <w:t xml:space="preserve">. Опишите источники и основные принципы права: какие нормы пришли из социалистического права, какие – из романо-германского. Что представляет собой Трудовой кодекс 1994 г.? Какие принципиально новые нормы права появились в редакции Уголовного кодекса в 1997 г.? Как понимается юридическая ответственность? Какие принципиально новые нормы закрепил Закон о браке 2001 г.? </w:t>
      </w:r>
    </w:p>
    <w:p w:rsidR="004074DB" w:rsidRPr="002C262D" w:rsidRDefault="004074DB" w:rsidP="004074DB">
      <w:pPr>
        <w:suppressAutoHyphens/>
        <w:spacing w:after="0" w:line="240" w:lineRule="auto"/>
        <w:jc w:val="both"/>
        <w:rPr>
          <w:rFonts w:ascii="Times New Roman" w:eastAsia="Times New Roman" w:hAnsi="Times New Roman" w:cs="Times New Roman"/>
          <w:b/>
          <w:bCs/>
          <w:sz w:val="24"/>
          <w:szCs w:val="24"/>
          <w:lang w:eastAsia="ar-SA"/>
        </w:rPr>
      </w:pPr>
    </w:p>
    <w:p w:rsidR="004074DB" w:rsidRPr="002C262D" w:rsidRDefault="004074DB" w:rsidP="004074DB">
      <w:pPr>
        <w:suppressAutoHyphens/>
        <w:spacing w:after="0" w:line="240" w:lineRule="auto"/>
        <w:ind w:left="567"/>
        <w:rPr>
          <w:rFonts w:ascii="Times New Roman" w:eastAsia="Times New Roman" w:hAnsi="Times New Roman" w:cs="Times New Roman"/>
          <w:sz w:val="24"/>
          <w:szCs w:val="24"/>
          <w:lang w:eastAsia="ar-SA"/>
        </w:rPr>
      </w:pPr>
    </w:p>
    <w:p w:rsidR="004074DB" w:rsidRPr="002C262D" w:rsidRDefault="004074DB" w:rsidP="004074DB">
      <w:pPr>
        <w:suppressAutoHyphens/>
        <w:spacing w:after="0" w:line="240" w:lineRule="auto"/>
        <w:ind w:firstLine="567"/>
        <w:jc w:val="both"/>
        <w:rPr>
          <w:rFonts w:ascii="Times New Roman" w:eastAsia="Times New Roman" w:hAnsi="Times New Roman" w:cs="Times New Roman"/>
          <w:sz w:val="24"/>
          <w:szCs w:val="24"/>
          <w:lang w:eastAsia="ar-SA"/>
        </w:rPr>
      </w:pPr>
    </w:p>
    <w:p w:rsidR="004074DB" w:rsidRPr="002C262D" w:rsidRDefault="004074DB" w:rsidP="004074DB">
      <w:pPr>
        <w:suppressAutoHyphens/>
        <w:spacing w:after="0" w:line="240" w:lineRule="auto"/>
        <w:rPr>
          <w:rFonts w:ascii="Times New Roman" w:eastAsia="Times New Roman" w:hAnsi="Times New Roman" w:cs="Times New Roman"/>
          <w:b/>
          <w:bCs/>
          <w:sz w:val="24"/>
          <w:szCs w:val="24"/>
          <w:lang w:eastAsia="ar-SA"/>
        </w:rPr>
      </w:pPr>
      <w:r w:rsidRPr="002C262D">
        <w:rPr>
          <w:rFonts w:ascii="Times New Roman" w:eastAsia="Times New Roman" w:hAnsi="Times New Roman" w:cs="Times New Roman"/>
          <w:b/>
          <w:bCs/>
          <w:sz w:val="24"/>
          <w:szCs w:val="24"/>
          <w:lang w:eastAsia="ar-SA"/>
        </w:rPr>
        <w:t>7. ПЕРЕЧЕНЬ ОСНОВНОЙ И ДОПОЛНИТЕЛЬНОЙ УЧЕБНОЙ ЛИТЕРАТУРЫ:</w:t>
      </w:r>
    </w:p>
    <w:p w:rsidR="004074DB" w:rsidRPr="002C262D" w:rsidRDefault="004074DB" w:rsidP="004074DB">
      <w:pPr>
        <w:suppressAutoHyphens/>
        <w:spacing w:after="0" w:line="240" w:lineRule="auto"/>
        <w:rPr>
          <w:rFonts w:ascii="Times New Roman" w:eastAsia="Times New Roman" w:hAnsi="Times New Roman" w:cs="Times New Roman"/>
          <w:b/>
          <w:bCs/>
          <w:sz w:val="24"/>
          <w:szCs w:val="24"/>
          <w:lang w:eastAsia="ar-SA"/>
        </w:rPr>
      </w:pPr>
      <w:r w:rsidRPr="002C262D">
        <w:rPr>
          <w:rFonts w:ascii="Times New Roman" w:eastAsia="Times New Roman" w:hAnsi="Times New Roman" w:cs="Times New Roman"/>
          <w:b/>
          <w:bCs/>
          <w:sz w:val="24"/>
          <w:szCs w:val="24"/>
          <w:lang w:eastAsia="ar-SA"/>
        </w:rPr>
        <w:t>7.1. Основная литература</w:t>
      </w:r>
    </w:p>
    <w:tbl>
      <w:tblPr>
        <w:tblW w:w="0" w:type="auto"/>
        <w:tblInd w:w="-40" w:type="dxa"/>
        <w:tblLayout w:type="fixed"/>
        <w:tblLook w:val="0000" w:firstRow="0" w:lastRow="0" w:firstColumn="0" w:lastColumn="0" w:noHBand="0" w:noVBand="0"/>
      </w:tblPr>
      <w:tblGrid>
        <w:gridCol w:w="648"/>
        <w:gridCol w:w="2194"/>
        <w:gridCol w:w="1560"/>
        <w:gridCol w:w="1197"/>
        <w:gridCol w:w="836"/>
        <w:gridCol w:w="1084"/>
        <w:gridCol w:w="1701"/>
      </w:tblGrid>
      <w:tr w:rsidR="004074DB" w:rsidRPr="002C262D" w:rsidTr="004074DB">
        <w:trPr>
          <w:cantSplit/>
          <w:trHeight w:val="600"/>
        </w:trPr>
        <w:tc>
          <w:tcPr>
            <w:tcW w:w="648" w:type="dxa"/>
            <w:vMerge w:val="restart"/>
            <w:tcBorders>
              <w:top w:val="single" w:sz="4" w:space="0" w:color="000000"/>
              <w:left w:val="single" w:sz="4" w:space="0" w:color="000000"/>
              <w:bottom w:val="single" w:sz="4" w:space="0" w:color="000000"/>
            </w:tcBorders>
            <w:vAlign w:val="center"/>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п/п</w:t>
            </w:r>
          </w:p>
        </w:tc>
        <w:tc>
          <w:tcPr>
            <w:tcW w:w="2194" w:type="dxa"/>
            <w:vMerge w:val="restart"/>
            <w:tcBorders>
              <w:top w:val="single" w:sz="4" w:space="0" w:color="000000"/>
              <w:left w:val="single" w:sz="4" w:space="0" w:color="000000"/>
              <w:bottom w:val="single" w:sz="4" w:space="0" w:color="000000"/>
            </w:tcBorders>
            <w:vAlign w:val="center"/>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Наименование</w:t>
            </w:r>
          </w:p>
        </w:tc>
        <w:tc>
          <w:tcPr>
            <w:tcW w:w="1560" w:type="dxa"/>
            <w:vMerge w:val="restart"/>
            <w:tcBorders>
              <w:top w:val="single" w:sz="4" w:space="0" w:color="000000"/>
              <w:left w:val="single" w:sz="4" w:space="0" w:color="000000"/>
              <w:bottom w:val="single" w:sz="4" w:space="0" w:color="000000"/>
            </w:tcBorders>
            <w:vAlign w:val="center"/>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Авторы</w:t>
            </w:r>
          </w:p>
        </w:tc>
        <w:tc>
          <w:tcPr>
            <w:tcW w:w="1197" w:type="dxa"/>
            <w:vMerge w:val="restart"/>
            <w:tcBorders>
              <w:top w:val="single" w:sz="4" w:space="0" w:color="000000"/>
              <w:left w:val="single" w:sz="4" w:space="0" w:color="000000"/>
              <w:bottom w:val="single" w:sz="4" w:space="0" w:color="000000"/>
            </w:tcBorders>
            <w:vAlign w:val="center"/>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Место издания</w:t>
            </w:r>
          </w:p>
        </w:tc>
        <w:tc>
          <w:tcPr>
            <w:tcW w:w="836" w:type="dxa"/>
            <w:vMerge w:val="restart"/>
            <w:tcBorders>
              <w:top w:val="single" w:sz="4" w:space="0" w:color="000000"/>
              <w:left w:val="single" w:sz="4" w:space="0" w:color="000000"/>
              <w:bottom w:val="single" w:sz="4" w:space="0" w:color="000000"/>
            </w:tcBorders>
            <w:vAlign w:val="center"/>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Год издания</w:t>
            </w:r>
          </w:p>
        </w:tc>
        <w:tc>
          <w:tcPr>
            <w:tcW w:w="2785" w:type="dxa"/>
            <w:gridSpan w:val="2"/>
            <w:tcBorders>
              <w:top w:val="single" w:sz="4" w:space="0" w:color="000000"/>
              <w:left w:val="single" w:sz="4" w:space="0" w:color="000000"/>
              <w:bottom w:val="single" w:sz="4" w:space="0" w:color="000000"/>
              <w:right w:val="single" w:sz="4" w:space="0" w:color="000000"/>
            </w:tcBorders>
            <w:vAlign w:val="center"/>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Наличие</w:t>
            </w:r>
          </w:p>
        </w:tc>
      </w:tr>
      <w:tr w:rsidR="004074DB" w:rsidRPr="002C262D" w:rsidTr="004074DB">
        <w:trPr>
          <w:cantSplit/>
          <w:trHeight w:val="519"/>
        </w:trPr>
        <w:tc>
          <w:tcPr>
            <w:tcW w:w="648" w:type="dxa"/>
            <w:vMerge/>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p>
        </w:tc>
        <w:tc>
          <w:tcPr>
            <w:tcW w:w="2194" w:type="dxa"/>
            <w:vMerge/>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p>
        </w:tc>
        <w:tc>
          <w:tcPr>
            <w:tcW w:w="1560" w:type="dxa"/>
            <w:vMerge/>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p>
        </w:tc>
        <w:tc>
          <w:tcPr>
            <w:tcW w:w="1197" w:type="dxa"/>
            <w:vMerge/>
            <w:tcBorders>
              <w:top w:val="single" w:sz="4" w:space="0" w:color="000000"/>
              <w:left w:val="single" w:sz="4" w:space="0" w:color="000000"/>
              <w:bottom w:val="single" w:sz="4" w:space="0" w:color="000000"/>
            </w:tcBorders>
            <w:vAlign w:val="center"/>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p>
        </w:tc>
        <w:tc>
          <w:tcPr>
            <w:tcW w:w="836" w:type="dxa"/>
            <w:vMerge/>
            <w:tcBorders>
              <w:top w:val="single" w:sz="4" w:space="0" w:color="000000"/>
              <w:left w:val="single" w:sz="4" w:space="0" w:color="000000"/>
              <w:bottom w:val="single" w:sz="4" w:space="0" w:color="000000"/>
            </w:tcBorders>
            <w:vAlign w:val="center"/>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p>
        </w:tc>
        <w:tc>
          <w:tcPr>
            <w:tcW w:w="1084" w:type="dxa"/>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в научно-технической библиотеке, </w:t>
            </w:r>
            <w:proofErr w:type="spellStart"/>
            <w:r w:rsidRPr="002C262D">
              <w:rPr>
                <w:rFonts w:ascii="Times New Roman" w:eastAsia="Times New Roman" w:hAnsi="Times New Roman" w:cs="Times New Roman"/>
                <w:sz w:val="24"/>
                <w:szCs w:val="24"/>
                <w:lang w:eastAsia="ar-SA"/>
              </w:rPr>
              <w:t>экз</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в ЭБС, адрес в сети Интернет</w:t>
            </w:r>
          </w:p>
        </w:tc>
      </w:tr>
      <w:tr w:rsidR="004074DB" w:rsidRPr="002C262D" w:rsidTr="004074DB">
        <w:tc>
          <w:tcPr>
            <w:tcW w:w="648" w:type="dxa"/>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1.</w:t>
            </w:r>
          </w:p>
        </w:tc>
        <w:tc>
          <w:tcPr>
            <w:tcW w:w="2194" w:type="dxa"/>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2C262D">
              <w:rPr>
                <w:rFonts w:ascii="Times New Roman" w:eastAsia="Times New Roman" w:hAnsi="Times New Roman" w:cs="Arial CYR"/>
                <w:color w:val="000000"/>
                <w:sz w:val="24"/>
                <w:szCs w:val="24"/>
                <w:lang w:eastAsia="ar-SA"/>
              </w:rPr>
              <w:t>История государства и права зарубежных стран: хрестоматия</w:t>
            </w:r>
          </w:p>
        </w:tc>
        <w:tc>
          <w:tcPr>
            <w:tcW w:w="1560" w:type="dxa"/>
            <w:tcBorders>
              <w:top w:val="single" w:sz="4" w:space="0" w:color="000000"/>
              <w:left w:val="single" w:sz="4" w:space="0" w:color="000000"/>
              <w:bottom w:val="single" w:sz="4" w:space="0" w:color="000000"/>
            </w:tcBorders>
          </w:tcPr>
          <w:p w:rsidR="004074DB" w:rsidRPr="002C262D" w:rsidRDefault="004074DB" w:rsidP="004074DB">
            <w:pPr>
              <w:widowControl w:val="0"/>
              <w:suppressAutoHyphens/>
              <w:autoSpaceDE w:val="0"/>
              <w:snapToGrid w:val="0"/>
              <w:spacing w:after="0" w:line="240" w:lineRule="auto"/>
              <w:jc w:val="both"/>
              <w:rPr>
                <w:rFonts w:ascii="Times New Roman" w:eastAsia="Times New Roman" w:hAnsi="Times New Roman" w:cs="Arial CYR"/>
                <w:i/>
                <w:iCs/>
                <w:color w:val="000000"/>
                <w:sz w:val="24"/>
                <w:szCs w:val="24"/>
                <w:lang w:eastAsia="ar-SA"/>
              </w:rPr>
            </w:pPr>
            <w:r w:rsidRPr="002C262D">
              <w:rPr>
                <w:rFonts w:ascii="Times New Roman" w:eastAsia="Times New Roman" w:hAnsi="Times New Roman" w:cs="Arial CYR"/>
                <w:i/>
                <w:iCs/>
                <w:color w:val="000000"/>
                <w:sz w:val="24"/>
                <w:szCs w:val="24"/>
                <w:lang w:eastAsia="ar-SA"/>
              </w:rPr>
              <w:t>Скоробогатов А.В.</w:t>
            </w:r>
          </w:p>
        </w:tc>
        <w:tc>
          <w:tcPr>
            <w:tcW w:w="1197" w:type="dxa"/>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М.: Познание</w:t>
            </w:r>
          </w:p>
        </w:tc>
        <w:tc>
          <w:tcPr>
            <w:tcW w:w="836" w:type="dxa"/>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2013</w:t>
            </w:r>
          </w:p>
        </w:tc>
        <w:tc>
          <w:tcPr>
            <w:tcW w:w="1084" w:type="dxa"/>
            <w:tcBorders>
              <w:top w:val="single" w:sz="4" w:space="0" w:color="000000"/>
              <w:left w:val="single" w:sz="4" w:space="0" w:color="000000"/>
              <w:bottom w:val="single" w:sz="4" w:space="0" w:color="000000"/>
            </w:tcBorders>
          </w:tcPr>
          <w:p w:rsidR="004074DB" w:rsidRPr="002C262D" w:rsidRDefault="004074DB" w:rsidP="004074DB">
            <w:pPr>
              <w:widowControl w:val="0"/>
              <w:tabs>
                <w:tab w:val="left" w:pos="4"/>
              </w:tabs>
              <w:suppressAutoHyphens/>
              <w:autoSpaceDE w:val="0"/>
              <w:snapToGrid w:val="0"/>
              <w:spacing w:after="0" w:line="240" w:lineRule="auto"/>
              <w:jc w:val="both"/>
              <w:rPr>
                <w:rFonts w:ascii="Times New Roman" w:eastAsia="Times New Roman" w:hAnsi="Times New Roman" w:cs="Arial CYR"/>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rsidR="004074DB" w:rsidRPr="002C262D" w:rsidRDefault="00E44453" w:rsidP="004074DB">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2C262D">
              <w:rPr>
                <w:rFonts w:ascii="Times New Roman" w:eastAsia="Times New Roman" w:hAnsi="Times New Roman" w:cs="Times New Roman"/>
                <w:color w:val="0000FF"/>
                <w:sz w:val="24"/>
                <w:szCs w:val="24"/>
                <w:u w:val="single"/>
                <w:lang w:eastAsia="ar-SA"/>
              </w:rPr>
              <w:t>https://biblioclub.ru</w:t>
            </w:r>
          </w:p>
        </w:tc>
      </w:tr>
      <w:tr w:rsidR="004074DB" w:rsidRPr="002C262D" w:rsidTr="004074DB">
        <w:tc>
          <w:tcPr>
            <w:tcW w:w="648" w:type="dxa"/>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2.</w:t>
            </w:r>
          </w:p>
        </w:tc>
        <w:tc>
          <w:tcPr>
            <w:tcW w:w="2194" w:type="dxa"/>
            <w:tcBorders>
              <w:top w:val="single" w:sz="4" w:space="0" w:color="000000"/>
              <w:left w:val="single" w:sz="4" w:space="0" w:color="000000"/>
              <w:bottom w:val="single" w:sz="4" w:space="0" w:color="000000"/>
            </w:tcBorders>
          </w:tcPr>
          <w:p w:rsidR="004074DB" w:rsidRPr="002C262D" w:rsidRDefault="004074DB" w:rsidP="004074DB">
            <w:pPr>
              <w:widowControl w:val="0"/>
              <w:suppressAutoHyphens/>
              <w:autoSpaceDE w:val="0"/>
              <w:snapToGrid w:val="0"/>
              <w:spacing w:after="0" w:line="240" w:lineRule="auto"/>
              <w:jc w:val="both"/>
              <w:rPr>
                <w:rFonts w:ascii="Times New Roman" w:eastAsia="Times New Roman" w:hAnsi="Times New Roman" w:cs="Arial CYR"/>
                <w:color w:val="000000"/>
                <w:sz w:val="24"/>
                <w:szCs w:val="24"/>
                <w:lang w:eastAsia="ar-SA"/>
              </w:rPr>
            </w:pPr>
            <w:r w:rsidRPr="002C262D">
              <w:rPr>
                <w:rFonts w:ascii="Times New Roman" w:eastAsia="Times New Roman" w:hAnsi="Times New Roman" w:cs="Arial CYR"/>
                <w:color w:val="000000"/>
                <w:sz w:val="24"/>
                <w:szCs w:val="24"/>
                <w:lang w:eastAsia="ar-SA"/>
              </w:rPr>
              <w:t xml:space="preserve">История государства и права зарубежных стран: учебник </w:t>
            </w:r>
          </w:p>
        </w:tc>
        <w:tc>
          <w:tcPr>
            <w:tcW w:w="1560" w:type="dxa"/>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i/>
                <w:iCs/>
                <w:color w:val="000000"/>
                <w:sz w:val="24"/>
                <w:szCs w:val="24"/>
                <w:lang w:eastAsia="ar-SA"/>
              </w:rPr>
            </w:pPr>
            <w:r w:rsidRPr="002C262D">
              <w:rPr>
                <w:rFonts w:ascii="Times New Roman" w:eastAsia="Times New Roman" w:hAnsi="Times New Roman" w:cs="Times New Roman"/>
                <w:i/>
                <w:iCs/>
                <w:color w:val="000000"/>
                <w:sz w:val="24"/>
                <w:szCs w:val="24"/>
                <w:lang w:eastAsia="ar-SA"/>
              </w:rPr>
              <w:t xml:space="preserve">Скоробогатов А. В., </w:t>
            </w:r>
            <w:proofErr w:type="spellStart"/>
            <w:r w:rsidRPr="002C262D">
              <w:rPr>
                <w:rFonts w:ascii="Times New Roman" w:eastAsia="Times New Roman" w:hAnsi="Times New Roman" w:cs="Times New Roman"/>
                <w:i/>
                <w:iCs/>
                <w:color w:val="000000"/>
                <w:sz w:val="24"/>
                <w:szCs w:val="24"/>
                <w:lang w:eastAsia="ar-SA"/>
              </w:rPr>
              <w:t>Носаненко</w:t>
            </w:r>
            <w:proofErr w:type="spellEnd"/>
            <w:r w:rsidRPr="002C262D">
              <w:rPr>
                <w:rFonts w:ascii="Times New Roman" w:eastAsia="Times New Roman" w:hAnsi="Times New Roman" w:cs="Times New Roman"/>
                <w:i/>
                <w:iCs/>
                <w:color w:val="000000"/>
                <w:sz w:val="24"/>
                <w:szCs w:val="24"/>
                <w:lang w:eastAsia="ar-SA"/>
              </w:rPr>
              <w:t xml:space="preserve"> Г. Ю., Краснов А. В.</w:t>
            </w:r>
          </w:p>
        </w:tc>
        <w:tc>
          <w:tcPr>
            <w:tcW w:w="1197" w:type="dxa"/>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Познание</w:t>
            </w:r>
          </w:p>
        </w:tc>
        <w:tc>
          <w:tcPr>
            <w:tcW w:w="836" w:type="dxa"/>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2015</w:t>
            </w:r>
          </w:p>
        </w:tc>
        <w:tc>
          <w:tcPr>
            <w:tcW w:w="1084" w:type="dxa"/>
            <w:tcBorders>
              <w:top w:val="single" w:sz="4" w:space="0" w:color="000000"/>
              <w:left w:val="single" w:sz="4" w:space="0" w:color="000000"/>
              <w:bottom w:val="single" w:sz="4" w:space="0" w:color="000000"/>
            </w:tcBorders>
          </w:tcPr>
          <w:p w:rsidR="004074DB" w:rsidRPr="002C262D" w:rsidRDefault="004074DB" w:rsidP="004074DB">
            <w:pPr>
              <w:widowControl w:val="0"/>
              <w:tabs>
                <w:tab w:val="left" w:pos="4"/>
              </w:tabs>
              <w:suppressAutoHyphens/>
              <w:autoSpaceDE w:val="0"/>
              <w:snapToGrid w:val="0"/>
              <w:spacing w:after="0" w:line="240" w:lineRule="auto"/>
              <w:jc w:val="both"/>
              <w:rPr>
                <w:rFonts w:ascii="Times New Roman" w:eastAsia="Times New Roman" w:hAnsi="Times New Roman" w:cs="Arial CYR"/>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rsidR="004074DB" w:rsidRPr="002C262D" w:rsidRDefault="00E44453" w:rsidP="004074DB">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2C262D">
              <w:rPr>
                <w:rFonts w:ascii="Times New Roman" w:eastAsia="Times New Roman" w:hAnsi="Times New Roman" w:cs="Times New Roman"/>
                <w:color w:val="0000FF"/>
                <w:sz w:val="24"/>
                <w:szCs w:val="24"/>
                <w:u w:val="single"/>
                <w:lang w:eastAsia="ar-SA"/>
              </w:rPr>
              <w:t>https://biblioclub.ru</w:t>
            </w:r>
          </w:p>
        </w:tc>
      </w:tr>
      <w:tr w:rsidR="004074DB" w:rsidRPr="002C262D" w:rsidTr="004074DB">
        <w:tc>
          <w:tcPr>
            <w:tcW w:w="648" w:type="dxa"/>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3.</w:t>
            </w:r>
          </w:p>
        </w:tc>
        <w:tc>
          <w:tcPr>
            <w:tcW w:w="2194" w:type="dxa"/>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2C262D">
              <w:rPr>
                <w:rFonts w:ascii="Times New Roman" w:eastAsia="Times New Roman" w:hAnsi="Times New Roman" w:cs="Arial CYR"/>
                <w:color w:val="000000"/>
                <w:sz w:val="24"/>
                <w:szCs w:val="24"/>
                <w:lang w:eastAsia="ar-SA"/>
              </w:rPr>
              <w:t xml:space="preserve">История государства и права зарубежных стран: учебное </w:t>
            </w:r>
            <w:r w:rsidRPr="002C262D">
              <w:rPr>
                <w:rFonts w:ascii="Times New Roman" w:eastAsia="Times New Roman" w:hAnsi="Times New Roman" w:cs="Arial CYR"/>
                <w:color w:val="000000"/>
                <w:sz w:val="24"/>
                <w:szCs w:val="24"/>
                <w:lang w:eastAsia="ar-SA"/>
              </w:rPr>
              <w:lastRenderedPageBreak/>
              <w:t>пособие</w:t>
            </w:r>
          </w:p>
        </w:tc>
        <w:tc>
          <w:tcPr>
            <w:tcW w:w="1560" w:type="dxa"/>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2C262D">
              <w:rPr>
                <w:rFonts w:ascii="Times New Roman" w:eastAsia="Times New Roman" w:hAnsi="Times New Roman" w:cs="Times New Roman"/>
                <w:color w:val="000000"/>
                <w:sz w:val="24"/>
                <w:szCs w:val="24"/>
                <w:lang w:eastAsia="ar-SA"/>
              </w:rPr>
              <w:lastRenderedPageBreak/>
              <w:t>Желудков А. В.</w:t>
            </w:r>
          </w:p>
        </w:tc>
        <w:tc>
          <w:tcPr>
            <w:tcW w:w="1197" w:type="dxa"/>
            <w:tcBorders>
              <w:top w:val="single" w:sz="4" w:space="0" w:color="000000"/>
              <w:left w:val="single" w:sz="4" w:space="0" w:color="000000"/>
              <w:bottom w:val="single" w:sz="4" w:space="0" w:color="000000"/>
            </w:tcBorders>
          </w:tcPr>
          <w:p w:rsidR="004074DB" w:rsidRPr="002C262D" w:rsidRDefault="004074DB" w:rsidP="004074DB">
            <w:pPr>
              <w:widowControl w:val="0"/>
              <w:suppressAutoHyphens/>
              <w:autoSpaceDE w:val="0"/>
              <w:snapToGrid w:val="0"/>
              <w:spacing w:after="0" w:line="240" w:lineRule="auto"/>
              <w:jc w:val="both"/>
              <w:rPr>
                <w:rFonts w:ascii="Times New Roman" w:eastAsia="Times New Roman" w:hAnsi="Times New Roman" w:cs="Arial CYR"/>
                <w:sz w:val="24"/>
                <w:szCs w:val="24"/>
                <w:lang w:eastAsia="ar-SA"/>
              </w:rPr>
            </w:pPr>
            <w:r w:rsidRPr="002C262D">
              <w:rPr>
                <w:rFonts w:ascii="Times New Roman" w:eastAsia="Times New Roman" w:hAnsi="Times New Roman" w:cs="Arial CYR"/>
                <w:sz w:val="24"/>
                <w:szCs w:val="24"/>
                <w:lang w:eastAsia="ar-SA"/>
              </w:rPr>
              <w:t>А-Приор</w:t>
            </w:r>
          </w:p>
        </w:tc>
        <w:tc>
          <w:tcPr>
            <w:tcW w:w="836" w:type="dxa"/>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jc w:val="both"/>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2010</w:t>
            </w:r>
          </w:p>
        </w:tc>
        <w:tc>
          <w:tcPr>
            <w:tcW w:w="1084" w:type="dxa"/>
            <w:tcBorders>
              <w:top w:val="single" w:sz="4" w:space="0" w:color="000000"/>
              <w:left w:val="single" w:sz="4" w:space="0" w:color="000000"/>
              <w:bottom w:val="single" w:sz="4" w:space="0" w:color="000000"/>
            </w:tcBorders>
          </w:tcPr>
          <w:p w:rsidR="004074DB" w:rsidRPr="002C262D" w:rsidRDefault="004074DB" w:rsidP="004074DB">
            <w:pPr>
              <w:widowControl w:val="0"/>
              <w:tabs>
                <w:tab w:val="left" w:pos="4"/>
              </w:tabs>
              <w:suppressAutoHyphens/>
              <w:autoSpaceDE w:val="0"/>
              <w:snapToGrid w:val="0"/>
              <w:spacing w:after="0" w:line="240" w:lineRule="auto"/>
              <w:jc w:val="both"/>
              <w:rPr>
                <w:rFonts w:ascii="Times New Roman" w:eastAsia="Times New Roman" w:hAnsi="Times New Roman" w:cs="Arial CYR"/>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rsidR="004074DB" w:rsidRPr="002C262D" w:rsidRDefault="00E44453" w:rsidP="004074DB">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2C262D">
              <w:rPr>
                <w:rFonts w:ascii="Times New Roman" w:eastAsia="Times New Roman" w:hAnsi="Times New Roman" w:cs="Times New Roman"/>
                <w:color w:val="0000FF"/>
                <w:sz w:val="24"/>
                <w:szCs w:val="24"/>
                <w:u w:val="single"/>
                <w:lang w:eastAsia="ar-SA"/>
              </w:rPr>
              <w:t>https://biblioclub.ru</w:t>
            </w:r>
          </w:p>
        </w:tc>
      </w:tr>
    </w:tbl>
    <w:p w:rsidR="004074DB" w:rsidRPr="002C262D" w:rsidRDefault="004074DB" w:rsidP="004074DB">
      <w:pPr>
        <w:suppressAutoHyphens/>
        <w:spacing w:after="0" w:line="240" w:lineRule="auto"/>
        <w:rPr>
          <w:rFonts w:ascii="Times New Roman" w:eastAsia="Times New Roman" w:hAnsi="Times New Roman" w:cs="Times New Roman"/>
          <w:b/>
          <w:sz w:val="24"/>
          <w:szCs w:val="24"/>
          <w:lang w:eastAsia="ar-SA"/>
        </w:rPr>
      </w:pPr>
      <w:r w:rsidRPr="002C262D">
        <w:rPr>
          <w:rFonts w:ascii="Times New Roman" w:eastAsia="Times New Roman" w:hAnsi="Times New Roman" w:cs="Times New Roman"/>
          <w:b/>
          <w:sz w:val="24"/>
          <w:szCs w:val="24"/>
          <w:lang w:eastAsia="ar-SA"/>
        </w:rPr>
        <w:t>7.2. Дополнительная литература</w:t>
      </w:r>
    </w:p>
    <w:tbl>
      <w:tblPr>
        <w:tblW w:w="0" w:type="auto"/>
        <w:tblInd w:w="-40" w:type="dxa"/>
        <w:tblLayout w:type="fixed"/>
        <w:tblLook w:val="0000" w:firstRow="0" w:lastRow="0" w:firstColumn="0" w:lastColumn="0" w:noHBand="0" w:noVBand="0"/>
      </w:tblPr>
      <w:tblGrid>
        <w:gridCol w:w="648"/>
        <w:gridCol w:w="2194"/>
        <w:gridCol w:w="1560"/>
        <w:gridCol w:w="1275"/>
        <w:gridCol w:w="850"/>
        <w:gridCol w:w="1134"/>
        <w:gridCol w:w="1559"/>
      </w:tblGrid>
      <w:tr w:rsidR="004074DB" w:rsidRPr="002C262D" w:rsidTr="004074DB">
        <w:trPr>
          <w:cantSplit/>
          <w:trHeight w:val="600"/>
        </w:trPr>
        <w:tc>
          <w:tcPr>
            <w:tcW w:w="648" w:type="dxa"/>
            <w:vMerge w:val="restart"/>
            <w:tcBorders>
              <w:top w:val="single" w:sz="4" w:space="0" w:color="000000"/>
              <w:left w:val="single" w:sz="4" w:space="0" w:color="000000"/>
              <w:bottom w:val="single" w:sz="4" w:space="0" w:color="000000"/>
            </w:tcBorders>
            <w:vAlign w:val="center"/>
          </w:tcPr>
          <w:p w:rsidR="004074DB" w:rsidRPr="002C262D" w:rsidRDefault="004074DB" w:rsidP="004074DB">
            <w:pPr>
              <w:suppressAutoHyphens/>
              <w:snapToGrid w:val="0"/>
              <w:spacing w:after="0" w:line="240" w:lineRule="auto"/>
              <w:jc w:val="center"/>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п/п</w:t>
            </w:r>
          </w:p>
        </w:tc>
        <w:tc>
          <w:tcPr>
            <w:tcW w:w="2194" w:type="dxa"/>
            <w:vMerge w:val="restart"/>
            <w:tcBorders>
              <w:top w:val="single" w:sz="4" w:space="0" w:color="000000"/>
              <w:left w:val="single" w:sz="4" w:space="0" w:color="000000"/>
              <w:bottom w:val="single" w:sz="4" w:space="0" w:color="000000"/>
            </w:tcBorders>
            <w:vAlign w:val="center"/>
          </w:tcPr>
          <w:p w:rsidR="004074DB" w:rsidRPr="002C262D" w:rsidRDefault="004074DB" w:rsidP="004074DB">
            <w:pPr>
              <w:suppressAutoHyphens/>
              <w:snapToGrid w:val="0"/>
              <w:spacing w:after="0" w:line="240" w:lineRule="auto"/>
              <w:jc w:val="center"/>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Наименование</w:t>
            </w:r>
          </w:p>
        </w:tc>
        <w:tc>
          <w:tcPr>
            <w:tcW w:w="1560" w:type="dxa"/>
            <w:vMerge w:val="restart"/>
            <w:tcBorders>
              <w:top w:val="single" w:sz="4" w:space="0" w:color="000000"/>
              <w:left w:val="single" w:sz="4" w:space="0" w:color="000000"/>
              <w:bottom w:val="single" w:sz="4" w:space="0" w:color="000000"/>
            </w:tcBorders>
            <w:vAlign w:val="center"/>
          </w:tcPr>
          <w:p w:rsidR="004074DB" w:rsidRPr="002C262D" w:rsidRDefault="004074DB" w:rsidP="004074DB">
            <w:pPr>
              <w:suppressAutoHyphens/>
              <w:snapToGrid w:val="0"/>
              <w:spacing w:after="0" w:line="240" w:lineRule="auto"/>
              <w:jc w:val="center"/>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Авторы</w:t>
            </w:r>
          </w:p>
        </w:tc>
        <w:tc>
          <w:tcPr>
            <w:tcW w:w="1275" w:type="dxa"/>
            <w:vMerge w:val="restart"/>
            <w:tcBorders>
              <w:top w:val="single" w:sz="4" w:space="0" w:color="000000"/>
              <w:left w:val="single" w:sz="4" w:space="0" w:color="000000"/>
              <w:bottom w:val="single" w:sz="4" w:space="0" w:color="000000"/>
            </w:tcBorders>
            <w:vAlign w:val="center"/>
          </w:tcPr>
          <w:p w:rsidR="004074DB" w:rsidRPr="002C262D" w:rsidRDefault="004074DB" w:rsidP="004074DB">
            <w:pPr>
              <w:suppressAutoHyphens/>
              <w:snapToGrid w:val="0"/>
              <w:spacing w:after="0" w:line="240" w:lineRule="auto"/>
              <w:ind w:left="113" w:right="113"/>
              <w:jc w:val="center"/>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Место издания</w:t>
            </w:r>
          </w:p>
        </w:tc>
        <w:tc>
          <w:tcPr>
            <w:tcW w:w="850" w:type="dxa"/>
            <w:vMerge w:val="restart"/>
            <w:tcBorders>
              <w:top w:val="single" w:sz="4" w:space="0" w:color="000000"/>
              <w:left w:val="single" w:sz="4" w:space="0" w:color="000000"/>
              <w:bottom w:val="single" w:sz="4" w:space="0" w:color="000000"/>
            </w:tcBorders>
            <w:vAlign w:val="center"/>
          </w:tcPr>
          <w:p w:rsidR="004074DB" w:rsidRPr="002C262D" w:rsidRDefault="004074DB" w:rsidP="004074DB">
            <w:pPr>
              <w:suppressAutoHyphens/>
              <w:snapToGrid w:val="0"/>
              <w:spacing w:after="0" w:line="240" w:lineRule="auto"/>
              <w:ind w:left="113" w:right="113"/>
              <w:jc w:val="center"/>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Год издания</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4074DB" w:rsidRPr="002C262D" w:rsidRDefault="004074DB" w:rsidP="004074DB">
            <w:pPr>
              <w:suppressAutoHyphens/>
              <w:snapToGrid w:val="0"/>
              <w:spacing w:after="0" w:line="240" w:lineRule="auto"/>
              <w:jc w:val="center"/>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Наличие</w:t>
            </w:r>
          </w:p>
        </w:tc>
      </w:tr>
      <w:tr w:rsidR="004074DB" w:rsidRPr="002C262D" w:rsidTr="004074DB">
        <w:trPr>
          <w:cantSplit/>
          <w:trHeight w:val="519"/>
        </w:trPr>
        <w:tc>
          <w:tcPr>
            <w:tcW w:w="648" w:type="dxa"/>
            <w:vMerge/>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jc w:val="center"/>
              <w:rPr>
                <w:rFonts w:ascii="Times New Roman" w:eastAsia="Times New Roman" w:hAnsi="Times New Roman" w:cs="Times New Roman"/>
                <w:sz w:val="24"/>
                <w:szCs w:val="24"/>
                <w:lang w:eastAsia="ar-SA"/>
              </w:rPr>
            </w:pPr>
          </w:p>
        </w:tc>
        <w:tc>
          <w:tcPr>
            <w:tcW w:w="2194" w:type="dxa"/>
            <w:vMerge/>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560" w:type="dxa"/>
            <w:vMerge/>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275" w:type="dxa"/>
            <w:vMerge/>
            <w:tcBorders>
              <w:top w:val="single" w:sz="4" w:space="0" w:color="000000"/>
              <w:left w:val="single" w:sz="4" w:space="0" w:color="000000"/>
              <w:bottom w:val="single" w:sz="4" w:space="0" w:color="000000"/>
            </w:tcBorders>
            <w:vAlign w:val="center"/>
          </w:tcPr>
          <w:p w:rsidR="004074DB" w:rsidRPr="002C262D" w:rsidRDefault="004074DB" w:rsidP="004074DB">
            <w:pPr>
              <w:suppressAutoHyphens/>
              <w:snapToGrid w:val="0"/>
              <w:spacing w:after="0" w:line="240" w:lineRule="auto"/>
              <w:ind w:left="113" w:right="113"/>
              <w:jc w:val="center"/>
              <w:rPr>
                <w:rFonts w:ascii="Times New Roman" w:eastAsia="Times New Roman" w:hAnsi="Times New Roman" w:cs="Times New Roman"/>
                <w:sz w:val="24"/>
                <w:szCs w:val="24"/>
                <w:lang w:eastAsia="ar-SA"/>
              </w:rPr>
            </w:pPr>
          </w:p>
        </w:tc>
        <w:tc>
          <w:tcPr>
            <w:tcW w:w="850" w:type="dxa"/>
            <w:vMerge/>
            <w:tcBorders>
              <w:top w:val="single" w:sz="4" w:space="0" w:color="000000"/>
              <w:left w:val="single" w:sz="4" w:space="0" w:color="000000"/>
              <w:bottom w:val="single" w:sz="4" w:space="0" w:color="000000"/>
            </w:tcBorders>
            <w:vAlign w:val="center"/>
          </w:tcPr>
          <w:p w:rsidR="004074DB" w:rsidRPr="002C262D" w:rsidRDefault="004074DB" w:rsidP="004074DB">
            <w:pPr>
              <w:suppressAutoHyphens/>
              <w:snapToGrid w:val="0"/>
              <w:spacing w:after="0" w:line="240" w:lineRule="auto"/>
              <w:ind w:left="113" w:right="113"/>
              <w:jc w:val="center"/>
              <w:rPr>
                <w:rFonts w:ascii="Times New Roman" w:eastAsia="Times New Roman" w:hAnsi="Times New Roman" w:cs="Times New Roman"/>
                <w:sz w:val="24"/>
                <w:szCs w:val="24"/>
                <w:lang w:eastAsia="ar-SA"/>
              </w:rPr>
            </w:pPr>
          </w:p>
        </w:tc>
        <w:tc>
          <w:tcPr>
            <w:tcW w:w="1134" w:type="dxa"/>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jc w:val="center"/>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 xml:space="preserve">в научно-технической библиотеке, </w:t>
            </w:r>
            <w:proofErr w:type="spellStart"/>
            <w:r w:rsidRPr="002C262D">
              <w:rPr>
                <w:rFonts w:ascii="Times New Roman" w:eastAsia="Times New Roman" w:hAnsi="Times New Roman" w:cs="Times New Roman"/>
                <w:sz w:val="24"/>
                <w:szCs w:val="24"/>
                <w:lang w:eastAsia="ar-SA"/>
              </w:rPr>
              <w:t>экз</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4074DB" w:rsidRPr="002C262D" w:rsidRDefault="004074DB" w:rsidP="004074DB">
            <w:pPr>
              <w:suppressAutoHyphens/>
              <w:snapToGrid w:val="0"/>
              <w:spacing w:after="0" w:line="240" w:lineRule="auto"/>
              <w:jc w:val="center"/>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в ЭБС, адрес в сети Интернет</w:t>
            </w:r>
          </w:p>
        </w:tc>
      </w:tr>
      <w:tr w:rsidR="004074DB" w:rsidRPr="002C262D" w:rsidTr="004074DB">
        <w:tc>
          <w:tcPr>
            <w:tcW w:w="648" w:type="dxa"/>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jc w:val="center"/>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1.</w:t>
            </w:r>
          </w:p>
        </w:tc>
        <w:tc>
          <w:tcPr>
            <w:tcW w:w="2194" w:type="dxa"/>
            <w:tcBorders>
              <w:top w:val="single" w:sz="4" w:space="0" w:color="000000"/>
              <w:left w:val="single" w:sz="4" w:space="0" w:color="000000"/>
              <w:bottom w:val="single" w:sz="4" w:space="0" w:color="000000"/>
            </w:tcBorders>
          </w:tcPr>
          <w:p w:rsidR="004074DB" w:rsidRPr="002C262D" w:rsidRDefault="004074DB" w:rsidP="004074DB">
            <w:pPr>
              <w:widowControl w:val="0"/>
              <w:suppressAutoHyphens/>
              <w:autoSpaceDE w:val="0"/>
              <w:snapToGrid w:val="0"/>
              <w:spacing w:after="0" w:line="240" w:lineRule="auto"/>
              <w:rPr>
                <w:rFonts w:ascii="Times New Roman" w:eastAsia="Times New Roman" w:hAnsi="Times New Roman" w:cs="Arial CYR"/>
                <w:sz w:val="24"/>
                <w:szCs w:val="24"/>
                <w:lang w:eastAsia="ar-SA"/>
              </w:rPr>
            </w:pPr>
            <w:r w:rsidRPr="002C262D">
              <w:rPr>
                <w:rFonts w:ascii="Times New Roman" w:eastAsia="Times New Roman" w:hAnsi="Times New Roman" w:cs="Arial CYR"/>
                <w:sz w:val="24"/>
                <w:szCs w:val="24"/>
                <w:lang w:eastAsia="ar-SA"/>
              </w:rPr>
              <w:t xml:space="preserve">История государства и права зарубежных стран [Текст] : учебник для студ. вузов, </w:t>
            </w:r>
            <w:proofErr w:type="spellStart"/>
            <w:r w:rsidRPr="002C262D">
              <w:rPr>
                <w:rFonts w:ascii="Times New Roman" w:eastAsia="Times New Roman" w:hAnsi="Times New Roman" w:cs="Arial CYR"/>
                <w:sz w:val="24"/>
                <w:szCs w:val="24"/>
                <w:lang w:eastAsia="ar-SA"/>
              </w:rPr>
              <w:t>обуч</w:t>
            </w:r>
            <w:proofErr w:type="spellEnd"/>
            <w:r w:rsidRPr="002C262D">
              <w:rPr>
                <w:rFonts w:ascii="Times New Roman" w:eastAsia="Times New Roman" w:hAnsi="Times New Roman" w:cs="Arial CYR"/>
                <w:sz w:val="24"/>
                <w:szCs w:val="24"/>
                <w:lang w:eastAsia="ar-SA"/>
              </w:rPr>
              <w:t>. по спец. "Юриспруденция"</w:t>
            </w:r>
          </w:p>
        </w:tc>
        <w:tc>
          <w:tcPr>
            <w:tcW w:w="1560" w:type="dxa"/>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Михайлова Н.В.</w:t>
            </w:r>
          </w:p>
        </w:tc>
        <w:tc>
          <w:tcPr>
            <w:tcW w:w="1275" w:type="dxa"/>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rPr>
                <w:rFonts w:ascii="Times New Roman" w:eastAsia="Times New Roman" w:hAnsi="Times New Roman" w:cs="Arial CYR"/>
                <w:sz w:val="24"/>
                <w:szCs w:val="24"/>
                <w:lang w:eastAsia="ar-SA"/>
              </w:rPr>
            </w:pPr>
            <w:r w:rsidRPr="002C262D">
              <w:rPr>
                <w:rFonts w:ascii="Times New Roman" w:eastAsia="Times New Roman" w:hAnsi="Times New Roman" w:cs="Arial CYR"/>
                <w:sz w:val="24"/>
                <w:szCs w:val="24"/>
                <w:lang w:eastAsia="ar-SA"/>
              </w:rPr>
              <w:t>М.: ЮНИТИ -ДАНА</w:t>
            </w:r>
          </w:p>
        </w:tc>
        <w:tc>
          <w:tcPr>
            <w:tcW w:w="850" w:type="dxa"/>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2015</w:t>
            </w:r>
          </w:p>
        </w:tc>
        <w:tc>
          <w:tcPr>
            <w:tcW w:w="1134" w:type="dxa"/>
            <w:tcBorders>
              <w:top w:val="single" w:sz="4" w:space="0" w:color="000000"/>
              <w:left w:val="single" w:sz="4" w:space="0" w:color="000000"/>
              <w:bottom w:val="single" w:sz="4" w:space="0" w:color="000000"/>
            </w:tcBorders>
          </w:tcPr>
          <w:p w:rsidR="004074DB" w:rsidRPr="002C262D" w:rsidRDefault="004074DB" w:rsidP="004074DB">
            <w:pPr>
              <w:widowControl w:val="0"/>
              <w:tabs>
                <w:tab w:val="left" w:pos="4"/>
              </w:tabs>
              <w:suppressAutoHyphens/>
              <w:autoSpaceDE w:val="0"/>
              <w:snapToGrid w:val="0"/>
              <w:spacing w:after="0" w:line="240" w:lineRule="auto"/>
              <w:rPr>
                <w:rFonts w:ascii="Times New Roman" w:eastAsia="Times New Roman" w:hAnsi="Times New Roman" w:cs="Arial CYR"/>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4074DB" w:rsidRPr="002C262D" w:rsidRDefault="00E44453" w:rsidP="004074DB">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color w:val="0000FF"/>
                <w:sz w:val="24"/>
                <w:szCs w:val="24"/>
                <w:u w:val="single"/>
                <w:lang w:eastAsia="ar-SA"/>
              </w:rPr>
              <w:t>https://biblioclub.ru</w:t>
            </w:r>
          </w:p>
        </w:tc>
      </w:tr>
      <w:tr w:rsidR="004074DB" w:rsidRPr="002C262D" w:rsidTr="004074DB">
        <w:tc>
          <w:tcPr>
            <w:tcW w:w="648" w:type="dxa"/>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jc w:val="center"/>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2.</w:t>
            </w:r>
          </w:p>
        </w:tc>
        <w:tc>
          <w:tcPr>
            <w:tcW w:w="2194" w:type="dxa"/>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rPr>
                <w:rFonts w:ascii="Times New Roman" w:eastAsia="Times New Roman" w:hAnsi="Times New Roman" w:cs="Arial CYR"/>
                <w:sz w:val="24"/>
                <w:szCs w:val="24"/>
                <w:lang w:eastAsia="ar-SA"/>
              </w:rPr>
            </w:pPr>
            <w:r w:rsidRPr="002C262D">
              <w:rPr>
                <w:rFonts w:ascii="Times New Roman" w:eastAsia="Times New Roman" w:hAnsi="Times New Roman" w:cs="Arial CYR"/>
                <w:sz w:val="24"/>
                <w:szCs w:val="24"/>
                <w:lang w:eastAsia="ar-SA"/>
              </w:rPr>
              <w:t>История государства и права зарубежных стран: учебное пособие</w:t>
            </w:r>
          </w:p>
        </w:tc>
        <w:tc>
          <w:tcPr>
            <w:tcW w:w="1560" w:type="dxa"/>
            <w:tcBorders>
              <w:top w:val="single" w:sz="4" w:space="0" w:color="000000"/>
              <w:left w:val="single" w:sz="4" w:space="0" w:color="000000"/>
              <w:bottom w:val="single" w:sz="4" w:space="0" w:color="000000"/>
            </w:tcBorders>
          </w:tcPr>
          <w:p w:rsidR="004074DB" w:rsidRPr="002C262D" w:rsidRDefault="004074DB" w:rsidP="004074DB">
            <w:pPr>
              <w:widowControl w:val="0"/>
              <w:suppressAutoHyphens/>
              <w:autoSpaceDE w:val="0"/>
              <w:snapToGrid w:val="0"/>
              <w:spacing w:after="0" w:line="240" w:lineRule="auto"/>
              <w:rPr>
                <w:rFonts w:ascii="Times New Roman" w:eastAsia="Times New Roman" w:hAnsi="Times New Roman" w:cs="Arial CYR"/>
                <w:sz w:val="24"/>
                <w:szCs w:val="24"/>
                <w:lang w:eastAsia="ar-SA"/>
              </w:rPr>
            </w:pPr>
            <w:r w:rsidRPr="002C262D">
              <w:rPr>
                <w:rFonts w:ascii="Times New Roman" w:eastAsia="Times New Roman" w:hAnsi="Times New Roman" w:cs="Arial CYR"/>
                <w:sz w:val="24"/>
                <w:szCs w:val="24"/>
                <w:lang w:eastAsia="ar-SA"/>
              </w:rPr>
              <w:t>Иванов А. А.</w:t>
            </w:r>
          </w:p>
        </w:tc>
        <w:tc>
          <w:tcPr>
            <w:tcW w:w="1275" w:type="dxa"/>
            <w:tcBorders>
              <w:top w:val="single" w:sz="4" w:space="0" w:color="000000"/>
              <w:left w:val="single" w:sz="4" w:space="0" w:color="000000"/>
              <w:bottom w:val="single" w:sz="4" w:space="0" w:color="000000"/>
            </w:tcBorders>
          </w:tcPr>
          <w:p w:rsidR="004074DB" w:rsidRPr="002C262D" w:rsidRDefault="004074DB" w:rsidP="004074DB">
            <w:pPr>
              <w:widowControl w:val="0"/>
              <w:suppressAutoHyphens/>
              <w:autoSpaceDE w:val="0"/>
              <w:snapToGrid w:val="0"/>
              <w:spacing w:after="0" w:line="240" w:lineRule="auto"/>
              <w:rPr>
                <w:rFonts w:ascii="Times New Roman" w:eastAsia="Times New Roman" w:hAnsi="Times New Roman" w:cs="Arial CYR"/>
                <w:sz w:val="24"/>
                <w:szCs w:val="24"/>
                <w:lang w:eastAsia="ar-SA"/>
              </w:rPr>
            </w:pPr>
            <w:proofErr w:type="spellStart"/>
            <w:r w:rsidRPr="002C262D">
              <w:rPr>
                <w:rFonts w:ascii="Times New Roman" w:eastAsia="Times New Roman" w:hAnsi="Times New Roman" w:cs="Arial CYR"/>
                <w:sz w:val="24"/>
                <w:szCs w:val="24"/>
                <w:lang w:eastAsia="ar-SA"/>
              </w:rPr>
              <w:t>Юнити</w:t>
            </w:r>
            <w:proofErr w:type="spellEnd"/>
            <w:r w:rsidRPr="002C262D">
              <w:rPr>
                <w:rFonts w:ascii="Times New Roman" w:eastAsia="Times New Roman" w:hAnsi="Times New Roman" w:cs="Arial CYR"/>
                <w:sz w:val="24"/>
                <w:szCs w:val="24"/>
                <w:lang w:eastAsia="ar-SA"/>
              </w:rPr>
              <w:t>-Дана</w:t>
            </w:r>
          </w:p>
        </w:tc>
        <w:tc>
          <w:tcPr>
            <w:tcW w:w="850" w:type="dxa"/>
            <w:tcBorders>
              <w:top w:val="single" w:sz="4" w:space="0" w:color="000000"/>
              <w:left w:val="single" w:sz="4" w:space="0" w:color="000000"/>
              <w:bottom w:val="single" w:sz="4" w:space="0" w:color="000000"/>
            </w:tcBorders>
          </w:tcPr>
          <w:p w:rsidR="004074DB" w:rsidRPr="002C262D" w:rsidRDefault="004074DB" w:rsidP="004074DB">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sz w:val="24"/>
                <w:szCs w:val="24"/>
                <w:lang w:eastAsia="ar-SA"/>
              </w:rPr>
              <w:t>2015</w:t>
            </w:r>
          </w:p>
        </w:tc>
        <w:tc>
          <w:tcPr>
            <w:tcW w:w="1134" w:type="dxa"/>
            <w:tcBorders>
              <w:top w:val="single" w:sz="4" w:space="0" w:color="000000"/>
              <w:left w:val="single" w:sz="4" w:space="0" w:color="000000"/>
              <w:bottom w:val="single" w:sz="4" w:space="0" w:color="000000"/>
            </w:tcBorders>
          </w:tcPr>
          <w:p w:rsidR="004074DB" w:rsidRPr="002C262D" w:rsidRDefault="004074DB" w:rsidP="004074DB">
            <w:pPr>
              <w:widowControl w:val="0"/>
              <w:tabs>
                <w:tab w:val="left" w:pos="4"/>
              </w:tabs>
              <w:suppressAutoHyphens/>
              <w:autoSpaceDE w:val="0"/>
              <w:snapToGrid w:val="0"/>
              <w:spacing w:after="0" w:line="240" w:lineRule="auto"/>
              <w:rPr>
                <w:rFonts w:ascii="Times New Roman" w:eastAsia="Times New Roman" w:hAnsi="Times New Roman" w:cs="Arial CYR"/>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4074DB" w:rsidRPr="002C262D" w:rsidRDefault="00E44453" w:rsidP="004074DB">
            <w:pPr>
              <w:suppressAutoHyphens/>
              <w:snapToGrid w:val="0"/>
              <w:spacing w:after="0" w:line="240" w:lineRule="auto"/>
              <w:rPr>
                <w:rFonts w:ascii="Times New Roman" w:eastAsia="Times New Roman" w:hAnsi="Times New Roman" w:cs="Times New Roman"/>
                <w:sz w:val="24"/>
                <w:szCs w:val="24"/>
                <w:lang w:eastAsia="ar-SA"/>
              </w:rPr>
            </w:pPr>
            <w:r w:rsidRPr="002C262D">
              <w:rPr>
                <w:rFonts w:ascii="Times New Roman" w:eastAsia="Times New Roman" w:hAnsi="Times New Roman" w:cs="Times New Roman"/>
                <w:color w:val="0000FF"/>
                <w:sz w:val="24"/>
                <w:szCs w:val="24"/>
                <w:u w:val="single"/>
                <w:lang w:eastAsia="ar-SA"/>
              </w:rPr>
              <w:t>https://biblioclub.ru</w:t>
            </w:r>
          </w:p>
        </w:tc>
      </w:tr>
    </w:tbl>
    <w:p w:rsidR="00305167" w:rsidRPr="002C262D" w:rsidRDefault="00305167" w:rsidP="00305167">
      <w:pPr>
        <w:spacing w:after="0" w:line="240" w:lineRule="auto"/>
        <w:ind w:left="720"/>
        <w:rPr>
          <w:rFonts w:ascii="Times New Roman" w:eastAsia="Times New Roman" w:hAnsi="Times New Roman" w:cs="Times New Roman"/>
          <w:color w:val="000000"/>
          <w:sz w:val="24"/>
          <w:szCs w:val="24"/>
          <w:lang w:eastAsia="ru-RU"/>
        </w:rPr>
      </w:pPr>
      <w:r w:rsidRPr="002C262D">
        <w:rPr>
          <w:rFonts w:ascii="Times New Roman" w:eastAsia="Times New Roman" w:hAnsi="Times New Roman" w:cs="Times New Roman"/>
          <w:b/>
          <w:bCs/>
          <w:color w:val="000000"/>
          <w:sz w:val="24"/>
          <w:szCs w:val="24"/>
          <w:lang w:eastAsia="ru-RU"/>
        </w:rPr>
        <w:t>8.</w:t>
      </w:r>
      <w:r w:rsidRPr="002C262D">
        <w:rPr>
          <w:rFonts w:ascii="Times New Roman" w:eastAsia="Times New Roman" w:hAnsi="Times New Roman" w:cs="Times New Roman"/>
          <w:b/>
          <w:bCs/>
          <w:caps/>
          <w:color w:val="000000"/>
          <w:sz w:val="24"/>
          <w:szCs w:val="24"/>
          <w:lang w:eastAsia="ru-RU"/>
        </w:rPr>
        <w:t>РЕСУРСЫ ИНФОРМАЦИОННО-ТЕЛЕКОММУНИКАЦИОННОЙ СЕТИ «ИНТЕРНЕТ»</w:t>
      </w:r>
    </w:p>
    <w:p w:rsidR="00305167" w:rsidRPr="002C262D" w:rsidRDefault="00305167" w:rsidP="002F2D1A">
      <w:pPr>
        <w:numPr>
          <w:ilvl w:val="0"/>
          <w:numId w:val="20"/>
        </w:numPr>
        <w:spacing w:after="0" w:line="240" w:lineRule="auto"/>
        <w:jc w:val="both"/>
        <w:rPr>
          <w:rFonts w:ascii="Times New Roman" w:eastAsia="Times New Roman" w:hAnsi="Times New Roman" w:cs="Times New Roman"/>
          <w:sz w:val="24"/>
          <w:szCs w:val="24"/>
          <w:lang w:val="x-none" w:eastAsia="x-none"/>
        </w:rPr>
      </w:pPr>
      <w:r w:rsidRPr="002C262D">
        <w:rPr>
          <w:rFonts w:ascii="Times New Roman" w:eastAsia="Times New Roman" w:hAnsi="Times New Roman" w:cs="Times New Roman"/>
          <w:sz w:val="24"/>
          <w:szCs w:val="24"/>
          <w:lang w:val="x-none" w:eastAsia="x-none"/>
        </w:rPr>
        <w:t xml:space="preserve">Официальная Россия </w:t>
      </w:r>
      <w:hyperlink r:id="rId7" w:history="1">
        <w:r w:rsidRPr="002C262D">
          <w:rPr>
            <w:rFonts w:ascii="Times New Roman" w:eastAsia="Times New Roman" w:hAnsi="Times New Roman" w:cs="Times New Roman"/>
            <w:sz w:val="24"/>
            <w:szCs w:val="24"/>
            <w:lang w:val="x-none" w:eastAsia="x-none"/>
          </w:rPr>
          <w:t>http://www.gov.ru/</w:t>
        </w:r>
      </w:hyperlink>
      <w:r w:rsidRPr="002C262D">
        <w:rPr>
          <w:rFonts w:ascii="Times New Roman" w:eastAsia="Times New Roman" w:hAnsi="Times New Roman" w:cs="Times New Roman"/>
          <w:sz w:val="24"/>
          <w:szCs w:val="24"/>
          <w:lang w:val="x-none" w:eastAsia="x-none"/>
        </w:rPr>
        <w:t xml:space="preserve">  </w:t>
      </w:r>
    </w:p>
    <w:p w:rsidR="00305167" w:rsidRPr="002C262D" w:rsidRDefault="00305167" w:rsidP="002F2D1A">
      <w:pPr>
        <w:numPr>
          <w:ilvl w:val="0"/>
          <w:numId w:val="20"/>
        </w:numPr>
        <w:tabs>
          <w:tab w:val="left" w:pos="0"/>
        </w:tabs>
        <w:spacing w:after="0" w:line="240" w:lineRule="auto"/>
        <w:jc w:val="both"/>
        <w:rPr>
          <w:rFonts w:ascii="Times New Roman" w:eastAsia="Times New Roman" w:hAnsi="Times New Roman" w:cs="Times New Roman"/>
          <w:sz w:val="24"/>
          <w:szCs w:val="24"/>
          <w:lang w:val="x-none" w:eastAsia="x-none"/>
        </w:rPr>
      </w:pPr>
      <w:r w:rsidRPr="002C262D">
        <w:rPr>
          <w:rFonts w:ascii="Times New Roman" w:eastAsia="Times New Roman" w:hAnsi="Times New Roman" w:cs="Times New Roman"/>
          <w:sz w:val="24"/>
          <w:szCs w:val="24"/>
          <w:lang w:val="x-none" w:eastAsia="x-none"/>
        </w:rPr>
        <w:t xml:space="preserve">Юридический сайт </w:t>
      </w:r>
      <w:hyperlink r:id="rId8" w:history="1">
        <w:r w:rsidRPr="002C262D">
          <w:rPr>
            <w:rFonts w:ascii="Times New Roman" w:eastAsia="Times New Roman" w:hAnsi="Times New Roman" w:cs="Times New Roman"/>
            <w:sz w:val="24"/>
            <w:szCs w:val="24"/>
            <w:lang w:val="x-none" w:eastAsia="x-none"/>
          </w:rPr>
          <w:t>http://uristy.ucoz.ru/</w:t>
        </w:r>
      </w:hyperlink>
      <w:r w:rsidRPr="002C262D">
        <w:rPr>
          <w:rFonts w:ascii="Times New Roman" w:eastAsia="Times New Roman" w:hAnsi="Times New Roman" w:cs="Times New Roman"/>
          <w:sz w:val="24"/>
          <w:szCs w:val="24"/>
          <w:lang w:val="x-none" w:eastAsia="x-none"/>
        </w:rPr>
        <w:t xml:space="preserve"> </w:t>
      </w:r>
    </w:p>
    <w:p w:rsidR="00305167" w:rsidRPr="002C262D" w:rsidRDefault="00305167" w:rsidP="002F2D1A">
      <w:pPr>
        <w:numPr>
          <w:ilvl w:val="0"/>
          <w:numId w:val="20"/>
        </w:numPr>
        <w:tabs>
          <w:tab w:val="left" w:pos="0"/>
        </w:tabs>
        <w:spacing w:after="0" w:line="240" w:lineRule="auto"/>
        <w:jc w:val="both"/>
        <w:rPr>
          <w:rFonts w:ascii="Times New Roman" w:eastAsia="Times New Roman" w:hAnsi="Times New Roman" w:cs="Times New Roman"/>
          <w:sz w:val="24"/>
          <w:szCs w:val="24"/>
          <w:lang w:val="x-none" w:eastAsia="x-none"/>
        </w:rPr>
      </w:pPr>
      <w:r w:rsidRPr="002C262D">
        <w:rPr>
          <w:rFonts w:ascii="Times New Roman" w:eastAsia="Times New Roman" w:hAnsi="Times New Roman" w:cs="Times New Roman"/>
          <w:sz w:val="24"/>
          <w:szCs w:val="24"/>
          <w:lang w:val="x-none" w:eastAsia="x-none"/>
        </w:rPr>
        <w:t>Электронно-библиотечная система «Университетская библиотека онлайн» – Режим доступа: http://biblioclub.ru</w:t>
      </w:r>
    </w:p>
    <w:p w:rsidR="00305167" w:rsidRPr="002C262D" w:rsidRDefault="00305167" w:rsidP="002F2D1A">
      <w:pPr>
        <w:numPr>
          <w:ilvl w:val="0"/>
          <w:numId w:val="20"/>
        </w:numPr>
        <w:tabs>
          <w:tab w:val="left" w:pos="0"/>
        </w:tabs>
        <w:spacing w:after="0" w:line="240" w:lineRule="auto"/>
        <w:jc w:val="both"/>
        <w:rPr>
          <w:rFonts w:ascii="Times New Roman" w:eastAsia="Times New Roman" w:hAnsi="Times New Roman" w:cs="Times New Roman"/>
          <w:sz w:val="24"/>
          <w:szCs w:val="24"/>
          <w:lang w:val="x-none" w:eastAsia="x-none"/>
        </w:rPr>
      </w:pPr>
      <w:r w:rsidRPr="002C262D">
        <w:rPr>
          <w:rFonts w:ascii="Times New Roman" w:eastAsia="Times New Roman" w:hAnsi="Times New Roman" w:cs="Times New Roman"/>
          <w:sz w:val="24"/>
          <w:szCs w:val="24"/>
          <w:lang w:val="x-none" w:eastAsia="x-none"/>
        </w:rPr>
        <w:t xml:space="preserve">Электронная библиотека журналов http:// elibrary.ru/ </w:t>
      </w:r>
    </w:p>
    <w:p w:rsidR="00305167" w:rsidRPr="002C262D" w:rsidRDefault="00305167" w:rsidP="002F2D1A">
      <w:pPr>
        <w:numPr>
          <w:ilvl w:val="0"/>
          <w:numId w:val="20"/>
        </w:numPr>
        <w:tabs>
          <w:tab w:val="left" w:pos="0"/>
        </w:tabs>
        <w:spacing w:after="0" w:line="240" w:lineRule="auto"/>
        <w:jc w:val="both"/>
        <w:rPr>
          <w:rFonts w:ascii="Times New Roman" w:eastAsia="Times New Roman" w:hAnsi="Times New Roman" w:cs="Times New Roman"/>
          <w:sz w:val="24"/>
          <w:szCs w:val="24"/>
          <w:lang w:val="x-none" w:eastAsia="x-none"/>
        </w:rPr>
      </w:pPr>
      <w:r w:rsidRPr="002C262D">
        <w:rPr>
          <w:rFonts w:ascii="Times New Roman" w:eastAsia="Times New Roman" w:hAnsi="Times New Roman" w:cs="Times New Roman"/>
          <w:sz w:val="24"/>
          <w:szCs w:val="24"/>
          <w:lang w:val="x-none" w:eastAsia="x-none"/>
        </w:rPr>
        <w:t>Электронная библиотека "</w:t>
      </w:r>
      <w:proofErr w:type="spellStart"/>
      <w:r w:rsidRPr="002C262D">
        <w:rPr>
          <w:rFonts w:ascii="Times New Roman" w:eastAsia="Times New Roman" w:hAnsi="Times New Roman" w:cs="Times New Roman"/>
          <w:sz w:val="24"/>
          <w:szCs w:val="24"/>
          <w:lang w:val="x-none" w:eastAsia="x-none"/>
        </w:rPr>
        <w:t>Либэр</w:t>
      </w:r>
      <w:proofErr w:type="spellEnd"/>
      <w:r w:rsidRPr="002C262D">
        <w:rPr>
          <w:rFonts w:ascii="Times New Roman" w:eastAsia="Times New Roman" w:hAnsi="Times New Roman" w:cs="Times New Roman"/>
          <w:sz w:val="24"/>
          <w:szCs w:val="24"/>
          <w:lang w:val="x-none" w:eastAsia="x-none"/>
        </w:rPr>
        <w:t>" [Электронный ресурс]. URL: http://liber.rpa-mjust.ru</w:t>
      </w:r>
    </w:p>
    <w:p w:rsidR="00305167" w:rsidRPr="002C262D" w:rsidRDefault="00305167" w:rsidP="002F2D1A">
      <w:pPr>
        <w:numPr>
          <w:ilvl w:val="0"/>
          <w:numId w:val="20"/>
        </w:numPr>
        <w:tabs>
          <w:tab w:val="left" w:pos="0"/>
        </w:tabs>
        <w:spacing w:after="0" w:line="240" w:lineRule="auto"/>
        <w:jc w:val="both"/>
        <w:rPr>
          <w:rFonts w:ascii="Times New Roman" w:eastAsia="Times New Roman" w:hAnsi="Times New Roman" w:cs="Times New Roman"/>
          <w:sz w:val="24"/>
          <w:szCs w:val="24"/>
          <w:lang w:val="x-none" w:eastAsia="x-none"/>
        </w:rPr>
      </w:pPr>
      <w:r w:rsidRPr="002C262D">
        <w:rPr>
          <w:rFonts w:ascii="Times New Roman" w:eastAsia="Times New Roman" w:hAnsi="Times New Roman" w:cs="Times New Roman"/>
          <w:sz w:val="24"/>
          <w:szCs w:val="24"/>
          <w:lang w:val="x-none" w:eastAsia="x-none"/>
        </w:rPr>
        <w:t xml:space="preserve">ЭБС </w:t>
      </w:r>
      <w:proofErr w:type="spellStart"/>
      <w:r w:rsidRPr="002C262D">
        <w:rPr>
          <w:rFonts w:ascii="Times New Roman" w:eastAsia="Times New Roman" w:hAnsi="Times New Roman" w:cs="Times New Roman"/>
          <w:sz w:val="24"/>
          <w:szCs w:val="24"/>
          <w:lang w:val="x-none" w:eastAsia="x-none"/>
        </w:rPr>
        <w:t>Знаниум</w:t>
      </w:r>
      <w:proofErr w:type="spellEnd"/>
      <w:r w:rsidRPr="002C262D">
        <w:rPr>
          <w:rFonts w:ascii="Times New Roman" w:eastAsia="Times New Roman" w:hAnsi="Times New Roman" w:cs="Times New Roman"/>
          <w:sz w:val="24"/>
          <w:szCs w:val="24"/>
          <w:lang w:val="x-none" w:eastAsia="x-none"/>
        </w:rPr>
        <w:t xml:space="preserve"> [Электронный ресурс]. URL: http://znanium.com</w:t>
      </w:r>
    </w:p>
    <w:p w:rsidR="00305167" w:rsidRPr="002C262D" w:rsidRDefault="00305167" w:rsidP="002F2D1A">
      <w:pPr>
        <w:numPr>
          <w:ilvl w:val="0"/>
          <w:numId w:val="20"/>
        </w:numPr>
        <w:tabs>
          <w:tab w:val="left" w:pos="0"/>
        </w:tabs>
        <w:spacing w:after="0" w:line="240" w:lineRule="auto"/>
        <w:jc w:val="both"/>
        <w:rPr>
          <w:rFonts w:ascii="Times New Roman" w:eastAsia="Times New Roman" w:hAnsi="Times New Roman" w:cs="Times New Roman"/>
          <w:sz w:val="24"/>
          <w:szCs w:val="24"/>
          <w:lang w:val="x-none" w:eastAsia="x-none"/>
        </w:rPr>
      </w:pPr>
      <w:r w:rsidRPr="002C262D">
        <w:rPr>
          <w:rFonts w:ascii="Times New Roman" w:eastAsia="Times New Roman" w:hAnsi="Times New Roman" w:cs="Times New Roman"/>
          <w:sz w:val="24"/>
          <w:szCs w:val="24"/>
          <w:lang w:val="x-none" w:eastAsia="x-none"/>
        </w:rPr>
        <w:t xml:space="preserve">ЭБС </w:t>
      </w:r>
      <w:proofErr w:type="spellStart"/>
      <w:r w:rsidRPr="002C262D">
        <w:rPr>
          <w:rFonts w:ascii="Times New Roman" w:eastAsia="Times New Roman" w:hAnsi="Times New Roman" w:cs="Times New Roman"/>
          <w:sz w:val="24"/>
          <w:szCs w:val="24"/>
          <w:lang w:val="x-none" w:eastAsia="x-none"/>
        </w:rPr>
        <w:t>IPRbooks</w:t>
      </w:r>
      <w:proofErr w:type="spellEnd"/>
      <w:r w:rsidRPr="002C262D">
        <w:rPr>
          <w:rFonts w:ascii="Times New Roman" w:eastAsia="Times New Roman" w:hAnsi="Times New Roman" w:cs="Times New Roman"/>
          <w:sz w:val="24"/>
          <w:szCs w:val="24"/>
          <w:lang w:val="x-none" w:eastAsia="x-none"/>
        </w:rPr>
        <w:t xml:space="preserve"> [Электронный ресурс]. URL: </w:t>
      </w:r>
      <w:hyperlink r:id="rId9" w:history="1">
        <w:r w:rsidR="00E97619" w:rsidRPr="002C262D">
          <w:rPr>
            <w:rStyle w:val="aa"/>
            <w:rFonts w:ascii="Times New Roman" w:eastAsia="Times New Roman" w:hAnsi="Times New Roman"/>
            <w:sz w:val="24"/>
            <w:szCs w:val="24"/>
            <w:lang w:val="x-none" w:eastAsia="x-none"/>
          </w:rPr>
          <w:t>http://www.iprbookshop.ru</w:t>
        </w:r>
      </w:hyperlink>
    </w:p>
    <w:p w:rsidR="00E97619" w:rsidRPr="002C262D" w:rsidRDefault="00E97619" w:rsidP="00E97619">
      <w:pPr>
        <w:tabs>
          <w:tab w:val="left" w:pos="0"/>
        </w:tabs>
        <w:spacing w:after="0" w:line="240" w:lineRule="auto"/>
        <w:jc w:val="both"/>
        <w:rPr>
          <w:rFonts w:ascii="Times New Roman" w:eastAsia="Times New Roman" w:hAnsi="Times New Roman" w:cs="Times New Roman"/>
          <w:sz w:val="24"/>
          <w:szCs w:val="24"/>
          <w:lang w:val="x-none" w:eastAsia="x-none"/>
        </w:rPr>
      </w:pPr>
    </w:p>
    <w:p w:rsidR="007B62E2" w:rsidRPr="002C262D" w:rsidRDefault="007B62E2" w:rsidP="00310AC7">
      <w:pPr>
        <w:spacing w:line="360" w:lineRule="auto"/>
        <w:ind w:firstLine="567"/>
        <w:contextualSpacing/>
        <w:rPr>
          <w:rFonts w:ascii="Times New Roman" w:eastAsia="Times New Roman" w:hAnsi="Times New Roman" w:cs="Times New Roman"/>
          <w:b/>
          <w:bCs/>
          <w:sz w:val="24"/>
          <w:szCs w:val="24"/>
        </w:rPr>
      </w:pPr>
      <w:r w:rsidRPr="002C262D">
        <w:rPr>
          <w:rFonts w:ascii="Times New Roman" w:eastAsia="Times New Roman" w:hAnsi="Times New Roman" w:cs="Times New Roman"/>
          <w:b/>
          <w:bCs/>
          <w:sz w:val="24"/>
          <w:szCs w:val="24"/>
        </w:rPr>
        <w:t>9. МЕТОДИЧЕСКИЕ УКАЗАНИЯ ДЛЯ ОБУЧАЮЩИХСЯ ПО ОСВОЕНИЮ ДИСЦИПЛИНЫ</w:t>
      </w:r>
    </w:p>
    <w:p w:rsidR="007B62E2" w:rsidRPr="002C262D" w:rsidRDefault="007B62E2" w:rsidP="007B62E2">
      <w:pPr>
        <w:spacing w:after="0" w:line="240" w:lineRule="auto"/>
        <w:ind w:firstLine="426"/>
        <w:jc w:val="both"/>
        <w:rPr>
          <w:rFonts w:ascii="Times New Roman" w:eastAsia="Times New Roman" w:hAnsi="Times New Roman" w:cs="Times New Roman"/>
          <w:sz w:val="24"/>
          <w:szCs w:val="24"/>
          <w:lang w:eastAsia="ru-RU"/>
        </w:rPr>
      </w:pPr>
      <w:r w:rsidRPr="002C262D">
        <w:rPr>
          <w:rFonts w:ascii="Times New Roman" w:eastAsia="Times New Roman" w:hAnsi="Times New Roman" w:cs="Times New Roman"/>
          <w:sz w:val="24"/>
          <w:szCs w:val="24"/>
          <w:lang w:eastAsia="ru-RU"/>
        </w:rPr>
        <w:t>Важнейшим условием успешного освоения материала является планомерная работа обучающегося в течение всего периода изучения дисциплины, поэтому подготовку к итоговому зачету или экзамену по дисциплине следует начинать с первого занятия. Обучающемуся следует ознакомиться со следующей учебно-методической документацией: программой дисциплины; перечнем знаний и умений, которыми обучающийся должен владеть; тематическими планами лекций, практических занятий; видами текущего контроля; учебником, учебными пособиями по дисциплине; электронными ресурсами по дисциплине; перечнем экзаменационных вопросов /вопросов к зачету.</w:t>
      </w:r>
    </w:p>
    <w:p w:rsidR="007B62E2" w:rsidRPr="002C262D" w:rsidRDefault="007B62E2" w:rsidP="007B62E2">
      <w:pPr>
        <w:autoSpaceDE w:val="0"/>
        <w:autoSpaceDN w:val="0"/>
        <w:adjustRightInd w:val="0"/>
        <w:spacing w:after="0" w:line="240" w:lineRule="auto"/>
        <w:ind w:firstLine="360"/>
        <w:jc w:val="both"/>
        <w:rPr>
          <w:rFonts w:ascii="Times New Roman" w:eastAsia="Times New Roman" w:hAnsi="Times New Roman" w:cs="Times New Roman"/>
          <w:b/>
          <w:i/>
          <w:sz w:val="24"/>
          <w:szCs w:val="24"/>
          <w:lang w:eastAsia="ru-RU"/>
        </w:rPr>
      </w:pPr>
    </w:p>
    <w:p w:rsidR="007B62E2" w:rsidRPr="002C262D" w:rsidRDefault="007B62E2" w:rsidP="007B62E2">
      <w:pPr>
        <w:autoSpaceDE w:val="0"/>
        <w:autoSpaceDN w:val="0"/>
        <w:adjustRightInd w:val="0"/>
        <w:spacing w:after="0" w:line="240" w:lineRule="auto"/>
        <w:ind w:firstLine="360"/>
        <w:jc w:val="both"/>
        <w:rPr>
          <w:rFonts w:ascii="Times New Roman" w:eastAsia="Times New Roman" w:hAnsi="Times New Roman" w:cs="Times New Roman"/>
          <w:b/>
          <w:i/>
          <w:sz w:val="24"/>
          <w:szCs w:val="24"/>
          <w:lang w:eastAsia="ru-RU"/>
        </w:rPr>
      </w:pPr>
      <w:r w:rsidRPr="002C262D">
        <w:rPr>
          <w:rFonts w:ascii="Times New Roman" w:eastAsia="Times New Roman" w:hAnsi="Times New Roman" w:cs="Times New Roman"/>
          <w:b/>
          <w:i/>
          <w:sz w:val="24"/>
          <w:szCs w:val="24"/>
          <w:lang w:eastAsia="ru-RU"/>
        </w:rPr>
        <w:t>Подготовка к лекционным занятиям</w:t>
      </w:r>
    </w:p>
    <w:p w:rsidR="007B62E2" w:rsidRPr="002C262D" w:rsidRDefault="007B62E2" w:rsidP="007B62E2">
      <w:pPr>
        <w:autoSpaceDE w:val="0"/>
        <w:autoSpaceDN w:val="0"/>
        <w:adjustRightInd w:val="0"/>
        <w:spacing w:after="0" w:line="240" w:lineRule="auto"/>
        <w:ind w:firstLine="360"/>
        <w:jc w:val="both"/>
        <w:rPr>
          <w:rFonts w:ascii="Times New Roman" w:eastAsia="TimesNewRoman" w:hAnsi="Times New Roman" w:cs="Times New Roman"/>
          <w:sz w:val="24"/>
          <w:szCs w:val="24"/>
          <w:lang w:eastAsia="ru-RU"/>
        </w:rPr>
      </w:pPr>
      <w:r w:rsidRPr="002C262D">
        <w:rPr>
          <w:rFonts w:ascii="Times New Roman" w:eastAsia="Times New Roman" w:hAnsi="Times New Roman" w:cs="Times New Roman"/>
          <w:sz w:val="24"/>
          <w:szCs w:val="24"/>
          <w:lang w:eastAsia="ru-RU"/>
        </w:rPr>
        <w:t>В ходе лекций преподаватель излагает и разъясняет основные и наиболее сложные понятия темы, а также связанные с ней теоретические и практические проблемы, дает рекомендации по подготовке к практическим занятиям и самостоятельной работе. В ходе лекционных занятий обучающемуся следует вести конспектирование учебного материала.</w:t>
      </w:r>
    </w:p>
    <w:p w:rsidR="007B62E2" w:rsidRPr="002C262D" w:rsidRDefault="007B62E2" w:rsidP="007B62E2">
      <w:pPr>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sidRPr="002C262D">
        <w:rPr>
          <w:rFonts w:ascii="Times New Roman" w:eastAsia="Times New Roman" w:hAnsi="Times New Roman" w:cs="Times New Roman"/>
          <w:sz w:val="24"/>
          <w:szCs w:val="24"/>
          <w:lang w:eastAsia="ru-RU"/>
        </w:rPr>
        <w:lastRenderedPageBreak/>
        <w:t xml:space="preserve">С целью обеспечения успешного обучения обучающийся должен готовиться к лекции, она является важнейшей формой организации учебного процесса, поскольку: </w:t>
      </w:r>
    </w:p>
    <w:p w:rsidR="007B62E2" w:rsidRPr="002C262D" w:rsidRDefault="007B62E2" w:rsidP="007B62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262D">
        <w:rPr>
          <w:rFonts w:ascii="Times New Roman" w:eastAsia="Times New Roman" w:hAnsi="Times New Roman" w:cs="Times New Roman"/>
          <w:sz w:val="24"/>
          <w:szCs w:val="24"/>
          <w:lang w:eastAsia="ru-RU"/>
        </w:rPr>
        <w:sym w:font="Symbol" w:char="F02D"/>
      </w:r>
      <w:r w:rsidRPr="002C262D">
        <w:rPr>
          <w:rFonts w:ascii="Times New Roman" w:eastAsia="Times New Roman" w:hAnsi="Times New Roman" w:cs="Times New Roman"/>
          <w:sz w:val="24"/>
          <w:szCs w:val="24"/>
          <w:lang w:eastAsia="ru-RU"/>
        </w:rPr>
        <w:t xml:space="preserve"> знакомит с новым учебным материалом; </w:t>
      </w:r>
    </w:p>
    <w:p w:rsidR="007B62E2" w:rsidRPr="002C262D" w:rsidRDefault="007B62E2" w:rsidP="007B62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262D">
        <w:rPr>
          <w:rFonts w:ascii="Times New Roman" w:eastAsia="Times New Roman" w:hAnsi="Times New Roman" w:cs="Times New Roman"/>
          <w:sz w:val="24"/>
          <w:szCs w:val="24"/>
          <w:lang w:eastAsia="ru-RU"/>
        </w:rPr>
        <w:sym w:font="Symbol" w:char="F02D"/>
      </w:r>
      <w:r w:rsidRPr="002C262D">
        <w:rPr>
          <w:rFonts w:ascii="Times New Roman" w:eastAsia="Times New Roman" w:hAnsi="Times New Roman" w:cs="Times New Roman"/>
          <w:sz w:val="24"/>
          <w:szCs w:val="24"/>
          <w:lang w:eastAsia="ru-RU"/>
        </w:rPr>
        <w:t xml:space="preserve"> разъясняет учебные элементы, трудные для понимания; </w:t>
      </w:r>
    </w:p>
    <w:p w:rsidR="007B62E2" w:rsidRPr="002C262D" w:rsidRDefault="007B62E2" w:rsidP="007B62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262D">
        <w:rPr>
          <w:rFonts w:ascii="Times New Roman" w:eastAsia="Times New Roman" w:hAnsi="Times New Roman" w:cs="Times New Roman"/>
          <w:sz w:val="24"/>
          <w:szCs w:val="24"/>
          <w:lang w:eastAsia="ru-RU"/>
        </w:rPr>
        <w:sym w:font="Symbol" w:char="F02D"/>
      </w:r>
      <w:r w:rsidRPr="002C262D">
        <w:rPr>
          <w:rFonts w:ascii="Times New Roman" w:eastAsia="Times New Roman" w:hAnsi="Times New Roman" w:cs="Times New Roman"/>
          <w:sz w:val="24"/>
          <w:szCs w:val="24"/>
          <w:lang w:eastAsia="ru-RU"/>
        </w:rPr>
        <w:t xml:space="preserve"> систематизирует учебный материал; </w:t>
      </w:r>
    </w:p>
    <w:p w:rsidR="007B62E2" w:rsidRPr="002C262D" w:rsidRDefault="007B62E2" w:rsidP="007B62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262D">
        <w:rPr>
          <w:rFonts w:ascii="Times New Roman" w:eastAsia="Times New Roman" w:hAnsi="Times New Roman" w:cs="Times New Roman"/>
          <w:sz w:val="24"/>
          <w:szCs w:val="24"/>
          <w:lang w:eastAsia="ru-RU"/>
        </w:rPr>
        <w:sym w:font="Symbol" w:char="F02D"/>
      </w:r>
      <w:r w:rsidRPr="002C262D">
        <w:rPr>
          <w:rFonts w:ascii="Times New Roman" w:eastAsia="Times New Roman" w:hAnsi="Times New Roman" w:cs="Times New Roman"/>
          <w:sz w:val="24"/>
          <w:szCs w:val="24"/>
          <w:lang w:eastAsia="ru-RU"/>
        </w:rPr>
        <w:t xml:space="preserve"> ориентирует в учебном процессе. </w:t>
      </w:r>
    </w:p>
    <w:p w:rsidR="007B62E2" w:rsidRPr="002C262D" w:rsidRDefault="007B62E2" w:rsidP="007B62E2">
      <w:pPr>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sidRPr="002C262D">
        <w:rPr>
          <w:rFonts w:ascii="Times New Roman" w:eastAsia="Times New Roman" w:hAnsi="Times New Roman" w:cs="Times New Roman"/>
          <w:sz w:val="24"/>
          <w:szCs w:val="24"/>
          <w:lang w:eastAsia="ru-RU"/>
        </w:rPr>
        <w:t xml:space="preserve">При подготовке к лекции необходимо: </w:t>
      </w:r>
    </w:p>
    <w:p w:rsidR="007B62E2" w:rsidRPr="002C262D" w:rsidRDefault="007B62E2" w:rsidP="007B62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262D">
        <w:rPr>
          <w:rFonts w:ascii="Times New Roman" w:eastAsia="Times New Roman" w:hAnsi="Times New Roman" w:cs="Times New Roman"/>
          <w:sz w:val="24"/>
          <w:szCs w:val="24"/>
          <w:lang w:eastAsia="ru-RU"/>
        </w:rPr>
        <w:sym w:font="Symbol" w:char="F02D"/>
      </w:r>
      <w:r w:rsidRPr="002C262D">
        <w:rPr>
          <w:rFonts w:ascii="Times New Roman" w:eastAsia="Times New Roman" w:hAnsi="Times New Roman" w:cs="Times New Roman"/>
          <w:sz w:val="24"/>
          <w:szCs w:val="24"/>
          <w:lang w:eastAsia="ru-RU"/>
        </w:rPr>
        <w:t xml:space="preserve"> внимательно прочитать материал предыдущей лекции; </w:t>
      </w:r>
    </w:p>
    <w:p w:rsidR="007B62E2" w:rsidRPr="002C262D" w:rsidRDefault="007B62E2" w:rsidP="007B62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262D">
        <w:rPr>
          <w:rFonts w:ascii="Times New Roman" w:eastAsia="Times New Roman" w:hAnsi="Times New Roman" w:cs="Times New Roman"/>
          <w:sz w:val="24"/>
          <w:szCs w:val="24"/>
          <w:lang w:eastAsia="ru-RU"/>
        </w:rPr>
        <w:sym w:font="Symbol" w:char="F02D"/>
      </w:r>
      <w:r w:rsidRPr="002C262D">
        <w:rPr>
          <w:rFonts w:ascii="Times New Roman" w:eastAsia="Times New Roman" w:hAnsi="Times New Roman" w:cs="Times New Roman"/>
          <w:sz w:val="24"/>
          <w:szCs w:val="24"/>
          <w:lang w:eastAsia="ru-RU"/>
        </w:rPr>
        <w:t xml:space="preserve"> узнать тему предстоящей лекции (по тематическому плану, по рабочей программе дисциплины); </w:t>
      </w:r>
    </w:p>
    <w:p w:rsidR="007B62E2" w:rsidRPr="002C262D" w:rsidRDefault="007B62E2" w:rsidP="007B62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262D">
        <w:rPr>
          <w:rFonts w:ascii="Times New Roman" w:eastAsia="Times New Roman" w:hAnsi="Times New Roman" w:cs="Times New Roman"/>
          <w:sz w:val="24"/>
          <w:szCs w:val="24"/>
          <w:lang w:eastAsia="ru-RU"/>
        </w:rPr>
        <w:sym w:font="Symbol" w:char="F02D"/>
      </w:r>
      <w:r w:rsidRPr="002C262D">
        <w:rPr>
          <w:rFonts w:ascii="Times New Roman" w:eastAsia="Times New Roman" w:hAnsi="Times New Roman" w:cs="Times New Roman"/>
          <w:sz w:val="24"/>
          <w:szCs w:val="24"/>
          <w:lang w:eastAsia="ru-RU"/>
        </w:rPr>
        <w:t xml:space="preserve"> ознакомиться с учебным материалом лекции по рекомендованному учебнику и учебным пособиям; </w:t>
      </w:r>
    </w:p>
    <w:p w:rsidR="007B62E2" w:rsidRPr="002C262D" w:rsidRDefault="007B62E2" w:rsidP="007B62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262D">
        <w:rPr>
          <w:rFonts w:ascii="Times New Roman" w:eastAsia="Times New Roman" w:hAnsi="Times New Roman" w:cs="Times New Roman"/>
          <w:sz w:val="24"/>
          <w:szCs w:val="24"/>
          <w:lang w:eastAsia="ru-RU"/>
        </w:rPr>
        <w:sym w:font="Symbol" w:char="F02D"/>
      </w:r>
      <w:r w:rsidRPr="002C262D">
        <w:rPr>
          <w:rFonts w:ascii="Times New Roman" w:eastAsia="Times New Roman" w:hAnsi="Times New Roman" w:cs="Times New Roman"/>
          <w:sz w:val="24"/>
          <w:szCs w:val="24"/>
          <w:lang w:eastAsia="ru-RU"/>
        </w:rPr>
        <w:t xml:space="preserve"> уяснить место изучаемой темы в своей профессиональной подготовке; </w:t>
      </w:r>
    </w:p>
    <w:p w:rsidR="007B62E2" w:rsidRPr="002C262D" w:rsidRDefault="007B62E2" w:rsidP="007B62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262D">
        <w:rPr>
          <w:rFonts w:ascii="Times New Roman" w:eastAsia="Times New Roman" w:hAnsi="Times New Roman" w:cs="Times New Roman"/>
          <w:sz w:val="24"/>
          <w:szCs w:val="24"/>
          <w:lang w:eastAsia="ru-RU"/>
        </w:rPr>
        <w:sym w:font="Symbol" w:char="F02D"/>
      </w:r>
      <w:r w:rsidRPr="002C262D">
        <w:rPr>
          <w:rFonts w:ascii="Times New Roman" w:eastAsia="Times New Roman" w:hAnsi="Times New Roman" w:cs="Times New Roman"/>
          <w:sz w:val="24"/>
          <w:szCs w:val="24"/>
          <w:lang w:eastAsia="ru-RU"/>
        </w:rPr>
        <w:t xml:space="preserve"> записать возможные вопросы, которые обучающийся предполагает задать преподавателю.</w:t>
      </w:r>
    </w:p>
    <w:p w:rsidR="007B62E2" w:rsidRPr="002C262D" w:rsidRDefault="007B62E2" w:rsidP="007B62E2">
      <w:pPr>
        <w:autoSpaceDE w:val="0"/>
        <w:autoSpaceDN w:val="0"/>
        <w:adjustRightInd w:val="0"/>
        <w:spacing w:after="0" w:line="240" w:lineRule="auto"/>
        <w:ind w:firstLine="360"/>
        <w:jc w:val="both"/>
        <w:rPr>
          <w:rFonts w:ascii="Times New Roman" w:eastAsia="Times New Roman" w:hAnsi="Times New Roman" w:cs="Times New Roman"/>
          <w:b/>
          <w:i/>
          <w:sz w:val="24"/>
          <w:szCs w:val="24"/>
          <w:lang w:eastAsia="ru-RU"/>
        </w:rPr>
      </w:pPr>
    </w:p>
    <w:p w:rsidR="007B62E2" w:rsidRPr="002C262D" w:rsidRDefault="007B62E2" w:rsidP="007B62E2">
      <w:pPr>
        <w:autoSpaceDE w:val="0"/>
        <w:autoSpaceDN w:val="0"/>
        <w:adjustRightInd w:val="0"/>
        <w:spacing w:after="0" w:line="240" w:lineRule="auto"/>
        <w:ind w:firstLine="360"/>
        <w:jc w:val="both"/>
        <w:rPr>
          <w:rFonts w:ascii="Times New Roman" w:eastAsia="Times New Roman" w:hAnsi="Times New Roman" w:cs="Times New Roman"/>
          <w:b/>
          <w:i/>
          <w:sz w:val="24"/>
          <w:szCs w:val="24"/>
          <w:lang w:eastAsia="ru-RU"/>
        </w:rPr>
      </w:pPr>
      <w:r w:rsidRPr="002C262D">
        <w:rPr>
          <w:rFonts w:ascii="Times New Roman" w:eastAsia="Times New Roman" w:hAnsi="Times New Roman" w:cs="Times New Roman"/>
          <w:b/>
          <w:i/>
          <w:sz w:val="24"/>
          <w:szCs w:val="24"/>
          <w:lang w:eastAsia="ru-RU"/>
        </w:rPr>
        <w:t>Подготовка к практическим (семинарским) занятиям, лабораторным работам</w:t>
      </w:r>
    </w:p>
    <w:p w:rsidR="007B62E2" w:rsidRPr="002C262D" w:rsidRDefault="007B62E2" w:rsidP="007B62E2">
      <w:pPr>
        <w:autoSpaceDE w:val="0"/>
        <w:autoSpaceDN w:val="0"/>
        <w:adjustRightInd w:val="0"/>
        <w:spacing w:after="0" w:line="240" w:lineRule="auto"/>
        <w:ind w:firstLine="360"/>
        <w:jc w:val="both"/>
        <w:rPr>
          <w:rFonts w:ascii="Times New Roman" w:eastAsia="TimesNewRoman" w:hAnsi="Times New Roman" w:cs="Times New Roman"/>
          <w:sz w:val="24"/>
          <w:szCs w:val="24"/>
          <w:lang w:eastAsia="ru-RU"/>
        </w:rPr>
      </w:pPr>
      <w:r w:rsidRPr="002C262D">
        <w:rPr>
          <w:rFonts w:ascii="Times New Roman" w:eastAsia="TimesNewRoman" w:hAnsi="Times New Roman" w:cs="Times New Roman"/>
          <w:sz w:val="24"/>
          <w:szCs w:val="24"/>
          <w:lang w:eastAsia="ru-RU"/>
        </w:rPr>
        <w:t>Этот вид самостоятельной работы состоит из нескольких этапов:</w:t>
      </w:r>
    </w:p>
    <w:p w:rsidR="007B62E2" w:rsidRPr="002C262D" w:rsidRDefault="007B62E2" w:rsidP="007B62E2">
      <w:pPr>
        <w:autoSpaceDE w:val="0"/>
        <w:autoSpaceDN w:val="0"/>
        <w:adjustRightInd w:val="0"/>
        <w:spacing w:after="0" w:line="240" w:lineRule="auto"/>
        <w:ind w:firstLine="360"/>
        <w:jc w:val="both"/>
        <w:rPr>
          <w:rFonts w:ascii="Times New Roman" w:eastAsia="TimesNewRoman" w:hAnsi="Times New Roman" w:cs="Times New Roman"/>
          <w:sz w:val="24"/>
          <w:szCs w:val="24"/>
          <w:lang w:eastAsia="ru-RU"/>
        </w:rPr>
      </w:pPr>
      <w:r w:rsidRPr="002C262D">
        <w:rPr>
          <w:rFonts w:ascii="Times New Roman" w:eastAsia="TimesNewRoman" w:hAnsi="Times New Roman" w:cs="Times New Roman"/>
          <w:sz w:val="24"/>
          <w:szCs w:val="24"/>
          <w:lang w:eastAsia="ru-RU"/>
        </w:rPr>
        <w:t>1) повторение изученного материала. Для этого используются конспекты лекций, рекомендованная основная и дополнительная литература;</w:t>
      </w:r>
    </w:p>
    <w:p w:rsidR="007B62E2" w:rsidRPr="002C262D" w:rsidRDefault="007B62E2" w:rsidP="007B62E2">
      <w:pPr>
        <w:autoSpaceDE w:val="0"/>
        <w:autoSpaceDN w:val="0"/>
        <w:adjustRightInd w:val="0"/>
        <w:spacing w:after="0" w:line="240" w:lineRule="auto"/>
        <w:ind w:firstLine="360"/>
        <w:jc w:val="both"/>
        <w:rPr>
          <w:rFonts w:ascii="Times New Roman" w:eastAsia="TimesNewRoman" w:hAnsi="Times New Roman" w:cs="Times New Roman"/>
          <w:sz w:val="24"/>
          <w:szCs w:val="24"/>
          <w:lang w:eastAsia="ru-RU"/>
        </w:rPr>
      </w:pPr>
      <w:r w:rsidRPr="002C262D">
        <w:rPr>
          <w:rFonts w:ascii="Times New Roman" w:eastAsia="TimesNewRoman" w:hAnsi="Times New Roman" w:cs="Times New Roman"/>
          <w:sz w:val="24"/>
          <w:szCs w:val="24"/>
          <w:lang w:eastAsia="ru-RU"/>
        </w:rPr>
        <w:t xml:space="preserve">2) углубление знаний по теме. Необходимо имеющийся материал в конспектах лекций, учебных пособиях дифференцировать в соответствии с пунктами плана практического занятия. Отдельно выписать неясные вопросы, термины. Лучше это делать на полях конспекта лекции; </w:t>
      </w:r>
    </w:p>
    <w:p w:rsidR="007B62E2" w:rsidRPr="002C262D" w:rsidRDefault="007B62E2" w:rsidP="007B62E2">
      <w:pPr>
        <w:autoSpaceDE w:val="0"/>
        <w:autoSpaceDN w:val="0"/>
        <w:adjustRightInd w:val="0"/>
        <w:spacing w:after="0" w:line="240" w:lineRule="auto"/>
        <w:ind w:firstLine="360"/>
        <w:jc w:val="both"/>
        <w:rPr>
          <w:rFonts w:ascii="Times New Roman" w:eastAsia="TimesNewRoman" w:hAnsi="Times New Roman" w:cs="Times New Roman"/>
          <w:sz w:val="24"/>
          <w:szCs w:val="24"/>
          <w:lang w:eastAsia="ru-RU"/>
        </w:rPr>
      </w:pPr>
      <w:r w:rsidRPr="002C262D">
        <w:rPr>
          <w:rFonts w:ascii="Times New Roman" w:eastAsia="TimesNewRoman" w:hAnsi="Times New Roman" w:cs="Times New Roman"/>
          <w:sz w:val="24"/>
          <w:szCs w:val="24"/>
          <w:lang w:eastAsia="ru-RU"/>
        </w:rPr>
        <w:t>3) выполнение практических заданий, упражнений, проверочных тестов, составление словаря терминов, развернутого плана сообщения и т.д.</w:t>
      </w:r>
    </w:p>
    <w:p w:rsidR="007B62E2" w:rsidRPr="002C262D" w:rsidRDefault="007B62E2" w:rsidP="007B62E2">
      <w:pPr>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sidRPr="002C262D">
        <w:rPr>
          <w:rFonts w:ascii="Times New Roman" w:eastAsia="Times New Roman" w:hAnsi="Times New Roman" w:cs="Times New Roman"/>
          <w:sz w:val="24"/>
          <w:szCs w:val="24"/>
          <w:lang w:eastAsia="ru-RU"/>
        </w:rPr>
        <w:t>При подготовке к практическому занятию рекомендуется с целью повышения их эффективности:</w:t>
      </w:r>
    </w:p>
    <w:p w:rsidR="007B62E2" w:rsidRPr="002C262D" w:rsidRDefault="007B62E2" w:rsidP="007B62E2">
      <w:pPr>
        <w:numPr>
          <w:ilvl w:val="0"/>
          <w:numId w:val="19"/>
        </w:numPr>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lang w:eastAsia="ru-RU"/>
        </w:rPr>
      </w:pPr>
      <w:r w:rsidRPr="002C262D">
        <w:rPr>
          <w:rFonts w:ascii="Times New Roman" w:eastAsia="Times New Roman" w:hAnsi="Times New Roman" w:cs="Times New Roman"/>
          <w:sz w:val="24"/>
          <w:szCs w:val="24"/>
          <w:lang w:eastAsia="ru-RU"/>
        </w:rPr>
        <w:t>уделять внимание разбору теоретических задач, обсуждаемых на лекциях;</w:t>
      </w:r>
    </w:p>
    <w:p w:rsidR="007B62E2" w:rsidRPr="002C262D" w:rsidRDefault="007B62E2" w:rsidP="007B62E2">
      <w:pPr>
        <w:numPr>
          <w:ilvl w:val="0"/>
          <w:numId w:val="19"/>
        </w:numPr>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lang w:eastAsia="ru-RU"/>
        </w:rPr>
      </w:pPr>
      <w:r w:rsidRPr="002C262D">
        <w:rPr>
          <w:rFonts w:ascii="Times New Roman" w:eastAsia="Times New Roman" w:hAnsi="Times New Roman" w:cs="Times New Roman"/>
          <w:sz w:val="24"/>
          <w:szCs w:val="24"/>
          <w:lang w:eastAsia="ru-RU"/>
        </w:rPr>
        <w:t>уделять внимание краткому повторению теоретического материала, который используется при выполнении практических заданий;</w:t>
      </w:r>
    </w:p>
    <w:p w:rsidR="007B62E2" w:rsidRPr="002C262D" w:rsidRDefault="007B62E2" w:rsidP="007B62E2">
      <w:pPr>
        <w:numPr>
          <w:ilvl w:val="0"/>
          <w:numId w:val="19"/>
        </w:numPr>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lang w:eastAsia="ru-RU"/>
        </w:rPr>
      </w:pPr>
      <w:r w:rsidRPr="002C262D">
        <w:rPr>
          <w:rFonts w:ascii="Times New Roman" w:eastAsia="Times New Roman" w:hAnsi="Times New Roman" w:cs="Times New Roman"/>
          <w:sz w:val="24"/>
          <w:szCs w:val="24"/>
          <w:lang w:eastAsia="ru-RU"/>
        </w:rPr>
        <w:t>осуществлять регулярную сверку домашних заданий;</w:t>
      </w:r>
    </w:p>
    <w:p w:rsidR="007B62E2" w:rsidRPr="002C262D" w:rsidRDefault="007B62E2" w:rsidP="007B62E2">
      <w:pPr>
        <w:numPr>
          <w:ilvl w:val="0"/>
          <w:numId w:val="19"/>
        </w:numPr>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lang w:eastAsia="ru-RU"/>
        </w:rPr>
      </w:pPr>
      <w:r w:rsidRPr="002C262D">
        <w:rPr>
          <w:rFonts w:ascii="Times New Roman" w:eastAsia="Times New Roman" w:hAnsi="Times New Roman" w:cs="Times New Roman"/>
          <w:sz w:val="24"/>
          <w:szCs w:val="24"/>
          <w:lang w:eastAsia="ru-RU"/>
        </w:rPr>
        <w:t>ставить проблемные вопросы, по возможности использовать примеры и задачи с практическим содержанием;</w:t>
      </w:r>
    </w:p>
    <w:p w:rsidR="007B62E2" w:rsidRPr="002C262D" w:rsidRDefault="007B62E2" w:rsidP="007B62E2">
      <w:pPr>
        <w:numPr>
          <w:ilvl w:val="0"/>
          <w:numId w:val="19"/>
        </w:numPr>
        <w:autoSpaceDE w:val="0"/>
        <w:autoSpaceDN w:val="0"/>
        <w:adjustRightInd w:val="0"/>
        <w:spacing w:after="0" w:line="240" w:lineRule="auto"/>
        <w:ind w:left="567"/>
        <w:contextualSpacing/>
        <w:jc w:val="both"/>
        <w:rPr>
          <w:rFonts w:ascii="Times New Roman" w:eastAsia="Times New Roman" w:hAnsi="Times New Roman" w:cs="Times New Roman"/>
          <w:sz w:val="24"/>
          <w:szCs w:val="24"/>
          <w:lang w:eastAsia="ru-RU"/>
        </w:rPr>
      </w:pPr>
      <w:r w:rsidRPr="002C262D">
        <w:rPr>
          <w:rFonts w:ascii="Times New Roman" w:eastAsia="Times New Roman" w:hAnsi="Times New Roman" w:cs="Times New Roman"/>
          <w:sz w:val="24"/>
          <w:szCs w:val="24"/>
          <w:lang w:eastAsia="ru-RU"/>
        </w:rPr>
        <w:t>включаться в используемые при проведении практических занятий активные и интерактивные методы обучения;</w:t>
      </w:r>
    </w:p>
    <w:p w:rsidR="007B62E2" w:rsidRPr="002C262D" w:rsidRDefault="007B62E2" w:rsidP="007B62E2">
      <w:pPr>
        <w:numPr>
          <w:ilvl w:val="0"/>
          <w:numId w:val="19"/>
        </w:numPr>
        <w:autoSpaceDE w:val="0"/>
        <w:autoSpaceDN w:val="0"/>
        <w:adjustRightInd w:val="0"/>
        <w:spacing w:after="0" w:line="240" w:lineRule="auto"/>
        <w:ind w:left="567"/>
        <w:contextualSpacing/>
        <w:jc w:val="both"/>
        <w:rPr>
          <w:rFonts w:ascii="Times New Roman" w:eastAsia="Times New Roman" w:hAnsi="Times New Roman" w:cs="Times New Roman"/>
          <w:sz w:val="24"/>
          <w:szCs w:val="24"/>
          <w:lang w:eastAsia="ru-RU"/>
        </w:rPr>
      </w:pPr>
      <w:r w:rsidRPr="002C262D">
        <w:rPr>
          <w:rFonts w:ascii="Times New Roman" w:eastAsia="Times New Roman" w:hAnsi="Times New Roman" w:cs="Times New Roman"/>
          <w:sz w:val="24"/>
          <w:szCs w:val="24"/>
          <w:lang w:eastAsia="ru-RU"/>
        </w:rPr>
        <w:t>развивать предметную интуицию.</w:t>
      </w:r>
    </w:p>
    <w:p w:rsidR="007B62E2" w:rsidRPr="002C262D" w:rsidRDefault="007B62E2" w:rsidP="007B62E2">
      <w:pPr>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sidRPr="002C262D">
        <w:rPr>
          <w:rFonts w:ascii="Times New Roman" w:eastAsia="Times New Roman" w:hAnsi="Times New Roman" w:cs="Times New Roman"/>
          <w:sz w:val="24"/>
          <w:szCs w:val="24"/>
          <w:lang w:eastAsia="ru-RU"/>
        </w:rPr>
        <w:t>При разборе примеров в аудитории или при выполнении домашних заданий целесообразно каждый шаг обосновывать теми или иными теоретическими положениями.</w:t>
      </w:r>
    </w:p>
    <w:p w:rsidR="007B62E2" w:rsidRPr="002C262D" w:rsidRDefault="007B62E2" w:rsidP="007B62E2">
      <w:pPr>
        <w:autoSpaceDE w:val="0"/>
        <w:autoSpaceDN w:val="0"/>
        <w:adjustRightInd w:val="0"/>
        <w:spacing w:after="0" w:line="240" w:lineRule="auto"/>
        <w:ind w:firstLine="360"/>
        <w:jc w:val="both"/>
        <w:rPr>
          <w:rFonts w:ascii="Times New Roman" w:eastAsia="TimesNewRoman" w:hAnsi="Times New Roman" w:cs="Times New Roman"/>
          <w:sz w:val="24"/>
          <w:szCs w:val="24"/>
          <w:lang w:eastAsia="ru-RU"/>
        </w:rPr>
      </w:pPr>
      <w:r w:rsidRPr="002C262D">
        <w:rPr>
          <w:rFonts w:ascii="Times New Roman" w:eastAsia="TimesNewRoman" w:hAnsi="Times New Roman" w:cs="Times New Roman"/>
          <w:sz w:val="24"/>
          <w:szCs w:val="24"/>
          <w:lang w:eastAsia="ru-RU"/>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w:t>
      </w:r>
      <w:r w:rsidRPr="002C262D">
        <w:rPr>
          <w:rFonts w:ascii="Times New Roman" w:eastAsia="Times New Roman" w:hAnsi="Times New Roman" w:cs="Times New Roman"/>
          <w:sz w:val="24"/>
          <w:szCs w:val="24"/>
          <w:lang w:eastAsia="ru-RU"/>
        </w:rPr>
        <w:t>обучающемуся</w:t>
      </w:r>
      <w:r w:rsidRPr="002C262D">
        <w:rPr>
          <w:rFonts w:ascii="Times New Roman" w:eastAsia="TimesNewRoman" w:hAnsi="Times New Roman" w:cs="Times New Roman"/>
          <w:sz w:val="24"/>
          <w:szCs w:val="24"/>
          <w:lang w:eastAsia="ru-RU"/>
        </w:rPr>
        <w:t xml:space="preserve"> рекомендуется придерживаться следующего порядка обучения:</w:t>
      </w:r>
    </w:p>
    <w:p w:rsidR="007B62E2" w:rsidRPr="002C262D" w:rsidRDefault="007B62E2" w:rsidP="007B62E2">
      <w:pPr>
        <w:autoSpaceDE w:val="0"/>
        <w:autoSpaceDN w:val="0"/>
        <w:adjustRightInd w:val="0"/>
        <w:spacing w:after="0" w:line="240" w:lineRule="auto"/>
        <w:ind w:firstLine="360"/>
        <w:jc w:val="both"/>
        <w:rPr>
          <w:rFonts w:ascii="Times New Roman" w:eastAsia="TimesNewRoman" w:hAnsi="Times New Roman" w:cs="Times New Roman"/>
          <w:sz w:val="24"/>
          <w:szCs w:val="24"/>
          <w:lang w:eastAsia="ru-RU"/>
        </w:rPr>
      </w:pPr>
      <w:r w:rsidRPr="002C262D">
        <w:rPr>
          <w:rFonts w:ascii="Times New Roman" w:eastAsia="TimesNewRoman" w:hAnsi="Times New Roman" w:cs="Times New Roman"/>
          <w:sz w:val="24"/>
          <w:szCs w:val="24"/>
          <w:lang w:eastAsia="ru-RU"/>
        </w:rPr>
        <w:t>1) определить объем времени, необходимого для проработки каждой темы, ориентируясь на распределение часов, приведенное в основной части настоящей рабочей программы;</w:t>
      </w:r>
    </w:p>
    <w:p w:rsidR="007B62E2" w:rsidRPr="002C262D" w:rsidRDefault="007B62E2" w:rsidP="007B62E2">
      <w:pPr>
        <w:autoSpaceDE w:val="0"/>
        <w:autoSpaceDN w:val="0"/>
        <w:adjustRightInd w:val="0"/>
        <w:spacing w:after="0" w:line="240" w:lineRule="auto"/>
        <w:ind w:firstLine="360"/>
        <w:jc w:val="both"/>
        <w:rPr>
          <w:rFonts w:ascii="Times New Roman" w:eastAsia="TimesNewRoman" w:hAnsi="Times New Roman" w:cs="Times New Roman"/>
          <w:sz w:val="24"/>
          <w:szCs w:val="24"/>
          <w:lang w:eastAsia="ru-RU"/>
        </w:rPr>
      </w:pPr>
      <w:r w:rsidRPr="002C262D">
        <w:rPr>
          <w:rFonts w:ascii="Times New Roman" w:eastAsia="TimesNewRoman" w:hAnsi="Times New Roman" w:cs="Times New Roman"/>
          <w:sz w:val="24"/>
          <w:szCs w:val="24"/>
          <w:lang w:eastAsia="ru-RU"/>
        </w:rPr>
        <w:t>2) регулярно изучать каждую тему дисциплины, используя различные формы индивидуальной работы;</w:t>
      </w:r>
    </w:p>
    <w:p w:rsidR="007B62E2" w:rsidRPr="002C262D" w:rsidRDefault="007B62E2" w:rsidP="007B62E2">
      <w:pPr>
        <w:autoSpaceDE w:val="0"/>
        <w:autoSpaceDN w:val="0"/>
        <w:adjustRightInd w:val="0"/>
        <w:spacing w:after="0" w:line="240" w:lineRule="auto"/>
        <w:ind w:firstLine="360"/>
        <w:jc w:val="both"/>
        <w:rPr>
          <w:rFonts w:ascii="Times New Roman" w:eastAsia="TimesNewRoman" w:hAnsi="Times New Roman" w:cs="Times New Roman"/>
          <w:sz w:val="24"/>
          <w:szCs w:val="24"/>
          <w:lang w:eastAsia="ru-RU"/>
        </w:rPr>
      </w:pPr>
      <w:r w:rsidRPr="002C262D">
        <w:rPr>
          <w:rFonts w:ascii="Times New Roman" w:eastAsia="TimesNewRoman" w:hAnsi="Times New Roman" w:cs="Times New Roman"/>
          <w:sz w:val="24"/>
          <w:szCs w:val="24"/>
          <w:lang w:eastAsia="ru-RU"/>
        </w:rPr>
        <w:t>3) согласовывать с преподавателем виды работы по изучению дисциплины;</w:t>
      </w:r>
    </w:p>
    <w:p w:rsidR="007B62E2" w:rsidRPr="002C262D" w:rsidRDefault="007B62E2" w:rsidP="007B62E2">
      <w:pPr>
        <w:autoSpaceDE w:val="0"/>
        <w:autoSpaceDN w:val="0"/>
        <w:adjustRightInd w:val="0"/>
        <w:spacing w:after="0" w:line="240" w:lineRule="auto"/>
        <w:ind w:firstLine="360"/>
        <w:jc w:val="both"/>
        <w:rPr>
          <w:rFonts w:ascii="Times New Roman" w:eastAsia="TimesNewRoman" w:hAnsi="Times New Roman" w:cs="Times New Roman"/>
          <w:sz w:val="24"/>
          <w:szCs w:val="24"/>
          <w:lang w:eastAsia="ru-RU"/>
        </w:rPr>
      </w:pPr>
      <w:r w:rsidRPr="002C262D">
        <w:rPr>
          <w:rFonts w:ascii="Times New Roman" w:eastAsia="TimesNewRoman" w:hAnsi="Times New Roman" w:cs="Times New Roman"/>
          <w:sz w:val="24"/>
          <w:szCs w:val="24"/>
          <w:lang w:eastAsia="ru-RU"/>
        </w:rPr>
        <w:t>4) по завершении отдельных тем своевременно передавать выполненные индивидуальные работы преподавателю.</w:t>
      </w:r>
    </w:p>
    <w:p w:rsidR="007B62E2" w:rsidRPr="002C262D" w:rsidRDefault="007B62E2" w:rsidP="007B62E2">
      <w:pPr>
        <w:autoSpaceDE w:val="0"/>
        <w:autoSpaceDN w:val="0"/>
        <w:adjustRightInd w:val="0"/>
        <w:spacing w:after="0" w:line="240" w:lineRule="auto"/>
        <w:ind w:firstLine="360"/>
        <w:jc w:val="both"/>
        <w:rPr>
          <w:rFonts w:ascii="Times New Roman" w:eastAsia="TimesNewRoman" w:hAnsi="Times New Roman" w:cs="Times New Roman"/>
          <w:b/>
          <w:i/>
          <w:sz w:val="24"/>
          <w:szCs w:val="24"/>
          <w:lang w:eastAsia="ru-RU"/>
        </w:rPr>
      </w:pPr>
    </w:p>
    <w:p w:rsidR="007B62E2" w:rsidRPr="002C262D" w:rsidRDefault="007B62E2" w:rsidP="007B62E2">
      <w:pPr>
        <w:autoSpaceDE w:val="0"/>
        <w:autoSpaceDN w:val="0"/>
        <w:adjustRightInd w:val="0"/>
        <w:spacing w:after="0" w:line="240" w:lineRule="auto"/>
        <w:ind w:firstLine="360"/>
        <w:jc w:val="both"/>
        <w:rPr>
          <w:rFonts w:ascii="Times New Roman" w:eastAsia="TimesNewRoman" w:hAnsi="Times New Roman" w:cs="Times New Roman"/>
          <w:b/>
          <w:i/>
          <w:sz w:val="24"/>
          <w:szCs w:val="24"/>
          <w:lang w:eastAsia="ru-RU"/>
        </w:rPr>
      </w:pPr>
      <w:r w:rsidRPr="002C262D">
        <w:rPr>
          <w:rFonts w:ascii="Times New Roman" w:eastAsia="TimesNewRoman" w:hAnsi="Times New Roman" w:cs="Times New Roman"/>
          <w:b/>
          <w:i/>
          <w:sz w:val="24"/>
          <w:szCs w:val="24"/>
          <w:lang w:eastAsia="ru-RU"/>
        </w:rPr>
        <w:t>Организация самостоятельной работы</w:t>
      </w:r>
    </w:p>
    <w:p w:rsidR="007B62E2" w:rsidRPr="002C262D" w:rsidRDefault="007B62E2" w:rsidP="007B62E2">
      <w:pPr>
        <w:autoSpaceDE w:val="0"/>
        <w:autoSpaceDN w:val="0"/>
        <w:adjustRightInd w:val="0"/>
        <w:spacing w:after="0" w:line="240" w:lineRule="auto"/>
        <w:ind w:firstLine="360"/>
        <w:jc w:val="both"/>
        <w:rPr>
          <w:rFonts w:ascii="Times New Roman" w:eastAsia="TimesNewRoman" w:hAnsi="Times New Roman" w:cs="Times New Roman"/>
          <w:sz w:val="24"/>
          <w:szCs w:val="24"/>
          <w:lang w:eastAsia="ru-RU"/>
        </w:rPr>
      </w:pPr>
      <w:r w:rsidRPr="002C262D">
        <w:rPr>
          <w:rFonts w:ascii="Times New Roman" w:eastAsia="TimesNewRoman" w:hAnsi="Times New Roman" w:cs="Times New Roman"/>
          <w:sz w:val="24"/>
          <w:szCs w:val="24"/>
          <w:lang w:eastAsia="ru-RU"/>
        </w:rPr>
        <w:t xml:space="preserve">Для теоретического и практического усвоения дисциплины большое значение имеет самостоятельная работа </w:t>
      </w:r>
      <w:r w:rsidRPr="002C262D">
        <w:rPr>
          <w:rFonts w:ascii="Times New Roman" w:eastAsia="Times New Roman" w:hAnsi="Times New Roman" w:cs="Times New Roman"/>
          <w:sz w:val="24"/>
          <w:szCs w:val="24"/>
          <w:lang w:eastAsia="ru-RU"/>
        </w:rPr>
        <w:t>обучающихся</w:t>
      </w:r>
      <w:r w:rsidRPr="002C262D">
        <w:rPr>
          <w:rFonts w:ascii="Times New Roman" w:eastAsia="TimesNewRoman" w:hAnsi="Times New Roman" w:cs="Times New Roman"/>
          <w:sz w:val="24"/>
          <w:szCs w:val="24"/>
          <w:lang w:eastAsia="ru-RU"/>
        </w:rPr>
        <w:t xml:space="preserve">, которая может осуществляться индивидуально и под </w:t>
      </w:r>
      <w:r w:rsidRPr="002C262D">
        <w:rPr>
          <w:rFonts w:ascii="Times New Roman" w:eastAsia="TimesNewRoman" w:hAnsi="Times New Roman" w:cs="Times New Roman"/>
          <w:sz w:val="24"/>
          <w:szCs w:val="24"/>
          <w:lang w:eastAsia="ru-RU"/>
        </w:rPr>
        <w:lastRenderedPageBreak/>
        <w:t xml:space="preserve">руководством преподавателя. Самостоятельная работа обучающегося является основным средством овладения учебным материалом </w:t>
      </w:r>
      <w:proofErr w:type="gramStart"/>
      <w:r w:rsidRPr="002C262D">
        <w:rPr>
          <w:rFonts w:ascii="Times New Roman" w:eastAsia="TimesNewRoman" w:hAnsi="Times New Roman" w:cs="Times New Roman"/>
          <w:sz w:val="24"/>
          <w:szCs w:val="24"/>
          <w:lang w:eastAsia="ru-RU"/>
        </w:rPr>
        <w:t>во время</w:t>
      </w:r>
      <w:proofErr w:type="gramEnd"/>
      <w:r w:rsidRPr="002C262D">
        <w:rPr>
          <w:rFonts w:ascii="Times New Roman" w:eastAsia="TimesNewRoman" w:hAnsi="Times New Roman" w:cs="Times New Roman"/>
          <w:sz w:val="24"/>
          <w:szCs w:val="24"/>
          <w:lang w:eastAsia="ru-RU"/>
        </w:rPr>
        <w:t xml:space="preserve">, свободное от обязательных учебных занятий, что предполагает самостоятельное изучение отдельных тем, дополнительную подготовку к каждому семинарскому и практическому занятию или лабораторной работе. Самостоятельная работа </w:t>
      </w:r>
      <w:r w:rsidRPr="002C262D">
        <w:rPr>
          <w:rFonts w:ascii="Times New Roman" w:eastAsia="Times New Roman" w:hAnsi="Times New Roman" w:cs="Times New Roman"/>
          <w:sz w:val="24"/>
          <w:szCs w:val="24"/>
          <w:lang w:eastAsia="ru-RU"/>
        </w:rPr>
        <w:t>обучающихся</w:t>
      </w:r>
      <w:r w:rsidRPr="002C262D">
        <w:rPr>
          <w:rFonts w:ascii="Times New Roman" w:eastAsia="TimesNewRoman" w:hAnsi="Times New Roman" w:cs="Times New Roman"/>
          <w:sz w:val="24"/>
          <w:szCs w:val="24"/>
          <w:lang w:eastAsia="ru-RU"/>
        </w:rPr>
        <w:t xml:space="preserve"> является важной формой образовательного процесса. Она реализуется непосредственно в ходе аудиторных занятий, в контактной работе с преподавателем вне рамок расписания, а также в библиотеке, при выполнении </w:t>
      </w:r>
      <w:r w:rsidRPr="002C262D">
        <w:rPr>
          <w:rFonts w:ascii="Times New Roman" w:eastAsia="Times New Roman" w:hAnsi="Times New Roman" w:cs="Times New Roman"/>
          <w:sz w:val="24"/>
          <w:szCs w:val="24"/>
          <w:lang w:eastAsia="ru-RU"/>
        </w:rPr>
        <w:t>обучающимся</w:t>
      </w:r>
      <w:r w:rsidRPr="002C262D">
        <w:rPr>
          <w:rFonts w:ascii="Times New Roman" w:eastAsia="TimesNewRoman" w:hAnsi="Times New Roman" w:cs="Times New Roman"/>
          <w:sz w:val="24"/>
          <w:szCs w:val="24"/>
          <w:lang w:eastAsia="ru-RU"/>
        </w:rPr>
        <w:t xml:space="preserve"> учебных заданий.</w:t>
      </w:r>
    </w:p>
    <w:p w:rsidR="007B62E2" w:rsidRPr="002C262D" w:rsidRDefault="007B62E2" w:rsidP="007B62E2">
      <w:pPr>
        <w:autoSpaceDE w:val="0"/>
        <w:autoSpaceDN w:val="0"/>
        <w:adjustRightInd w:val="0"/>
        <w:spacing w:after="0" w:line="240" w:lineRule="auto"/>
        <w:ind w:firstLine="360"/>
        <w:jc w:val="both"/>
        <w:rPr>
          <w:rFonts w:ascii="Times New Roman" w:eastAsia="TimesNewRoman" w:hAnsi="Times New Roman" w:cs="Times New Roman"/>
          <w:sz w:val="24"/>
          <w:szCs w:val="24"/>
          <w:lang w:eastAsia="ru-RU"/>
        </w:rPr>
      </w:pPr>
      <w:r w:rsidRPr="002C262D">
        <w:rPr>
          <w:rFonts w:ascii="Times New Roman" w:eastAsia="TimesNewRoman" w:hAnsi="Times New Roman" w:cs="Times New Roman"/>
          <w:sz w:val="24"/>
          <w:szCs w:val="24"/>
          <w:lang w:eastAsia="ru-RU"/>
        </w:rPr>
        <w:t xml:space="preserve">Цель самостоятельной работы </w:t>
      </w:r>
      <w:r w:rsidRPr="002C262D">
        <w:rPr>
          <w:rFonts w:ascii="Times New Roman" w:eastAsia="Times New Roman" w:hAnsi="Times New Roman" w:cs="Times New Roman"/>
          <w:sz w:val="24"/>
          <w:szCs w:val="24"/>
          <w:lang w:eastAsia="ru-RU"/>
        </w:rPr>
        <w:t>обучающихся</w:t>
      </w:r>
      <w:r w:rsidRPr="002C262D">
        <w:rPr>
          <w:rFonts w:ascii="Times New Roman" w:eastAsia="TimesNewRoman" w:hAnsi="Times New Roman" w:cs="Times New Roman"/>
          <w:sz w:val="24"/>
          <w:szCs w:val="24"/>
          <w:lang w:eastAsia="ru-RU"/>
        </w:rPr>
        <w:t xml:space="preserve"> состоит в научении осмысленно и самостоятельно работать сначала с учебным материалом, затем с научной информацией. Правильно организованная самостоятельная работа позволяет заложить основы самоорганизации и самовоспитания с тем, чтобы привить умение в дальнейшем непрерывно повышать свою квалификацию, что будет способствовать формированию профессиональных компетенций на достаточно высоком уровне. При изучении дисциплины организация самостоятельной работы обучающихся представляет собой единство трех взаимосвязанных форм:</w:t>
      </w:r>
    </w:p>
    <w:p w:rsidR="007B62E2" w:rsidRPr="002C262D" w:rsidRDefault="007B62E2" w:rsidP="007B62E2">
      <w:pPr>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2C262D">
        <w:rPr>
          <w:rFonts w:ascii="Times New Roman" w:eastAsia="TimesNewRoman" w:hAnsi="Times New Roman" w:cs="Times New Roman"/>
          <w:sz w:val="24"/>
          <w:szCs w:val="24"/>
          <w:lang w:eastAsia="ru-RU"/>
        </w:rPr>
        <w:t>1) внеаудиторная самостоятельная работа;</w:t>
      </w:r>
    </w:p>
    <w:p w:rsidR="007B62E2" w:rsidRPr="002C262D" w:rsidRDefault="007B62E2" w:rsidP="007B62E2">
      <w:pPr>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2C262D">
        <w:rPr>
          <w:rFonts w:ascii="Times New Roman" w:eastAsia="TimesNewRoman" w:hAnsi="Times New Roman" w:cs="Times New Roman"/>
          <w:sz w:val="24"/>
          <w:szCs w:val="24"/>
          <w:lang w:eastAsia="ru-RU"/>
        </w:rPr>
        <w:t>2) аудиторная самостоятельная работа, которая осуществляется под непосредственным руководством преподавателя при проведении практических занятий и во время чтения лекций;</w:t>
      </w:r>
    </w:p>
    <w:p w:rsidR="007B62E2" w:rsidRPr="002C262D" w:rsidRDefault="007B62E2" w:rsidP="007B62E2">
      <w:pPr>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2C262D">
        <w:rPr>
          <w:rFonts w:ascii="Times New Roman" w:eastAsia="TimesNewRoman" w:hAnsi="Times New Roman" w:cs="Times New Roman"/>
          <w:sz w:val="24"/>
          <w:szCs w:val="24"/>
          <w:lang w:eastAsia="ru-RU"/>
        </w:rPr>
        <w:t>3) творческая, в том числе научно-исследовательская работа. Это вид работы предполагает самостоятельную подготовку отчетов по выполнению практических заданий, подготовку презентаций, эссе, сообщений и т.д.</w:t>
      </w:r>
    </w:p>
    <w:p w:rsidR="007B62E2" w:rsidRPr="002C262D" w:rsidRDefault="007B62E2" w:rsidP="007B62E2">
      <w:pPr>
        <w:autoSpaceDE w:val="0"/>
        <w:autoSpaceDN w:val="0"/>
        <w:adjustRightInd w:val="0"/>
        <w:spacing w:after="0" w:line="240" w:lineRule="auto"/>
        <w:ind w:firstLine="360"/>
        <w:jc w:val="both"/>
        <w:rPr>
          <w:rFonts w:ascii="Times New Roman" w:eastAsia="TimesNewRoman" w:hAnsi="Times New Roman" w:cs="Times New Roman"/>
          <w:sz w:val="24"/>
          <w:szCs w:val="24"/>
          <w:lang w:eastAsia="ru-RU"/>
        </w:rPr>
      </w:pPr>
      <w:r w:rsidRPr="002C262D">
        <w:rPr>
          <w:rFonts w:ascii="Times New Roman" w:eastAsia="TimesNewRoman" w:hAnsi="Times New Roman" w:cs="Times New Roman"/>
          <w:sz w:val="24"/>
          <w:szCs w:val="24"/>
          <w:lang w:eastAsia="ru-RU"/>
        </w:rPr>
        <w:t xml:space="preserve">На практических занятиях необходимо выполнять различные виды самостоятельной работы (в том числе в малых группах), что позволяет ускорить формирование профессиональных умений и навыков. </w:t>
      </w:r>
    </w:p>
    <w:p w:rsidR="007B62E2" w:rsidRPr="002C262D" w:rsidRDefault="007B62E2" w:rsidP="007B62E2">
      <w:pPr>
        <w:autoSpaceDE w:val="0"/>
        <w:autoSpaceDN w:val="0"/>
        <w:adjustRightInd w:val="0"/>
        <w:spacing w:after="0" w:line="240" w:lineRule="auto"/>
        <w:ind w:firstLine="360"/>
        <w:jc w:val="both"/>
        <w:rPr>
          <w:rFonts w:ascii="Times New Roman" w:eastAsia="TimesNewRoman" w:hAnsi="Times New Roman" w:cs="Times New Roman"/>
          <w:b/>
          <w:sz w:val="24"/>
          <w:szCs w:val="24"/>
          <w:lang w:eastAsia="ru-RU"/>
        </w:rPr>
      </w:pPr>
    </w:p>
    <w:p w:rsidR="007B62E2" w:rsidRPr="002C262D" w:rsidRDefault="007B62E2" w:rsidP="007B62E2">
      <w:pPr>
        <w:autoSpaceDE w:val="0"/>
        <w:autoSpaceDN w:val="0"/>
        <w:adjustRightInd w:val="0"/>
        <w:spacing w:after="0" w:line="240" w:lineRule="auto"/>
        <w:ind w:firstLine="360"/>
        <w:jc w:val="both"/>
        <w:rPr>
          <w:rFonts w:ascii="Times New Roman" w:eastAsia="TimesNewRoman" w:hAnsi="Times New Roman" w:cs="Times New Roman"/>
          <w:b/>
          <w:i/>
          <w:sz w:val="24"/>
          <w:szCs w:val="24"/>
          <w:lang w:eastAsia="ru-RU"/>
        </w:rPr>
      </w:pPr>
      <w:r w:rsidRPr="002C262D">
        <w:rPr>
          <w:rFonts w:ascii="Times New Roman" w:eastAsia="TimesNewRoman" w:hAnsi="Times New Roman" w:cs="Times New Roman"/>
          <w:b/>
          <w:i/>
          <w:sz w:val="24"/>
          <w:szCs w:val="24"/>
          <w:lang w:eastAsia="ru-RU"/>
        </w:rPr>
        <w:t xml:space="preserve">Подготовка к экзамену (зачету) </w:t>
      </w:r>
    </w:p>
    <w:p w:rsidR="007B62E2" w:rsidRPr="002C262D" w:rsidRDefault="007B62E2" w:rsidP="007B62E2">
      <w:pPr>
        <w:spacing w:after="0" w:line="240" w:lineRule="auto"/>
        <w:ind w:firstLine="360"/>
        <w:jc w:val="both"/>
        <w:rPr>
          <w:rFonts w:ascii="Times New Roman" w:eastAsia="Times New Roman" w:hAnsi="Times New Roman" w:cs="Times New Roman"/>
          <w:sz w:val="24"/>
          <w:szCs w:val="24"/>
          <w:lang w:eastAsia="ru-RU"/>
        </w:rPr>
      </w:pPr>
      <w:r w:rsidRPr="002C262D">
        <w:rPr>
          <w:rFonts w:ascii="Times New Roman" w:eastAsia="Times New Roman" w:hAnsi="Times New Roman" w:cs="Times New Roman"/>
          <w:sz w:val="24"/>
          <w:szCs w:val="24"/>
          <w:lang w:eastAsia="ru-RU"/>
        </w:rPr>
        <w:t>Завершающим этапом изучения дисциплины является сдача зачета или экзамена в соответствии с учебным планом,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 При подготовке к экзамену учебный материал рекомендуется повторять по учебнику и конспекту. Зачет или экзамен проводится в назначенный день, по окончании изучения дисциплины. Во время контрольного мероприятия преподаватель учитывает активность работы обучающегося на аудиторных занятиях, качество самостоятельной работы, результативность контрольных работ, тестовых заданий и т.д.</w:t>
      </w:r>
    </w:p>
    <w:p w:rsidR="00305167" w:rsidRPr="002C262D" w:rsidRDefault="00305167" w:rsidP="00305167">
      <w:pPr>
        <w:spacing w:after="0" w:line="240" w:lineRule="auto"/>
        <w:ind w:firstLine="644"/>
        <w:jc w:val="both"/>
        <w:rPr>
          <w:rFonts w:ascii="Times New Roman" w:eastAsia="Times New Roman" w:hAnsi="Times New Roman" w:cs="Times New Roman"/>
          <w:b/>
          <w:bCs/>
          <w:sz w:val="24"/>
          <w:szCs w:val="24"/>
          <w:lang w:eastAsia="ru-RU"/>
        </w:rPr>
      </w:pPr>
    </w:p>
    <w:p w:rsidR="00305167" w:rsidRPr="002C262D" w:rsidRDefault="00305167" w:rsidP="00305167">
      <w:pPr>
        <w:numPr>
          <w:ilvl w:val="0"/>
          <w:numId w:val="15"/>
        </w:numPr>
        <w:spacing w:after="0" w:line="240" w:lineRule="auto"/>
        <w:contextualSpacing/>
        <w:jc w:val="both"/>
        <w:rPr>
          <w:rFonts w:ascii="Times New Roman" w:eastAsia="Times New Roman" w:hAnsi="Times New Roman" w:cs="Times New Roman"/>
          <w:b/>
          <w:bCs/>
          <w:sz w:val="24"/>
          <w:szCs w:val="24"/>
        </w:rPr>
      </w:pPr>
      <w:r w:rsidRPr="002C262D">
        <w:rPr>
          <w:rFonts w:ascii="Times New Roman" w:eastAsia="Times New Roman" w:hAnsi="Times New Roman" w:cs="Times New Roman"/>
          <w:b/>
          <w:bCs/>
          <w:sz w:val="24"/>
          <w:szCs w:val="24"/>
        </w:rPr>
        <w:t>ИНФОРМАЦИОННЫЕ ТЕХНОЛОГИИ, ИСПОЛЬЗУЕМЫЕ ПРИ ОСУЩЕСТВЛЕНИИ ОБРАЗОВАТЕЛЬНОГО ПРОЦЕССА ПО ДИСЦИПЛИНЕ</w:t>
      </w:r>
    </w:p>
    <w:p w:rsidR="00305167" w:rsidRPr="002C262D" w:rsidRDefault="00305167" w:rsidP="00305167">
      <w:pPr>
        <w:spacing w:after="0" w:line="240" w:lineRule="auto"/>
        <w:ind w:left="360"/>
        <w:contextualSpacing/>
        <w:rPr>
          <w:rFonts w:ascii="Times New Roman" w:eastAsia="Times New Roman" w:hAnsi="Times New Roman" w:cs="Times New Roman"/>
          <w:b/>
          <w:bCs/>
          <w:sz w:val="24"/>
          <w:szCs w:val="24"/>
        </w:rPr>
      </w:pPr>
    </w:p>
    <w:p w:rsidR="00305167" w:rsidRPr="002C262D" w:rsidRDefault="00305167" w:rsidP="00305167">
      <w:pPr>
        <w:spacing w:after="0" w:line="240" w:lineRule="auto"/>
        <w:ind w:left="360"/>
        <w:contextualSpacing/>
        <w:rPr>
          <w:rFonts w:ascii="Times New Roman" w:eastAsia="Times New Roman" w:hAnsi="Times New Roman" w:cs="Times New Roman"/>
          <w:b/>
          <w:bCs/>
          <w:sz w:val="24"/>
          <w:szCs w:val="24"/>
        </w:rPr>
      </w:pPr>
      <w:r w:rsidRPr="002C262D">
        <w:rPr>
          <w:rFonts w:ascii="Times New Roman" w:eastAsia="Times New Roman" w:hAnsi="Times New Roman" w:cs="Times New Roman"/>
          <w:b/>
          <w:bCs/>
          <w:sz w:val="24"/>
          <w:szCs w:val="24"/>
        </w:rPr>
        <w:t>10.1.  ТРЕБОВАНИЯ К ПРОГРАММНОМУ ОБЕСПЕЧЕНИЮ УЧЕБНОГО ПРОЦЕССА</w:t>
      </w:r>
    </w:p>
    <w:p w:rsidR="00305167" w:rsidRPr="002C262D" w:rsidRDefault="00305167" w:rsidP="00305167">
      <w:pPr>
        <w:spacing w:after="0" w:line="240" w:lineRule="auto"/>
        <w:jc w:val="both"/>
        <w:rPr>
          <w:rFonts w:ascii="Times New Roman" w:eastAsia="Times New Roman" w:hAnsi="Times New Roman" w:cs="Times New Roman"/>
          <w:sz w:val="24"/>
          <w:szCs w:val="24"/>
          <w:lang w:eastAsia="ru-RU"/>
        </w:rPr>
      </w:pPr>
      <w:r w:rsidRPr="002C262D">
        <w:rPr>
          <w:rFonts w:ascii="Times New Roman" w:eastAsia="Times New Roman" w:hAnsi="Times New Roman" w:cs="Times New Roman"/>
          <w:sz w:val="24"/>
          <w:szCs w:val="24"/>
          <w:lang w:eastAsia="ru-RU"/>
        </w:rPr>
        <w:t>Для успешного освоения дисциплины, студент использует следующие программные средства:</w:t>
      </w:r>
    </w:p>
    <w:p w:rsidR="00305167" w:rsidRPr="002C262D" w:rsidRDefault="00305167" w:rsidP="00305167">
      <w:pPr>
        <w:numPr>
          <w:ilvl w:val="0"/>
          <w:numId w:val="14"/>
        </w:numPr>
        <w:autoSpaceDE w:val="0"/>
        <w:autoSpaceDN w:val="0"/>
        <w:adjustRightInd w:val="0"/>
        <w:spacing w:after="0" w:line="240" w:lineRule="auto"/>
        <w:ind w:left="1066" w:hanging="357"/>
        <w:rPr>
          <w:rFonts w:ascii="Times New Roman" w:eastAsia="Times New Roman" w:hAnsi="Times New Roman" w:cs="Times New Roman"/>
          <w:color w:val="000000"/>
          <w:sz w:val="24"/>
          <w:szCs w:val="24"/>
          <w:lang w:eastAsia="ru-RU"/>
        </w:rPr>
      </w:pPr>
      <w:proofErr w:type="spellStart"/>
      <w:r w:rsidRPr="002C262D">
        <w:rPr>
          <w:rFonts w:ascii="Times New Roman" w:eastAsia="Times New Roman" w:hAnsi="Times New Roman" w:cs="Times New Roman"/>
          <w:color w:val="000000"/>
          <w:sz w:val="24"/>
          <w:szCs w:val="24"/>
          <w:lang w:val="en-US" w:eastAsia="ru-RU"/>
        </w:rPr>
        <w:t>MicrosoftWord</w:t>
      </w:r>
      <w:proofErr w:type="spellEnd"/>
      <w:r w:rsidRPr="002C262D">
        <w:rPr>
          <w:rFonts w:ascii="Times New Roman" w:eastAsia="Times New Roman" w:hAnsi="Times New Roman" w:cs="Times New Roman"/>
          <w:color w:val="000000"/>
          <w:sz w:val="24"/>
          <w:szCs w:val="24"/>
          <w:lang w:eastAsia="ru-RU"/>
        </w:rPr>
        <w:t>;</w:t>
      </w:r>
    </w:p>
    <w:p w:rsidR="00305167" w:rsidRPr="002C262D" w:rsidRDefault="00305167" w:rsidP="00305167">
      <w:pPr>
        <w:numPr>
          <w:ilvl w:val="0"/>
          <w:numId w:val="14"/>
        </w:numPr>
        <w:autoSpaceDE w:val="0"/>
        <w:autoSpaceDN w:val="0"/>
        <w:adjustRightInd w:val="0"/>
        <w:spacing w:after="0" w:line="240" w:lineRule="auto"/>
        <w:ind w:left="1066" w:hanging="357"/>
        <w:rPr>
          <w:rFonts w:ascii="Times New Roman" w:eastAsia="Times New Roman" w:hAnsi="Times New Roman" w:cs="Times New Roman"/>
          <w:color w:val="000000"/>
          <w:sz w:val="24"/>
          <w:szCs w:val="24"/>
          <w:lang w:eastAsia="ru-RU"/>
        </w:rPr>
      </w:pPr>
      <w:proofErr w:type="spellStart"/>
      <w:r w:rsidRPr="002C262D">
        <w:rPr>
          <w:rFonts w:ascii="Times New Roman" w:eastAsia="Times New Roman" w:hAnsi="Times New Roman" w:cs="Times New Roman"/>
          <w:color w:val="000000"/>
          <w:sz w:val="24"/>
          <w:szCs w:val="24"/>
          <w:lang w:val="en-US" w:eastAsia="ru-RU"/>
        </w:rPr>
        <w:t>MicrosoftExcel</w:t>
      </w:r>
      <w:proofErr w:type="spellEnd"/>
      <w:r w:rsidRPr="002C262D">
        <w:rPr>
          <w:rFonts w:ascii="Times New Roman" w:eastAsia="Times New Roman" w:hAnsi="Times New Roman" w:cs="Times New Roman"/>
          <w:color w:val="000000"/>
          <w:sz w:val="24"/>
          <w:szCs w:val="24"/>
          <w:lang w:eastAsia="ru-RU"/>
        </w:rPr>
        <w:t>;</w:t>
      </w:r>
    </w:p>
    <w:p w:rsidR="00305167" w:rsidRPr="002C262D" w:rsidRDefault="00305167" w:rsidP="00305167">
      <w:pPr>
        <w:numPr>
          <w:ilvl w:val="0"/>
          <w:numId w:val="14"/>
        </w:numPr>
        <w:autoSpaceDE w:val="0"/>
        <w:autoSpaceDN w:val="0"/>
        <w:adjustRightInd w:val="0"/>
        <w:spacing w:after="0" w:line="240" w:lineRule="auto"/>
        <w:ind w:left="1066" w:hanging="357"/>
        <w:rPr>
          <w:rFonts w:ascii="Times New Roman" w:eastAsia="Times New Roman" w:hAnsi="Times New Roman" w:cs="Times New Roman"/>
          <w:color w:val="000000"/>
          <w:sz w:val="24"/>
          <w:szCs w:val="24"/>
          <w:lang w:val="en-US" w:eastAsia="ru-RU"/>
        </w:rPr>
      </w:pPr>
      <w:r w:rsidRPr="002C262D">
        <w:rPr>
          <w:rFonts w:ascii="Times New Roman" w:eastAsia="Times New Roman" w:hAnsi="Times New Roman" w:cs="Times New Roman"/>
          <w:color w:val="000000"/>
          <w:sz w:val="24"/>
          <w:szCs w:val="24"/>
          <w:lang w:val="en-US" w:eastAsia="ru-RU"/>
        </w:rPr>
        <w:t>Microsoft Visio</w:t>
      </w:r>
      <w:r w:rsidRPr="002C262D">
        <w:rPr>
          <w:rFonts w:ascii="Times New Roman" w:eastAsia="Times New Roman" w:hAnsi="Times New Roman" w:cs="Times New Roman"/>
          <w:color w:val="000000"/>
          <w:sz w:val="24"/>
          <w:szCs w:val="24"/>
          <w:lang w:eastAsia="ru-RU"/>
        </w:rPr>
        <w:t>.</w:t>
      </w:r>
    </w:p>
    <w:p w:rsidR="00305167" w:rsidRPr="002C262D" w:rsidRDefault="00305167" w:rsidP="00305167">
      <w:pPr>
        <w:numPr>
          <w:ilvl w:val="1"/>
          <w:numId w:val="15"/>
        </w:numPr>
        <w:spacing w:after="0" w:line="240" w:lineRule="auto"/>
        <w:contextualSpacing/>
        <w:jc w:val="both"/>
        <w:rPr>
          <w:rFonts w:ascii="Times New Roman" w:eastAsia="Times New Roman" w:hAnsi="Times New Roman" w:cs="Times New Roman"/>
          <w:b/>
          <w:bCs/>
          <w:sz w:val="24"/>
          <w:szCs w:val="24"/>
        </w:rPr>
      </w:pPr>
      <w:r w:rsidRPr="002C262D">
        <w:rPr>
          <w:rFonts w:ascii="Times New Roman" w:eastAsia="Times New Roman" w:hAnsi="Times New Roman" w:cs="Times New Roman"/>
          <w:b/>
          <w:bCs/>
          <w:sz w:val="24"/>
          <w:szCs w:val="24"/>
        </w:rPr>
        <w:t>ИНФОРМАЦИОННО-СПРАВОЧНЫЕ СИСТЕМЫ</w:t>
      </w:r>
    </w:p>
    <w:p w:rsidR="00305167" w:rsidRPr="002C262D" w:rsidRDefault="00305167" w:rsidP="00305167">
      <w:pPr>
        <w:numPr>
          <w:ilvl w:val="0"/>
          <w:numId w:val="16"/>
        </w:numPr>
        <w:spacing w:after="0" w:line="240" w:lineRule="auto"/>
        <w:jc w:val="both"/>
        <w:rPr>
          <w:rFonts w:ascii="Times New Roman" w:eastAsia="Times New Roman" w:hAnsi="Times New Roman" w:cs="Times New Roman"/>
          <w:sz w:val="24"/>
          <w:szCs w:val="24"/>
          <w:lang w:val="x-none" w:eastAsia="x-none"/>
        </w:rPr>
      </w:pPr>
      <w:r w:rsidRPr="002C262D">
        <w:rPr>
          <w:rFonts w:ascii="Times New Roman" w:eastAsia="Times New Roman" w:hAnsi="Times New Roman" w:cs="Times New Roman"/>
          <w:sz w:val="24"/>
          <w:szCs w:val="24"/>
          <w:lang w:val="x-none" w:eastAsia="x-none"/>
        </w:rPr>
        <w:t xml:space="preserve">Официальная Россия </w:t>
      </w:r>
      <w:hyperlink r:id="rId10" w:history="1">
        <w:r w:rsidRPr="00310AC7">
          <w:rPr>
            <w:rFonts w:ascii="Times New Roman" w:eastAsia="Times New Roman" w:hAnsi="Times New Roman" w:cs="Times New Roman"/>
            <w:sz w:val="24"/>
            <w:szCs w:val="24"/>
            <w:u w:val="single"/>
            <w:lang w:val="x-none" w:eastAsia="x-none"/>
          </w:rPr>
          <w:t>http://www.gov.ru/</w:t>
        </w:r>
      </w:hyperlink>
      <w:r w:rsidRPr="002C262D">
        <w:rPr>
          <w:rFonts w:ascii="Times New Roman" w:eastAsia="Times New Roman" w:hAnsi="Times New Roman" w:cs="Times New Roman"/>
          <w:sz w:val="24"/>
          <w:szCs w:val="24"/>
          <w:lang w:val="x-none" w:eastAsia="x-none"/>
        </w:rPr>
        <w:t xml:space="preserve">  </w:t>
      </w:r>
    </w:p>
    <w:p w:rsidR="00305167" w:rsidRPr="002C262D" w:rsidRDefault="00482168" w:rsidP="00305167">
      <w:pPr>
        <w:numPr>
          <w:ilvl w:val="0"/>
          <w:numId w:val="16"/>
        </w:numPr>
        <w:tabs>
          <w:tab w:val="left" w:pos="0"/>
        </w:tabs>
        <w:spacing w:after="0" w:line="240" w:lineRule="auto"/>
        <w:jc w:val="both"/>
        <w:rPr>
          <w:rFonts w:ascii="Times New Roman" w:eastAsia="Times New Roman" w:hAnsi="Times New Roman" w:cs="Times New Roman"/>
          <w:sz w:val="24"/>
          <w:szCs w:val="24"/>
          <w:lang w:val="x-none" w:eastAsia="x-none"/>
        </w:rPr>
      </w:pPr>
      <w:r w:rsidRPr="002C262D">
        <w:rPr>
          <w:rFonts w:ascii="Times New Roman" w:eastAsia="Times New Roman" w:hAnsi="Times New Roman" w:cs="Times New Roman"/>
          <w:sz w:val="24"/>
          <w:szCs w:val="24"/>
          <w:lang w:eastAsia="x-none"/>
        </w:rPr>
        <w:t>Информационно- п</w:t>
      </w:r>
      <w:proofErr w:type="spellStart"/>
      <w:r w:rsidR="00305167" w:rsidRPr="002C262D">
        <w:rPr>
          <w:rFonts w:ascii="Times New Roman" w:eastAsia="Times New Roman" w:hAnsi="Times New Roman" w:cs="Times New Roman"/>
          <w:sz w:val="24"/>
          <w:szCs w:val="24"/>
          <w:lang w:val="x-none" w:eastAsia="x-none"/>
        </w:rPr>
        <w:t>равовая</w:t>
      </w:r>
      <w:proofErr w:type="spellEnd"/>
      <w:r w:rsidR="00305167" w:rsidRPr="002C262D">
        <w:rPr>
          <w:rFonts w:ascii="Times New Roman" w:eastAsia="Times New Roman" w:hAnsi="Times New Roman" w:cs="Times New Roman"/>
          <w:sz w:val="24"/>
          <w:szCs w:val="24"/>
          <w:lang w:val="x-none" w:eastAsia="x-none"/>
        </w:rPr>
        <w:t xml:space="preserve"> система ГАРАНТ </w:t>
      </w:r>
      <w:hyperlink r:id="rId11" w:history="1">
        <w:r w:rsidR="00305167" w:rsidRPr="00310AC7">
          <w:rPr>
            <w:rFonts w:ascii="Times New Roman" w:eastAsia="Times New Roman" w:hAnsi="Times New Roman" w:cs="Times New Roman"/>
            <w:sz w:val="24"/>
            <w:szCs w:val="24"/>
            <w:u w:val="single"/>
            <w:lang w:val="x-none" w:eastAsia="x-none"/>
          </w:rPr>
          <w:t>http://www.garant.ru/</w:t>
        </w:r>
      </w:hyperlink>
      <w:r w:rsidR="00305167" w:rsidRPr="002C262D">
        <w:rPr>
          <w:rFonts w:ascii="Times New Roman" w:eastAsia="Times New Roman" w:hAnsi="Times New Roman" w:cs="Times New Roman"/>
          <w:sz w:val="24"/>
          <w:szCs w:val="24"/>
          <w:lang w:val="x-none" w:eastAsia="x-none"/>
        </w:rPr>
        <w:t xml:space="preserve"> </w:t>
      </w:r>
    </w:p>
    <w:p w:rsidR="00305167" w:rsidRPr="002C262D" w:rsidRDefault="00305167" w:rsidP="00305167">
      <w:pPr>
        <w:spacing w:after="0" w:line="240" w:lineRule="auto"/>
        <w:ind w:left="930"/>
        <w:contextualSpacing/>
        <w:jc w:val="both"/>
        <w:rPr>
          <w:rFonts w:ascii="Times New Roman" w:eastAsia="Times New Roman" w:hAnsi="Times New Roman" w:cs="Times New Roman"/>
          <w:b/>
          <w:bCs/>
          <w:sz w:val="24"/>
          <w:szCs w:val="24"/>
          <w:lang w:val="x-none"/>
        </w:rPr>
      </w:pPr>
    </w:p>
    <w:p w:rsidR="00032259" w:rsidRPr="002C262D" w:rsidRDefault="00032259" w:rsidP="00032259">
      <w:pPr>
        <w:numPr>
          <w:ilvl w:val="0"/>
          <w:numId w:val="15"/>
        </w:numPr>
        <w:spacing w:after="0" w:line="240" w:lineRule="auto"/>
        <w:rPr>
          <w:rFonts w:ascii="Times New Roman" w:eastAsia="Times New Roman" w:hAnsi="Times New Roman" w:cs="Times New Roman"/>
          <w:b/>
          <w:bCs/>
          <w:sz w:val="24"/>
          <w:szCs w:val="24"/>
          <w:lang w:eastAsia="ru-RU"/>
        </w:rPr>
      </w:pPr>
      <w:r w:rsidRPr="002C262D">
        <w:rPr>
          <w:rFonts w:ascii="Times New Roman" w:eastAsia="Times New Roman" w:hAnsi="Times New Roman" w:cs="Times New Roman"/>
          <w:b/>
          <w:bCs/>
          <w:sz w:val="24"/>
          <w:szCs w:val="24"/>
          <w:lang w:eastAsia="ru-RU"/>
        </w:rPr>
        <w:t>МАТЕРИАЛЬНО-ТЕХНИЧЕСКОЕ ОБЕСПЕЧЕНИЕ ДИСЦИПЛИНЫ:</w:t>
      </w:r>
    </w:p>
    <w:p w:rsidR="00032259" w:rsidRPr="002C262D" w:rsidRDefault="00032259" w:rsidP="00032259">
      <w:pPr>
        <w:shd w:val="clear" w:color="auto" w:fill="FFFFFF"/>
        <w:spacing w:after="160" w:line="256" w:lineRule="auto"/>
        <w:ind w:firstLine="709"/>
        <w:jc w:val="both"/>
        <w:rPr>
          <w:rFonts w:ascii="Times New Roman" w:eastAsia="Calibri" w:hAnsi="Times New Roman" w:cs="Times New Roman"/>
          <w:bCs/>
          <w:color w:val="000000"/>
          <w:spacing w:val="5"/>
          <w:sz w:val="24"/>
          <w:szCs w:val="24"/>
        </w:rPr>
      </w:pPr>
      <w:r w:rsidRPr="002C262D">
        <w:rPr>
          <w:rFonts w:ascii="Times New Roman" w:eastAsia="Calibri" w:hAnsi="Times New Roman" w:cs="Times New Roman"/>
          <w:bCs/>
          <w:color w:val="000000"/>
          <w:spacing w:val="5"/>
          <w:sz w:val="24"/>
          <w:szCs w:val="24"/>
        </w:rPr>
        <w:t>Для проведения занятий лекционного типа предлагаются наборы демонстрационного оборудования и учебно-наглядных пособий.</w:t>
      </w:r>
    </w:p>
    <w:p w:rsidR="00032259" w:rsidRPr="002C262D" w:rsidRDefault="00032259" w:rsidP="00032259">
      <w:pPr>
        <w:shd w:val="clear" w:color="auto" w:fill="FFFFFF"/>
        <w:spacing w:after="160" w:line="256" w:lineRule="auto"/>
        <w:ind w:firstLine="709"/>
        <w:jc w:val="both"/>
        <w:rPr>
          <w:rFonts w:ascii="Times New Roman" w:eastAsia="Calibri" w:hAnsi="Times New Roman" w:cs="Times New Roman"/>
          <w:bCs/>
          <w:color w:val="000000"/>
          <w:spacing w:val="5"/>
          <w:sz w:val="24"/>
          <w:szCs w:val="24"/>
        </w:rPr>
      </w:pPr>
      <w:r w:rsidRPr="002C262D">
        <w:rPr>
          <w:rFonts w:ascii="Times New Roman" w:eastAsia="Calibri" w:hAnsi="Times New Roman" w:cs="Times New Roman"/>
          <w:bCs/>
          <w:color w:val="000000"/>
          <w:spacing w:val="5"/>
          <w:sz w:val="24"/>
          <w:szCs w:val="24"/>
        </w:rPr>
        <w:lastRenderedPageBreak/>
        <w:t>Перечень материально-технического обеспечения, необходимого для проведения занятий по дисциплине: основное учебное оборудование – стандартные учебные аудитории для проведения занятий лекционного типа, занятий семинарского типа, текущего контроля и промежуточной аттестации, оснащенные техническими средствами обучения, служащими для предоставления учебной информации большой аудитории (ПК в сборе: системный блок, монитор, клавиатура, мышь; проектор; экран настенный; доска для мела/доска маркерная) и специализированной мебелью (стандартное аудиторное оборудование).</w:t>
      </w:r>
    </w:p>
    <w:p w:rsidR="00032259" w:rsidRPr="002C262D" w:rsidRDefault="00032259" w:rsidP="00032259">
      <w:pPr>
        <w:shd w:val="clear" w:color="auto" w:fill="FFFFFF"/>
        <w:spacing w:after="160" w:line="256" w:lineRule="auto"/>
        <w:ind w:firstLine="709"/>
        <w:jc w:val="both"/>
        <w:rPr>
          <w:rFonts w:ascii="Times New Roman" w:eastAsia="Calibri" w:hAnsi="Times New Roman" w:cs="Times New Roman"/>
          <w:bCs/>
          <w:color w:val="000000"/>
          <w:spacing w:val="5"/>
          <w:sz w:val="24"/>
          <w:szCs w:val="24"/>
        </w:rPr>
      </w:pPr>
      <w:r w:rsidRPr="002C262D">
        <w:rPr>
          <w:rFonts w:ascii="Times New Roman" w:eastAsia="Calibri" w:hAnsi="Times New Roman" w:cs="Times New Roman"/>
          <w:bCs/>
          <w:color w:val="000000"/>
          <w:spacing w:val="5"/>
          <w:sz w:val="24"/>
          <w:szCs w:val="24"/>
        </w:rPr>
        <w:t>Для проведения занятий лекционного типа по дисциплине учебно-наглядные пособия, обеспечивающие тематические иллюстрации, формируются в виде электронных презентаций (выборочно), размещаемых на технических средствах обучения в специальных помещениях, а также в виде плакатов, размещаемых в специальных помещениях, на постоянной или временной основе.</w:t>
      </w:r>
    </w:p>
    <w:p w:rsidR="00032259" w:rsidRPr="002C262D" w:rsidRDefault="00032259" w:rsidP="00032259">
      <w:pPr>
        <w:rPr>
          <w:rFonts w:ascii="Calibri" w:eastAsia="Calibri" w:hAnsi="Calibri" w:cs="Times New Roman"/>
          <w:sz w:val="24"/>
          <w:szCs w:val="24"/>
        </w:rPr>
      </w:pPr>
    </w:p>
    <w:p w:rsidR="004074DB" w:rsidRPr="002C262D" w:rsidRDefault="004074DB" w:rsidP="00032259">
      <w:pPr>
        <w:spacing w:after="0" w:line="240" w:lineRule="auto"/>
        <w:ind w:left="720"/>
        <w:rPr>
          <w:sz w:val="24"/>
          <w:szCs w:val="24"/>
        </w:rPr>
      </w:pPr>
    </w:p>
    <w:sectPr w:rsidR="004074DB" w:rsidRPr="002C262D">
      <w:headerReference w:type="default" r:id="rId12"/>
      <w:footerReference w:type="default" r:id="rId13"/>
      <w:footnotePr>
        <w:pos w:val="beneathText"/>
      </w:footnotePr>
      <w:pgSz w:w="11906" w:h="16838"/>
      <w:pgMar w:top="1134" w:right="991" w:bottom="993"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92C" w:rsidRDefault="00D0192C">
      <w:pPr>
        <w:spacing w:after="0" w:line="240" w:lineRule="auto"/>
      </w:pPr>
      <w:r>
        <w:separator/>
      </w:r>
    </w:p>
  </w:endnote>
  <w:endnote w:type="continuationSeparator" w:id="0">
    <w:p w:rsidR="00D0192C" w:rsidRDefault="00D01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文泉驛正黑">
    <w:panose1 w:val="00000000000000000000"/>
    <w:charset w:val="80"/>
    <w:family w:val="auto"/>
    <w:notTrueType/>
    <w:pitch w:val="variable"/>
    <w:sig w:usb0="00000001" w:usb1="08070000" w:usb2="00000010" w:usb3="00000000" w:csb0="00020000" w:csb1="00000000"/>
  </w:font>
  <w:font w:name="Lohit Devanagari">
    <w:altName w:val="Times New Roman"/>
    <w:panose1 w:val="00000000000000000000"/>
    <w:charset w:val="80"/>
    <w:family w:val="auto"/>
    <w:notTrueType/>
    <w:pitch w:val="variable"/>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Liberation Serif">
    <w:altName w:val="Times New Roman"/>
    <w:charset w:val="01"/>
    <w:family w:val="roman"/>
    <w:pitch w:val="variable"/>
  </w:font>
  <w:font w:name="Arial CYR">
    <w:panose1 w:val="020B0604020202020204"/>
    <w:charset w:val="CC"/>
    <w:family w:val="swiss"/>
    <w:pitch w:val="variable"/>
    <w:sig w:usb0="E0002AFF" w:usb1="C0007843" w:usb2="00000009"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3C2" w:rsidRDefault="008363C2">
    <w:pPr>
      <w:pStyle w:val="af4"/>
    </w:pPr>
    <w:r>
      <w:rPr>
        <w:noProof/>
        <w:lang w:val="ru-RU" w:eastAsia="ru-RU"/>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635</wp:posOffset>
              </wp:positionV>
              <wp:extent cx="147955" cy="170180"/>
              <wp:effectExtent l="0" t="635" r="4445" b="635"/>
              <wp:wrapSquare wrapText="largest"/>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1701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63C2" w:rsidRDefault="008363C2">
                          <w:pPr>
                            <w:pStyle w:val="af4"/>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7" type="#_x0000_t202" style="position:absolute;margin-left:0;margin-top:.05pt;width:11.65pt;height:13.4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" stroked="f">
              <v:fill opacity="0"/>
              <v:textbox inset="0,0,0,0">
                <w:txbxContent>
                  <w:p w:rsidR="008363C2" w:rsidRDefault="008363C2">
                    <w:pPr>
                      <w:pStyle w:val="af4"/>
                    </w:pP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92C" w:rsidRDefault="00D0192C">
      <w:pPr>
        <w:spacing w:after="0" w:line="240" w:lineRule="auto"/>
      </w:pPr>
      <w:r>
        <w:separator/>
      </w:r>
    </w:p>
  </w:footnote>
  <w:footnote w:type="continuationSeparator" w:id="0">
    <w:p w:rsidR="00D0192C" w:rsidRDefault="00D01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3C2" w:rsidRPr="008363C2" w:rsidRDefault="008363C2" w:rsidP="008363C2">
    <w:pPr>
      <w:pStyle w:val="af3"/>
      <w:rPr>
        <w:sz w:val="2"/>
      </w:rPr>
    </w:pPr>
    <w:r>
      <w:rPr>
        <w:noProof/>
        <w:lang w:eastAsia="ru-RU"/>
      </w:rPr>
      <mc:AlternateContent>
        <mc:Choice Requires="wps">
          <w:drawing>
            <wp:anchor distT="0" distB="0" distL="0" distR="0" simplePos="0" relativeHeight="251659264" behindDoc="0" locked="0" layoutInCell="1" allowOverlap="1" wp14:anchorId="6717C32C" wp14:editId="15A766F3">
              <wp:simplePos x="0" y="0"/>
              <wp:positionH relativeFrom="page">
                <wp:posOffset>7005955</wp:posOffset>
              </wp:positionH>
              <wp:positionV relativeFrom="paragraph">
                <wp:posOffset>635</wp:posOffset>
              </wp:positionV>
              <wp:extent cx="13970" cy="170180"/>
              <wp:effectExtent l="5080" t="635" r="0" b="635"/>
              <wp:wrapSquare wrapText="largest"/>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01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63C2" w:rsidRDefault="008363C2">
                          <w:pPr>
                            <w:pStyle w:val="af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7C32C" id="_x0000_t202" coordsize="21600,21600" o:spt="202" path="m,l,21600r21600,l21600,xe">
              <v:stroke joinstyle="miter"/>
              <v:path gradientshapeok="t" o:connecttype="rect"/>
            </v:shapetype>
            <v:shape id="Поле 3" o:spid="_x0000_s1026" type="#_x0000_t202" style="position:absolute;margin-left:551.65pt;margin-top:.05pt;width:1.1pt;height:13.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" stroked="f">
              <v:fill opacity="0"/>
              <v:textbox inset="0,0,0,0">
                <w:txbxContent>
                  <w:p w:rsidR="008363C2" w:rsidRDefault="008363C2">
                    <w:pPr>
                      <w:pStyle w:val="af3"/>
                    </w:pPr>
                  </w:p>
                </w:txbxContent>
              </v:textbox>
              <w10:wrap type="square" side="largest"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5"/>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1069" w:hanging="360"/>
      </w:pPr>
      <w:rPr>
        <w:rFonts w:ascii="Symbol" w:hAnsi="Symbol" w:cs="Times New Roman"/>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8" w15:restartNumberingAfterBreak="0">
    <w:nsid w:val="06E77A53"/>
    <w:multiLevelType w:val="hybridMultilevel"/>
    <w:tmpl w:val="1C065A5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1A17D9E"/>
    <w:multiLevelType w:val="singleLevel"/>
    <w:tmpl w:val="00000002"/>
    <w:lvl w:ilvl="0">
      <w:start w:val="1"/>
      <w:numFmt w:val="decimal"/>
      <w:lvlText w:val="%1."/>
      <w:lvlJc w:val="left"/>
      <w:pPr>
        <w:tabs>
          <w:tab w:val="num" w:pos="720"/>
        </w:tabs>
        <w:ind w:left="720" w:hanging="360"/>
      </w:pPr>
    </w:lvl>
  </w:abstractNum>
  <w:abstractNum w:abstractNumId="11" w15:restartNumberingAfterBreak="0">
    <w:nsid w:val="1FDB434D"/>
    <w:multiLevelType w:val="hybridMultilevel"/>
    <w:tmpl w:val="3D508D9E"/>
    <w:lvl w:ilvl="0" w:tplc="6C5A48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5A53F23"/>
    <w:multiLevelType w:val="multilevel"/>
    <w:tmpl w:val="FE2C89F0"/>
    <w:lvl w:ilvl="0">
      <w:start w:val="1"/>
      <w:numFmt w:val="decimal"/>
      <w:lvlText w:val="%1."/>
      <w:lvlJc w:val="left"/>
      <w:pPr>
        <w:ind w:left="502" w:hanging="360"/>
      </w:pPr>
      <w:rPr>
        <w:rFonts w:hint="default"/>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3" w15:restartNumberingAfterBreak="0">
    <w:nsid w:val="40C51286"/>
    <w:multiLevelType w:val="multilevel"/>
    <w:tmpl w:val="DB3291E8"/>
    <w:lvl w:ilvl="0">
      <w:start w:val="10"/>
      <w:numFmt w:val="decimal"/>
      <w:lvlText w:val="%1."/>
      <w:lvlJc w:val="left"/>
      <w:pPr>
        <w:ind w:left="720" w:hanging="36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7E84DB4"/>
    <w:multiLevelType w:val="singleLevel"/>
    <w:tmpl w:val="00000002"/>
    <w:lvl w:ilvl="0">
      <w:start w:val="1"/>
      <w:numFmt w:val="decimal"/>
      <w:lvlText w:val="%1."/>
      <w:lvlJc w:val="left"/>
      <w:pPr>
        <w:tabs>
          <w:tab w:val="num" w:pos="720"/>
        </w:tabs>
        <w:ind w:left="720" w:hanging="360"/>
      </w:pPr>
    </w:lvl>
  </w:abstractNum>
  <w:abstractNum w:abstractNumId="15" w15:restartNumberingAfterBreak="0">
    <w:nsid w:val="4C244560"/>
    <w:multiLevelType w:val="multilevel"/>
    <w:tmpl w:val="48E87784"/>
    <w:lvl w:ilvl="0">
      <w:start w:val="1"/>
      <w:numFmt w:val="decimal"/>
      <w:lvlText w:val="%1."/>
      <w:lvlJc w:val="left"/>
      <w:pPr>
        <w:tabs>
          <w:tab w:val="num" w:pos="720"/>
        </w:tabs>
        <w:ind w:left="720" w:hanging="720"/>
      </w:pPr>
      <w:rPr>
        <w:rFonts w:ascii="Times New Roman" w:hAnsi="Times New Roman" w:cs="Times New Roman"/>
      </w:rPr>
    </w:lvl>
    <w:lvl w:ilvl="1">
      <w:start w:val="1"/>
      <w:numFmt w:val="decimal"/>
      <w:lvlText w:val="%2."/>
      <w:lvlJc w:val="left"/>
      <w:pPr>
        <w:tabs>
          <w:tab w:val="num" w:pos="1440"/>
        </w:tabs>
        <w:ind w:left="1440" w:hanging="720"/>
      </w:pPr>
      <w:rPr>
        <w:rFonts w:ascii="Times New Roman" w:hAnsi="Times New Roman" w:cs="Times New Roman"/>
      </w:rPr>
    </w:lvl>
    <w:lvl w:ilvl="2">
      <w:start w:val="1"/>
      <w:numFmt w:val="decimal"/>
      <w:lvlText w:val="%3."/>
      <w:lvlJc w:val="left"/>
      <w:pPr>
        <w:tabs>
          <w:tab w:val="num" w:pos="2160"/>
        </w:tabs>
        <w:ind w:left="2160" w:hanging="720"/>
      </w:pPr>
      <w:rPr>
        <w:rFonts w:ascii="Times New Roman" w:hAnsi="Times New Roman" w:cs="Times New Roman"/>
      </w:rPr>
    </w:lvl>
    <w:lvl w:ilvl="3">
      <w:start w:val="1"/>
      <w:numFmt w:val="decimal"/>
      <w:lvlText w:val="%4."/>
      <w:lvlJc w:val="left"/>
      <w:pPr>
        <w:tabs>
          <w:tab w:val="num" w:pos="2880"/>
        </w:tabs>
        <w:ind w:left="2880" w:hanging="720"/>
      </w:pPr>
      <w:rPr>
        <w:rFonts w:ascii="Times New Roman" w:hAnsi="Times New Roman" w:cs="Times New Roman"/>
      </w:rPr>
    </w:lvl>
    <w:lvl w:ilvl="4">
      <w:start w:val="1"/>
      <w:numFmt w:val="decimal"/>
      <w:lvlText w:val="%5."/>
      <w:lvlJc w:val="left"/>
      <w:pPr>
        <w:tabs>
          <w:tab w:val="num" w:pos="3600"/>
        </w:tabs>
        <w:ind w:left="3600" w:hanging="720"/>
      </w:pPr>
      <w:rPr>
        <w:rFonts w:ascii="Times New Roman" w:hAnsi="Times New Roman" w:cs="Times New Roman"/>
      </w:rPr>
    </w:lvl>
    <w:lvl w:ilvl="5">
      <w:start w:val="1"/>
      <w:numFmt w:val="decimal"/>
      <w:lvlText w:val="%6."/>
      <w:lvlJc w:val="left"/>
      <w:pPr>
        <w:tabs>
          <w:tab w:val="num" w:pos="4320"/>
        </w:tabs>
        <w:ind w:left="4320" w:hanging="720"/>
      </w:pPr>
      <w:rPr>
        <w:rFonts w:ascii="Times New Roman" w:hAnsi="Times New Roman" w:cs="Times New Roman"/>
      </w:rPr>
    </w:lvl>
    <w:lvl w:ilvl="6">
      <w:start w:val="1"/>
      <w:numFmt w:val="decimal"/>
      <w:lvlText w:val="%7."/>
      <w:lvlJc w:val="left"/>
      <w:pPr>
        <w:tabs>
          <w:tab w:val="num" w:pos="5040"/>
        </w:tabs>
        <w:ind w:left="5040" w:hanging="720"/>
      </w:pPr>
      <w:rPr>
        <w:rFonts w:ascii="Times New Roman" w:hAnsi="Times New Roman" w:cs="Times New Roman"/>
      </w:rPr>
    </w:lvl>
    <w:lvl w:ilvl="7">
      <w:start w:val="1"/>
      <w:numFmt w:val="decimal"/>
      <w:lvlText w:val="%8."/>
      <w:lvlJc w:val="left"/>
      <w:pPr>
        <w:tabs>
          <w:tab w:val="num" w:pos="5760"/>
        </w:tabs>
        <w:ind w:left="5760" w:hanging="720"/>
      </w:pPr>
      <w:rPr>
        <w:rFonts w:ascii="Times New Roman" w:hAnsi="Times New Roman" w:cs="Times New Roman"/>
      </w:rPr>
    </w:lvl>
    <w:lvl w:ilvl="8">
      <w:start w:val="1"/>
      <w:numFmt w:val="decimal"/>
      <w:lvlText w:val="%9."/>
      <w:lvlJc w:val="left"/>
      <w:pPr>
        <w:tabs>
          <w:tab w:val="num" w:pos="6480"/>
        </w:tabs>
        <w:ind w:left="6480" w:hanging="720"/>
      </w:pPr>
      <w:rPr>
        <w:rFonts w:ascii="Times New Roman" w:hAnsi="Times New Roman" w:cs="Times New Roman"/>
      </w:rPr>
    </w:lvl>
  </w:abstractNum>
  <w:abstractNum w:abstractNumId="16" w15:restartNumberingAfterBreak="0">
    <w:nsid w:val="639C15E3"/>
    <w:multiLevelType w:val="multilevel"/>
    <w:tmpl w:val="7B5615E2"/>
    <w:lvl w:ilvl="0">
      <w:start w:val="1"/>
      <w:numFmt w:val="decimal"/>
      <w:lvlText w:val="%1."/>
      <w:lvlJc w:val="left"/>
      <w:pPr>
        <w:ind w:left="927"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17" w15:restartNumberingAfterBreak="0">
    <w:nsid w:val="63D81536"/>
    <w:multiLevelType w:val="hybridMultilevel"/>
    <w:tmpl w:val="E32A614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68195E37"/>
    <w:multiLevelType w:val="multilevel"/>
    <w:tmpl w:val="7B5615E2"/>
    <w:lvl w:ilvl="0">
      <w:start w:val="1"/>
      <w:numFmt w:val="decimal"/>
      <w:lvlText w:val="%1."/>
      <w:lvlJc w:val="left"/>
      <w:pPr>
        <w:ind w:left="927"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19" w15:restartNumberingAfterBreak="0">
    <w:nsid w:val="7D740E22"/>
    <w:multiLevelType w:val="multilevel"/>
    <w:tmpl w:val="7B5615E2"/>
    <w:lvl w:ilvl="0">
      <w:start w:val="1"/>
      <w:numFmt w:val="decimal"/>
      <w:lvlText w:val="%1."/>
      <w:lvlJc w:val="left"/>
      <w:pPr>
        <w:ind w:left="927"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4"/>
  </w:num>
  <w:num w:numId="12">
    <w:abstractNumId w:val="18"/>
  </w:num>
  <w:num w:numId="13">
    <w:abstractNumId w:val="19"/>
  </w:num>
  <w:num w:numId="14">
    <w:abstractNumId w:val="17"/>
  </w:num>
  <w:num w:numId="15">
    <w:abstractNumId w:val="13"/>
  </w:num>
  <w:num w:numId="16">
    <w:abstractNumId w:val="16"/>
  </w:num>
  <w:num w:numId="17">
    <w:abstractNumId w:val="12"/>
  </w:num>
  <w:num w:numId="18">
    <w:abstractNumId w:val="11"/>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1A2"/>
    <w:rsid w:val="00016497"/>
    <w:rsid w:val="00017C61"/>
    <w:rsid w:val="00020C6E"/>
    <w:rsid w:val="00026CF9"/>
    <w:rsid w:val="00032259"/>
    <w:rsid w:val="00047E24"/>
    <w:rsid w:val="0005461B"/>
    <w:rsid w:val="00067213"/>
    <w:rsid w:val="00083679"/>
    <w:rsid w:val="000971A2"/>
    <w:rsid w:val="000D6D67"/>
    <w:rsid w:val="000E6DA4"/>
    <w:rsid w:val="00111C04"/>
    <w:rsid w:val="00124655"/>
    <w:rsid w:val="00154950"/>
    <w:rsid w:val="00157760"/>
    <w:rsid w:val="001715E4"/>
    <w:rsid w:val="001E5D7B"/>
    <w:rsid w:val="00205972"/>
    <w:rsid w:val="00215FF1"/>
    <w:rsid w:val="00264476"/>
    <w:rsid w:val="002A52C7"/>
    <w:rsid w:val="002B3006"/>
    <w:rsid w:val="002C262D"/>
    <w:rsid w:val="002E3A54"/>
    <w:rsid w:val="002F2D1A"/>
    <w:rsid w:val="00305167"/>
    <w:rsid w:val="00310AC7"/>
    <w:rsid w:val="00325C78"/>
    <w:rsid w:val="00334496"/>
    <w:rsid w:val="00340F2A"/>
    <w:rsid w:val="00382229"/>
    <w:rsid w:val="003E7813"/>
    <w:rsid w:val="004074DB"/>
    <w:rsid w:val="00431924"/>
    <w:rsid w:val="00473D97"/>
    <w:rsid w:val="00482168"/>
    <w:rsid w:val="004E0DAF"/>
    <w:rsid w:val="004F52D7"/>
    <w:rsid w:val="005152BB"/>
    <w:rsid w:val="00525B03"/>
    <w:rsid w:val="00541C23"/>
    <w:rsid w:val="00543C02"/>
    <w:rsid w:val="005C15DA"/>
    <w:rsid w:val="005E3DD3"/>
    <w:rsid w:val="006B538D"/>
    <w:rsid w:val="006E65F2"/>
    <w:rsid w:val="00737360"/>
    <w:rsid w:val="00752EFC"/>
    <w:rsid w:val="007B62E2"/>
    <w:rsid w:val="007C6552"/>
    <w:rsid w:val="007F0AA1"/>
    <w:rsid w:val="00834E5B"/>
    <w:rsid w:val="008363C2"/>
    <w:rsid w:val="00875EAB"/>
    <w:rsid w:val="0087795F"/>
    <w:rsid w:val="008A4D68"/>
    <w:rsid w:val="008B2D19"/>
    <w:rsid w:val="008C0906"/>
    <w:rsid w:val="0091513C"/>
    <w:rsid w:val="00960631"/>
    <w:rsid w:val="0096195D"/>
    <w:rsid w:val="009E03D3"/>
    <w:rsid w:val="009E099C"/>
    <w:rsid w:val="009E6FE5"/>
    <w:rsid w:val="00A00143"/>
    <w:rsid w:val="00A2290C"/>
    <w:rsid w:val="00A43906"/>
    <w:rsid w:val="00A86038"/>
    <w:rsid w:val="00A902C9"/>
    <w:rsid w:val="00A95AC5"/>
    <w:rsid w:val="00AA428E"/>
    <w:rsid w:val="00AA4F79"/>
    <w:rsid w:val="00B46FFE"/>
    <w:rsid w:val="00B74E9E"/>
    <w:rsid w:val="00B860D6"/>
    <w:rsid w:val="00BA7EC0"/>
    <w:rsid w:val="00BE51DC"/>
    <w:rsid w:val="00D0192C"/>
    <w:rsid w:val="00D46213"/>
    <w:rsid w:val="00D84DCE"/>
    <w:rsid w:val="00DA1AA6"/>
    <w:rsid w:val="00DE0F7C"/>
    <w:rsid w:val="00E01868"/>
    <w:rsid w:val="00E37EF3"/>
    <w:rsid w:val="00E40149"/>
    <w:rsid w:val="00E44453"/>
    <w:rsid w:val="00E47157"/>
    <w:rsid w:val="00E85E73"/>
    <w:rsid w:val="00E97619"/>
    <w:rsid w:val="00EA54A5"/>
    <w:rsid w:val="00ED0FCA"/>
    <w:rsid w:val="00F57D43"/>
    <w:rsid w:val="00F75FDB"/>
    <w:rsid w:val="00F92B5F"/>
    <w:rsid w:val="00F955D9"/>
    <w:rsid w:val="00FA30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8ABBA"/>
  <w15:docId w15:val="{3730C21C-9B5E-47DB-810B-92F79D5D0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rsid w:val="004074DB"/>
    <w:pPr>
      <w:keepNext/>
      <w:suppressAutoHyphens/>
      <w:snapToGrid w:val="0"/>
      <w:spacing w:after="0" w:line="240" w:lineRule="auto"/>
      <w:jc w:val="center"/>
      <w:outlineLvl w:val="0"/>
    </w:pPr>
    <w:rPr>
      <w:rFonts w:ascii="Times New Roman" w:eastAsia="Times New Roman" w:hAnsi="Times New Roman" w:cs="Times New Roman"/>
      <w:b/>
      <w:bCs/>
      <w:color w:val="000000"/>
      <w:sz w:val="24"/>
      <w:lang w:eastAsia="ar-SA"/>
    </w:rPr>
  </w:style>
  <w:style w:type="paragraph" w:styleId="2">
    <w:name w:val="heading 2"/>
    <w:basedOn w:val="a0"/>
    <w:next w:val="a0"/>
    <w:link w:val="20"/>
    <w:qFormat/>
    <w:rsid w:val="004074DB"/>
    <w:pPr>
      <w:keepNext/>
      <w:suppressAutoHyphens/>
      <w:autoSpaceDE w:val="0"/>
      <w:spacing w:after="0" w:line="240" w:lineRule="auto"/>
      <w:jc w:val="center"/>
      <w:outlineLvl w:val="1"/>
    </w:pPr>
    <w:rPr>
      <w:rFonts w:ascii="Times New Roman" w:eastAsia="Times New Roman" w:hAnsi="Times New Roman" w:cs="Times New Roman"/>
      <w:sz w:val="28"/>
      <w:szCs w:val="24"/>
      <w:lang w:eastAsia="ar-SA"/>
    </w:rPr>
  </w:style>
  <w:style w:type="paragraph" w:styleId="3">
    <w:name w:val="heading 3"/>
    <w:basedOn w:val="a0"/>
    <w:next w:val="a0"/>
    <w:link w:val="30"/>
    <w:qFormat/>
    <w:rsid w:val="004074DB"/>
    <w:pPr>
      <w:keepNext/>
      <w:numPr>
        <w:ilvl w:val="2"/>
        <w:numId w:val="1"/>
      </w:numPr>
      <w:suppressAutoHyphens/>
      <w:spacing w:after="0" w:line="240" w:lineRule="auto"/>
      <w:jc w:val="center"/>
      <w:outlineLvl w:val="2"/>
    </w:pPr>
    <w:rPr>
      <w:rFonts w:ascii="Times New Roman" w:eastAsia="Times New Roman" w:hAnsi="Times New Roman" w:cs="Times New Roman"/>
      <w:b/>
      <w:sz w:val="28"/>
      <w:szCs w:val="20"/>
      <w:lang w:eastAsia="ar-SA"/>
    </w:rPr>
  </w:style>
  <w:style w:type="paragraph" w:styleId="4">
    <w:name w:val="heading 4"/>
    <w:basedOn w:val="a0"/>
    <w:next w:val="a0"/>
    <w:link w:val="40"/>
    <w:qFormat/>
    <w:rsid w:val="004074DB"/>
    <w:pPr>
      <w:keepNext/>
      <w:suppressAutoHyphens/>
      <w:autoSpaceDE w:val="0"/>
      <w:spacing w:after="0" w:line="240" w:lineRule="auto"/>
      <w:jc w:val="center"/>
      <w:outlineLvl w:val="3"/>
    </w:pPr>
    <w:rPr>
      <w:rFonts w:ascii="Times New Roman" w:eastAsia="Times New Roman" w:hAnsi="Times New Roman" w:cs="Times New Roman"/>
      <w:b/>
      <w:sz w:val="28"/>
      <w:szCs w:val="28"/>
      <w:lang w:eastAsia="ar-SA"/>
    </w:rPr>
  </w:style>
  <w:style w:type="paragraph" w:styleId="6">
    <w:name w:val="heading 6"/>
    <w:basedOn w:val="a0"/>
    <w:next w:val="a0"/>
    <w:link w:val="60"/>
    <w:qFormat/>
    <w:rsid w:val="004074DB"/>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074DB"/>
    <w:rPr>
      <w:rFonts w:ascii="Times New Roman" w:eastAsia="Times New Roman" w:hAnsi="Times New Roman" w:cs="Times New Roman"/>
      <w:b/>
      <w:bCs/>
      <w:color w:val="000000"/>
      <w:sz w:val="24"/>
      <w:lang w:eastAsia="ar-SA"/>
    </w:rPr>
  </w:style>
  <w:style w:type="character" w:customStyle="1" w:styleId="20">
    <w:name w:val="Заголовок 2 Знак"/>
    <w:basedOn w:val="a1"/>
    <w:link w:val="2"/>
    <w:rsid w:val="004074DB"/>
    <w:rPr>
      <w:rFonts w:ascii="Times New Roman" w:eastAsia="Times New Roman" w:hAnsi="Times New Roman" w:cs="Times New Roman"/>
      <w:sz w:val="28"/>
      <w:szCs w:val="24"/>
      <w:lang w:eastAsia="ar-SA"/>
    </w:rPr>
  </w:style>
  <w:style w:type="character" w:customStyle="1" w:styleId="30">
    <w:name w:val="Заголовок 3 Знак"/>
    <w:basedOn w:val="a1"/>
    <w:link w:val="3"/>
    <w:rsid w:val="004074DB"/>
    <w:rPr>
      <w:rFonts w:ascii="Times New Roman" w:eastAsia="Times New Roman" w:hAnsi="Times New Roman" w:cs="Times New Roman"/>
      <w:b/>
      <w:sz w:val="28"/>
      <w:szCs w:val="20"/>
      <w:lang w:eastAsia="ar-SA"/>
    </w:rPr>
  </w:style>
  <w:style w:type="character" w:customStyle="1" w:styleId="40">
    <w:name w:val="Заголовок 4 Знак"/>
    <w:basedOn w:val="a1"/>
    <w:link w:val="4"/>
    <w:rsid w:val="004074DB"/>
    <w:rPr>
      <w:rFonts w:ascii="Times New Roman" w:eastAsia="Times New Roman" w:hAnsi="Times New Roman" w:cs="Times New Roman"/>
      <w:b/>
      <w:sz w:val="28"/>
      <w:szCs w:val="28"/>
      <w:lang w:eastAsia="ar-SA"/>
    </w:rPr>
  </w:style>
  <w:style w:type="character" w:customStyle="1" w:styleId="60">
    <w:name w:val="Заголовок 6 Знак"/>
    <w:basedOn w:val="a1"/>
    <w:link w:val="6"/>
    <w:rsid w:val="004074DB"/>
    <w:rPr>
      <w:rFonts w:ascii="Times New Roman" w:eastAsia="Times New Roman" w:hAnsi="Times New Roman" w:cs="Times New Roman"/>
      <w:b/>
      <w:bCs/>
      <w:lang w:eastAsia="ar-SA"/>
    </w:rPr>
  </w:style>
  <w:style w:type="numbering" w:customStyle="1" w:styleId="11">
    <w:name w:val="Нет списка1"/>
    <w:next w:val="a3"/>
    <w:uiPriority w:val="99"/>
    <w:semiHidden/>
    <w:unhideWhenUsed/>
    <w:rsid w:val="004074DB"/>
  </w:style>
  <w:style w:type="character" w:customStyle="1" w:styleId="WW8Num3z0">
    <w:name w:val="WW8Num3z0"/>
    <w:rsid w:val="004074DB"/>
    <w:rPr>
      <w:rFonts w:cs="Times New Roman"/>
    </w:rPr>
  </w:style>
  <w:style w:type="character" w:customStyle="1" w:styleId="WW8Num5z0">
    <w:name w:val="WW8Num5z0"/>
    <w:rsid w:val="004074DB"/>
    <w:rPr>
      <w:rFonts w:cs="Times New Roman"/>
    </w:rPr>
  </w:style>
  <w:style w:type="character" w:customStyle="1" w:styleId="WW8Num6z0">
    <w:name w:val="WW8Num6z0"/>
    <w:rsid w:val="004074DB"/>
    <w:rPr>
      <w:rFonts w:cs="Times New Roman"/>
    </w:rPr>
  </w:style>
  <w:style w:type="character" w:customStyle="1" w:styleId="Absatz-Standardschriftart">
    <w:name w:val="Absatz-Standardschriftart"/>
    <w:rsid w:val="004074DB"/>
  </w:style>
  <w:style w:type="character" w:customStyle="1" w:styleId="WW-Absatz-Standardschriftart">
    <w:name w:val="WW-Absatz-Standardschriftart"/>
    <w:rsid w:val="004074DB"/>
  </w:style>
  <w:style w:type="character" w:customStyle="1" w:styleId="WW8Num2z0">
    <w:name w:val="WW8Num2z0"/>
    <w:rsid w:val="004074DB"/>
    <w:rPr>
      <w:rFonts w:cs="Times New Roman"/>
    </w:rPr>
  </w:style>
  <w:style w:type="character" w:customStyle="1" w:styleId="WW8Num4z0">
    <w:name w:val="WW8Num4z0"/>
    <w:rsid w:val="004074DB"/>
    <w:rPr>
      <w:rFonts w:cs="Times New Roman"/>
    </w:rPr>
  </w:style>
  <w:style w:type="character" w:customStyle="1" w:styleId="WW8Num7z0">
    <w:name w:val="WW8Num7z0"/>
    <w:rsid w:val="004074DB"/>
    <w:rPr>
      <w:rFonts w:cs="Times New Roman"/>
    </w:rPr>
  </w:style>
  <w:style w:type="character" w:customStyle="1" w:styleId="WW-Absatz-Standardschriftart1">
    <w:name w:val="WW-Absatz-Standardschriftart1"/>
    <w:rsid w:val="004074DB"/>
  </w:style>
  <w:style w:type="character" w:customStyle="1" w:styleId="WW-Absatz-Standardschriftart11">
    <w:name w:val="WW-Absatz-Standardschriftart11"/>
    <w:rsid w:val="004074DB"/>
  </w:style>
  <w:style w:type="character" w:customStyle="1" w:styleId="WW-Absatz-Standardschriftart111">
    <w:name w:val="WW-Absatz-Standardschriftart111"/>
    <w:rsid w:val="004074DB"/>
  </w:style>
  <w:style w:type="character" w:customStyle="1" w:styleId="WW-Absatz-Standardschriftart1111">
    <w:name w:val="WW-Absatz-Standardschriftart1111"/>
    <w:rsid w:val="004074DB"/>
  </w:style>
  <w:style w:type="character" w:customStyle="1" w:styleId="WW8Num8z0">
    <w:name w:val="WW8Num8z0"/>
    <w:rsid w:val="004074DB"/>
    <w:rPr>
      <w:rFonts w:ascii="Symbol" w:hAnsi="Symbol"/>
    </w:rPr>
  </w:style>
  <w:style w:type="character" w:customStyle="1" w:styleId="WW-Absatz-Standardschriftart11111">
    <w:name w:val="WW-Absatz-Standardschriftart11111"/>
    <w:rsid w:val="004074DB"/>
  </w:style>
  <w:style w:type="character" w:customStyle="1" w:styleId="WW8Num12z0">
    <w:name w:val="WW8Num12z0"/>
    <w:rsid w:val="004074DB"/>
    <w:rPr>
      <w:rFonts w:cs="Times New Roman"/>
    </w:rPr>
  </w:style>
  <w:style w:type="character" w:customStyle="1" w:styleId="WW8Num17z0">
    <w:name w:val="WW8Num17z0"/>
    <w:rsid w:val="004074DB"/>
    <w:rPr>
      <w:rFonts w:cs="Times New Roman"/>
    </w:rPr>
  </w:style>
  <w:style w:type="character" w:customStyle="1" w:styleId="WW8Num21z0">
    <w:name w:val="WW8Num21z0"/>
    <w:rsid w:val="004074DB"/>
    <w:rPr>
      <w:rFonts w:cs="Times New Roman"/>
    </w:rPr>
  </w:style>
  <w:style w:type="character" w:customStyle="1" w:styleId="WW8Num29z0">
    <w:name w:val="WW8Num29z0"/>
    <w:rsid w:val="004074DB"/>
    <w:rPr>
      <w:rFonts w:ascii="Symbol" w:hAnsi="Symbol"/>
    </w:rPr>
  </w:style>
  <w:style w:type="character" w:customStyle="1" w:styleId="WW8Num29z1">
    <w:name w:val="WW8Num29z1"/>
    <w:rsid w:val="004074DB"/>
    <w:rPr>
      <w:rFonts w:ascii="Courier New" w:hAnsi="Courier New"/>
    </w:rPr>
  </w:style>
  <w:style w:type="character" w:customStyle="1" w:styleId="WW8Num29z2">
    <w:name w:val="WW8Num29z2"/>
    <w:rsid w:val="004074DB"/>
    <w:rPr>
      <w:rFonts w:ascii="Wingdings" w:hAnsi="Wingdings"/>
    </w:rPr>
  </w:style>
  <w:style w:type="character" w:customStyle="1" w:styleId="WW8Num36z0">
    <w:name w:val="WW8Num36z0"/>
    <w:rsid w:val="004074DB"/>
    <w:rPr>
      <w:rFonts w:ascii="Symbol" w:hAnsi="Symbol"/>
      <w:b/>
      <w:sz w:val="20"/>
    </w:rPr>
  </w:style>
  <w:style w:type="character" w:customStyle="1" w:styleId="WW8Num36z1">
    <w:name w:val="WW8Num36z1"/>
    <w:rsid w:val="004074DB"/>
    <w:rPr>
      <w:rFonts w:ascii="Symbol" w:hAnsi="Symbol"/>
    </w:rPr>
  </w:style>
  <w:style w:type="character" w:customStyle="1" w:styleId="WW8Num36z2">
    <w:name w:val="WW8Num36z2"/>
    <w:rsid w:val="004074DB"/>
    <w:rPr>
      <w:rFonts w:ascii="Wingdings" w:hAnsi="Wingdings"/>
    </w:rPr>
  </w:style>
  <w:style w:type="character" w:customStyle="1" w:styleId="WW8Num36z4">
    <w:name w:val="WW8Num36z4"/>
    <w:rsid w:val="004074DB"/>
    <w:rPr>
      <w:rFonts w:ascii="Courier New" w:hAnsi="Courier New"/>
    </w:rPr>
  </w:style>
  <w:style w:type="character" w:customStyle="1" w:styleId="WW8Num37z0">
    <w:name w:val="WW8Num37z0"/>
    <w:rsid w:val="004074DB"/>
    <w:rPr>
      <w:rFonts w:cs="Times New Roman"/>
    </w:rPr>
  </w:style>
  <w:style w:type="character" w:customStyle="1" w:styleId="a4">
    <w:name w:val="Верхний колонтитул Знак"/>
    <w:rsid w:val="004074DB"/>
    <w:rPr>
      <w:rFonts w:cs="Times New Roman"/>
      <w:sz w:val="24"/>
      <w:lang w:val="ru-RU"/>
    </w:rPr>
  </w:style>
  <w:style w:type="character" w:styleId="a5">
    <w:name w:val="page number"/>
    <w:semiHidden/>
    <w:rsid w:val="004074DB"/>
    <w:rPr>
      <w:rFonts w:cs="Times New Roman"/>
    </w:rPr>
  </w:style>
  <w:style w:type="character" w:customStyle="1" w:styleId="a6">
    <w:name w:val="Нижний колонтитул Знак"/>
    <w:rsid w:val="004074DB"/>
    <w:rPr>
      <w:rFonts w:cs="Times New Roman"/>
      <w:sz w:val="24"/>
    </w:rPr>
  </w:style>
  <w:style w:type="character" w:customStyle="1" w:styleId="31">
    <w:name w:val="Основной текст с отступом 3 Знак"/>
    <w:rsid w:val="004074DB"/>
    <w:rPr>
      <w:rFonts w:cs="Times New Roman"/>
      <w:sz w:val="20"/>
    </w:rPr>
  </w:style>
  <w:style w:type="character" w:customStyle="1" w:styleId="a7">
    <w:name w:val="Текст примечания Знак"/>
    <w:rsid w:val="004074DB"/>
    <w:rPr>
      <w:rFonts w:cs="Times New Roman"/>
      <w:sz w:val="20"/>
    </w:rPr>
  </w:style>
  <w:style w:type="character" w:customStyle="1" w:styleId="a8">
    <w:name w:val="Обычный (веб) Знак"/>
    <w:rsid w:val="004074DB"/>
    <w:rPr>
      <w:rFonts w:ascii="Arial" w:hAnsi="Arial"/>
      <w:color w:val="332E2D"/>
      <w:spacing w:val="2"/>
      <w:sz w:val="24"/>
    </w:rPr>
  </w:style>
  <w:style w:type="character" w:customStyle="1" w:styleId="a9">
    <w:name w:val="Текст выноски Знак"/>
    <w:rsid w:val="004074DB"/>
    <w:rPr>
      <w:rFonts w:ascii="Tahoma" w:hAnsi="Tahoma" w:cs="Times New Roman"/>
      <w:sz w:val="16"/>
    </w:rPr>
  </w:style>
  <w:style w:type="character" w:styleId="aa">
    <w:name w:val="Hyperlink"/>
    <w:semiHidden/>
    <w:rsid w:val="004074DB"/>
    <w:rPr>
      <w:rFonts w:cs="Times New Roman"/>
      <w:color w:val="0000FF"/>
      <w:u w:val="single"/>
    </w:rPr>
  </w:style>
  <w:style w:type="character" w:styleId="ab">
    <w:name w:val="FollowedHyperlink"/>
    <w:semiHidden/>
    <w:rsid w:val="004074DB"/>
    <w:rPr>
      <w:rFonts w:cs="Times New Roman"/>
      <w:color w:val="800080"/>
      <w:u w:val="single"/>
    </w:rPr>
  </w:style>
  <w:style w:type="character" w:customStyle="1" w:styleId="ac">
    <w:name w:val="Основной текст Знак"/>
    <w:rsid w:val="004074DB"/>
    <w:rPr>
      <w:rFonts w:cs="Times New Roman"/>
      <w:sz w:val="24"/>
      <w:szCs w:val="24"/>
    </w:rPr>
  </w:style>
  <w:style w:type="character" w:customStyle="1" w:styleId="ad">
    <w:name w:val="Текст сноски Знак"/>
    <w:rsid w:val="004074DB"/>
    <w:rPr>
      <w:rFonts w:cs="Times New Roman"/>
    </w:rPr>
  </w:style>
  <w:style w:type="character" w:customStyle="1" w:styleId="FootnoteCharacters">
    <w:name w:val="Footnote Characters"/>
    <w:rsid w:val="004074DB"/>
    <w:rPr>
      <w:rFonts w:cs="Times New Roman"/>
      <w:vertAlign w:val="superscript"/>
    </w:rPr>
  </w:style>
  <w:style w:type="character" w:customStyle="1" w:styleId="apple-converted-space">
    <w:name w:val="apple-converted-space"/>
    <w:rsid w:val="004074DB"/>
    <w:rPr>
      <w:rFonts w:cs="Times New Roman"/>
    </w:rPr>
  </w:style>
  <w:style w:type="character" w:customStyle="1" w:styleId="21">
    <w:name w:val="Основной текст 2 Знак"/>
    <w:rsid w:val="004074DB"/>
    <w:rPr>
      <w:rFonts w:cs="Times New Roman"/>
      <w:sz w:val="24"/>
      <w:szCs w:val="24"/>
      <w:lang w:val="x-none"/>
    </w:rPr>
  </w:style>
  <w:style w:type="character" w:styleId="ae">
    <w:name w:val="Emphasis"/>
    <w:qFormat/>
    <w:rsid w:val="004074DB"/>
    <w:rPr>
      <w:i/>
    </w:rPr>
  </w:style>
  <w:style w:type="character" w:customStyle="1" w:styleId="af">
    <w:name w:val="Цветовое выделение"/>
    <w:rsid w:val="004074DB"/>
    <w:rPr>
      <w:b/>
      <w:bCs/>
      <w:color w:val="000080"/>
    </w:rPr>
  </w:style>
  <w:style w:type="character" w:customStyle="1" w:styleId="12">
    <w:name w:val="Основной шрифт абзаца1"/>
    <w:rsid w:val="004074DB"/>
  </w:style>
  <w:style w:type="character" w:customStyle="1" w:styleId="s10">
    <w:name w:val="s_10"/>
    <w:basedOn w:val="12"/>
    <w:rsid w:val="004074DB"/>
  </w:style>
  <w:style w:type="character" w:customStyle="1" w:styleId="NumberingSymbols">
    <w:name w:val="Numbering Symbols"/>
    <w:rsid w:val="004074DB"/>
  </w:style>
  <w:style w:type="paragraph" w:customStyle="1" w:styleId="Heading">
    <w:name w:val="Heading"/>
    <w:basedOn w:val="a0"/>
    <w:next w:val="af0"/>
    <w:rsid w:val="004074DB"/>
    <w:pPr>
      <w:keepNext/>
      <w:suppressAutoHyphens/>
      <w:spacing w:before="240" w:after="120" w:line="240" w:lineRule="auto"/>
    </w:pPr>
    <w:rPr>
      <w:rFonts w:ascii="Liberation Sans" w:eastAsia="文泉驛正黑" w:hAnsi="Liberation Sans" w:cs="Lohit Devanagari"/>
      <w:sz w:val="28"/>
      <w:szCs w:val="28"/>
      <w:lang w:eastAsia="ar-SA"/>
    </w:rPr>
  </w:style>
  <w:style w:type="paragraph" w:styleId="af0">
    <w:name w:val="Body Text"/>
    <w:basedOn w:val="a0"/>
    <w:link w:val="13"/>
    <w:semiHidden/>
    <w:rsid w:val="004074DB"/>
    <w:pPr>
      <w:suppressAutoHyphens/>
      <w:spacing w:after="120" w:line="240" w:lineRule="auto"/>
    </w:pPr>
    <w:rPr>
      <w:rFonts w:ascii="Times New Roman" w:eastAsia="Times New Roman" w:hAnsi="Times New Roman" w:cs="Times New Roman"/>
      <w:sz w:val="24"/>
      <w:szCs w:val="24"/>
      <w:lang w:val="x-none" w:eastAsia="ar-SA"/>
    </w:rPr>
  </w:style>
  <w:style w:type="character" w:customStyle="1" w:styleId="13">
    <w:name w:val="Основной текст Знак1"/>
    <w:basedOn w:val="a1"/>
    <w:link w:val="af0"/>
    <w:semiHidden/>
    <w:rsid w:val="004074DB"/>
    <w:rPr>
      <w:rFonts w:ascii="Times New Roman" w:eastAsia="Times New Roman" w:hAnsi="Times New Roman" w:cs="Times New Roman"/>
      <w:sz w:val="24"/>
      <w:szCs w:val="24"/>
      <w:lang w:val="x-none" w:eastAsia="ar-SA"/>
    </w:rPr>
  </w:style>
  <w:style w:type="paragraph" w:styleId="af1">
    <w:name w:val="List"/>
    <w:basedOn w:val="af0"/>
    <w:semiHidden/>
    <w:rsid w:val="004074DB"/>
    <w:rPr>
      <w:rFonts w:cs="Lohit Devanagari"/>
    </w:rPr>
  </w:style>
  <w:style w:type="paragraph" w:customStyle="1" w:styleId="Caption1">
    <w:name w:val="Caption1"/>
    <w:basedOn w:val="a0"/>
    <w:rsid w:val="004074DB"/>
    <w:pPr>
      <w:suppressLineNumbers/>
      <w:suppressAutoHyphens/>
      <w:spacing w:before="120" w:after="120" w:line="240" w:lineRule="auto"/>
    </w:pPr>
    <w:rPr>
      <w:rFonts w:ascii="Times New Roman" w:eastAsia="Times New Roman" w:hAnsi="Times New Roman" w:cs="Lohit Devanagari"/>
      <w:i/>
      <w:iCs/>
      <w:sz w:val="24"/>
      <w:szCs w:val="24"/>
      <w:lang w:eastAsia="ar-SA"/>
    </w:rPr>
  </w:style>
  <w:style w:type="paragraph" w:customStyle="1" w:styleId="Index">
    <w:name w:val="Index"/>
    <w:basedOn w:val="a0"/>
    <w:rsid w:val="004074DB"/>
    <w:pPr>
      <w:suppressLineNumbers/>
      <w:suppressAutoHyphens/>
      <w:spacing w:after="0" w:line="240" w:lineRule="auto"/>
    </w:pPr>
    <w:rPr>
      <w:rFonts w:ascii="Times New Roman" w:eastAsia="Times New Roman" w:hAnsi="Times New Roman" w:cs="Lohit Devanagari"/>
      <w:sz w:val="24"/>
      <w:szCs w:val="24"/>
      <w:lang w:eastAsia="ar-SA"/>
    </w:rPr>
  </w:style>
  <w:style w:type="paragraph" w:customStyle="1" w:styleId="a">
    <w:name w:val="список с точками"/>
    <w:basedOn w:val="a0"/>
    <w:rsid w:val="004074DB"/>
    <w:pPr>
      <w:numPr>
        <w:numId w:val="5"/>
      </w:numPr>
      <w:tabs>
        <w:tab w:val="left" w:pos="756"/>
      </w:tabs>
      <w:suppressAutoHyphens/>
      <w:spacing w:after="0" w:line="312" w:lineRule="auto"/>
      <w:ind w:left="756" w:firstLine="0"/>
      <w:jc w:val="both"/>
    </w:pPr>
    <w:rPr>
      <w:rFonts w:ascii="Times New Roman" w:eastAsia="Times New Roman" w:hAnsi="Times New Roman" w:cs="Times New Roman"/>
      <w:sz w:val="24"/>
      <w:szCs w:val="24"/>
      <w:lang w:eastAsia="ar-SA"/>
    </w:rPr>
  </w:style>
  <w:style w:type="paragraph" w:customStyle="1" w:styleId="af2">
    <w:name w:val="Для таблиц"/>
    <w:basedOn w:val="a0"/>
    <w:rsid w:val="004074DB"/>
    <w:pPr>
      <w:suppressAutoHyphens/>
      <w:spacing w:after="0" w:line="240" w:lineRule="auto"/>
    </w:pPr>
    <w:rPr>
      <w:rFonts w:ascii="Times New Roman" w:eastAsia="Times New Roman" w:hAnsi="Times New Roman" w:cs="Times New Roman"/>
      <w:sz w:val="24"/>
      <w:szCs w:val="24"/>
      <w:lang w:eastAsia="ar-SA"/>
    </w:rPr>
  </w:style>
  <w:style w:type="paragraph" w:styleId="af3">
    <w:name w:val="header"/>
    <w:basedOn w:val="a0"/>
    <w:link w:val="14"/>
    <w:semiHidden/>
    <w:rsid w:val="004074DB"/>
    <w:pPr>
      <w:tabs>
        <w:tab w:val="center" w:pos="4677"/>
        <w:tab w:val="right" w:pos="9355"/>
      </w:tabs>
      <w:suppressAutoHyphens/>
      <w:spacing w:after="0" w:line="240" w:lineRule="auto"/>
    </w:pPr>
    <w:rPr>
      <w:rFonts w:ascii="Times New Roman" w:eastAsia="Times New Roman" w:hAnsi="Times New Roman" w:cs="Times New Roman"/>
      <w:sz w:val="24"/>
      <w:szCs w:val="20"/>
      <w:lang w:eastAsia="ar-SA"/>
    </w:rPr>
  </w:style>
  <w:style w:type="character" w:customStyle="1" w:styleId="14">
    <w:name w:val="Верхний колонтитул Знак1"/>
    <w:basedOn w:val="a1"/>
    <w:link w:val="af3"/>
    <w:semiHidden/>
    <w:rsid w:val="004074DB"/>
    <w:rPr>
      <w:rFonts w:ascii="Times New Roman" w:eastAsia="Times New Roman" w:hAnsi="Times New Roman" w:cs="Times New Roman"/>
      <w:sz w:val="24"/>
      <w:szCs w:val="20"/>
      <w:lang w:eastAsia="ar-SA"/>
    </w:rPr>
  </w:style>
  <w:style w:type="paragraph" w:styleId="af4">
    <w:name w:val="footer"/>
    <w:basedOn w:val="a0"/>
    <w:link w:val="15"/>
    <w:semiHidden/>
    <w:rsid w:val="004074DB"/>
    <w:pPr>
      <w:tabs>
        <w:tab w:val="center" w:pos="4677"/>
        <w:tab w:val="right" w:pos="9355"/>
      </w:tabs>
      <w:suppressAutoHyphens/>
      <w:spacing w:after="0" w:line="240" w:lineRule="auto"/>
    </w:pPr>
    <w:rPr>
      <w:rFonts w:ascii="Times New Roman" w:eastAsia="Times New Roman" w:hAnsi="Times New Roman" w:cs="Times New Roman"/>
      <w:sz w:val="24"/>
      <w:szCs w:val="20"/>
      <w:lang w:val="x-none" w:eastAsia="ar-SA"/>
    </w:rPr>
  </w:style>
  <w:style w:type="character" w:customStyle="1" w:styleId="15">
    <w:name w:val="Нижний колонтитул Знак1"/>
    <w:basedOn w:val="a1"/>
    <w:link w:val="af4"/>
    <w:semiHidden/>
    <w:rsid w:val="004074DB"/>
    <w:rPr>
      <w:rFonts w:ascii="Times New Roman" w:eastAsia="Times New Roman" w:hAnsi="Times New Roman" w:cs="Times New Roman"/>
      <w:sz w:val="24"/>
      <w:szCs w:val="20"/>
      <w:lang w:val="x-none" w:eastAsia="ar-SA"/>
    </w:rPr>
  </w:style>
  <w:style w:type="paragraph" w:styleId="32">
    <w:name w:val="Body Text Indent 3"/>
    <w:basedOn w:val="a0"/>
    <w:link w:val="310"/>
    <w:semiHidden/>
    <w:rsid w:val="004074DB"/>
    <w:pPr>
      <w:suppressAutoHyphens/>
      <w:spacing w:after="0" w:line="340" w:lineRule="exact"/>
      <w:ind w:left="284" w:hanging="284"/>
      <w:jc w:val="both"/>
    </w:pPr>
    <w:rPr>
      <w:rFonts w:ascii="Times New Roman" w:eastAsia="Times New Roman" w:hAnsi="Times New Roman" w:cs="Times New Roman"/>
      <w:sz w:val="20"/>
      <w:szCs w:val="20"/>
      <w:lang w:val="x-none" w:eastAsia="ar-SA"/>
    </w:rPr>
  </w:style>
  <w:style w:type="character" w:customStyle="1" w:styleId="310">
    <w:name w:val="Основной текст с отступом 3 Знак1"/>
    <w:basedOn w:val="a1"/>
    <w:link w:val="32"/>
    <w:semiHidden/>
    <w:rsid w:val="004074DB"/>
    <w:rPr>
      <w:rFonts w:ascii="Times New Roman" w:eastAsia="Times New Roman" w:hAnsi="Times New Roman" w:cs="Times New Roman"/>
      <w:sz w:val="20"/>
      <w:szCs w:val="20"/>
      <w:lang w:val="x-none" w:eastAsia="ar-SA"/>
    </w:rPr>
  </w:style>
  <w:style w:type="paragraph" w:styleId="af5">
    <w:name w:val="annotation text"/>
    <w:basedOn w:val="a0"/>
    <w:link w:val="16"/>
    <w:semiHidden/>
    <w:rsid w:val="004074DB"/>
    <w:pPr>
      <w:suppressAutoHyphens/>
      <w:spacing w:after="0" w:line="312" w:lineRule="auto"/>
      <w:ind w:firstLine="709"/>
      <w:jc w:val="both"/>
    </w:pPr>
    <w:rPr>
      <w:rFonts w:ascii="Times New Roman" w:eastAsia="Times New Roman" w:hAnsi="Times New Roman" w:cs="Times New Roman"/>
      <w:sz w:val="20"/>
      <w:szCs w:val="20"/>
      <w:lang w:val="x-none" w:eastAsia="ar-SA"/>
    </w:rPr>
  </w:style>
  <w:style w:type="character" w:customStyle="1" w:styleId="16">
    <w:name w:val="Текст примечания Знак1"/>
    <w:basedOn w:val="a1"/>
    <w:link w:val="af5"/>
    <w:semiHidden/>
    <w:rsid w:val="004074DB"/>
    <w:rPr>
      <w:rFonts w:ascii="Times New Roman" w:eastAsia="Times New Roman" w:hAnsi="Times New Roman" w:cs="Times New Roman"/>
      <w:sz w:val="20"/>
      <w:szCs w:val="20"/>
      <w:lang w:val="x-none" w:eastAsia="ar-SA"/>
    </w:rPr>
  </w:style>
  <w:style w:type="paragraph" w:customStyle="1" w:styleId="17">
    <w:name w:val="Абзац списка1"/>
    <w:basedOn w:val="a0"/>
    <w:rsid w:val="004074DB"/>
    <w:pPr>
      <w:suppressAutoHyphens/>
      <w:ind w:left="720"/>
    </w:pPr>
    <w:rPr>
      <w:rFonts w:ascii="Calibri" w:eastAsia="Times New Roman" w:hAnsi="Calibri" w:cs="Times New Roman"/>
      <w:lang w:eastAsia="ar-SA"/>
    </w:rPr>
  </w:style>
  <w:style w:type="paragraph" w:styleId="af6">
    <w:name w:val="Normal (Web)"/>
    <w:basedOn w:val="a0"/>
    <w:semiHidden/>
    <w:rsid w:val="004074DB"/>
    <w:pPr>
      <w:suppressAutoHyphens/>
      <w:spacing w:before="33" w:after="33" w:line="240" w:lineRule="auto"/>
    </w:pPr>
    <w:rPr>
      <w:rFonts w:ascii="Arial" w:eastAsia="Times New Roman" w:hAnsi="Arial" w:cs="Times New Roman"/>
      <w:color w:val="332E2D"/>
      <w:spacing w:val="2"/>
      <w:sz w:val="24"/>
      <w:szCs w:val="20"/>
      <w:lang w:val="x-none" w:eastAsia="ar-SA"/>
    </w:rPr>
  </w:style>
  <w:style w:type="paragraph" w:styleId="af7">
    <w:name w:val="Balloon Text"/>
    <w:basedOn w:val="a0"/>
    <w:link w:val="18"/>
    <w:rsid w:val="004074DB"/>
    <w:pPr>
      <w:suppressAutoHyphens/>
      <w:spacing w:after="0" w:line="240" w:lineRule="auto"/>
    </w:pPr>
    <w:rPr>
      <w:rFonts w:ascii="Tahoma" w:eastAsia="Times New Roman" w:hAnsi="Tahoma" w:cs="Times New Roman"/>
      <w:sz w:val="16"/>
      <w:szCs w:val="20"/>
      <w:lang w:val="x-none" w:eastAsia="ar-SA"/>
    </w:rPr>
  </w:style>
  <w:style w:type="character" w:customStyle="1" w:styleId="18">
    <w:name w:val="Текст выноски Знак1"/>
    <w:basedOn w:val="a1"/>
    <w:link w:val="af7"/>
    <w:rsid w:val="004074DB"/>
    <w:rPr>
      <w:rFonts w:ascii="Tahoma" w:eastAsia="Times New Roman" w:hAnsi="Tahoma" w:cs="Times New Roman"/>
      <w:sz w:val="16"/>
      <w:szCs w:val="20"/>
      <w:lang w:val="x-none" w:eastAsia="ar-SA"/>
    </w:rPr>
  </w:style>
  <w:style w:type="paragraph" w:customStyle="1" w:styleId="western">
    <w:name w:val="western"/>
    <w:basedOn w:val="a0"/>
    <w:rsid w:val="004074DB"/>
    <w:pPr>
      <w:shd w:val="clear" w:color="auto" w:fill="FFFFFF"/>
      <w:suppressAutoHyphens/>
      <w:spacing w:before="280" w:after="0" w:line="360" w:lineRule="auto"/>
    </w:pPr>
    <w:rPr>
      <w:rFonts w:ascii="Times New Roman" w:eastAsia="Times New Roman" w:hAnsi="Times New Roman" w:cs="Times New Roman"/>
      <w:color w:val="000000"/>
      <w:sz w:val="28"/>
      <w:szCs w:val="28"/>
      <w:lang w:eastAsia="ar-SA"/>
    </w:rPr>
  </w:style>
  <w:style w:type="paragraph" w:styleId="af8">
    <w:name w:val="footnote text"/>
    <w:basedOn w:val="a0"/>
    <w:link w:val="19"/>
    <w:semiHidden/>
    <w:rsid w:val="004074DB"/>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19">
    <w:name w:val="Текст сноски Знак1"/>
    <w:basedOn w:val="a1"/>
    <w:link w:val="af8"/>
    <w:semiHidden/>
    <w:rsid w:val="004074DB"/>
    <w:rPr>
      <w:rFonts w:ascii="Times New Roman" w:eastAsia="Times New Roman" w:hAnsi="Times New Roman" w:cs="Times New Roman"/>
      <w:sz w:val="20"/>
      <w:szCs w:val="20"/>
      <w:lang w:val="x-none" w:eastAsia="ar-SA"/>
    </w:rPr>
  </w:style>
  <w:style w:type="paragraph" w:customStyle="1" w:styleId="WW-Default">
    <w:name w:val="WW-Default"/>
    <w:rsid w:val="004074DB"/>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22">
    <w:name w:val="Body Text 2"/>
    <w:basedOn w:val="a0"/>
    <w:link w:val="210"/>
    <w:semiHidden/>
    <w:rsid w:val="004074DB"/>
    <w:pPr>
      <w:suppressAutoHyphens/>
      <w:spacing w:after="120" w:line="480" w:lineRule="auto"/>
    </w:pPr>
    <w:rPr>
      <w:rFonts w:ascii="Times New Roman" w:eastAsia="Times New Roman" w:hAnsi="Times New Roman" w:cs="Times New Roman"/>
      <w:sz w:val="24"/>
      <w:szCs w:val="24"/>
      <w:lang w:val="x-none" w:eastAsia="ar-SA"/>
    </w:rPr>
  </w:style>
  <w:style w:type="character" w:customStyle="1" w:styleId="210">
    <w:name w:val="Основной текст 2 Знак1"/>
    <w:basedOn w:val="a1"/>
    <w:link w:val="22"/>
    <w:semiHidden/>
    <w:rsid w:val="004074DB"/>
    <w:rPr>
      <w:rFonts w:ascii="Times New Roman" w:eastAsia="Times New Roman" w:hAnsi="Times New Roman" w:cs="Times New Roman"/>
      <w:sz w:val="24"/>
      <w:szCs w:val="24"/>
      <w:lang w:val="x-none" w:eastAsia="ar-SA"/>
    </w:rPr>
  </w:style>
  <w:style w:type="paragraph" w:customStyle="1" w:styleId="af9">
    <w:name w:val="Знак"/>
    <w:basedOn w:val="a0"/>
    <w:rsid w:val="004074DB"/>
    <w:pPr>
      <w:suppressAutoHyphens/>
      <w:spacing w:after="0" w:line="240" w:lineRule="auto"/>
    </w:pPr>
    <w:rPr>
      <w:rFonts w:ascii="Verdana" w:eastAsia="Times New Roman" w:hAnsi="Verdana" w:cs="Verdana"/>
      <w:sz w:val="20"/>
      <w:szCs w:val="20"/>
      <w:lang w:val="en-US" w:eastAsia="ar-SA"/>
    </w:rPr>
  </w:style>
  <w:style w:type="paragraph" w:styleId="afa">
    <w:name w:val="Body Text Indent"/>
    <w:basedOn w:val="a0"/>
    <w:link w:val="afb"/>
    <w:semiHidden/>
    <w:rsid w:val="004074DB"/>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b">
    <w:name w:val="Основной текст с отступом Знак"/>
    <w:basedOn w:val="a1"/>
    <w:link w:val="afa"/>
    <w:semiHidden/>
    <w:rsid w:val="004074DB"/>
    <w:rPr>
      <w:rFonts w:ascii="Times New Roman" w:eastAsia="Times New Roman" w:hAnsi="Times New Roman" w:cs="Times New Roman"/>
      <w:sz w:val="24"/>
      <w:szCs w:val="24"/>
      <w:lang w:eastAsia="ar-SA"/>
    </w:rPr>
  </w:style>
  <w:style w:type="paragraph" w:customStyle="1" w:styleId="msolistparagraph0">
    <w:name w:val="msolistparagraph"/>
    <w:basedOn w:val="a0"/>
    <w:rsid w:val="004074D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msolistparagraphcxspmiddle">
    <w:name w:val="msolistparagraphcxspmiddle"/>
    <w:basedOn w:val="a0"/>
    <w:rsid w:val="004074D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msolistparagraphcxsplast">
    <w:name w:val="msolistparagraphcxsplast"/>
    <w:basedOn w:val="a0"/>
    <w:rsid w:val="004074D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WW-Default1">
    <w:name w:val="WW-Default1"/>
    <w:rsid w:val="004074DB"/>
    <w:pPr>
      <w:suppressAutoHyphens/>
      <w:autoSpaceDE w:val="0"/>
      <w:spacing w:after="0" w:line="240" w:lineRule="auto"/>
    </w:pPr>
    <w:rPr>
      <w:rFonts w:ascii="Calibri" w:eastAsia="Calibri" w:hAnsi="Calibri" w:cs="Times New Roman"/>
      <w:color w:val="000000"/>
      <w:sz w:val="24"/>
      <w:szCs w:val="24"/>
      <w:lang w:eastAsia="ar-SA"/>
    </w:rPr>
  </w:style>
  <w:style w:type="paragraph" w:customStyle="1" w:styleId="TableContents">
    <w:name w:val="Table Contents"/>
    <w:basedOn w:val="a0"/>
    <w:rsid w:val="004074D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4074DB"/>
    <w:pPr>
      <w:jc w:val="center"/>
    </w:pPr>
    <w:rPr>
      <w:b/>
      <w:bCs/>
    </w:rPr>
  </w:style>
  <w:style w:type="paragraph" w:customStyle="1" w:styleId="Framecontents">
    <w:name w:val="Frame contents"/>
    <w:basedOn w:val="af0"/>
    <w:rsid w:val="004074DB"/>
  </w:style>
  <w:style w:type="paragraph" w:customStyle="1" w:styleId="s1">
    <w:name w:val="s_1"/>
    <w:basedOn w:val="a0"/>
    <w:rsid w:val="004074DB"/>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Normal1">
    <w:name w:val="Normal1"/>
    <w:rsid w:val="004074DB"/>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211">
    <w:name w:val="Основной текст с отступом 21"/>
    <w:basedOn w:val="a0"/>
    <w:rsid w:val="004074DB"/>
    <w:pPr>
      <w:suppressAutoHyphens/>
      <w:spacing w:after="0" w:line="240" w:lineRule="auto"/>
      <w:ind w:firstLine="720"/>
      <w:jc w:val="both"/>
    </w:pPr>
    <w:rPr>
      <w:rFonts w:ascii="Times New Roman" w:eastAsia="Times New Roman" w:hAnsi="Times New Roman" w:cs="Times New Roman"/>
      <w:b/>
      <w:sz w:val="28"/>
      <w:szCs w:val="24"/>
      <w:lang w:eastAsia="ar-SA"/>
    </w:rPr>
  </w:style>
  <w:style w:type="paragraph" w:customStyle="1" w:styleId="311">
    <w:name w:val="Основной текст 31"/>
    <w:basedOn w:val="a0"/>
    <w:rsid w:val="004074DB"/>
    <w:pPr>
      <w:widowControl w:val="0"/>
      <w:suppressAutoHyphens/>
      <w:spacing w:after="0" w:line="240" w:lineRule="auto"/>
      <w:jc w:val="both"/>
    </w:pPr>
    <w:rPr>
      <w:rFonts w:ascii="Times New Roman" w:eastAsia="Times New Roman" w:hAnsi="Times New Roman" w:cs="Times New Roman"/>
      <w:b/>
      <w:szCs w:val="24"/>
      <w:lang w:eastAsia="ar-SA"/>
    </w:rPr>
  </w:style>
  <w:style w:type="paragraph" w:customStyle="1" w:styleId="312">
    <w:name w:val="Основной текст с отступом 31"/>
    <w:basedOn w:val="a0"/>
    <w:rsid w:val="004074DB"/>
    <w:pPr>
      <w:suppressAutoHyphens/>
      <w:spacing w:after="0" w:line="240" w:lineRule="auto"/>
      <w:ind w:left="964" w:hanging="964"/>
      <w:jc w:val="both"/>
    </w:pPr>
    <w:rPr>
      <w:rFonts w:ascii="Times New Roman" w:eastAsia="Times New Roman" w:hAnsi="Times New Roman" w:cs="Times New Roman"/>
      <w:b/>
      <w:sz w:val="24"/>
      <w:szCs w:val="24"/>
      <w:lang w:eastAsia="ar-SA"/>
    </w:rPr>
  </w:style>
  <w:style w:type="paragraph" w:customStyle="1" w:styleId="212">
    <w:name w:val="Основной текст 21"/>
    <w:basedOn w:val="a0"/>
    <w:rsid w:val="004074DB"/>
    <w:pPr>
      <w:suppressAutoHyphens/>
      <w:spacing w:after="0" w:line="240" w:lineRule="auto"/>
    </w:pPr>
    <w:rPr>
      <w:rFonts w:ascii="Times New Roman" w:eastAsia="Times New Roman" w:hAnsi="Times New Roman" w:cs="Times New Roman"/>
      <w:sz w:val="24"/>
      <w:szCs w:val="24"/>
      <w:lang w:eastAsia="ar-SA"/>
    </w:rPr>
  </w:style>
  <w:style w:type="paragraph" w:styleId="afc">
    <w:name w:val="List Paragraph"/>
    <w:basedOn w:val="a0"/>
    <w:qFormat/>
    <w:rsid w:val="004074DB"/>
    <w:pPr>
      <w:suppressAutoHyphens/>
      <w:spacing w:after="0" w:line="240" w:lineRule="auto"/>
      <w:ind w:left="708"/>
    </w:pPr>
    <w:rPr>
      <w:rFonts w:ascii="Times New Roman" w:eastAsia="Times New Roman" w:hAnsi="Times New Roman" w:cs="Times New Roman"/>
      <w:sz w:val="28"/>
      <w:szCs w:val="24"/>
      <w:lang w:eastAsia="ar-SA"/>
    </w:rPr>
  </w:style>
  <w:style w:type="character" w:styleId="afd">
    <w:name w:val="Strong"/>
    <w:qFormat/>
    <w:rsid w:val="004074DB"/>
    <w:rPr>
      <w:b/>
      <w:bCs/>
    </w:rPr>
  </w:style>
  <w:style w:type="paragraph" w:customStyle="1" w:styleId="1a">
    <w:name w:val="Абзац списка1"/>
    <w:basedOn w:val="a0"/>
    <w:rsid w:val="004074DB"/>
    <w:pPr>
      <w:suppressAutoHyphens/>
      <w:ind w:left="720"/>
    </w:pPr>
    <w:rPr>
      <w:rFonts w:ascii="Calibri" w:eastAsia="Calibri" w:hAnsi="Calibri" w:cs="Calibri"/>
      <w:lang w:eastAsia="ar-SA"/>
    </w:rPr>
  </w:style>
  <w:style w:type="paragraph" w:styleId="33">
    <w:name w:val="Body Text 3"/>
    <w:basedOn w:val="a0"/>
    <w:link w:val="34"/>
    <w:semiHidden/>
    <w:rsid w:val="004074DB"/>
    <w:pPr>
      <w:suppressAutoHyphens/>
      <w:spacing w:after="0"/>
      <w:jc w:val="both"/>
    </w:pPr>
    <w:rPr>
      <w:rFonts w:ascii="Times New Roman" w:eastAsia="Times New Roman" w:hAnsi="Times New Roman" w:cs="Times New Roman"/>
      <w:sz w:val="24"/>
      <w:szCs w:val="24"/>
      <w:lang w:eastAsia="ru-RU"/>
    </w:rPr>
  </w:style>
  <w:style w:type="character" w:customStyle="1" w:styleId="34">
    <w:name w:val="Основной текст 3 Знак"/>
    <w:basedOn w:val="a1"/>
    <w:link w:val="33"/>
    <w:semiHidden/>
    <w:rsid w:val="004074DB"/>
    <w:rPr>
      <w:rFonts w:ascii="Times New Roman" w:eastAsia="Times New Roman" w:hAnsi="Times New Roman" w:cs="Times New Roman"/>
      <w:sz w:val="24"/>
      <w:szCs w:val="24"/>
      <w:lang w:eastAsia="ru-RU"/>
    </w:rPr>
  </w:style>
  <w:style w:type="paragraph" w:styleId="23">
    <w:name w:val="Body Text Indent 2"/>
    <w:basedOn w:val="a0"/>
    <w:link w:val="24"/>
    <w:semiHidden/>
    <w:rsid w:val="004074DB"/>
    <w:pPr>
      <w:suppressAutoHyphens/>
      <w:spacing w:after="0" w:line="240" w:lineRule="auto"/>
      <w:ind w:left="5704"/>
    </w:pPr>
    <w:rPr>
      <w:rFonts w:ascii="Times New Roman" w:eastAsia="Times New Roman" w:hAnsi="Times New Roman" w:cs="Times New Roman"/>
      <w:sz w:val="24"/>
      <w:szCs w:val="24"/>
      <w:lang w:eastAsia="ar-SA"/>
    </w:rPr>
  </w:style>
  <w:style w:type="character" w:customStyle="1" w:styleId="24">
    <w:name w:val="Основной текст с отступом 2 Знак"/>
    <w:basedOn w:val="a1"/>
    <w:link w:val="23"/>
    <w:semiHidden/>
    <w:rsid w:val="004074DB"/>
    <w:rPr>
      <w:rFonts w:ascii="Times New Roman" w:eastAsia="Times New Roman" w:hAnsi="Times New Roman" w:cs="Times New Roman"/>
      <w:sz w:val="24"/>
      <w:szCs w:val="24"/>
      <w:lang w:eastAsia="ar-SA"/>
    </w:rPr>
  </w:style>
  <w:style w:type="character" w:customStyle="1" w:styleId="5">
    <w:name w:val="Заголовок 5 Знак"/>
    <w:rsid w:val="004074DB"/>
    <w:rPr>
      <w:rFonts w:ascii="Calibri" w:eastAsia="Times New Roman" w:hAnsi="Calibri" w:cs="Times New Roman"/>
      <w:b/>
      <w:bCs/>
      <w:i/>
      <w:iCs/>
      <w:sz w:val="26"/>
      <w:szCs w:val="26"/>
    </w:rPr>
  </w:style>
  <w:style w:type="character" w:customStyle="1" w:styleId="afe">
    <w:name w:val="Абзац списка Знак"/>
    <w:rsid w:val="004074DB"/>
    <w:rPr>
      <w:rFonts w:ascii="Calibri" w:hAnsi="Calibri"/>
      <w:lang w:eastAsia="en-US"/>
    </w:rPr>
  </w:style>
  <w:style w:type="paragraph" w:customStyle="1" w:styleId="aff">
    <w:name w:val="Содержимое таблицы"/>
    <w:basedOn w:val="a0"/>
    <w:rsid w:val="008363C2"/>
    <w:pPr>
      <w:suppressLineNumbers/>
      <w:tabs>
        <w:tab w:val="left" w:pos="788"/>
      </w:tabs>
      <w:suppressAutoHyphens/>
      <w:spacing w:after="0" w:line="252" w:lineRule="auto"/>
      <w:ind w:left="40" w:firstLine="480"/>
      <w:jc w:val="both"/>
    </w:pPr>
    <w:rPr>
      <w:rFonts w:ascii="Liberation Serif" w:eastAsia="Times New Roman" w:hAnsi="Liberation Serif" w:cs="Times New Roman"/>
      <w:kern w:val="1"/>
      <w:sz w:val="18"/>
      <w:szCs w:val="18"/>
      <w:lang w:eastAsia="zh-CN"/>
    </w:rPr>
  </w:style>
  <w:style w:type="paragraph" w:customStyle="1" w:styleId="1b">
    <w:name w:val="Основной текст с отступом1"/>
    <w:basedOn w:val="a0"/>
    <w:rsid w:val="008363C2"/>
    <w:pPr>
      <w:spacing w:after="120" w:line="360" w:lineRule="auto"/>
      <w:ind w:left="283" w:hanging="567"/>
      <w:jc w:val="both"/>
    </w:pPr>
    <w:rPr>
      <w:rFonts w:ascii="Times New Roman" w:eastAsia="Times New Roman" w:hAnsi="Times New Roman" w:cs="Times New Roman"/>
      <w:sz w:val="28"/>
      <w:szCs w:val="28"/>
      <w:lang w:eastAsia="ru-RU"/>
    </w:rPr>
  </w:style>
  <w:style w:type="table" w:styleId="aff0">
    <w:name w:val="Table Grid"/>
    <w:basedOn w:val="a2"/>
    <w:uiPriority w:val="59"/>
    <w:rsid w:val="00875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risty.ucoz.r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ov.r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rant.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ov.ru/" TargetMode="External"/><Relationship Id="rId4" Type="http://schemas.openxmlformats.org/officeDocument/2006/relationships/webSettings" Target="webSettings.xml"/><Relationship Id="rId9" Type="http://schemas.openxmlformats.org/officeDocument/2006/relationships/hyperlink" Target="http://www.iprbookshop.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18860</Words>
  <Characters>107508</Characters>
  <Application>Microsoft Office Word</Application>
  <DocSecurity>0</DocSecurity>
  <Lines>895</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Александровна Молчанова</dc:creator>
  <cp:lastModifiedBy>Татьяна Игоревна Аменюкова</cp:lastModifiedBy>
  <cp:revision>13</cp:revision>
  <cp:lastPrinted>2019-02-08T09:15:00Z</cp:lastPrinted>
  <dcterms:created xsi:type="dcterms:W3CDTF">2020-12-24T10:45:00Z</dcterms:created>
  <dcterms:modified xsi:type="dcterms:W3CDTF">2023-05-19T13:07:00Z</dcterms:modified>
</cp:coreProperties>
</file>