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836DCA" w:rsidRDefault="00B1503A" w:rsidP="00920D08">
      <w:pPr>
        <w:spacing w:line="240" w:lineRule="auto"/>
        <w:jc w:val="center"/>
        <w:rPr>
          <w:caps/>
          <w:kern w:val="24"/>
          <w:sz w:val="24"/>
          <w:szCs w:val="24"/>
        </w:rPr>
      </w:pPr>
      <w:r w:rsidRPr="00836DCA">
        <w:rPr>
          <w:b/>
          <w:caps/>
          <w:color w:val="000000"/>
          <w:kern w:val="24"/>
          <w:sz w:val="24"/>
          <w:szCs w:val="24"/>
        </w:rPr>
        <w:t>Б</w:t>
      </w:r>
      <w:proofErr w:type="gramStart"/>
      <w:r w:rsidRPr="00836DCA">
        <w:rPr>
          <w:b/>
          <w:caps/>
          <w:color w:val="000000"/>
          <w:kern w:val="24"/>
          <w:sz w:val="24"/>
          <w:szCs w:val="24"/>
        </w:rPr>
        <w:t>1.О.</w:t>
      </w:r>
      <w:proofErr w:type="gramEnd"/>
      <w:r w:rsidRPr="00836DCA">
        <w:rPr>
          <w:b/>
          <w:caps/>
          <w:color w:val="000000"/>
          <w:kern w:val="24"/>
          <w:sz w:val="24"/>
          <w:szCs w:val="24"/>
        </w:rPr>
        <w:t>04 Безопасность жизнедеятельности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B1503A">
        <w:rPr>
          <w:b/>
          <w:sz w:val="24"/>
          <w:szCs w:val="24"/>
        </w:rPr>
        <w:t>40.03.01 Юриспруденция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416342">
        <w:rPr>
          <w:b/>
          <w:sz w:val="24"/>
          <w:szCs w:val="24"/>
        </w:rPr>
        <w:t xml:space="preserve">Гражданское </w:t>
      </w:r>
      <w:r w:rsidR="00B1503A">
        <w:rPr>
          <w:b/>
          <w:sz w:val="24"/>
          <w:szCs w:val="24"/>
        </w:rPr>
        <w:t>право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</w:t>
      </w:r>
      <w:r w:rsidR="00B1503A">
        <w:rPr>
          <w:bCs/>
          <w:sz w:val="24"/>
          <w:szCs w:val="24"/>
        </w:rPr>
        <w:t>202</w:t>
      </w:r>
      <w:r w:rsidR="00BF5E58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275F79" w:rsidRDefault="00B1503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BF5E58">
        <w:rPr>
          <w:sz w:val="24"/>
          <w:szCs w:val="24"/>
        </w:rPr>
        <w:t>2</w:t>
      </w:r>
      <w:bookmarkStart w:id="0" w:name="_GoBack"/>
      <w:bookmarkEnd w:id="0"/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0C7917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B1503A" w:rsidRPr="003C0E55" w:rsidTr="000C7917">
        <w:trPr>
          <w:trHeight w:val="138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B1503A" w:rsidRPr="0095632D" w:rsidRDefault="00B1503A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1503A" w:rsidRPr="0095632D" w:rsidRDefault="00B1503A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03A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достижения поставленной цели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B1503A" w:rsidRPr="000C7917" w:rsidRDefault="00B1503A" w:rsidP="00B1503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C7917">
              <w:rPr>
                <w:sz w:val="24"/>
                <w:szCs w:val="24"/>
              </w:rPr>
              <w:t>ИУК-3.1. Вырабатывает стратегию сотрудничества и на ее основе организует отбор членов команды для достижения поставленной цели</w:t>
            </w:r>
          </w:p>
          <w:p w:rsidR="00B1503A" w:rsidRPr="000C7917" w:rsidRDefault="00B1503A" w:rsidP="00B1503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B1503A" w:rsidRPr="000C7917" w:rsidRDefault="00B1503A" w:rsidP="00B1503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C7917">
              <w:rPr>
                <w:sz w:val="24"/>
                <w:szCs w:val="24"/>
              </w:rPr>
              <w:t xml:space="preserve">ИУК-3.2. Планирует и корректирует работу команды с учетом интересов, особенностей поведения и </w:t>
            </w:r>
            <w:proofErr w:type="gramStart"/>
            <w:r w:rsidRPr="000C7917">
              <w:rPr>
                <w:sz w:val="24"/>
                <w:szCs w:val="24"/>
              </w:rPr>
              <w:t>мнений  ее</w:t>
            </w:r>
            <w:proofErr w:type="gramEnd"/>
            <w:r w:rsidRPr="000C7917">
              <w:rPr>
                <w:sz w:val="24"/>
                <w:szCs w:val="24"/>
              </w:rPr>
              <w:t xml:space="preserve"> членов</w:t>
            </w:r>
          </w:p>
          <w:p w:rsidR="00B1503A" w:rsidRPr="000C7917" w:rsidRDefault="00B1503A" w:rsidP="00B1503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B1503A" w:rsidRPr="000C7917" w:rsidRDefault="00B1503A" w:rsidP="00B1503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C7917">
              <w:rPr>
                <w:sz w:val="24"/>
                <w:szCs w:val="24"/>
              </w:rPr>
              <w:t>ИУК-3.3. Разрешает конфликты и противоречия при деловом общении на основе учета интересов всех сторон</w:t>
            </w:r>
          </w:p>
          <w:p w:rsidR="00B1503A" w:rsidRPr="00275F79" w:rsidRDefault="00B1503A" w:rsidP="00B1503A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0C7917">
              <w:rPr>
                <w:sz w:val="24"/>
                <w:szCs w:val="24"/>
              </w:rPr>
              <w:t>ИУК-3.4.Планирует командную работу,  распределяет поручения и делегирует полномочия членам команды</w:t>
            </w:r>
          </w:p>
        </w:tc>
      </w:tr>
      <w:tr w:rsidR="00920D08" w:rsidRPr="003C0E55" w:rsidTr="000C7917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95632D" w:rsidRDefault="00B1503A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УК-8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95632D" w:rsidRDefault="00920D08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20D08" w:rsidRPr="00275F79" w:rsidRDefault="00920D08" w:rsidP="0038191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920D08" w:rsidRPr="003C0E55" w:rsidTr="00B32455">
        <w:trPr>
          <w:trHeight w:val="59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95632D" w:rsidRDefault="00920D08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95632D" w:rsidRDefault="00920D08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20D08" w:rsidRPr="00275F79" w:rsidRDefault="00920D08" w:rsidP="0038191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0C7917" w:rsidRPr="000C7917" w:rsidRDefault="000C7917" w:rsidP="000C7917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C7917">
        <w:rPr>
          <w:kern w:val="0"/>
          <w:sz w:val="24"/>
          <w:szCs w:val="24"/>
          <w:u w:val="single"/>
          <w:lang w:eastAsia="ru-RU"/>
        </w:rPr>
        <w:t>Цель дисциплины</w:t>
      </w:r>
      <w:r w:rsidRPr="000C7917">
        <w:rPr>
          <w:kern w:val="0"/>
          <w:sz w:val="24"/>
          <w:szCs w:val="24"/>
          <w:lang w:eastAsia="ru-RU"/>
        </w:rPr>
        <w:t>: сформировать у студентов систему знаний по содержанию наиболее значительных тенденций развития безопасности жизнедеятельности; ввести обучающегося в круг актуальных проблем безопасности жизнедеятельности.</w:t>
      </w:r>
    </w:p>
    <w:p w:rsidR="000C7917" w:rsidRPr="000C7917" w:rsidRDefault="000C7917" w:rsidP="000C7917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C7917">
        <w:rPr>
          <w:kern w:val="0"/>
          <w:sz w:val="24"/>
          <w:szCs w:val="24"/>
          <w:u w:val="single"/>
          <w:lang w:eastAsia="ru-RU"/>
        </w:rPr>
        <w:t>Задачи дисциплины</w:t>
      </w:r>
      <w:r w:rsidRPr="000C7917">
        <w:rPr>
          <w:kern w:val="0"/>
          <w:sz w:val="24"/>
          <w:szCs w:val="24"/>
          <w:lang w:eastAsia="ru-RU"/>
        </w:rPr>
        <w:t>:</w:t>
      </w:r>
    </w:p>
    <w:p w:rsidR="000C7917" w:rsidRPr="000C7917" w:rsidRDefault="000C7917" w:rsidP="000C7917">
      <w:pPr>
        <w:widowControl/>
        <w:numPr>
          <w:ilvl w:val="1"/>
          <w:numId w:val="5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jc w:val="left"/>
        <w:rPr>
          <w:rFonts w:eastAsia="Calibri"/>
          <w:kern w:val="0"/>
          <w:sz w:val="24"/>
          <w:szCs w:val="24"/>
          <w:lang w:eastAsia="en-US"/>
        </w:rPr>
      </w:pPr>
      <w:r w:rsidRPr="000C7917">
        <w:rPr>
          <w:rFonts w:eastAsia="Calibri"/>
          <w:kern w:val="0"/>
          <w:sz w:val="24"/>
          <w:szCs w:val="24"/>
          <w:lang w:eastAsia="en-US"/>
        </w:rPr>
        <w:t xml:space="preserve">систематизировать знания о приемах первой помощи, методах защиты в условиях чрезвычайных ситуаций; </w:t>
      </w:r>
    </w:p>
    <w:p w:rsidR="000C7917" w:rsidRPr="000C7917" w:rsidRDefault="000C7917" w:rsidP="000C7917">
      <w:pPr>
        <w:widowControl/>
        <w:numPr>
          <w:ilvl w:val="1"/>
          <w:numId w:val="5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jc w:val="left"/>
        <w:rPr>
          <w:rFonts w:eastAsia="Calibri"/>
          <w:kern w:val="0"/>
          <w:sz w:val="24"/>
          <w:szCs w:val="24"/>
          <w:lang w:eastAsia="en-US"/>
        </w:rPr>
      </w:pPr>
      <w:r w:rsidRPr="000C7917">
        <w:rPr>
          <w:rFonts w:eastAsia="Calibri"/>
          <w:kern w:val="0"/>
          <w:sz w:val="24"/>
          <w:szCs w:val="24"/>
          <w:lang w:eastAsia="en-US"/>
        </w:rPr>
        <w:t xml:space="preserve">уметь применять на практике знания приемов первой помощи, методов защиты в условиях чрезвычайных ситуаций; </w:t>
      </w:r>
    </w:p>
    <w:p w:rsidR="000C7917" w:rsidRPr="000C7917" w:rsidRDefault="000C7917" w:rsidP="000C7917">
      <w:pPr>
        <w:widowControl/>
        <w:numPr>
          <w:ilvl w:val="1"/>
          <w:numId w:val="5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jc w:val="left"/>
        <w:rPr>
          <w:rFonts w:eastAsia="Calibri"/>
          <w:kern w:val="0"/>
          <w:sz w:val="24"/>
          <w:szCs w:val="24"/>
          <w:lang w:eastAsia="en-US"/>
        </w:rPr>
      </w:pPr>
      <w:r w:rsidRPr="000C7917">
        <w:rPr>
          <w:rFonts w:eastAsia="Calibri"/>
          <w:kern w:val="0"/>
          <w:sz w:val="24"/>
          <w:szCs w:val="24"/>
          <w:lang w:eastAsia="en-US"/>
        </w:rPr>
        <w:t>иметь навыки практического применения приемов первой помощи, методов защиты в условиях чрезвычайных ситуаций.</w:t>
      </w:r>
    </w:p>
    <w:p w:rsidR="000C7917" w:rsidRPr="000C7917" w:rsidRDefault="000C7917" w:rsidP="000C7917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rFonts w:eastAsia="Calibri"/>
          <w:kern w:val="0"/>
          <w:sz w:val="24"/>
          <w:szCs w:val="24"/>
          <w:lang w:eastAsia="en-US"/>
        </w:rPr>
      </w:pPr>
      <w:r w:rsidRPr="000C7917">
        <w:rPr>
          <w:kern w:val="0"/>
          <w:sz w:val="24"/>
          <w:szCs w:val="24"/>
          <w:lang w:eastAsia="ru-RU"/>
        </w:rPr>
        <w:t>Дисциплина «Безопасность жизнедеятельности» является одной из составляющих профессионального образования при подготовке бакалавров по направлению «Юриспруденция». Дисциплина входит в состав блока Б1 – дисциплины (модули) и является одной из дисциплин базовой части учебного плана направления 40.03.01 Юриспруденция профиль Гражданское право.</w:t>
      </w:r>
    </w:p>
    <w:p w:rsidR="000C7917" w:rsidRPr="000C7917" w:rsidRDefault="000C7917" w:rsidP="000C7917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C7917">
        <w:rPr>
          <w:kern w:val="0"/>
          <w:sz w:val="24"/>
          <w:szCs w:val="24"/>
          <w:lang w:eastAsia="ru-RU"/>
        </w:rPr>
        <w:t>Освоение дисциплины «Безопасность жизнедеятельности» является необходимой основой для успешной научно-исследовательской деятельности. После изучения дисциплины, обучающиеся смогут использовать сформированные компетенции в процессе выполнения выпускной квалификационной работы (ВКР).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1E4947" w:rsidRPr="003C0E55" w:rsidRDefault="001E4947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lastRenderedPageBreak/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31"/>
        <w:gridCol w:w="1429"/>
      </w:tblGrid>
      <w:tr w:rsidR="00AD3CA3" w:rsidRPr="003C0E55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3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D3CA3" w:rsidRPr="00AD3CA3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E6239D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3"/>
            <w:shd w:val="clear" w:color="auto" w:fill="E0E0E0"/>
          </w:tcPr>
          <w:p w:rsidR="00180109" w:rsidRPr="003C0E55" w:rsidRDefault="00E6239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AD3CA3" w:rsidRPr="003C0E55" w:rsidTr="00313C0E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3"/>
            <w:shd w:val="clear" w:color="auto" w:fill="auto"/>
          </w:tcPr>
          <w:p w:rsidR="00AD3CA3" w:rsidRPr="003C0E55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AD3CA3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3C0E55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0E55">
              <w:rPr>
                <w:sz w:val="24"/>
                <w:szCs w:val="24"/>
              </w:rPr>
              <w:t>т.ч</w:t>
            </w:r>
            <w:proofErr w:type="spellEnd"/>
            <w:r w:rsidRPr="003C0E55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-/1</w:t>
            </w:r>
            <w:r w:rsidR="00E6239D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3C0E55" w:rsidRDefault="00E6239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EC52CF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3"/>
            <w:shd w:val="clear" w:color="auto" w:fill="E0E0E0"/>
            <w:vAlign w:val="bottom"/>
          </w:tcPr>
          <w:p w:rsidR="00AD3CA3" w:rsidRPr="003C0E55" w:rsidRDefault="00E6239D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E6239D" w:rsidRPr="003C0E55" w:rsidTr="00497C74">
        <w:tc>
          <w:tcPr>
            <w:tcW w:w="6525" w:type="dxa"/>
            <w:shd w:val="clear" w:color="auto" w:fill="D9D9D9"/>
          </w:tcPr>
          <w:p w:rsidR="00E6239D" w:rsidRPr="003C0E55" w:rsidRDefault="00E6239D" w:rsidP="00E6239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428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E6239D" w:rsidRPr="003C0E55" w:rsidRDefault="00E6239D" w:rsidP="00E6239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429" w:type="dxa"/>
            <w:tcBorders>
              <w:left w:val="single" w:sz="4" w:space="0" w:color="auto"/>
            </w:tcBorders>
            <w:shd w:val="clear" w:color="auto" w:fill="D9D9D9"/>
          </w:tcPr>
          <w:p w:rsidR="00E6239D" w:rsidRPr="003C0E55" w:rsidRDefault="00E6239D" w:rsidP="00E6239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239D" w:rsidRPr="003C0E55" w:rsidTr="00497C74">
        <w:tc>
          <w:tcPr>
            <w:tcW w:w="6525" w:type="dxa"/>
            <w:shd w:val="clear" w:color="auto" w:fill="auto"/>
          </w:tcPr>
          <w:p w:rsidR="00E6239D" w:rsidRPr="003C0E55" w:rsidRDefault="00E6239D" w:rsidP="00E6239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4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6239D" w:rsidRPr="003C0E55" w:rsidRDefault="00E6239D" w:rsidP="00E6239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429" w:type="dxa"/>
            <w:tcBorders>
              <w:left w:val="single" w:sz="4" w:space="0" w:color="auto"/>
            </w:tcBorders>
            <w:shd w:val="clear" w:color="auto" w:fill="auto"/>
          </w:tcPr>
          <w:p w:rsidR="00E6239D" w:rsidRPr="003C0E55" w:rsidRDefault="00E6239D" w:rsidP="00E6239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239D" w:rsidRPr="003C0E55" w:rsidTr="00497C74">
        <w:tc>
          <w:tcPr>
            <w:tcW w:w="6525" w:type="dxa"/>
            <w:shd w:val="clear" w:color="auto" w:fill="auto"/>
          </w:tcPr>
          <w:p w:rsidR="00E6239D" w:rsidRPr="003C0E55" w:rsidRDefault="00E6239D" w:rsidP="00E6239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4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6239D" w:rsidRPr="003C0E55" w:rsidRDefault="00E6239D" w:rsidP="00E6239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429" w:type="dxa"/>
            <w:tcBorders>
              <w:left w:val="single" w:sz="4" w:space="0" w:color="auto"/>
            </w:tcBorders>
            <w:shd w:val="clear" w:color="auto" w:fill="auto"/>
          </w:tcPr>
          <w:p w:rsidR="00E6239D" w:rsidRPr="003C0E55" w:rsidRDefault="00E6239D" w:rsidP="00E6239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239D" w:rsidRPr="003C0E55" w:rsidTr="00E66030">
        <w:tc>
          <w:tcPr>
            <w:tcW w:w="6525" w:type="dxa"/>
            <w:shd w:val="clear" w:color="auto" w:fill="E0E0E0"/>
          </w:tcPr>
          <w:p w:rsidR="00E6239D" w:rsidRPr="003C0E55" w:rsidRDefault="00E6239D" w:rsidP="00E6239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3"/>
            <w:shd w:val="clear" w:color="auto" w:fill="E0E0E0"/>
            <w:vAlign w:val="bottom"/>
          </w:tcPr>
          <w:p w:rsidR="00E6239D" w:rsidRPr="003C0E55" w:rsidRDefault="00E6239D" w:rsidP="00E6239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239D" w:rsidRPr="003C0E55" w:rsidTr="00E7394A">
        <w:tc>
          <w:tcPr>
            <w:tcW w:w="6525" w:type="dxa"/>
            <w:shd w:val="clear" w:color="auto" w:fill="auto"/>
          </w:tcPr>
          <w:p w:rsidR="00E6239D" w:rsidRPr="00920D08" w:rsidRDefault="00E6239D" w:rsidP="00E6239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3"/>
            <w:shd w:val="clear" w:color="auto" w:fill="auto"/>
            <w:vAlign w:val="bottom"/>
          </w:tcPr>
          <w:p w:rsidR="00E6239D" w:rsidRPr="003C0E55" w:rsidRDefault="00E6239D" w:rsidP="00E6239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239D" w:rsidRPr="003C0E55" w:rsidTr="00951A1C">
        <w:tc>
          <w:tcPr>
            <w:tcW w:w="6525" w:type="dxa"/>
            <w:shd w:val="clear" w:color="auto" w:fill="auto"/>
          </w:tcPr>
          <w:p w:rsidR="00E6239D" w:rsidRPr="00920D08" w:rsidRDefault="00E6239D" w:rsidP="00E6239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3"/>
            <w:shd w:val="clear" w:color="auto" w:fill="auto"/>
            <w:vAlign w:val="bottom"/>
          </w:tcPr>
          <w:p w:rsidR="00E6239D" w:rsidRPr="003C0E55" w:rsidRDefault="00E6239D" w:rsidP="00E6239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239D" w:rsidRPr="003C0E55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E6239D" w:rsidRPr="003C0E55" w:rsidRDefault="00E6239D" w:rsidP="00E6239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3"/>
            <w:shd w:val="clear" w:color="auto" w:fill="E0E0E0"/>
          </w:tcPr>
          <w:p w:rsidR="00E6239D" w:rsidRPr="003C0E55" w:rsidRDefault="00E6239D" w:rsidP="00E6239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E6239D" w:rsidRDefault="00E6239D" w:rsidP="00920D08">
      <w:pPr>
        <w:spacing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Очно-заочная форма обучения</w:t>
      </w:r>
    </w:p>
    <w:p w:rsidR="00E6239D" w:rsidRDefault="00E6239D" w:rsidP="00920D08">
      <w:pPr>
        <w:spacing w:line="240" w:lineRule="auto"/>
        <w:ind w:left="0" w:firstLine="0"/>
        <w:rPr>
          <w:bCs/>
          <w:sz w:val="24"/>
          <w:szCs w:val="24"/>
        </w:rPr>
      </w:pP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31"/>
        <w:gridCol w:w="1429"/>
      </w:tblGrid>
      <w:tr w:rsidR="00E6239D" w:rsidRPr="003C0E55" w:rsidTr="0004775D">
        <w:trPr>
          <w:trHeight w:val="247"/>
        </w:trPr>
        <w:tc>
          <w:tcPr>
            <w:tcW w:w="6525" w:type="dxa"/>
            <w:shd w:val="clear" w:color="auto" w:fill="auto"/>
          </w:tcPr>
          <w:p w:rsidR="00E6239D" w:rsidRPr="003C0E55" w:rsidRDefault="00E6239D" w:rsidP="0004775D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3"/>
            <w:shd w:val="clear" w:color="auto" w:fill="auto"/>
          </w:tcPr>
          <w:p w:rsidR="00E6239D" w:rsidRPr="003C0E55" w:rsidRDefault="00E6239D" w:rsidP="0004775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E6239D" w:rsidRPr="003C0E55" w:rsidTr="0004775D">
        <w:trPr>
          <w:trHeight w:val="247"/>
        </w:trPr>
        <w:tc>
          <w:tcPr>
            <w:tcW w:w="6525" w:type="dxa"/>
            <w:shd w:val="clear" w:color="auto" w:fill="auto"/>
          </w:tcPr>
          <w:p w:rsidR="00E6239D" w:rsidRPr="003C0E55" w:rsidRDefault="00E6239D" w:rsidP="0004775D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6239D" w:rsidRPr="003C0E55" w:rsidRDefault="00E6239D" w:rsidP="0004775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6239D" w:rsidRPr="00AD3CA3" w:rsidRDefault="00E6239D" w:rsidP="0004775D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91488C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E6239D" w:rsidRPr="003C0E55" w:rsidTr="0004775D">
        <w:trPr>
          <w:trHeight w:val="239"/>
        </w:trPr>
        <w:tc>
          <w:tcPr>
            <w:tcW w:w="6525" w:type="dxa"/>
            <w:shd w:val="clear" w:color="auto" w:fill="E0E0E0"/>
          </w:tcPr>
          <w:p w:rsidR="00E6239D" w:rsidRPr="003C0E55" w:rsidRDefault="00E6239D" w:rsidP="0004775D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3"/>
            <w:shd w:val="clear" w:color="auto" w:fill="E0E0E0"/>
          </w:tcPr>
          <w:p w:rsidR="00E6239D" w:rsidRPr="003C0E55" w:rsidRDefault="00E6239D" w:rsidP="0004775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E6239D" w:rsidRPr="003C0E55" w:rsidTr="0004775D">
        <w:tc>
          <w:tcPr>
            <w:tcW w:w="6525" w:type="dxa"/>
            <w:shd w:val="clear" w:color="auto" w:fill="auto"/>
          </w:tcPr>
          <w:p w:rsidR="00E6239D" w:rsidRPr="003C0E55" w:rsidRDefault="00E6239D" w:rsidP="0004775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3"/>
            <w:shd w:val="clear" w:color="auto" w:fill="auto"/>
          </w:tcPr>
          <w:p w:rsidR="00E6239D" w:rsidRPr="003C0E55" w:rsidRDefault="00E6239D" w:rsidP="0004775D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E6239D" w:rsidRPr="003C0E55" w:rsidTr="0004775D">
        <w:tc>
          <w:tcPr>
            <w:tcW w:w="6525" w:type="dxa"/>
            <w:shd w:val="clear" w:color="auto" w:fill="auto"/>
          </w:tcPr>
          <w:p w:rsidR="00E6239D" w:rsidRPr="003C0E55" w:rsidRDefault="00E6239D" w:rsidP="0004775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6239D" w:rsidRPr="003C0E55" w:rsidRDefault="00E6239D" w:rsidP="0004775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6239D" w:rsidRPr="003C0E55" w:rsidRDefault="00E6239D" w:rsidP="0004775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239D" w:rsidRPr="003C0E55" w:rsidTr="0004775D">
        <w:tc>
          <w:tcPr>
            <w:tcW w:w="6525" w:type="dxa"/>
            <w:shd w:val="clear" w:color="auto" w:fill="auto"/>
          </w:tcPr>
          <w:p w:rsidR="00E6239D" w:rsidRPr="003C0E55" w:rsidRDefault="00E6239D" w:rsidP="0004775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0E55">
              <w:rPr>
                <w:sz w:val="24"/>
                <w:szCs w:val="24"/>
              </w:rPr>
              <w:t>т.ч</w:t>
            </w:r>
            <w:proofErr w:type="spellEnd"/>
            <w:r w:rsidRPr="003C0E55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6239D" w:rsidRPr="003C0E55" w:rsidRDefault="00E6239D" w:rsidP="0004775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6239D" w:rsidRPr="003C0E55" w:rsidRDefault="00E6239D" w:rsidP="0004775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239D" w:rsidRPr="003C0E55" w:rsidTr="0004775D">
        <w:tc>
          <w:tcPr>
            <w:tcW w:w="6525" w:type="dxa"/>
            <w:shd w:val="clear" w:color="auto" w:fill="E0E0E0"/>
          </w:tcPr>
          <w:p w:rsidR="00E6239D" w:rsidRPr="003C0E55" w:rsidRDefault="00E6239D" w:rsidP="0004775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3"/>
            <w:shd w:val="clear" w:color="auto" w:fill="E0E0E0"/>
            <w:vAlign w:val="bottom"/>
          </w:tcPr>
          <w:p w:rsidR="00E6239D" w:rsidRPr="003C0E55" w:rsidRDefault="00E6239D" w:rsidP="0004775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E6239D" w:rsidRPr="003C0E55" w:rsidTr="0004775D">
        <w:tc>
          <w:tcPr>
            <w:tcW w:w="6525" w:type="dxa"/>
            <w:shd w:val="clear" w:color="auto" w:fill="D9D9D9"/>
          </w:tcPr>
          <w:p w:rsidR="00E6239D" w:rsidRPr="003C0E55" w:rsidRDefault="00E6239D" w:rsidP="0004775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428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E6239D" w:rsidRPr="003C0E55" w:rsidRDefault="00E6239D" w:rsidP="0004775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429" w:type="dxa"/>
            <w:tcBorders>
              <w:left w:val="single" w:sz="4" w:space="0" w:color="auto"/>
            </w:tcBorders>
            <w:shd w:val="clear" w:color="auto" w:fill="D9D9D9"/>
          </w:tcPr>
          <w:p w:rsidR="00E6239D" w:rsidRPr="003C0E55" w:rsidRDefault="00E6239D" w:rsidP="0004775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239D" w:rsidRPr="003C0E55" w:rsidTr="0004775D">
        <w:tc>
          <w:tcPr>
            <w:tcW w:w="6525" w:type="dxa"/>
            <w:shd w:val="clear" w:color="auto" w:fill="auto"/>
          </w:tcPr>
          <w:p w:rsidR="00E6239D" w:rsidRPr="003C0E55" w:rsidRDefault="00E6239D" w:rsidP="0004775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4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6239D" w:rsidRPr="003C0E55" w:rsidRDefault="00E6239D" w:rsidP="0004775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429" w:type="dxa"/>
            <w:tcBorders>
              <w:left w:val="single" w:sz="4" w:space="0" w:color="auto"/>
            </w:tcBorders>
            <w:shd w:val="clear" w:color="auto" w:fill="auto"/>
          </w:tcPr>
          <w:p w:rsidR="00E6239D" w:rsidRPr="003C0E55" w:rsidRDefault="00E6239D" w:rsidP="0004775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239D" w:rsidRPr="003C0E55" w:rsidTr="0004775D">
        <w:tc>
          <w:tcPr>
            <w:tcW w:w="6525" w:type="dxa"/>
            <w:shd w:val="clear" w:color="auto" w:fill="auto"/>
          </w:tcPr>
          <w:p w:rsidR="00E6239D" w:rsidRPr="003C0E55" w:rsidRDefault="00E6239D" w:rsidP="0004775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4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6239D" w:rsidRPr="003C0E55" w:rsidRDefault="00E6239D" w:rsidP="0004775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429" w:type="dxa"/>
            <w:tcBorders>
              <w:left w:val="single" w:sz="4" w:space="0" w:color="auto"/>
            </w:tcBorders>
            <w:shd w:val="clear" w:color="auto" w:fill="auto"/>
          </w:tcPr>
          <w:p w:rsidR="00E6239D" w:rsidRPr="003C0E55" w:rsidRDefault="00E6239D" w:rsidP="0004775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239D" w:rsidRPr="003C0E55" w:rsidTr="0004775D">
        <w:tc>
          <w:tcPr>
            <w:tcW w:w="6525" w:type="dxa"/>
            <w:shd w:val="clear" w:color="auto" w:fill="E0E0E0"/>
          </w:tcPr>
          <w:p w:rsidR="00E6239D" w:rsidRPr="003C0E55" w:rsidRDefault="00E6239D" w:rsidP="0004775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3"/>
            <w:shd w:val="clear" w:color="auto" w:fill="E0E0E0"/>
            <w:vAlign w:val="bottom"/>
          </w:tcPr>
          <w:p w:rsidR="00E6239D" w:rsidRPr="003C0E55" w:rsidRDefault="00E6239D" w:rsidP="0004775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239D" w:rsidRPr="003C0E55" w:rsidTr="0004775D">
        <w:tc>
          <w:tcPr>
            <w:tcW w:w="6525" w:type="dxa"/>
            <w:shd w:val="clear" w:color="auto" w:fill="auto"/>
          </w:tcPr>
          <w:p w:rsidR="00E6239D" w:rsidRPr="00920D08" w:rsidRDefault="00E6239D" w:rsidP="0004775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3"/>
            <w:shd w:val="clear" w:color="auto" w:fill="auto"/>
            <w:vAlign w:val="bottom"/>
          </w:tcPr>
          <w:p w:rsidR="00E6239D" w:rsidRPr="003C0E55" w:rsidRDefault="00E6239D" w:rsidP="0004775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239D" w:rsidRPr="003C0E55" w:rsidTr="0004775D">
        <w:tc>
          <w:tcPr>
            <w:tcW w:w="6525" w:type="dxa"/>
            <w:shd w:val="clear" w:color="auto" w:fill="auto"/>
          </w:tcPr>
          <w:p w:rsidR="00E6239D" w:rsidRPr="00920D08" w:rsidRDefault="00E6239D" w:rsidP="0004775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3"/>
            <w:shd w:val="clear" w:color="auto" w:fill="auto"/>
            <w:vAlign w:val="bottom"/>
          </w:tcPr>
          <w:p w:rsidR="00E6239D" w:rsidRPr="003C0E55" w:rsidRDefault="00E6239D" w:rsidP="0004775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239D" w:rsidRPr="003C0E55" w:rsidTr="0004775D">
        <w:trPr>
          <w:trHeight w:val="173"/>
        </w:trPr>
        <w:tc>
          <w:tcPr>
            <w:tcW w:w="6525" w:type="dxa"/>
            <w:shd w:val="clear" w:color="auto" w:fill="E0E0E0"/>
          </w:tcPr>
          <w:p w:rsidR="00E6239D" w:rsidRPr="003C0E55" w:rsidRDefault="00E6239D" w:rsidP="0004775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3"/>
            <w:shd w:val="clear" w:color="auto" w:fill="E0E0E0"/>
          </w:tcPr>
          <w:p w:rsidR="00E6239D" w:rsidRPr="003C0E55" w:rsidRDefault="00E6239D" w:rsidP="0004775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:rsidR="00E6239D" w:rsidRDefault="00E6239D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180109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91488C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3C0E55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8</w:t>
            </w:r>
          </w:p>
        </w:tc>
      </w:tr>
      <w:tr w:rsidR="00180109" w:rsidRPr="003C0E55" w:rsidTr="0057753D">
        <w:tc>
          <w:tcPr>
            <w:tcW w:w="6540" w:type="dxa"/>
            <w:shd w:val="clear" w:color="auto" w:fill="auto"/>
          </w:tcPr>
          <w:p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3C0E55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3C0E55" w:rsidRDefault="0091488C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58049E">
        <w:tc>
          <w:tcPr>
            <w:tcW w:w="6540" w:type="dxa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AD4EF4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F2524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lastRenderedPageBreak/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708"/>
        <w:rPr>
          <w:kern w:val="0"/>
          <w:sz w:val="24"/>
          <w:szCs w:val="24"/>
          <w:lang w:eastAsia="ru-RU"/>
        </w:rPr>
      </w:pPr>
      <w:r w:rsidRPr="0091488C">
        <w:rPr>
          <w:kern w:val="0"/>
          <w:sz w:val="24"/>
          <w:szCs w:val="24"/>
          <w:lang w:eastAsia="ru-RU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91488C">
        <w:rPr>
          <w:b/>
          <w:bCs/>
          <w:caps/>
          <w:kern w:val="0"/>
          <w:sz w:val="24"/>
          <w:szCs w:val="24"/>
          <w:lang w:eastAsia="ru-RU"/>
        </w:rPr>
        <w:t>4.1. С</w:t>
      </w:r>
      <w:r w:rsidRPr="0091488C">
        <w:rPr>
          <w:b/>
          <w:bCs/>
          <w:kern w:val="0"/>
          <w:sz w:val="24"/>
          <w:szCs w:val="24"/>
          <w:lang w:eastAsia="ru-RU"/>
        </w:rPr>
        <w:t xml:space="preserve">одержание разделов и тем </w:t>
      </w: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kern w:val="0"/>
          <w:sz w:val="24"/>
          <w:szCs w:val="24"/>
          <w:lang w:eastAsia="ru-RU"/>
        </w:rPr>
      </w:pPr>
      <w:r w:rsidRPr="0091488C">
        <w:rPr>
          <w:b/>
          <w:bCs/>
          <w:kern w:val="0"/>
          <w:sz w:val="24"/>
          <w:szCs w:val="24"/>
          <w:lang w:eastAsia="ru-RU"/>
        </w:rPr>
        <w:t xml:space="preserve">Тема № 1. </w:t>
      </w:r>
      <w:r w:rsidRPr="0091488C">
        <w:rPr>
          <w:b/>
          <w:kern w:val="0"/>
          <w:sz w:val="24"/>
          <w:szCs w:val="24"/>
          <w:lang w:eastAsia="ru-RU"/>
        </w:rPr>
        <w:t>Предмет, задачи и содержание курса БЖД. Основные понятия и определения. Классификации ЧС.</w:t>
      </w: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1488C">
        <w:rPr>
          <w:kern w:val="0"/>
          <w:sz w:val="24"/>
          <w:szCs w:val="24"/>
          <w:lang w:eastAsia="ru-RU"/>
        </w:rPr>
        <w:t>Понятие о предмете БЖД. Основные определения в соответствии с ГОСТ Р 22 (чрезвычайная ситуация, риск возникновения ЧС, источник ЧС, безопасность в ЧС, потенциально опасный объект, предупреждение ЧС, предотвращение ЧС). Причины возникновения ЧС. Классификации ЧС по скорости распространения, по масштабу, классификация опасных природных явлений и процессов. Стадии ЧС.</w:t>
      </w: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1488C">
        <w:rPr>
          <w:b/>
          <w:bCs/>
          <w:kern w:val="0"/>
          <w:sz w:val="24"/>
          <w:szCs w:val="24"/>
          <w:lang w:eastAsia="ru-RU"/>
        </w:rPr>
        <w:t>Тема № 2.</w:t>
      </w:r>
      <w:r w:rsidRPr="0091488C">
        <w:rPr>
          <w:kern w:val="0"/>
          <w:sz w:val="24"/>
          <w:szCs w:val="24"/>
          <w:lang w:eastAsia="ru-RU"/>
        </w:rPr>
        <w:t xml:space="preserve"> </w:t>
      </w:r>
      <w:r w:rsidRPr="0091488C">
        <w:rPr>
          <w:b/>
          <w:kern w:val="0"/>
          <w:sz w:val="24"/>
          <w:szCs w:val="24"/>
          <w:lang w:eastAsia="ru-RU"/>
        </w:rPr>
        <w:t>Факторы выживания. Психология несчастных случаев и           чрезвычайных ситуаций.</w:t>
      </w:r>
      <w:r w:rsidRPr="0091488C">
        <w:rPr>
          <w:kern w:val="0"/>
          <w:sz w:val="24"/>
          <w:szCs w:val="24"/>
          <w:lang w:eastAsia="ru-RU"/>
        </w:rPr>
        <w:t xml:space="preserve"> </w:t>
      </w: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1488C">
        <w:rPr>
          <w:kern w:val="0"/>
          <w:sz w:val="24"/>
          <w:szCs w:val="24"/>
          <w:lang w:eastAsia="ru-RU"/>
        </w:rPr>
        <w:t xml:space="preserve">Основные группы факторов выживания. Качества и психологические особенности человека, влияющие на сохранение его безопасности в ЧС.  Природные, личностные и профессиональные качества. Состояния и несчастные случаи.  </w:t>
      </w: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1488C">
        <w:rPr>
          <w:b/>
          <w:bCs/>
          <w:kern w:val="0"/>
          <w:sz w:val="24"/>
          <w:szCs w:val="24"/>
          <w:lang w:eastAsia="ru-RU"/>
        </w:rPr>
        <w:t>Тема № 3.</w:t>
      </w:r>
      <w:r w:rsidRPr="0091488C">
        <w:rPr>
          <w:kern w:val="0"/>
          <w:sz w:val="24"/>
          <w:szCs w:val="24"/>
          <w:lang w:eastAsia="ru-RU"/>
        </w:rPr>
        <w:t xml:space="preserve"> </w:t>
      </w:r>
      <w:r w:rsidRPr="0091488C">
        <w:rPr>
          <w:b/>
          <w:kern w:val="0"/>
          <w:sz w:val="24"/>
          <w:szCs w:val="24"/>
          <w:lang w:eastAsia="ru-RU"/>
        </w:rPr>
        <w:t>Негативные факторы воздействия источников чрезвычайных ситуаций на человека и среду обитания. Инфекционные заболевания людей и животных.</w:t>
      </w: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1488C">
        <w:rPr>
          <w:kern w:val="0"/>
          <w:sz w:val="24"/>
          <w:szCs w:val="24"/>
          <w:lang w:eastAsia="ru-RU"/>
        </w:rPr>
        <w:t xml:space="preserve">Термическое воздействие на человека и строительные конструкции. Барическое воздействие на человека, здания и сооружения. Токсическое воздействие на человека и окружающую среду. Радиационное воздействие. Механическое воздействие. </w:t>
      </w: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1488C">
        <w:rPr>
          <w:kern w:val="0"/>
          <w:sz w:val="24"/>
          <w:szCs w:val="24"/>
          <w:lang w:eastAsia="ru-RU"/>
        </w:rPr>
        <w:t xml:space="preserve">Зоонозные инфекционные заболевания: клещевой энцефалит, чума, туляремия, желтушный лептоспироз. Профилактика, симптомы, первая помощь. Инфекционные заболевания органов пищеварения: ботулизм, брюшной тиф, дизентерия, </w:t>
      </w:r>
      <w:proofErr w:type="spellStart"/>
      <w:r w:rsidRPr="0091488C">
        <w:rPr>
          <w:kern w:val="0"/>
          <w:sz w:val="24"/>
          <w:szCs w:val="24"/>
          <w:lang w:eastAsia="ru-RU"/>
        </w:rPr>
        <w:t>сальмонелиоз</w:t>
      </w:r>
      <w:proofErr w:type="spellEnd"/>
      <w:r w:rsidRPr="0091488C">
        <w:rPr>
          <w:kern w:val="0"/>
          <w:sz w:val="24"/>
          <w:szCs w:val="24"/>
          <w:lang w:eastAsia="ru-RU"/>
        </w:rPr>
        <w:t>. Профилактика, симптомы, первая помощь.</w:t>
      </w: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1488C">
        <w:rPr>
          <w:b/>
          <w:bCs/>
          <w:kern w:val="0"/>
          <w:sz w:val="24"/>
          <w:szCs w:val="24"/>
          <w:lang w:eastAsia="ru-RU"/>
        </w:rPr>
        <w:t>Тема № 4.</w:t>
      </w:r>
      <w:r w:rsidRPr="0091488C">
        <w:rPr>
          <w:kern w:val="0"/>
          <w:sz w:val="24"/>
          <w:szCs w:val="24"/>
          <w:lang w:eastAsia="ru-RU"/>
        </w:rPr>
        <w:t xml:space="preserve"> </w:t>
      </w:r>
      <w:r w:rsidRPr="0091488C">
        <w:rPr>
          <w:b/>
          <w:kern w:val="0"/>
          <w:sz w:val="24"/>
          <w:szCs w:val="24"/>
          <w:lang w:eastAsia="ru-RU"/>
        </w:rPr>
        <w:t>Землетрясения. Цунами. Наводнения.</w:t>
      </w: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1488C">
        <w:rPr>
          <w:kern w:val="0"/>
          <w:sz w:val="24"/>
          <w:szCs w:val="24"/>
          <w:lang w:eastAsia="ru-RU"/>
        </w:rPr>
        <w:t xml:space="preserve">Опасные природные явления и процессы на территории России. Сейсмоопасные зоны на территории нашей страны. Причины землетрясений. Типы и признаки землетрясений. Магнитуда и интенсивность землетрясений. Научный прогноз. Безопасность при угрозе, вовремя и после землетрясений. Последствия и меры для снижения потерь. Причины возникновения цунами. Соотношение между магнитудами землетрясений и цунами. Классификация наводнений. Паводок, весеннее половодье, зажоры и заторы.   </w:t>
      </w: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  <w:r w:rsidRPr="0091488C">
        <w:rPr>
          <w:b/>
          <w:bCs/>
          <w:kern w:val="0"/>
          <w:sz w:val="24"/>
          <w:szCs w:val="24"/>
          <w:lang w:eastAsia="ru-RU"/>
        </w:rPr>
        <w:t xml:space="preserve">Тема № 5. </w:t>
      </w:r>
      <w:r w:rsidRPr="0091488C">
        <w:rPr>
          <w:b/>
          <w:kern w:val="0"/>
          <w:sz w:val="24"/>
          <w:szCs w:val="24"/>
          <w:lang w:eastAsia="ru-RU"/>
        </w:rPr>
        <w:t>Ураганы и смерчи. Сели, оползни, снежные лавины.</w:t>
      </w: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1488C">
        <w:rPr>
          <w:kern w:val="0"/>
          <w:sz w:val="24"/>
          <w:szCs w:val="24"/>
          <w:lang w:eastAsia="ru-RU"/>
        </w:rPr>
        <w:t>Ураганы и бури (классификация). Смерч: причины возникновения и процесс образования; характеристика. Меры по обеспечению безопасности при угрозе возникновения урагана, бури или смерча.</w:t>
      </w: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1488C">
        <w:rPr>
          <w:b/>
          <w:bCs/>
          <w:kern w:val="0"/>
          <w:sz w:val="24"/>
          <w:szCs w:val="24"/>
          <w:lang w:eastAsia="ru-RU"/>
        </w:rPr>
        <w:t>Тема № 6</w:t>
      </w:r>
      <w:r w:rsidRPr="0091488C">
        <w:rPr>
          <w:bCs/>
          <w:kern w:val="0"/>
          <w:sz w:val="24"/>
          <w:szCs w:val="24"/>
          <w:lang w:eastAsia="ru-RU"/>
        </w:rPr>
        <w:t>.</w:t>
      </w:r>
      <w:r w:rsidRPr="0091488C">
        <w:rPr>
          <w:kern w:val="0"/>
          <w:sz w:val="24"/>
          <w:szCs w:val="24"/>
          <w:lang w:eastAsia="ru-RU"/>
        </w:rPr>
        <w:t xml:space="preserve"> </w:t>
      </w:r>
      <w:r w:rsidRPr="0091488C">
        <w:rPr>
          <w:b/>
          <w:kern w:val="0"/>
          <w:sz w:val="24"/>
          <w:szCs w:val="24"/>
          <w:lang w:eastAsia="ru-RU"/>
        </w:rPr>
        <w:t>Природные пожары. Действия учителя при стихийных бедствиях.</w:t>
      </w: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1488C">
        <w:rPr>
          <w:kern w:val="0"/>
          <w:sz w:val="24"/>
          <w:szCs w:val="24"/>
          <w:lang w:eastAsia="ru-RU"/>
        </w:rPr>
        <w:t xml:space="preserve"> Лесные пожары: низовой и верховой пожар. Оценка состояния пожарной опасности погодных условий. Классы пожарной опасности погоды. Основные группы лесов России по </w:t>
      </w:r>
      <w:proofErr w:type="spellStart"/>
      <w:r w:rsidRPr="0091488C">
        <w:rPr>
          <w:kern w:val="0"/>
          <w:sz w:val="24"/>
          <w:szCs w:val="24"/>
          <w:lang w:eastAsia="ru-RU"/>
        </w:rPr>
        <w:t>загораемости</w:t>
      </w:r>
      <w:proofErr w:type="spellEnd"/>
      <w:r w:rsidRPr="0091488C">
        <w:rPr>
          <w:kern w:val="0"/>
          <w:sz w:val="24"/>
          <w:szCs w:val="24"/>
          <w:lang w:eastAsia="ru-RU"/>
        </w:rPr>
        <w:t xml:space="preserve">. Торфяные пожары, периоды развития. Степные пожары. </w:t>
      </w: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1488C">
        <w:rPr>
          <w:kern w:val="0"/>
          <w:sz w:val="24"/>
          <w:szCs w:val="24"/>
          <w:lang w:eastAsia="ru-RU"/>
        </w:rPr>
        <w:t>Последовательность действий учителя при возникновении ЧС природного происхождения.</w:t>
      </w: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1488C">
        <w:rPr>
          <w:b/>
          <w:bCs/>
          <w:kern w:val="0"/>
          <w:sz w:val="24"/>
          <w:szCs w:val="24"/>
          <w:lang w:eastAsia="ru-RU"/>
        </w:rPr>
        <w:t>Тема № 7.</w:t>
      </w:r>
      <w:r w:rsidRPr="0091488C">
        <w:rPr>
          <w:kern w:val="0"/>
          <w:sz w:val="24"/>
          <w:szCs w:val="24"/>
          <w:lang w:eastAsia="ru-RU"/>
        </w:rPr>
        <w:t xml:space="preserve"> </w:t>
      </w:r>
      <w:r w:rsidRPr="0091488C">
        <w:rPr>
          <w:b/>
          <w:kern w:val="0"/>
          <w:sz w:val="24"/>
          <w:szCs w:val="24"/>
          <w:lang w:eastAsia="ru-RU"/>
        </w:rPr>
        <w:t>Экстремальные ситуации в природных условиях.</w:t>
      </w: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1488C">
        <w:rPr>
          <w:kern w:val="0"/>
          <w:sz w:val="24"/>
          <w:szCs w:val="24"/>
          <w:lang w:eastAsia="ru-RU"/>
        </w:rPr>
        <w:t>Причины возникновения. Факторы выживания: материально-технический, экологический, психологический. Алгоритм действий: оказание первой медицинской помощи; защита от неблагоприятных климатических условий; добывание пищи, воды, огня; ориентирование на местности; подача сигналов.</w:t>
      </w: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1488C">
        <w:rPr>
          <w:b/>
          <w:bCs/>
          <w:kern w:val="0"/>
          <w:sz w:val="24"/>
          <w:szCs w:val="24"/>
          <w:lang w:eastAsia="ru-RU"/>
        </w:rPr>
        <w:t>Тема № 8.</w:t>
      </w:r>
      <w:r w:rsidRPr="0091488C">
        <w:rPr>
          <w:kern w:val="0"/>
          <w:sz w:val="24"/>
          <w:szCs w:val="24"/>
          <w:lang w:eastAsia="ru-RU"/>
        </w:rPr>
        <w:t xml:space="preserve"> </w:t>
      </w:r>
      <w:r w:rsidRPr="0091488C">
        <w:rPr>
          <w:b/>
          <w:kern w:val="0"/>
          <w:sz w:val="24"/>
          <w:szCs w:val="24"/>
          <w:lang w:eastAsia="ru-RU"/>
        </w:rPr>
        <w:t>Основы безопасности человека в экстремальных ситуациях     криминогенного характера. Зоны повышенной опасности. Терроризм.</w:t>
      </w: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1488C">
        <w:rPr>
          <w:kern w:val="0"/>
          <w:sz w:val="24"/>
          <w:szCs w:val="24"/>
          <w:lang w:eastAsia="ru-RU"/>
        </w:rPr>
        <w:t>Основные опасные зоны. Классификация криминогенных ситуаций. Мошенничество: основные особенности, способы защиты. Квартирные и карманные кражи: меры по предупреждению. Терроризм как социально-политическое явление. Правовые основы борьбы с идеологией и практикой терроризма.</w:t>
      </w: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1488C">
        <w:rPr>
          <w:b/>
          <w:bCs/>
          <w:kern w:val="0"/>
          <w:sz w:val="24"/>
          <w:szCs w:val="24"/>
          <w:lang w:eastAsia="ru-RU"/>
        </w:rPr>
        <w:t xml:space="preserve">Тема № 9. </w:t>
      </w:r>
      <w:r w:rsidRPr="0091488C">
        <w:rPr>
          <w:b/>
          <w:kern w:val="0"/>
          <w:sz w:val="24"/>
          <w:szCs w:val="24"/>
          <w:lang w:eastAsia="ru-RU"/>
        </w:rPr>
        <w:t>Классификация чрезвычайных ситуаций техногенного происхождения. Причины аварий и катастроф на объектах экономики. Аварии на гидротехнических сооружениях. ЧС, вызванные взрывами и пожарами. ЧС с выбросом токсических и радиоактивных веществ.</w:t>
      </w: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1488C">
        <w:rPr>
          <w:kern w:val="0"/>
          <w:sz w:val="24"/>
          <w:szCs w:val="24"/>
          <w:lang w:eastAsia="ru-RU"/>
        </w:rPr>
        <w:t xml:space="preserve">Классификация техногенных ЧС. Производственные аварии и катастрофы. Причины, последствия, правила поведения. Действия в условиях наводнения при гидродинамической аварии. </w:t>
      </w: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1488C">
        <w:rPr>
          <w:kern w:val="0"/>
          <w:sz w:val="24"/>
          <w:szCs w:val="24"/>
          <w:lang w:eastAsia="ru-RU"/>
        </w:rPr>
        <w:t xml:space="preserve">Общая характеристика взрывов. Основные причины взрывов и пожаров. Поражающие факторы. Предупредительные мероприятия. Правила поведения в случае возникновения взрывов и пожаров. Аварии на химически- и радиационно-опасных объектах. Предупредительные мероприятия. Действия населения при угрозе и в случае возникновения химической или радиационной аварии. Действия после химической аварии и на радиоактивно загрязненной местности. </w:t>
      </w: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kern w:val="0"/>
          <w:sz w:val="24"/>
          <w:szCs w:val="24"/>
          <w:lang w:eastAsia="ru-RU"/>
        </w:rPr>
      </w:pPr>
      <w:r w:rsidRPr="0091488C">
        <w:rPr>
          <w:b/>
          <w:bCs/>
          <w:kern w:val="0"/>
          <w:sz w:val="24"/>
          <w:szCs w:val="24"/>
          <w:lang w:eastAsia="ru-RU"/>
        </w:rPr>
        <w:t>Тема № 10.</w:t>
      </w:r>
      <w:r w:rsidRPr="0091488C">
        <w:rPr>
          <w:b/>
          <w:kern w:val="0"/>
          <w:sz w:val="24"/>
          <w:szCs w:val="24"/>
          <w:lang w:eastAsia="ru-RU"/>
        </w:rPr>
        <w:t xml:space="preserve"> Дорожно-транспортные происшествия. Аварии и катастрофы на авиационном транспорте. Аварии на железной дороге и в метрополитене. Действия учителя при авариях и катастрофах.</w:t>
      </w: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1488C">
        <w:rPr>
          <w:kern w:val="0"/>
          <w:sz w:val="24"/>
          <w:szCs w:val="24"/>
          <w:lang w:eastAsia="ru-RU"/>
        </w:rPr>
        <w:t>Классификация транспортных аварий. Аварии на автомобильном транспорте. Действия при неизбежном столкновении. Действия при падении автомобиля в воду. Система безопасности автомобиля. Личная безопасность при движении в общественном наземном транспорте. Правила поведения при аварии на воздушном транспорте (декомпрессия, пожар, «жесткая» посадка). Аварии на железнодорожном транспорте. Действия при аварии и после нее. Опасные зоны метрополитена.</w:t>
      </w: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i/>
          <w:kern w:val="0"/>
          <w:sz w:val="24"/>
          <w:szCs w:val="24"/>
          <w:lang w:eastAsia="ru-RU"/>
        </w:rPr>
      </w:pP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1488C">
        <w:rPr>
          <w:b/>
          <w:bCs/>
          <w:kern w:val="0"/>
          <w:sz w:val="24"/>
          <w:szCs w:val="24"/>
          <w:lang w:eastAsia="ru-RU"/>
        </w:rPr>
        <w:t xml:space="preserve">Тема № 11. </w:t>
      </w:r>
      <w:r w:rsidRPr="0091488C">
        <w:rPr>
          <w:b/>
          <w:kern w:val="0"/>
          <w:sz w:val="24"/>
          <w:szCs w:val="24"/>
          <w:lang w:eastAsia="ru-RU"/>
        </w:rPr>
        <w:t>ЧС военного времени. Ядерное, химическое и бактериологическое оружие. Новые виды оружия массового поражения. Выживание на территории военных действий.</w:t>
      </w: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1488C">
        <w:rPr>
          <w:kern w:val="0"/>
          <w:sz w:val="24"/>
          <w:szCs w:val="24"/>
          <w:lang w:eastAsia="ru-RU"/>
        </w:rPr>
        <w:t xml:space="preserve">Общая характеристика ядерного оружия и последствий его применения. Высотный, воздушный, наземный и подземный ядерный взрыв. Химические средства поражения и последствия их применения. Отравляющие вещества </w:t>
      </w:r>
      <w:proofErr w:type="gramStart"/>
      <w:r w:rsidRPr="0091488C">
        <w:rPr>
          <w:kern w:val="0"/>
          <w:sz w:val="24"/>
          <w:szCs w:val="24"/>
          <w:lang w:eastAsia="ru-RU"/>
        </w:rPr>
        <w:t>нервно-паралитического</w:t>
      </w:r>
      <w:proofErr w:type="gramEnd"/>
      <w:r w:rsidRPr="0091488C">
        <w:rPr>
          <w:kern w:val="0"/>
          <w:sz w:val="24"/>
          <w:szCs w:val="24"/>
          <w:lang w:eastAsia="ru-RU"/>
        </w:rPr>
        <w:t xml:space="preserve">, удушающего, кожно-нарывного, психотропного и обще ядовитого действия. </w:t>
      </w:r>
      <w:r w:rsidRPr="0091488C">
        <w:rPr>
          <w:kern w:val="0"/>
          <w:sz w:val="24"/>
          <w:szCs w:val="24"/>
          <w:lang w:eastAsia="ru-RU"/>
        </w:rPr>
        <w:lastRenderedPageBreak/>
        <w:t>Бактериологическое оружие и последствия его применения. Патогенные бактерии, вирусы, грибки и риккетсии. Геофизическое (метеорологическое и экологическое), генетическое и лучевое оружие. Правила поведения на территории военных действий. Ориентирование на местности относительно дислокации воюющих сторон. Выживание в плену.</w:t>
      </w: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1488C">
        <w:rPr>
          <w:b/>
          <w:bCs/>
          <w:kern w:val="0"/>
          <w:sz w:val="24"/>
          <w:szCs w:val="24"/>
          <w:lang w:eastAsia="ru-RU"/>
        </w:rPr>
        <w:t xml:space="preserve">Тема № 12. </w:t>
      </w:r>
      <w:r w:rsidRPr="0091488C">
        <w:rPr>
          <w:b/>
          <w:kern w:val="0"/>
          <w:sz w:val="24"/>
          <w:szCs w:val="24"/>
          <w:lang w:eastAsia="ru-RU"/>
        </w:rPr>
        <w:t>Защитные сооружения гражданской обороны. Организация защиты населения в мирное и военное время. Организация гражданской обороны в образовательных учреждениях.</w:t>
      </w: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kern w:val="0"/>
          <w:sz w:val="24"/>
          <w:szCs w:val="24"/>
          <w:lang w:eastAsia="ru-RU"/>
        </w:rPr>
      </w:pPr>
      <w:r w:rsidRPr="0091488C">
        <w:rPr>
          <w:kern w:val="0"/>
          <w:sz w:val="24"/>
          <w:szCs w:val="24"/>
          <w:lang w:eastAsia="ru-RU"/>
        </w:rPr>
        <w:t>Конвенции и соглашения по разоружению. Основные защитные сооружения гражданской обороны. Защитные сооружения в месте постоянного проживания на момент обучения. Организация защиты населения в мирное и военное время.</w:t>
      </w: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1488C">
        <w:rPr>
          <w:b/>
          <w:bCs/>
          <w:kern w:val="0"/>
          <w:sz w:val="24"/>
          <w:szCs w:val="24"/>
          <w:lang w:eastAsia="ru-RU"/>
        </w:rPr>
        <w:t>Тема № 13.</w:t>
      </w:r>
      <w:r w:rsidRPr="0091488C">
        <w:rPr>
          <w:kern w:val="0"/>
          <w:sz w:val="24"/>
          <w:szCs w:val="24"/>
          <w:lang w:eastAsia="ru-RU"/>
        </w:rPr>
        <w:t xml:space="preserve"> </w:t>
      </w:r>
      <w:r w:rsidRPr="0091488C">
        <w:rPr>
          <w:b/>
          <w:kern w:val="0"/>
          <w:sz w:val="24"/>
          <w:szCs w:val="24"/>
          <w:lang w:eastAsia="ru-RU"/>
        </w:rPr>
        <w:t>Защита от проникновения в квартиру. Обеспечение безопасности при пожаре. Электробезопасность. Подготовка к отключению газа, электричества, центрального отопления, воды.</w:t>
      </w: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1488C">
        <w:rPr>
          <w:kern w:val="0"/>
          <w:sz w:val="24"/>
          <w:szCs w:val="24"/>
          <w:lang w:eastAsia="ru-RU"/>
        </w:rPr>
        <w:t xml:space="preserve"> Предупреждение квартирных краж: защита дверей, окон, установка сигнализации. Подготовка квартиры к длительному отсутствию хозяев. Защита от пожара и подготовка к нему. Действия при пожаре в квартире. Пожар в высотном доме: правила поведения.</w:t>
      </w: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1488C">
        <w:rPr>
          <w:kern w:val="0"/>
          <w:sz w:val="24"/>
          <w:szCs w:val="24"/>
          <w:lang w:eastAsia="ru-RU"/>
        </w:rPr>
        <w:t>Действие электрического тока на организм.</w:t>
      </w:r>
      <w:r w:rsidRPr="0091488C">
        <w:rPr>
          <w:kern w:val="0"/>
          <w:sz w:val="24"/>
          <w:szCs w:val="24"/>
          <w:lang w:eastAsia="ru-RU"/>
        </w:rPr>
        <w:br/>
        <w:t>Опасные напряжения, токи, частоты. Причины поражения.</w:t>
      </w:r>
      <w:r w:rsidRPr="0091488C">
        <w:rPr>
          <w:kern w:val="0"/>
          <w:sz w:val="24"/>
          <w:szCs w:val="24"/>
          <w:lang w:eastAsia="ru-RU"/>
        </w:rPr>
        <w:br/>
        <w:t>Симптомы поражения электрическим током и неотложная помощь. Защита от электрических и электромагнитных полей. Подготовка к аварийным ситуациям в жилище. Отключение газа, электричества, центрального отопления и воды. Заблаговременные действия. Правила поведения в аварийных ситуациях.</w:t>
      </w: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91488C">
        <w:rPr>
          <w:b/>
          <w:bCs/>
          <w:caps/>
          <w:kern w:val="0"/>
          <w:sz w:val="24"/>
          <w:szCs w:val="24"/>
          <w:lang w:eastAsia="ru-RU"/>
        </w:rPr>
        <w:t xml:space="preserve">4.2 </w:t>
      </w:r>
      <w:r w:rsidRPr="0091488C">
        <w:rPr>
          <w:b/>
          <w:bCs/>
          <w:kern w:val="0"/>
          <w:sz w:val="24"/>
          <w:szCs w:val="24"/>
          <w:lang w:eastAsia="ru-RU"/>
        </w:rPr>
        <w:t>Примерная тематика курсовых работ (проектов)</w:t>
      </w: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after="120" w:line="36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91488C">
        <w:rPr>
          <w:kern w:val="0"/>
          <w:sz w:val="24"/>
          <w:szCs w:val="24"/>
          <w:lang w:eastAsia="ru-RU"/>
        </w:rPr>
        <w:t>Курсовая работа по дисциплине не предусмотрена учебным планом.</w:t>
      </w: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after="120" w:line="276" w:lineRule="auto"/>
        <w:ind w:left="0" w:firstLine="0"/>
        <w:rPr>
          <w:b/>
          <w:bCs/>
          <w:i/>
          <w:caps/>
          <w:kern w:val="0"/>
          <w:sz w:val="24"/>
          <w:szCs w:val="24"/>
          <w:lang w:eastAsia="ru-RU"/>
        </w:rPr>
      </w:pPr>
      <w:r w:rsidRPr="0091488C">
        <w:rPr>
          <w:b/>
          <w:bCs/>
          <w:caps/>
          <w:kern w:val="0"/>
          <w:sz w:val="24"/>
          <w:szCs w:val="24"/>
          <w:lang w:eastAsia="ru-RU"/>
        </w:rPr>
        <w:t>4.3 П</w:t>
      </w:r>
      <w:r w:rsidRPr="0091488C">
        <w:rPr>
          <w:b/>
          <w:bCs/>
          <w:kern w:val="0"/>
          <w:sz w:val="24"/>
          <w:szCs w:val="24"/>
          <w:lang w:eastAsia="ru-RU"/>
        </w:rPr>
        <w:t>еречень занятий, проводимых в активной и интерактивной формах,</w:t>
      </w:r>
      <w:r w:rsidRPr="0091488C">
        <w:rPr>
          <w:b/>
          <w:kern w:val="0"/>
          <w:sz w:val="24"/>
          <w:szCs w:val="24"/>
          <w:lang w:eastAsia="ru-RU"/>
        </w:rPr>
        <w:t xml:space="preserve"> обеспечивающих развитие у обучающихся навыков командной работы, межличностной коммуникации, принятия решений, лидерских качеств</w:t>
      </w:r>
      <w:r w:rsidRPr="0091488C">
        <w:rPr>
          <w:b/>
          <w:bCs/>
          <w:caps/>
          <w:kern w:val="0"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3131"/>
        <w:gridCol w:w="2140"/>
        <w:gridCol w:w="3299"/>
      </w:tblGrid>
      <w:tr w:rsidR="0091488C" w:rsidRPr="0091488C" w:rsidTr="0004775D">
        <w:trPr>
          <w:trHeight w:val="570"/>
        </w:trPr>
        <w:tc>
          <w:tcPr>
            <w:tcW w:w="784" w:type="dxa"/>
            <w:tcBorders>
              <w:top w:val="single" w:sz="12" w:space="0" w:color="auto"/>
            </w:tcBorders>
            <w:vAlign w:val="center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31" w:type="dxa"/>
            <w:tcBorders>
              <w:top w:val="single" w:sz="12" w:space="0" w:color="auto"/>
            </w:tcBorders>
            <w:vAlign w:val="center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Наименование блока (раздела) дисциплины</w:t>
            </w:r>
          </w:p>
        </w:tc>
        <w:tc>
          <w:tcPr>
            <w:tcW w:w="2140" w:type="dxa"/>
            <w:tcBorders>
              <w:top w:val="single" w:sz="12" w:space="0" w:color="auto"/>
            </w:tcBorders>
            <w:vAlign w:val="center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Наименование видов занятий</w:t>
            </w:r>
          </w:p>
        </w:tc>
        <w:tc>
          <w:tcPr>
            <w:tcW w:w="329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Форма проведения занятия</w:t>
            </w:r>
          </w:p>
        </w:tc>
      </w:tr>
      <w:tr w:rsidR="0091488C" w:rsidRPr="0091488C" w:rsidTr="0004775D">
        <w:trPr>
          <w:trHeight w:val="599"/>
        </w:trPr>
        <w:tc>
          <w:tcPr>
            <w:tcW w:w="784" w:type="dxa"/>
          </w:tcPr>
          <w:p w:rsidR="0091488C" w:rsidRPr="0091488C" w:rsidRDefault="0091488C" w:rsidP="0091488C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vAlign w:val="bottom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 xml:space="preserve">Тема 2. Факторы выживания. Психология несчастных случаев и чрезвычайных ситуаций. </w:t>
            </w:r>
          </w:p>
        </w:tc>
        <w:tc>
          <w:tcPr>
            <w:tcW w:w="2140" w:type="dxa"/>
            <w:tcBorders>
              <w:top w:val="single" w:sz="4" w:space="0" w:color="auto"/>
            </w:tcBorders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</w:tcBorders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rFonts w:ascii="Times New Roman CYR" w:hAnsi="Times New Roman CYR" w:cs="Times New Roman CYR"/>
                <w:kern w:val="0"/>
                <w:sz w:val="24"/>
                <w:szCs w:val="24"/>
                <w:lang w:eastAsia="ru-RU"/>
              </w:rPr>
              <w:t xml:space="preserve">Дискуссия </w:t>
            </w:r>
          </w:p>
        </w:tc>
      </w:tr>
      <w:tr w:rsidR="0091488C" w:rsidRPr="0091488C" w:rsidTr="0004775D">
        <w:trPr>
          <w:trHeight w:val="225"/>
        </w:trPr>
        <w:tc>
          <w:tcPr>
            <w:tcW w:w="784" w:type="dxa"/>
          </w:tcPr>
          <w:p w:rsidR="0091488C" w:rsidRPr="0091488C" w:rsidRDefault="0091488C" w:rsidP="0091488C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vAlign w:val="bottom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Тема 3. Негативные факторы воздействия источников чрезвычайных ситуаций на человека и среду обитания. Инфекционные заболевания людей и животных.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3299" w:type="dxa"/>
            <w:tcBorders>
              <w:left w:val="single" w:sz="4" w:space="0" w:color="auto"/>
            </w:tcBorders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rFonts w:ascii="Times New Roman CYR" w:hAnsi="Times New Roman CYR" w:cs="Times New Roman CYR"/>
                <w:kern w:val="0"/>
                <w:sz w:val="24"/>
                <w:szCs w:val="24"/>
                <w:lang w:eastAsia="ru-RU"/>
              </w:rPr>
              <w:t xml:space="preserve">Дискуссия </w:t>
            </w:r>
          </w:p>
        </w:tc>
      </w:tr>
      <w:tr w:rsidR="0091488C" w:rsidRPr="0091488C" w:rsidTr="0004775D">
        <w:trPr>
          <w:trHeight w:val="225"/>
        </w:trPr>
        <w:tc>
          <w:tcPr>
            <w:tcW w:w="784" w:type="dxa"/>
          </w:tcPr>
          <w:p w:rsidR="0091488C" w:rsidRPr="0091488C" w:rsidRDefault="0091488C" w:rsidP="0091488C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vAlign w:val="bottom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Тема 4. Землетрясения. Цунами. Наводнения.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3299" w:type="dxa"/>
            <w:tcBorders>
              <w:left w:val="single" w:sz="4" w:space="0" w:color="auto"/>
            </w:tcBorders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rFonts w:ascii="Times New Roman CYR" w:hAnsi="Times New Roman CYR" w:cs="Times New Roman CYR"/>
                <w:kern w:val="0"/>
                <w:sz w:val="24"/>
                <w:szCs w:val="24"/>
                <w:lang w:eastAsia="ru-RU"/>
              </w:rPr>
              <w:t xml:space="preserve">Дискуссия </w:t>
            </w:r>
          </w:p>
        </w:tc>
      </w:tr>
      <w:tr w:rsidR="0091488C" w:rsidRPr="0091488C" w:rsidTr="0004775D">
        <w:trPr>
          <w:trHeight w:val="225"/>
        </w:trPr>
        <w:tc>
          <w:tcPr>
            <w:tcW w:w="784" w:type="dxa"/>
          </w:tcPr>
          <w:p w:rsidR="0091488C" w:rsidRPr="0091488C" w:rsidRDefault="0091488C" w:rsidP="0091488C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vAlign w:val="bottom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Тема 5. Ураганы и смерчи. Сели, оползни, снежные лавины.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3299" w:type="dxa"/>
            <w:tcBorders>
              <w:left w:val="single" w:sz="4" w:space="0" w:color="auto"/>
            </w:tcBorders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 xml:space="preserve">Дискуссия </w:t>
            </w:r>
          </w:p>
        </w:tc>
      </w:tr>
      <w:tr w:rsidR="0091488C" w:rsidRPr="0091488C" w:rsidTr="0004775D">
        <w:trPr>
          <w:trHeight w:val="225"/>
        </w:trPr>
        <w:tc>
          <w:tcPr>
            <w:tcW w:w="784" w:type="dxa"/>
          </w:tcPr>
          <w:p w:rsidR="0091488C" w:rsidRPr="0091488C" w:rsidRDefault="0091488C" w:rsidP="0091488C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vAlign w:val="bottom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 xml:space="preserve">Тема 6. Природные пожары. </w:t>
            </w:r>
          </w:p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lastRenderedPageBreak/>
              <w:t xml:space="preserve">Действия учителя при стихийных бедствиях. 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lastRenderedPageBreak/>
              <w:t>Практическое</w:t>
            </w:r>
          </w:p>
        </w:tc>
        <w:tc>
          <w:tcPr>
            <w:tcW w:w="3299" w:type="dxa"/>
            <w:tcBorders>
              <w:left w:val="single" w:sz="4" w:space="0" w:color="auto"/>
            </w:tcBorders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 xml:space="preserve">Дискуссия </w:t>
            </w:r>
          </w:p>
        </w:tc>
      </w:tr>
    </w:tbl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91488C">
        <w:rPr>
          <w:b/>
          <w:bCs/>
          <w:caps/>
          <w:kern w:val="0"/>
          <w:sz w:val="24"/>
          <w:szCs w:val="24"/>
          <w:lang w:eastAsia="ru-RU"/>
        </w:rPr>
        <w:t xml:space="preserve">5.1. </w:t>
      </w:r>
      <w:r w:rsidRPr="0091488C">
        <w:rPr>
          <w:b/>
          <w:bCs/>
          <w:kern w:val="0"/>
          <w:sz w:val="24"/>
          <w:szCs w:val="24"/>
          <w:lang w:eastAsia="ru-RU"/>
        </w:rPr>
        <w:t>Темы конспектов:</w:t>
      </w:r>
    </w:p>
    <w:p w:rsidR="0091488C" w:rsidRPr="0091488C" w:rsidRDefault="0091488C" w:rsidP="0091488C">
      <w:pPr>
        <w:widowControl/>
        <w:numPr>
          <w:ilvl w:val="0"/>
          <w:numId w:val="7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left"/>
        <w:rPr>
          <w:caps/>
          <w:kern w:val="0"/>
          <w:sz w:val="24"/>
          <w:szCs w:val="24"/>
          <w:lang w:eastAsia="en-US"/>
        </w:rPr>
      </w:pPr>
      <w:r w:rsidRPr="0091488C">
        <w:rPr>
          <w:kern w:val="0"/>
          <w:sz w:val="24"/>
          <w:szCs w:val="24"/>
          <w:lang w:eastAsia="en-US"/>
        </w:rPr>
        <w:t>Предмет, цель и задачи курса БЖД. Основные понятия и определения. Классификация и стадии чрезвычайных ситуаций. Российская система предупреждения и действий в ЧС.</w:t>
      </w:r>
    </w:p>
    <w:p w:rsidR="0091488C" w:rsidRPr="0091488C" w:rsidRDefault="0091488C" w:rsidP="0091488C">
      <w:pPr>
        <w:widowControl/>
        <w:numPr>
          <w:ilvl w:val="0"/>
          <w:numId w:val="7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left"/>
        <w:rPr>
          <w:caps/>
          <w:kern w:val="0"/>
          <w:sz w:val="24"/>
          <w:szCs w:val="24"/>
          <w:lang w:eastAsia="en-US"/>
        </w:rPr>
      </w:pPr>
      <w:r w:rsidRPr="0091488C">
        <w:rPr>
          <w:kern w:val="0"/>
          <w:sz w:val="24"/>
          <w:szCs w:val="24"/>
          <w:lang w:eastAsia="en-US"/>
        </w:rPr>
        <w:t xml:space="preserve">Факторы выживания. </w:t>
      </w:r>
    </w:p>
    <w:p w:rsidR="0091488C" w:rsidRPr="0091488C" w:rsidRDefault="0091488C" w:rsidP="0091488C">
      <w:pPr>
        <w:widowControl/>
        <w:numPr>
          <w:ilvl w:val="0"/>
          <w:numId w:val="7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left"/>
        <w:rPr>
          <w:caps/>
          <w:kern w:val="0"/>
          <w:sz w:val="24"/>
          <w:szCs w:val="24"/>
          <w:lang w:eastAsia="en-US"/>
        </w:rPr>
      </w:pPr>
      <w:r w:rsidRPr="0091488C">
        <w:rPr>
          <w:kern w:val="0"/>
          <w:sz w:val="24"/>
          <w:szCs w:val="24"/>
          <w:lang w:eastAsia="en-US"/>
        </w:rPr>
        <w:t>Психология несчастных случаев и ЧС.</w:t>
      </w:r>
    </w:p>
    <w:p w:rsidR="0091488C" w:rsidRPr="0091488C" w:rsidRDefault="0091488C" w:rsidP="0091488C">
      <w:pPr>
        <w:widowControl/>
        <w:numPr>
          <w:ilvl w:val="0"/>
          <w:numId w:val="7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left"/>
        <w:rPr>
          <w:caps/>
          <w:kern w:val="0"/>
          <w:sz w:val="24"/>
          <w:szCs w:val="24"/>
          <w:lang w:eastAsia="en-US"/>
        </w:rPr>
      </w:pPr>
      <w:r w:rsidRPr="0091488C">
        <w:rPr>
          <w:kern w:val="0"/>
          <w:sz w:val="24"/>
          <w:szCs w:val="24"/>
          <w:lang w:eastAsia="en-US"/>
        </w:rPr>
        <w:t xml:space="preserve">Негативные факторы воздействия источников ЧС на человека и среду обитания. </w:t>
      </w:r>
    </w:p>
    <w:p w:rsidR="0091488C" w:rsidRPr="0091488C" w:rsidRDefault="0091488C" w:rsidP="0091488C">
      <w:pPr>
        <w:widowControl/>
        <w:numPr>
          <w:ilvl w:val="0"/>
          <w:numId w:val="7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left"/>
        <w:rPr>
          <w:caps/>
          <w:kern w:val="0"/>
          <w:sz w:val="24"/>
          <w:szCs w:val="24"/>
          <w:lang w:eastAsia="en-US"/>
        </w:rPr>
      </w:pPr>
      <w:r w:rsidRPr="0091488C">
        <w:rPr>
          <w:kern w:val="0"/>
          <w:sz w:val="24"/>
          <w:szCs w:val="24"/>
          <w:lang w:eastAsia="en-US"/>
        </w:rPr>
        <w:t>Инфекционные заболевания людей и животных.</w:t>
      </w:r>
    </w:p>
    <w:p w:rsidR="0091488C" w:rsidRPr="0091488C" w:rsidRDefault="0091488C" w:rsidP="0091488C">
      <w:pPr>
        <w:widowControl/>
        <w:numPr>
          <w:ilvl w:val="0"/>
          <w:numId w:val="7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en-US"/>
        </w:rPr>
      </w:pPr>
      <w:r w:rsidRPr="0091488C">
        <w:rPr>
          <w:kern w:val="0"/>
          <w:sz w:val="24"/>
          <w:szCs w:val="24"/>
          <w:lang w:eastAsia="en-US"/>
        </w:rPr>
        <w:t xml:space="preserve">Землетрясения. </w:t>
      </w:r>
    </w:p>
    <w:p w:rsidR="0091488C" w:rsidRPr="0091488C" w:rsidRDefault="0091488C" w:rsidP="0091488C">
      <w:pPr>
        <w:widowControl/>
        <w:numPr>
          <w:ilvl w:val="0"/>
          <w:numId w:val="7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en-US"/>
        </w:rPr>
      </w:pPr>
      <w:r w:rsidRPr="0091488C">
        <w:rPr>
          <w:kern w:val="0"/>
          <w:sz w:val="24"/>
          <w:szCs w:val="24"/>
          <w:lang w:eastAsia="en-US"/>
        </w:rPr>
        <w:t>Цунами. Наводнения.</w:t>
      </w:r>
    </w:p>
    <w:p w:rsidR="0091488C" w:rsidRPr="0091488C" w:rsidRDefault="0091488C" w:rsidP="0091488C">
      <w:pPr>
        <w:widowControl/>
        <w:numPr>
          <w:ilvl w:val="0"/>
          <w:numId w:val="7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left"/>
        <w:rPr>
          <w:caps/>
          <w:kern w:val="0"/>
          <w:sz w:val="24"/>
          <w:szCs w:val="24"/>
          <w:lang w:eastAsia="en-US"/>
        </w:rPr>
      </w:pPr>
      <w:r w:rsidRPr="0091488C">
        <w:rPr>
          <w:kern w:val="0"/>
          <w:sz w:val="24"/>
          <w:szCs w:val="24"/>
          <w:lang w:eastAsia="en-US"/>
        </w:rPr>
        <w:t xml:space="preserve">Ураганы и смерчи. </w:t>
      </w:r>
    </w:p>
    <w:p w:rsidR="0091488C" w:rsidRPr="0091488C" w:rsidRDefault="0091488C" w:rsidP="0091488C">
      <w:pPr>
        <w:widowControl/>
        <w:numPr>
          <w:ilvl w:val="0"/>
          <w:numId w:val="7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left"/>
        <w:rPr>
          <w:caps/>
          <w:kern w:val="0"/>
          <w:sz w:val="24"/>
          <w:szCs w:val="24"/>
          <w:lang w:eastAsia="en-US"/>
        </w:rPr>
      </w:pPr>
      <w:r w:rsidRPr="0091488C">
        <w:rPr>
          <w:kern w:val="0"/>
          <w:sz w:val="24"/>
          <w:szCs w:val="24"/>
          <w:lang w:eastAsia="en-US"/>
        </w:rPr>
        <w:t>Сели, оползни, снежные лавины.</w:t>
      </w:r>
    </w:p>
    <w:p w:rsidR="0091488C" w:rsidRPr="0091488C" w:rsidRDefault="0091488C" w:rsidP="0091488C">
      <w:pPr>
        <w:widowControl/>
        <w:numPr>
          <w:ilvl w:val="0"/>
          <w:numId w:val="7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en-US"/>
        </w:rPr>
      </w:pPr>
      <w:r w:rsidRPr="0091488C">
        <w:rPr>
          <w:kern w:val="0"/>
          <w:sz w:val="24"/>
          <w:szCs w:val="24"/>
          <w:lang w:eastAsia="en-US"/>
        </w:rPr>
        <w:t xml:space="preserve">Природные пожары. </w:t>
      </w:r>
    </w:p>
    <w:p w:rsidR="0091488C" w:rsidRPr="0091488C" w:rsidRDefault="0091488C" w:rsidP="0091488C">
      <w:pPr>
        <w:widowControl/>
        <w:numPr>
          <w:ilvl w:val="0"/>
          <w:numId w:val="7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left"/>
        <w:rPr>
          <w:caps/>
          <w:kern w:val="0"/>
          <w:sz w:val="24"/>
          <w:szCs w:val="24"/>
          <w:lang w:eastAsia="en-US"/>
        </w:rPr>
      </w:pPr>
      <w:r w:rsidRPr="0091488C">
        <w:rPr>
          <w:kern w:val="0"/>
          <w:sz w:val="24"/>
          <w:szCs w:val="24"/>
          <w:lang w:eastAsia="en-US"/>
        </w:rPr>
        <w:t>Действия учителя при стихийных бедствиях.</w:t>
      </w:r>
    </w:p>
    <w:p w:rsidR="0091488C" w:rsidRPr="0091488C" w:rsidRDefault="0091488C" w:rsidP="0091488C">
      <w:pPr>
        <w:widowControl/>
        <w:numPr>
          <w:ilvl w:val="0"/>
          <w:numId w:val="7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left"/>
        <w:rPr>
          <w:caps/>
          <w:kern w:val="0"/>
          <w:sz w:val="24"/>
          <w:szCs w:val="24"/>
          <w:lang w:eastAsia="en-US"/>
        </w:rPr>
      </w:pPr>
      <w:r w:rsidRPr="0091488C">
        <w:rPr>
          <w:kern w:val="0"/>
          <w:sz w:val="24"/>
          <w:szCs w:val="24"/>
          <w:lang w:eastAsia="en-US"/>
        </w:rPr>
        <w:t>Экстремальные ситуации в природных условиях.</w:t>
      </w:r>
    </w:p>
    <w:p w:rsidR="0091488C" w:rsidRPr="0091488C" w:rsidRDefault="0091488C" w:rsidP="0091488C">
      <w:pPr>
        <w:widowControl/>
        <w:numPr>
          <w:ilvl w:val="0"/>
          <w:numId w:val="7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left"/>
        <w:rPr>
          <w:caps/>
          <w:kern w:val="0"/>
          <w:sz w:val="24"/>
          <w:szCs w:val="24"/>
          <w:lang w:eastAsia="en-US"/>
        </w:rPr>
      </w:pPr>
      <w:r w:rsidRPr="0091488C">
        <w:rPr>
          <w:kern w:val="0"/>
          <w:sz w:val="24"/>
          <w:szCs w:val="24"/>
          <w:lang w:eastAsia="en-US"/>
        </w:rPr>
        <w:t>Криминогенные ситуации.</w:t>
      </w:r>
    </w:p>
    <w:p w:rsidR="0091488C" w:rsidRPr="0091488C" w:rsidRDefault="0091488C" w:rsidP="0091488C">
      <w:pPr>
        <w:widowControl/>
        <w:numPr>
          <w:ilvl w:val="0"/>
          <w:numId w:val="7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left"/>
        <w:rPr>
          <w:caps/>
          <w:kern w:val="0"/>
          <w:sz w:val="24"/>
          <w:szCs w:val="24"/>
          <w:lang w:eastAsia="en-US"/>
        </w:rPr>
      </w:pPr>
      <w:r w:rsidRPr="0091488C">
        <w:rPr>
          <w:kern w:val="0"/>
          <w:sz w:val="24"/>
          <w:szCs w:val="24"/>
          <w:lang w:eastAsia="en-US"/>
        </w:rPr>
        <w:t>Терроризм.</w:t>
      </w:r>
    </w:p>
    <w:p w:rsidR="0091488C" w:rsidRPr="0091488C" w:rsidRDefault="0091488C" w:rsidP="0091488C">
      <w:pPr>
        <w:widowControl/>
        <w:numPr>
          <w:ilvl w:val="0"/>
          <w:numId w:val="7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left"/>
        <w:rPr>
          <w:caps/>
          <w:kern w:val="0"/>
          <w:sz w:val="24"/>
          <w:szCs w:val="24"/>
          <w:lang w:eastAsia="en-US"/>
        </w:rPr>
      </w:pPr>
      <w:r w:rsidRPr="0091488C">
        <w:rPr>
          <w:caps/>
          <w:kern w:val="0"/>
          <w:sz w:val="24"/>
          <w:szCs w:val="24"/>
          <w:lang w:eastAsia="en-US"/>
        </w:rPr>
        <w:t xml:space="preserve">Чс </w:t>
      </w:r>
      <w:r w:rsidRPr="0091488C">
        <w:rPr>
          <w:kern w:val="0"/>
          <w:sz w:val="24"/>
          <w:szCs w:val="24"/>
          <w:lang w:eastAsia="en-US"/>
        </w:rPr>
        <w:t xml:space="preserve">техногенного характера. Аварии на гидротехнических сооружениях. </w:t>
      </w:r>
    </w:p>
    <w:p w:rsidR="0091488C" w:rsidRPr="0091488C" w:rsidRDefault="0091488C" w:rsidP="0091488C">
      <w:pPr>
        <w:widowControl/>
        <w:numPr>
          <w:ilvl w:val="0"/>
          <w:numId w:val="7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left"/>
        <w:rPr>
          <w:caps/>
          <w:kern w:val="0"/>
          <w:sz w:val="24"/>
          <w:szCs w:val="24"/>
          <w:lang w:eastAsia="en-US"/>
        </w:rPr>
      </w:pPr>
      <w:r w:rsidRPr="0091488C">
        <w:rPr>
          <w:kern w:val="0"/>
          <w:sz w:val="24"/>
          <w:szCs w:val="24"/>
          <w:lang w:eastAsia="en-US"/>
        </w:rPr>
        <w:t xml:space="preserve">Пожары и взрывы. </w:t>
      </w:r>
    </w:p>
    <w:p w:rsidR="0091488C" w:rsidRPr="0091488C" w:rsidRDefault="0091488C" w:rsidP="0091488C">
      <w:pPr>
        <w:widowControl/>
        <w:numPr>
          <w:ilvl w:val="0"/>
          <w:numId w:val="7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left"/>
        <w:rPr>
          <w:caps/>
          <w:kern w:val="0"/>
          <w:sz w:val="24"/>
          <w:szCs w:val="24"/>
          <w:lang w:eastAsia="en-US"/>
        </w:rPr>
      </w:pPr>
      <w:r w:rsidRPr="0091488C">
        <w:rPr>
          <w:kern w:val="0"/>
          <w:sz w:val="24"/>
          <w:szCs w:val="24"/>
          <w:lang w:eastAsia="en-US"/>
        </w:rPr>
        <w:t xml:space="preserve">Аварии с выбросом радиоактивных и химически опасных веществ. </w:t>
      </w:r>
    </w:p>
    <w:p w:rsidR="0091488C" w:rsidRPr="0091488C" w:rsidRDefault="0091488C" w:rsidP="0091488C">
      <w:pPr>
        <w:widowControl/>
        <w:numPr>
          <w:ilvl w:val="0"/>
          <w:numId w:val="7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left"/>
        <w:rPr>
          <w:caps/>
          <w:kern w:val="0"/>
          <w:sz w:val="24"/>
          <w:szCs w:val="24"/>
          <w:lang w:eastAsia="en-US"/>
        </w:rPr>
      </w:pPr>
      <w:r w:rsidRPr="0091488C">
        <w:rPr>
          <w:kern w:val="0"/>
          <w:sz w:val="24"/>
          <w:szCs w:val="24"/>
          <w:lang w:eastAsia="en-US"/>
        </w:rPr>
        <w:t>ЧС аварийного характера на транспорте.</w:t>
      </w:r>
    </w:p>
    <w:p w:rsidR="0091488C" w:rsidRPr="0091488C" w:rsidRDefault="0091488C" w:rsidP="0091488C">
      <w:pPr>
        <w:widowControl/>
        <w:numPr>
          <w:ilvl w:val="0"/>
          <w:numId w:val="7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left"/>
        <w:rPr>
          <w:caps/>
          <w:kern w:val="0"/>
          <w:sz w:val="24"/>
          <w:szCs w:val="24"/>
          <w:lang w:eastAsia="en-US"/>
        </w:rPr>
      </w:pPr>
      <w:r w:rsidRPr="0091488C">
        <w:rPr>
          <w:kern w:val="0"/>
          <w:sz w:val="24"/>
          <w:szCs w:val="24"/>
          <w:lang w:eastAsia="en-US"/>
        </w:rPr>
        <w:t xml:space="preserve"> Ядерное, химическое и бактериологическое оружие. </w:t>
      </w:r>
    </w:p>
    <w:p w:rsidR="0091488C" w:rsidRPr="0091488C" w:rsidRDefault="0091488C" w:rsidP="0091488C">
      <w:pPr>
        <w:widowControl/>
        <w:numPr>
          <w:ilvl w:val="0"/>
          <w:numId w:val="7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left"/>
        <w:rPr>
          <w:caps/>
          <w:kern w:val="0"/>
          <w:sz w:val="24"/>
          <w:szCs w:val="24"/>
          <w:lang w:eastAsia="en-US"/>
        </w:rPr>
      </w:pPr>
      <w:r w:rsidRPr="0091488C">
        <w:rPr>
          <w:kern w:val="0"/>
          <w:sz w:val="24"/>
          <w:szCs w:val="24"/>
          <w:lang w:eastAsia="en-US"/>
        </w:rPr>
        <w:t xml:space="preserve">Выживание на территории военных действий. </w:t>
      </w:r>
    </w:p>
    <w:p w:rsidR="0091488C" w:rsidRPr="0091488C" w:rsidRDefault="0091488C" w:rsidP="0091488C">
      <w:pPr>
        <w:widowControl/>
        <w:numPr>
          <w:ilvl w:val="0"/>
          <w:numId w:val="7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left"/>
        <w:rPr>
          <w:caps/>
          <w:kern w:val="0"/>
          <w:sz w:val="24"/>
          <w:szCs w:val="24"/>
          <w:lang w:eastAsia="en-US"/>
        </w:rPr>
      </w:pPr>
      <w:r w:rsidRPr="0091488C">
        <w:rPr>
          <w:kern w:val="0"/>
          <w:sz w:val="24"/>
          <w:szCs w:val="24"/>
          <w:lang w:eastAsia="en-US"/>
        </w:rPr>
        <w:t xml:space="preserve">Организация защиты населения в мирное и военное время. </w:t>
      </w:r>
    </w:p>
    <w:p w:rsidR="0091488C" w:rsidRPr="0091488C" w:rsidRDefault="0091488C" w:rsidP="0091488C">
      <w:pPr>
        <w:widowControl/>
        <w:numPr>
          <w:ilvl w:val="0"/>
          <w:numId w:val="7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left"/>
        <w:rPr>
          <w:caps/>
          <w:kern w:val="0"/>
          <w:sz w:val="24"/>
          <w:szCs w:val="24"/>
          <w:lang w:eastAsia="en-US"/>
        </w:rPr>
      </w:pPr>
      <w:r w:rsidRPr="0091488C">
        <w:rPr>
          <w:kern w:val="0"/>
          <w:sz w:val="24"/>
          <w:szCs w:val="24"/>
          <w:lang w:eastAsia="en-US"/>
        </w:rPr>
        <w:t>Экстремальные ситуации аварийного характера в жилище.</w:t>
      </w: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Cs/>
          <w:kern w:val="0"/>
          <w:sz w:val="24"/>
          <w:szCs w:val="24"/>
          <w:lang w:eastAsia="ru-RU"/>
        </w:rPr>
      </w:pP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91488C">
        <w:rPr>
          <w:b/>
          <w:bCs/>
          <w:kern w:val="0"/>
          <w:sz w:val="24"/>
          <w:szCs w:val="24"/>
          <w:lang w:eastAsia="ru-RU"/>
        </w:rPr>
        <w:t>5.2. Темы практических занятий:</w:t>
      </w: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91488C">
        <w:rPr>
          <w:b/>
          <w:i/>
          <w:kern w:val="0"/>
          <w:sz w:val="24"/>
          <w:szCs w:val="24"/>
          <w:lang w:eastAsia="ru-RU"/>
        </w:rPr>
        <w:t>К теме 1.</w:t>
      </w:r>
      <w:r w:rsidRPr="0091488C">
        <w:rPr>
          <w:kern w:val="0"/>
          <w:sz w:val="24"/>
          <w:szCs w:val="24"/>
          <w:lang w:eastAsia="ru-RU"/>
        </w:rPr>
        <w:t xml:space="preserve"> Потенциально опасные объекты на территории региона постоянного проживания на момент обучения. Факторы, которые являются причинами возникновения чрезвычайных ситуаций.</w:t>
      </w: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91488C">
        <w:rPr>
          <w:b/>
          <w:i/>
          <w:kern w:val="0"/>
          <w:sz w:val="24"/>
          <w:szCs w:val="24"/>
          <w:lang w:eastAsia="ru-RU"/>
        </w:rPr>
        <w:t>К теме 2.</w:t>
      </w:r>
      <w:r w:rsidRPr="0091488C">
        <w:rPr>
          <w:kern w:val="0"/>
          <w:sz w:val="24"/>
          <w:szCs w:val="24"/>
          <w:lang w:eastAsia="ru-RU"/>
        </w:rPr>
        <w:t xml:space="preserve"> Антропологические факторы выживания. Влияние природных, личностных и профессиональных качеств человека на сохранение его безопасности в чрезвычайной ситуации.   </w:t>
      </w: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  <w:r w:rsidRPr="0091488C">
        <w:rPr>
          <w:b/>
          <w:bCs/>
          <w:i/>
          <w:kern w:val="0"/>
          <w:sz w:val="24"/>
          <w:szCs w:val="24"/>
          <w:lang w:eastAsia="ru-RU"/>
        </w:rPr>
        <w:t xml:space="preserve">К теме 3. </w:t>
      </w:r>
      <w:r w:rsidRPr="0091488C">
        <w:rPr>
          <w:kern w:val="0"/>
          <w:sz w:val="24"/>
          <w:szCs w:val="24"/>
          <w:lang w:eastAsia="ru-RU"/>
        </w:rPr>
        <w:t xml:space="preserve">Факторы негативного воздействия источников ЧС на человека и среду его обитания. Степени термического поражения человека, степени барического воздействия. </w:t>
      </w:r>
      <w:proofErr w:type="spellStart"/>
      <w:r w:rsidRPr="0091488C">
        <w:rPr>
          <w:kern w:val="0"/>
          <w:sz w:val="24"/>
          <w:szCs w:val="24"/>
          <w:lang w:eastAsia="ru-RU"/>
        </w:rPr>
        <w:t>Боррелиоз</w:t>
      </w:r>
      <w:proofErr w:type="spellEnd"/>
      <w:r w:rsidRPr="0091488C">
        <w:rPr>
          <w:kern w:val="0"/>
          <w:sz w:val="24"/>
          <w:szCs w:val="24"/>
          <w:lang w:eastAsia="ru-RU"/>
        </w:rPr>
        <w:t>, бешенство, столбняк, полиомиелит. Профилактика, симптомы, первая помощь.</w:t>
      </w: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91488C">
        <w:rPr>
          <w:b/>
          <w:bCs/>
          <w:i/>
          <w:kern w:val="0"/>
          <w:sz w:val="24"/>
          <w:szCs w:val="24"/>
          <w:lang w:eastAsia="ru-RU"/>
        </w:rPr>
        <w:t>К теме 4.</w:t>
      </w:r>
      <w:r w:rsidRPr="0091488C">
        <w:rPr>
          <w:kern w:val="0"/>
          <w:sz w:val="24"/>
          <w:szCs w:val="24"/>
          <w:lang w:eastAsia="ru-RU"/>
        </w:rPr>
        <w:t xml:space="preserve"> Шкалы оценки силы землетрясений. Правила поседения при землетрясении. Цунами. Причины его возникновения. Разновидности наводнений. Причины их возникновения, последствия и правила поведения. Чрезвычайные ситуации природного происхождения на территории Северо-Западного региона.</w:t>
      </w: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91488C">
        <w:rPr>
          <w:b/>
          <w:bCs/>
          <w:i/>
          <w:kern w:val="0"/>
          <w:sz w:val="24"/>
          <w:szCs w:val="24"/>
          <w:lang w:eastAsia="ru-RU"/>
        </w:rPr>
        <w:t>К теме 5.</w:t>
      </w:r>
      <w:r w:rsidRPr="0091488C">
        <w:rPr>
          <w:kern w:val="0"/>
          <w:sz w:val="24"/>
          <w:szCs w:val="24"/>
          <w:lang w:eastAsia="ru-RU"/>
        </w:rPr>
        <w:t xml:space="preserve"> Причины образования и последствия ураганов и смерчей. Причины образования селей. Чрезвычайные ситуации природного происхождения на территории Северо-Западного региона.</w:t>
      </w: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91488C">
        <w:rPr>
          <w:b/>
          <w:bCs/>
          <w:i/>
          <w:kern w:val="0"/>
          <w:sz w:val="24"/>
          <w:szCs w:val="24"/>
          <w:lang w:eastAsia="ru-RU"/>
        </w:rPr>
        <w:t>К теме 6.</w:t>
      </w:r>
      <w:r w:rsidRPr="0091488C">
        <w:rPr>
          <w:kern w:val="0"/>
          <w:sz w:val="24"/>
          <w:szCs w:val="24"/>
          <w:lang w:eastAsia="ru-RU"/>
        </w:rPr>
        <w:t xml:space="preserve"> Разновидности лесных и торфяных пожаров. Последовательность действий при возникновении ЧС природного происхождения. Чрезвычайные ситуации природного происхождения на территории Северо-Западного региона.</w:t>
      </w: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91488C">
        <w:rPr>
          <w:b/>
          <w:bCs/>
          <w:i/>
          <w:kern w:val="0"/>
          <w:sz w:val="24"/>
          <w:szCs w:val="24"/>
          <w:lang w:eastAsia="ru-RU"/>
        </w:rPr>
        <w:lastRenderedPageBreak/>
        <w:t xml:space="preserve">К теме 7. </w:t>
      </w:r>
      <w:r w:rsidRPr="0091488C">
        <w:rPr>
          <w:kern w:val="0"/>
          <w:sz w:val="24"/>
          <w:szCs w:val="24"/>
          <w:lang w:eastAsia="ru-RU"/>
        </w:rPr>
        <w:t>Ориентирование на местности по солнцу. Специальная система подачи сигналов. Последовательность действий при попадании человека в условия автономно существования.</w:t>
      </w: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91488C">
        <w:rPr>
          <w:b/>
          <w:bCs/>
          <w:i/>
          <w:kern w:val="0"/>
          <w:sz w:val="24"/>
          <w:szCs w:val="24"/>
          <w:lang w:eastAsia="ru-RU"/>
        </w:rPr>
        <w:t xml:space="preserve">К теме 8. </w:t>
      </w:r>
      <w:r w:rsidRPr="0091488C">
        <w:rPr>
          <w:kern w:val="0"/>
          <w:sz w:val="24"/>
          <w:szCs w:val="24"/>
          <w:lang w:eastAsia="ru-RU"/>
        </w:rPr>
        <w:t>Мошенничество в современных условиях жизни и деятельности. Его виды и способы защиты. Террористические акты на территории России.</w:t>
      </w: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91488C">
        <w:rPr>
          <w:b/>
          <w:bCs/>
          <w:i/>
          <w:kern w:val="0"/>
          <w:sz w:val="24"/>
          <w:szCs w:val="24"/>
          <w:lang w:eastAsia="ru-RU"/>
        </w:rPr>
        <w:t>К теме 9.</w:t>
      </w:r>
      <w:r w:rsidRPr="0091488C">
        <w:rPr>
          <w:kern w:val="0"/>
          <w:sz w:val="24"/>
          <w:szCs w:val="24"/>
          <w:lang w:eastAsia="ru-RU"/>
        </w:rPr>
        <w:t xml:space="preserve"> Чрезвычайные ситуации техногенного характера на территории Северо-Западного региона. Основные действия населения при угрозе и в случае возникновения химической или радиационной аварии.</w:t>
      </w: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  <w:r w:rsidRPr="0091488C">
        <w:rPr>
          <w:b/>
          <w:bCs/>
          <w:i/>
          <w:kern w:val="0"/>
          <w:sz w:val="24"/>
          <w:szCs w:val="24"/>
          <w:lang w:eastAsia="ru-RU"/>
        </w:rPr>
        <w:t>К теме 10.</w:t>
      </w:r>
      <w:r w:rsidRPr="0091488C">
        <w:rPr>
          <w:kern w:val="0"/>
          <w:sz w:val="24"/>
          <w:szCs w:val="24"/>
          <w:lang w:eastAsia="ru-RU"/>
        </w:rPr>
        <w:t xml:space="preserve"> Описание безопасного маршрута движения к образовательному учреждению. Потенциальные источники опасности на маршруте. </w:t>
      </w: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91488C">
        <w:rPr>
          <w:b/>
          <w:i/>
          <w:kern w:val="0"/>
          <w:sz w:val="24"/>
          <w:szCs w:val="24"/>
          <w:lang w:eastAsia="ru-RU"/>
        </w:rPr>
        <w:t>К теме 11.</w:t>
      </w:r>
      <w:r w:rsidRPr="0091488C">
        <w:rPr>
          <w:kern w:val="0"/>
          <w:sz w:val="24"/>
          <w:szCs w:val="24"/>
          <w:lang w:eastAsia="ru-RU"/>
        </w:rPr>
        <w:t xml:space="preserve"> Разновидности ядерных взрывов. Классификация ОВ по токсическому действию. ОВ </w:t>
      </w:r>
      <w:proofErr w:type="gramStart"/>
      <w:r w:rsidRPr="0091488C">
        <w:rPr>
          <w:kern w:val="0"/>
          <w:sz w:val="24"/>
          <w:szCs w:val="24"/>
          <w:lang w:eastAsia="ru-RU"/>
        </w:rPr>
        <w:t>нервно-паралитического</w:t>
      </w:r>
      <w:proofErr w:type="gramEnd"/>
      <w:r w:rsidRPr="0091488C">
        <w:rPr>
          <w:kern w:val="0"/>
          <w:sz w:val="24"/>
          <w:szCs w:val="24"/>
          <w:lang w:eastAsia="ru-RU"/>
        </w:rPr>
        <w:t xml:space="preserve"> действия. ОВ удушающего и </w:t>
      </w:r>
      <w:proofErr w:type="spellStart"/>
      <w:r w:rsidRPr="0091488C">
        <w:rPr>
          <w:kern w:val="0"/>
          <w:sz w:val="24"/>
          <w:szCs w:val="24"/>
          <w:lang w:eastAsia="ru-RU"/>
        </w:rPr>
        <w:t>общеядовитого</w:t>
      </w:r>
      <w:proofErr w:type="spellEnd"/>
      <w:r w:rsidRPr="0091488C">
        <w:rPr>
          <w:kern w:val="0"/>
          <w:sz w:val="24"/>
          <w:szCs w:val="24"/>
          <w:lang w:eastAsia="ru-RU"/>
        </w:rPr>
        <w:t xml:space="preserve"> действия. ОВ кожно-нарывного действия. Специфические особенности бактериологического, метеорологического и экологического оружия.</w:t>
      </w: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91488C">
        <w:rPr>
          <w:b/>
          <w:i/>
          <w:kern w:val="0"/>
          <w:sz w:val="24"/>
          <w:szCs w:val="24"/>
          <w:lang w:eastAsia="ru-RU"/>
        </w:rPr>
        <w:t>К теме 12.</w:t>
      </w:r>
      <w:r w:rsidRPr="0091488C">
        <w:rPr>
          <w:kern w:val="0"/>
          <w:sz w:val="24"/>
          <w:szCs w:val="24"/>
          <w:lang w:eastAsia="ru-RU"/>
        </w:rPr>
        <w:t xml:space="preserve"> Конвенции и соглашения по разоружению. Организация защиты населения в мирное и военное время. Основные задачи и пути решения организации ГО в образовательном учреждении.</w:t>
      </w: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91488C">
        <w:rPr>
          <w:b/>
          <w:bCs/>
          <w:i/>
          <w:kern w:val="0"/>
          <w:sz w:val="24"/>
          <w:szCs w:val="24"/>
          <w:lang w:eastAsia="ru-RU"/>
        </w:rPr>
        <w:t xml:space="preserve">К теме 13. </w:t>
      </w:r>
      <w:r w:rsidRPr="0091488C">
        <w:rPr>
          <w:kern w:val="0"/>
          <w:sz w:val="24"/>
          <w:szCs w:val="24"/>
          <w:lang w:eastAsia="ru-RU"/>
        </w:rPr>
        <w:t>Аварии на коммунальных системах жизнеобеспечения.</w:t>
      </w:r>
      <w:r w:rsidRPr="0091488C">
        <w:rPr>
          <w:b/>
          <w:bCs/>
          <w:kern w:val="0"/>
          <w:sz w:val="24"/>
          <w:szCs w:val="24"/>
          <w:lang w:eastAsia="ru-RU"/>
        </w:rPr>
        <w:t xml:space="preserve"> </w:t>
      </w:r>
      <w:r w:rsidRPr="0091488C">
        <w:rPr>
          <w:bCs/>
          <w:kern w:val="0"/>
          <w:sz w:val="24"/>
          <w:szCs w:val="24"/>
          <w:lang w:eastAsia="ru-RU"/>
        </w:rPr>
        <w:t xml:space="preserve">Способы </w:t>
      </w:r>
      <w:r w:rsidRPr="0091488C">
        <w:rPr>
          <w:kern w:val="0"/>
          <w:sz w:val="24"/>
          <w:szCs w:val="24"/>
          <w:lang w:eastAsia="ru-RU"/>
        </w:rPr>
        <w:t xml:space="preserve">защиты квартиры от проникновения посторонних лиц. Действия в случае возникновения пожара в квартире. Заблаговременные действия при подготовке к аварийным ситуациям в жилище. Симптомы поражения эл. током. Неотложная помощь. </w:t>
      </w:r>
    </w:p>
    <w:p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91488C">
        <w:rPr>
          <w:b/>
          <w:bCs/>
          <w:kern w:val="0"/>
          <w:sz w:val="24"/>
          <w:szCs w:val="24"/>
          <w:lang w:eastAsia="ru-RU"/>
        </w:rPr>
        <w:t>6.1. 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91488C" w:rsidRPr="0091488C" w:rsidTr="0004775D">
        <w:trPr>
          <w:trHeight w:val="582"/>
        </w:trPr>
        <w:tc>
          <w:tcPr>
            <w:tcW w:w="567" w:type="dxa"/>
            <w:vAlign w:val="center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№</w:t>
            </w:r>
          </w:p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096" w:type="dxa"/>
            <w:vAlign w:val="center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№  и наименование блока (раздела) дисциплины</w:t>
            </w:r>
          </w:p>
        </w:tc>
        <w:tc>
          <w:tcPr>
            <w:tcW w:w="2693" w:type="dxa"/>
            <w:vAlign w:val="center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91488C" w:rsidRPr="0091488C" w:rsidTr="0004775D">
        <w:tc>
          <w:tcPr>
            <w:tcW w:w="567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after="120"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Тема 1. Предмет, задачи и содержание курса БЖД. Основные понятия и определения. Классификации ЧС</w:t>
            </w:r>
          </w:p>
        </w:tc>
        <w:tc>
          <w:tcPr>
            <w:tcW w:w="2693" w:type="dxa"/>
            <w:vAlign w:val="center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Конспект</w:t>
            </w:r>
          </w:p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Работа на практических занятиях</w:t>
            </w:r>
          </w:p>
        </w:tc>
      </w:tr>
      <w:tr w:rsidR="0091488C" w:rsidRPr="0091488C" w:rsidTr="0004775D">
        <w:tc>
          <w:tcPr>
            <w:tcW w:w="567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after="120"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 xml:space="preserve">Тема 2. Факторы выживания. Психология несчастных случаев и чрезвычайных ситуаций. </w:t>
            </w:r>
          </w:p>
        </w:tc>
        <w:tc>
          <w:tcPr>
            <w:tcW w:w="2693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Конспект</w:t>
            </w:r>
          </w:p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Работа на практических занятиях</w:t>
            </w:r>
          </w:p>
        </w:tc>
      </w:tr>
      <w:tr w:rsidR="0091488C" w:rsidRPr="0091488C" w:rsidTr="0004775D">
        <w:tc>
          <w:tcPr>
            <w:tcW w:w="567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after="120"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Тема 3. Негативные факторы воздействия источников чрезвычайных ситуаций на человека и среду обитания. Инфекционные заболевания людей и животных.</w:t>
            </w:r>
          </w:p>
        </w:tc>
        <w:tc>
          <w:tcPr>
            <w:tcW w:w="2693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Конспект</w:t>
            </w:r>
          </w:p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Работа на практических занятиях</w:t>
            </w:r>
          </w:p>
        </w:tc>
      </w:tr>
      <w:tr w:rsidR="0091488C" w:rsidRPr="0091488C" w:rsidTr="0004775D">
        <w:tc>
          <w:tcPr>
            <w:tcW w:w="567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after="120"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6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Тема 4.  Землетрясения. Цунами. Наводнения.</w:t>
            </w:r>
          </w:p>
        </w:tc>
        <w:tc>
          <w:tcPr>
            <w:tcW w:w="2693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Конспект</w:t>
            </w:r>
          </w:p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Реферат</w:t>
            </w:r>
          </w:p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Работа на практических занятиях</w:t>
            </w:r>
          </w:p>
        </w:tc>
      </w:tr>
      <w:tr w:rsidR="0091488C" w:rsidRPr="0091488C" w:rsidTr="0004775D">
        <w:tc>
          <w:tcPr>
            <w:tcW w:w="567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after="120"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6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Тема 5.  Ураганы и смерчи. Сели, оползни, снежные лавины.</w:t>
            </w:r>
          </w:p>
        </w:tc>
        <w:tc>
          <w:tcPr>
            <w:tcW w:w="2693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Конспект</w:t>
            </w:r>
          </w:p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Реферат</w:t>
            </w:r>
          </w:p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Работа на практических занятиях</w:t>
            </w:r>
          </w:p>
        </w:tc>
      </w:tr>
      <w:tr w:rsidR="0091488C" w:rsidRPr="0091488C" w:rsidTr="0004775D">
        <w:tc>
          <w:tcPr>
            <w:tcW w:w="567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after="120"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6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 xml:space="preserve">Тема 6.  Природные пожары. </w:t>
            </w:r>
          </w:p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 xml:space="preserve">Действия учителя при стихийных бедствиях. </w:t>
            </w:r>
          </w:p>
        </w:tc>
        <w:tc>
          <w:tcPr>
            <w:tcW w:w="2693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Конспект</w:t>
            </w:r>
          </w:p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Реферат</w:t>
            </w:r>
          </w:p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Работа на практических занятиях</w:t>
            </w:r>
          </w:p>
        </w:tc>
      </w:tr>
      <w:tr w:rsidR="0091488C" w:rsidRPr="0091488C" w:rsidTr="0004775D">
        <w:tc>
          <w:tcPr>
            <w:tcW w:w="567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after="120"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6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Тема 7. Экстремальные ситуации в природных условиях.</w:t>
            </w:r>
          </w:p>
        </w:tc>
        <w:tc>
          <w:tcPr>
            <w:tcW w:w="2693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Конспект</w:t>
            </w:r>
          </w:p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Работа на практических занятиях</w:t>
            </w:r>
          </w:p>
        </w:tc>
      </w:tr>
      <w:tr w:rsidR="0091488C" w:rsidRPr="0091488C" w:rsidTr="0004775D">
        <w:tc>
          <w:tcPr>
            <w:tcW w:w="567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after="120"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096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Тема 8.</w:t>
            </w:r>
            <w:r w:rsidRPr="0091488C">
              <w:rPr>
                <w:b/>
                <w:bCs/>
                <w:kern w:val="0"/>
                <w:sz w:val="24"/>
                <w:szCs w:val="24"/>
                <w:lang w:eastAsia="ru-RU"/>
              </w:rPr>
              <w:t xml:space="preserve"> </w:t>
            </w:r>
            <w:r w:rsidRPr="0091488C">
              <w:rPr>
                <w:kern w:val="0"/>
                <w:sz w:val="24"/>
                <w:szCs w:val="24"/>
                <w:lang w:eastAsia="ru-RU"/>
              </w:rPr>
              <w:t>Основы безопасности человека в    экстремальных ситуациях     криминогенного характера. Зоны повышенной опасности. Терроризм.</w:t>
            </w:r>
          </w:p>
        </w:tc>
        <w:tc>
          <w:tcPr>
            <w:tcW w:w="2693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Конспект</w:t>
            </w:r>
          </w:p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Работа на практических занятиях</w:t>
            </w:r>
          </w:p>
        </w:tc>
      </w:tr>
      <w:tr w:rsidR="0091488C" w:rsidRPr="0091488C" w:rsidTr="0004775D">
        <w:tc>
          <w:tcPr>
            <w:tcW w:w="567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after="120"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6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Тема 9.   Классификация чрезвычайных ситуаций техногенного происхождения. Причины аварий и катастроф на объектах экономики. Аварии на гидротехнических сооружениях.</w:t>
            </w:r>
          </w:p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ЧС, вызванные взрывами и пожарами. ЧС с выбросом токсических и радиоактивных веществ.</w:t>
            </w:r>
          </w:p>
        </w:tc>
        <w:tc>
          <w:tcPr>
            <w:tcW w:w="2693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Конспект</w:t>
            </w:r>
          </w:p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Реферат</w:t>
            </w:r>
          </w:p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Работа на практических занятиях</w:t>
            </w:r>
          </w:p>
        </w:tc>
      </w:tr>
      <w:tr w:rsidR="0091488C" w:rsidRPr="0091488C" w:rsidTr="0004775D">
        <w:tc>
          <w:tcPr>
            <w:tcW w:w="567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after="120"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6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Тема 10.   Дорожно- транспортные происшествия. Аварии и катастрофы на авиационном транспорте. Аварии на железной дороге и в метрополитене.</w:t>
            </w:r>
          </w:p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Действия учителя при авариях и катастрофах.</w:t>
            </w:r>
          </w:p>
        </w:tc>
        <w:tc>
          <w:tcPr>
            <w:tcW w:w="2693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Конспект</w:t>
            </w:r>
          </w:p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Работа на практических занятиях</w:t>
            </w:r>
          </w:p>
        </w:tc>
      </w:tr>
      <w:tr w:rsidR="0091488C" w:rsidRPr="0091488C" w:rsidTr="0004775D">
        <w:tc>
          <w:tcPr>
            <w:tcW w:w="567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after="120"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6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Тема 11. ЧС военного времени.</w:t>
            </w:r>
          </w:p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 xml:space="preserve"> Ядерное, химическое и бактериологическое оружие. Новые виды оружия массового поражения. Выживание на территории военных действий.</w:t>
            </w:r>
          </w:p>
        </w:tc>
        <w:tc>
          <w:tcPr>
            <w:tcW w:w="2693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Конспект</w:t>
            </w:r>
          </w:p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Работа на практических занятиях</w:t>
            </w:r>
          </w:p>
        </w:tc>
      </w:tr>
      <w:tr w:rsidR="0091488C" w:rsidRPr="0091488C" w:rsidTr="0004775D">
        <w:tc>
          <w:tcPr>
            <w:tcW w:w="567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after="120"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96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Тема 12.   Защитные сооружения гражданской обороны. Организация защиты населения в мирное и военное время. Организация гражданской обороны в образовательных учреждениях.</w:t>
            </w:r>
          </w:p>
        </w:tc>
        <w:tc>
          <w:tcPr>
            <w:tcW w:w="2693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Конспект</w:t>
            </w:r>
          </w:p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Реферат</w:t>
            </w:r>
          </w:p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Работа на практических занятиях</w:t>
            </w:r>
          </w:p>
        </w:tc>
      </w:tr>
      <w:tr w:rsidR="0091488C" w:rsidRPr="0091488C" w:rsidTr="0004775D">
        <w:tc>
          <w:tcPr>
            <w:tcW w:w="567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after="120"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96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Тема 13.  Защита от проникновения в квартиру. Обеспечение безопасности при пожаре. Электробезопасность. Подготовка к отключению газа, электричества, центрального отопления, воды.</w:t>
            </w:r>
          </w:p>
        </w:tc>
        <w:tc>
          <w:tcPr>
            <w:tcW w:w="2693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Конспект</w:t>
            </w:r>
          </w:p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Работа на практических занятиях</w:t>
            </w:r>
          </w:p>
        </w:tc>
      </w:tr>
    </w:tbl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91488C">
        <w:rPr>
          <w:b/>
          <w:bCs/>
          <w:caps/>
          <w:kern w:val="0"/>
          <w:sz w:val="24"/>
          <w:szCs w:val="24"/>
          <w:lang w:eastAsia="ru-RU"/>
        </w:rPr>
        <w:t xml:space="preserve">6.2. </w:t>
      </w:r>
      <w:r w:rsidRPr="0091488C">
        <w:rPr>
          <w:b/>
          <w:bCs/>
          <w:kern w:val="0"/>
          <w:sz w:val="24"/>
          <w:szCs w:val="24"/>
          <w:lang w:eastAsia="ru-RU"/>
        </w:rPr>
        <w:t>Примеры оценочных средств для текущего контроля по дисциплине</w:t>
      </w: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91488C">
        <w:rPr>
          <w:bCs/>
          <w:kern w:val="0"/>
          <w:sz w:val="24"/>
          <w:szCs w:val="24"/>
          <w:lang w:eastAsia="ru-RU"/>
        </w:rPr>
        <w:t xml:space="preserve">Темы конспектов, рефератов, </w:t>
      </w:r>
      <w:r w:rsidRPr="0091488C">
        <w:rPr>
          <w:kern w:val="0"/>
          <w:sz w:val="24"/>
          <w:szCs w:val="24"/>
          <w:lang w:eastAsia="ru-RU"/>
        </w:rPr>
        <w:t>практических занятий представлены п 5.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889"/>
        <w:gridCol w:w="1781"/>
        <w:gridCol w:w="1904"/>
        <w:gridCol w:w="1621"/>
      </w:tblGrid>
      <w:tr w:rsidR="0091488C" w:rsidRPr="0091488C" w:rsidTr="0004775D">
        <w:tc>
          <w:tcPr>
            <w:tcW w:w="709" w:type="dxa"/>
            <w:shd w:val="clear" w:color="auto" w:fill="auto"/>
            <w:vAlign w:val="center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№</w:t>
            </w:r>
          </w:p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91488C">
              <w:rPr>
                <w:bCs/>
                <w:kern w:val="0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91488C">
              <w:rPr>
                <w:bCs/>
                <w:kern w:val="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91488C">
              <w:rPr>
                <w:bCs/>
                <w:kern w:val="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91488C">
              <w:rPr>
                <w:bCs/>
                <w:kern w:val="0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91488C">
              <w:rPr>
                <w:bCs/>
                <w:kern w:val="0"/>
                <w:sz w:val="24"/>
                <w:szCs w:val="24"/>
                <w:lang w:eastAsia="ru-RU"/>
              </w:rPr>
              <w:t>Неудовлетворительно</w:t>
            </w:r>
          </w:p>
        </w:tc>
      </w:tr>
      <w:tr w:rsidR="0091488C" w:rsidRPr="0091488C" w:rsidTr="0004775D">
        <w:tc>
          <w:tcPr>
            <w:tcW w:w="709" w:type="dxa"/>
            <w:shd w:val="clear" w:color="auto" w:fill="auto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91488C">
              <w:rPr>
                <w:bCs/>
                <w:caps/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91488C" w:rsidRPr="0091488C" w:rsidRDefault="0091488C" w:rsidP="0091488C">
            <w:pPr>
              <w:tabs>
                <w:tab w:val="clear" w:pos="788"/>
                <w:tab w:val="center" w:pos="4536"/>
                <w:tab w:val="right" w:pos="9072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91488C">
              <w:rPr>
                <w:bCs/>
                <w:kern w:val="0"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1889" w:type="dxa"/>
            <w:shd w:val="clear" w:color="auto" w:fill="auto"/>
          </w:tcPr>
          <w:p w:rsidR="0091488C" w:rsidRPr="0091488C" w:rsidRDefault="0091488C" w:rsidP="0091488C">
            <w:pPr>
              <w:tabs>
                <w:tab w:val="clear" w:pos="788"/>
                <w:tab w:val="center" w:pos="4536"/>
                <w:tab w:val="right" w:pos="9072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91488C">
              <w:rPr>
                <w:bCs/>
                <w:kern w:val="0"/>
                <w:sz w:val="24"/>
                <w:szCs w:val="24"/>
                <w:lang w:eastAsia="ru-RU"/>
              </w:rPr>
              <w:t>Студент представил конспект в срок в полном объеме:</w:t>
            </w:r>
          </w:p>
          <w:p w:rsidR="0091488C" w:rsidRPr="0091488C" w:rsidRDefault="0091488C" w:rsidP="0091488C">
            <w:pPr>
              <w:tabs>
                <w:tab w:val="clear" w:pos="788"/>
                <w:tab w:val="center" w:pos="4536"/>
                <w:tab w:val="right" w:pos="9072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 xml:space="preserve">текст работы раскрывает содержание темы и оформлен в соответствии с требованиями, логически выстроен и изложен научным языком, с применением терминологии, принятой в изучаемой </w:t>
            </w:r>
            <w:r w:rsidRPr="0091488C">
              <w:rPr>
                <w:kern w:val="0"/>
                <w:sz w:val="24"/>
                <w:szCs w:val="24"/>
                <w:lang w:eastAsia="ru-RU"/>
              </w:rPr>
              <w:lastRenderedPageBreak/>
              <w:t xml:space="preserve">дисциплине, </w:t>
            </w:r>
          </w:p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имеется наличие схем, графическое выделение особо значимой информации,</w:t>
            </w:r>
          </w:p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собственных комментариев и мыслей студента.</w:t>
            </w:r>
          </w:p>
        </w:tc>
        <w:tc>
          <w:tcPr>
            <w:tcW w:w="1781" w:type="dxa"/>
            <w:shd w:val="clear" w:color="auto" w:fill="auto"/>
          </w:tcPr>
          <w:p w:rsidR="0091488C" w:rsidRPr="0091488C" w:rsidRDefault="0091488C" w:rsidP="0091488C">
            <w:pPr>
              <w:tabs>
                <w:tab w:val="clear" w:pos="788"/>
                <w:tab w:val="center" w:pos="4536"/>
                <w:tab w:val="right" w:pos="9072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91488C">
              <w:rPr>
                <w:bCs/>
                <w:kern w:val="0"/>
                <w:sz w:val="24"/>
                <w:szCs w:val="24"/>
                <w:lang w:eastAsia="ru-RU"/>
              </w:rPr>
              <w:lastRenderedPageBreak/>
              <w:t>Студент представил конспект в срок:</w:t>
            </w:r>
          </w:p>
          <w:p w:rsidR="0091488C" w:rsidRPr="0091488C" w:rsidRDefault="0091488C" w:rsidP="0091488C">
            <w:pPr>
              <w:tabs>
                <w:tab w:val="clear" w:pos="788"/>
                <w:tab w:val="center" w:pos="4536"/>
                <w:tab w:val="right" w:pos="9072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текст работы раскрывает содержание темы оформлен в соответствии с требованиями, однако логически не выстроен, отсутствует</w:t>
            </w:r>
          </w:p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графическое выделение особо значимой информации.</w:t>
            </w:r>
          </w:p>
          <w:p w:rsidR="0091488C" w:rsidRPr="0091488C" w:rsidRDefault="0091488C" w:rsidP="0091488C">
            <w:pPr>
              <w:tabs>
                <w:tab w:val="clear" w:pos="788"/>
                <w:tab w:val="center" w:pos="4536"/>
                <w:tab w:val="right" w:pos="9072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shd w:val="clear" w:color="auto" w:fill="auto"/>
          </w:tcPr>
          <w:p w:rsidR="0091488C" w:rsidRPr="0091488C" w:rsidRDefault="0091488C" w:rsidP="0091488C">
            <w:pPr>
              <w:tabs>
                <w:tab w:val="clear" w:pos="788"/>
                <w:tab w:val="center" w:pos="4536"/>
                <w:tab w:val="right" w:pos="9072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91488C">
              <w:rPr>
                <w:bCs/>
                <w:kern w:val="0"/>
                <w:sz w:val="24"/>
                <w:szCs w:val="24"/>
                <w:lang w:eastAsia="ru-RU"/>
              </w:rPr>
              <w:t>Студент представил конспект в срок:</w:t>
            </w:r>
          </w:p>
          <w:p w:rsidR="0091488C" w:rsidRPr="0091488C" w:rsidRDefault="0091488C" w:rsidP="0091488C">
            <w:pPr>
              <w:tabs>
                <w:tab w:val="clear" w:pos="788"/>
                <w:tab w:val="center" w:pos="4536"/>
                <w:tab w:val="right" w:pos="9072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текст работы не оформлен в соответствии с требованиями,</w:t>
            </w:r>
          </w:p>
          <w:p w:rsidR="0091488C" w:rsidRPr="0091488C" w:rsidRDefault="0091488C" w:rsidP="0091488C">
            <w:pPr>
              <w:tabs>
                <w:tab w:val="clear" w:pos="788"/>
                <w:tab w:val="center" w:pos="4536"/>
                <w:tab w:val="right" w:pos="9072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91488C">
              <w:rPr>
                <w:bCs/>
                <w:kern w:val="0"/>
                <w:sz w:val="24"/>
                <w:szCs w:val="24"/>
                <w:lang w:eastAsia="ru-RU"/>
              </w:rPr>
              <w:t>не в полном объеме</w:t>
            </w:r>
          </w:p>
          <w:p w:rsidR="0091488C" w:rsidRPr="0091488C" w:rsidRDefault="0091488C" w:rsidP="0091488C">
            <w:pPr>
              <w:tabs>
                <w:tab w:val="clear" w:pos="788"/>
                <w:tab w:val="center" w:pos="4536"/>
                <w:tab w:val="right" w:pos="9072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91488C">
              <w:rPr>
                <w:bCs/>
                <w:kern w:val="0"/>
                <w:sz w:val="24"/>
                <w:szCs w:val="24"/>
                <w:lang w:eastAsia="ru-RU"/>
              </w:rPr>
              <w:t>отражено содержание основных идей, отсутствуют собственные комментарии и мысли студента.</w:t>
            </w:r>
          </w:p>
        </w:tc>
        <w:tc>
          <w:tcPr>
            <w:tcW w:w="1621" w:type="dxa"/>
            <w:shd w:val="clear" w:color="auto" w:fill="auto"/>
          </w:tcPr>
          <w:p w:rsidR="0091488C" w:rsidRPr="0091488C" w:rsidRDefault="0091488C" w:rsidP="0091488C">
            <w:pPr>
              <w:tabs>
                <w:tab w:val="clear" w:pos="788"/>
                <w:tab w:val="center" w:pos="4536"/>
                <w:tab w:val="right" w:pos="9072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91488C">
              <w:rPr>
                <w:bCs/>
                <w:kern w:val="0"/>
                <w:sz w:val="24"/>
                <w:szCs w:val="24"/>
                <w:lang w:eastAsia="ru-RU"/>
              </w:rPr>
              <w:t>Студент конспект не представил</w:t>
            </w:r>
          </w:p>
        </w:tc>
      </w:tr>
      <w:tr w:rsidR="0091488C" w:rsidRPr="0091488C" w:rsidTr="0004775D">
        <w:tc>
          <w:tcPr>
            <w:tcW w:w="709" w:type="dxa"/>
            <w:shd w:val="clear" w:color="auto" w:fill="auto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91488C">
              <w:rPr>
                <w:bCs/>
                <w:caps/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91488C" w:rsidRPr="0091488C" w:rsidRDefault="0091488C" w:rsidP="0091488C">
            <w:pPr>
              <w:tabs>
                <w:tab w:val="clear" w:pos="788"/>
                <w:tab w:val="center" w:pos="4536"/>
                <w:tab w:val="right" w:pos="9072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Реферат</w:t>
            </w:r>
          </w:p>
        </w:tc>
        <w:tc>
          <w:tcPr>
            <w:tcW w:w="1889" w:type="dxa"/>
            <w:shd w:val="clear" w:color="auto" w:fill="auto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 xml:space="preserve">Работа студента написана грамотным научным языком, </w:t>
            </w:r>
          </w:p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 xml:space="preserve">имеет чёткую структуру и логику изложения, точка зрения студента обоснована, </w:t>
            </w:r>
          </w:p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в работе присутствуют ссылки на использованную литературу, мнения известных учёных в данной области. Студент работе выдвигает новые идеи и трактовки, демонстрирует способность анализировать материал.</w:t>
            </w:r>
          </w:p>
        </w:tc>
        <w:tc>
          <w:tcPr>
            <w:tcW w:w="1781" w:type="dxa"/>
            <w:shd w:val="clear" w:color="auto" w:fill="auto"/>
          </w:tcPr>
          <w:p w:rsidR="0091488C" w:rsidRPr="0091488C" w:rsidRDefault="0091488C" w:rsidP="0091488C">
            <w:pPr>
              <w:tabs>
                <w:tab w:val="clear" w:pos="788"/>
                <w:tab w:val="center" w:pos="4536"/>
                <w:tab w:val="right" w:pos="9072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Работа студента написана грамотным научным языком, имеет чёткую структуру и логику изложения, точка зрения студента обоснована, в работе присутствуют ссылки на использованную литературу, мнения известных учёных в данной области.</w:t>
            </w:r>
          </w:p>
        </w:tc>
        <w:tc>
          <w:tcPr>
            <w:tcW w:w="1904" w:type="dxa"/>
            <w:shd w:val="clear" w:color="auto" w:fill="auto"/>
          </w:tcPr>
          <w:p w:rsidR="0091488C" w:rsidRPr="0091488C" w:rsidRDefault="0091488C" w:rsidP="0091488C">
            <w:pPr>
              <w:tabs>
                <w:tab w:val="clear" w:pos="788"/>
                <w:tab w:val="center" w:pos="4536"/>
                <w:tab w:val="right" w:pos="9072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Студент выполнил задание, однако не продемонстрировал способность к научному анализу, не высказывал в работе своего мнения, допустил ошибки в логическом обосновании своего ответа.</w:t>
            </w:r>
          </w:p>
        </w:tc>
        <w:tc>
          <w:tcPr>
            <w:tcW w:w="1621" w:type="dxa"/>
            <w:shd w:val="clear" w:color="auto" w:fill="auto"/>
          </w:tcPr>
          <w:p w:rsidR="0091488C" w:rsidRPr="0091488C" w:rsidRDefault="0091488C" w:rsidP="0091488C">
            <w:pPr>
              <w:tabs>
                <w:tab w:val="clear" w:pos="788"/>
                <w:tab w:val="center" w:pos="4536"/>
                <w:tab w:val="right" w:pos="9072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Студент не выполнил задание, или выполнил его формально, ответил на заданный вопрос, при этом не ссылался на мнения учёных, не высказывал своего мнения, не проявил способность к анализу, то есть в целом цель реферата не достигнута.</w:t>
            </w:r>
          </w:p>
        </w:tc>
      </w:tr>
      <w:tr w:rsidR="0091488C" w:rsidRPr="0091488C" w:rsidTr="0004775D">
        <w:tc>
          <w:tcPr>
            <w:tcW w:w="709" w:type="dxa"/>
            <w:shd w:val="clear" w:color="auto" w:fill="auto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91488C">
              <w:rPr>
                <w:bCs/>
                <w:caps/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91488C" w:rsidRPr="0091488C" w:rsidRDefault="0091488C" w:rsidP="0091488C">
            <w:pPr>
              <w:tabs>
                <w:tab w:val="clear" w:pos="788"/>
                <w:tab w:val="center" w:pos="4536"/>
                <w:tab w:val="right" w:pos="9072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Работа на практических занятиях</w:t>
            </w:r>
          </w:p>
        </w:tc>
        <w:tc>
          <w:tcPr>
            <w:tcW w:w="1889" w:type="dxa"/>
            <w:shd w:val="clear" w:color="auto" w:fill="auto"/>
          </w:tcPr>
          <w:p w:rsidR="0091488C" w:rsidRPr="0091488C" w:rsidRDefault="0091488C" w:rsidP="0091488C">
            <w:pPr>
              <w:tabs>
                <w:tab w:val="clear" w:pos="788"/>
                <w:tab w:val="center" w:pos="4536"/>
                <w:tab w:val="right" w:pos="9072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 xml:space="preserve">Студент демонстрирует активное участие в обсуждении проблем практического занятия, самостоятельность ответов, свободное владение </w:t>
            </w:r>
            <w:r w:rsidRPr="0091488C">
              <w:rPr>
                <w:kern w:val="0"/>
                <w:sz w:val="24"/>
                <w:szCs w:val="24"/>
                <w:lang w:eastAsia="ru-RU"/>
              </w:rPr>
              <w:lastRenderedPageBreak/>
              <w:t>материалом, полные и аргументированные ответы на вопросы, твёрдое знание лекционного материала, обязательной и рекомендованной дополнительной литературы, регулярную посещаемость занятий.</w:t>
            </w:r>
          </w:p>
        </w:tc>
        <w:tc>
          <w:tcPr>
            <w:tcW w:w="1781" w:type="dxa"/>
            <w:shd w:val="clear" w:color="auto" w:fill="auto"/>
          </w:tcPr>
          <w:p w:rsidR="0091488C" w:rsidRPr="0091488C" w:rsidRDefault="0091488C" w:rsidP="0091488C">
            <w:pPr>
              <w:tabs>
                <w:tab w:val="clear" w:pos="788"/>
                <w:tab w:val="center" w:pos="4536"/>
                <w:tab w:val="right" w:pos="9072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lastRenderedPageBreak/>
              <w:t xml:space="preserve">Студент демонстрирует недостаточно полное раскрытие некоторых вопросов темы практического занятия, незначительные ошибки в формулировке </w:t>
            </w:r>
            <w:r w:rsidRPr="0091488C">
              <w:rPr>
                <w:kern w:val="0"/>
                <w:sz w:val="24"/>
                <w:szCs w:val="24"/>
                <w:lang w:eastAsia="ru-RU"/>
              </w:rPr>
              <w:lastRenderedPageBreak/>
              <w:t>категорий и понятий, меньшая активность на занятии, неполное знание дополнительной литературы, регулярную посещаемость занятий.</w:t>
            </w:r>
          </w:p>
        </w:tc>
        <w:tc>
          <w:tcPr>
            <w:tcW w:w="1904" w:type="dxa"/>
            <w:shd w:val="clear" w:color="auto" w:fill="auto"/>
          </w:tcPr>
          <w:p w:rsidR="0091488C" w:rsidRPr="0091488C" w:rsidRDefault="0091488C" w:rsidP="0091488C">
            <w:pPr>
              <w:tabs>
                <w:tab w:val="clear" w:pos="788"/>
                <w:tab w:val="center" w:pos="4536"/>
                <w:tab w:val="right" w:pos="9072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lastRenderedPageBreak/>
              <w:t xml:space="preserve">Ответы студента отражают в целом понимание темы, знание содержания основных категорий и понятий, знакомство с лекционным </w:t>
            </w:r>
            <w:r w:rsidRPr="0091488C">
              <w:rPr>
                <w:kern w:val="0"/>
                <w:sz w:val="24"/>
                <w:szCs w:val="24"/>
                <w:lang w:eastAsia="ru-RU"/>
              </w:rPr>
              <w:lastRenderedPageBreak/>
              <w:t>материалом и рекомендованной основной литературой, однако студент проявляет недостаточную активность на занятиях.</w:t>
            </w:r>
          </w:p>
        </w:tc>
        <w:tc>
          <w:tcPr>
            <w:tcW w:w="1621" w:type="dxa"/>
            <w:shd w:val="clear" w:color="auto" w:fill="auto"/>
          </w:tcPr>
          <w:p w:rsidR="0091488C" w:rsidRPr="0091488C" w:rsidRDefault="0091488C" w:rsidP="0091488C">
            <w:pPr>
              <w:tabs>
                <w:tab w:val="clear" w:pos="788"/>
                <w:tab w:val="center" w:pos="4536"/>
                <w:tab w:val="right" w:pos="9072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lastRenderedPageBreak/>
              <w:t xml:space="preserve">Студент проявляет пассивность на занятиях, частую неготовность при ответах на вопросы, плохую посещаемость, отсутствие качеств, </w:t>
            </w:r>
            <w:r w:rsidRPr="0091488C">
              <w:rPr>
                <w:kern w:val="0"/>
                <w:sz w:val="24"/>
                <w:szCs w:val="24"/>
                <w:lang w:eastAsia="ru-RU"/>
              </w:rPr>
              <w:lastRenderedPageBreak/>
              <w:t>указанных выше, для получения более высоких оценок.</w:t>
            </w:r>
          </w:p>
        </w:tc>
      </w:tr>
    </w:tbl>
    <w:p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91488C" w:rsidRPr="0091488C" w:rsidTr="0004775D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Наличие</w:t>
            </w:r>
          </w:p>
        </w:tc>
      </w:tr>
      <w:tr w:rsidR="0091488C" w:rsidRPr="0091488C" w:rsidTr="0004775D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 xml:space="preserve">ЭБС </w:t>
            </w:r>
          </w:p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 xml:space="preserve">(адрес </w:t>
            </w:r>
          </w:p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в сети Интернет)</w:t>
            </w:r>
          </w:p>
        </w:tc>
      </w:tr>
      <w:tr w:rsidR="0091488C" w:rsidRPr="0091488C" w:rsidTr="00047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91488C" w:rsidRPr="0091488C" w:rsidRDefault="0091488C" w:rsidP="0091488C">
            <w:pPr>
              <w:widowControl/>
              <w:numPr>
                <w:ilvl w:val="0"/>
                <w:numId w:val="8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985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общ. Ред. С.В. Белова.</w:t>
            </w:r>
          </w:p>
        </w:tc>
        <w:tc>
          <w:tcPr>
            <w:tcW w:w="1275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proofErr w:type="gramStart"/>
            <w:r w:rsidRPr="0091488C">
              <w:rPr>
                <w:kern w:val="0"/>
                <w:sz w:val="24"/>
                <w:szCs w:val="24"/>
                <w:lang w:eastAsia="ru-RU"/>
              </w:rPr>
              <w:t>М. :</w:t>
            </w:r>
            <w:proofErr w:type="spellStart"/>
            <w:r w:rsidRPr="0091488C">
              <w:rPr>
                <w:kern w:val="0"/>
                <w:sz w:val="24"/>
                <w:szCs w:val="24"/>
                <w:lang w:eastAsia="ru-RU"/>
              </w:rPr>
              <w:t>Высш</w:t>
            </w:r>
            <w:proofErr w:type="spellEnd"/>
            <w:proofErr w:type="gramEnd"/>
            <w:r w:rsidRPr="0091488C">
              <w:rPr>
                <w:kern w:val="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1488C">
              <w:rPr>
                <w:kern w:val="0"/>
                <w:sz w:val="24"/>
                <w:szCs w:val="24"/>
                <w:lang w:eastAsia="ru-RU"/>
              </w:rPr>
              <w:t>Шк</w:t>
            </w:r>
            <w:proofErr w:type="spellEnd"/>
            <w:r w:rsidRPr="0091488C"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275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91488C" w:rsidRPr="0091488C" w:rsidTr="00047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91488C" w:rsidRPr="0091488C" w:rsidRDefault="0091488C" w:rsidP="0091488C">
            <w:pPr>
              <w:widowControl/>
              <w:numPr>
                <w:ilvl w:val="0"/>
                <w:numId w:val="8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985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 xml:space="preserve">Под ред. Э.А. </w:t>
            </w:r>
            <w:proofErr w:type="spellStart"/>
            <w:r w:rsidRPr="0091488C">
              <w:rPr>
                <w:kern w:val="0"/>
                <w:sz w:val="24"/>
                <w:szCs w:val="24"/>
                <w:lang w:eastAsia="ru-RU"/>
              </w:rPr>
              <w:t>Арустамова</w:t>
            </w:r>
            <w:proofErr w:type="spellEnd"/>
          </w:p>
        </w:tc>
        <w:tc>
          <w:tcPr>
            <w:tcW w:w="1275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М. : Издательско-торговая корпорация «Дашков и К»</w:t>
            </w:r>
          </w:p>
        </w:tc>
        <w:tc>
          <w:tcPr>
            <w:tcW w:w="993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275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val="en-US" w:eastAsia="ru-RU"/>
              </w:rPr>
            </w:pPr>
          </w:p>
        </w:tc>
      </w:tr>
      <w:tr w:rsidR="0091488C" w:rsidRPr="0091488C" w:rsidTr="00047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91488C" w:rsidRPr="0091488C" w:rsidRDefault="0091488C" w:rsidP="0091488C">
            <w:pPr>
              <w:widowControl/>
              <w:numPr>
                <w:ilvl w:val="0"/>
                <w:numId w:val="8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985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Ред. О.Н. Русак</w:t>
            </w:r>
          </w:p>
        </w:tc>
        <w:tc>
          <w:tcPr>
            <w:tcW w:w="1275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Издательство «Лань»</w:t>
            </w:r>
          </w:p>
        </w:tc>
        <w:tc>
          <w:tcPr>
            <w:tcW w:w="993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275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91488C" w:rsidRPr="0091488C" w:rsidTr="00047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91488C" w:rsidRPr="0091488C" w:rsidRDefault="0091488C" w:rsidP="0091488C">
            <w:pPr>
              <w:widowControl/>
              <w:numPr>
                <w:ilvl w:val="0"/>
                <w:numId w:val="8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985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 xml:space="preserve">ред. </w:t>
            </w:r>
            <w:proofErr w:type="spellStart"/>
            <w:r w:rsidRPr="0091488C">
              <w:rPr>
                <w:kern w:val="0"/>
                <w:sz w:val="24"/>
                <w:szCs w:val="24"/>
                <w:lang w:eastAsia="ru-RU"/>
              </w:rPr>
              <w:t>Л.А.Михайлов</w:t>
            </w:r>
            <w:proofErr w:type="spellEnd"/>
          </w:p>
        </w:tc>
        <w:tc>
          <w:tcPr>
            <w:tcW w:w="1275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СПб.: Питер</w:t>
            </w:r>
          </w:p>
        </w:tc>
        <w:tc>
          <w:tcPr>
            <w:tcW w:w="993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275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u w:val="single"/>
                <w:lang w:eastAsia="ru-RU"/>
              </w:rPr>
            </w:pPr>
          </w:p>
        </w:tc>
      </w:tr>
      <w:tr w:rsidR="0091488C" w:rsidRPr="0091488C" w:rsidTr="00047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91488C" w:rsidRPr="0091488C" w:rsidRDefault="0091488C" w:rsidP="0091488C">
            <w:pPr>
              <w:widowControl/>
              <w:numPr>
                <w:ilvl w:val="0"/>
                <w:numId w:val="8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985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 xml:space="preserve">В.Ю. </w:t>
            </w:r>
            <w:proofErr w:type="spellStart"/>
            <w:r w:rsidRPr="0091488C">
              <w:rPr>
                <w:kern w:val="0"/>
                <w:sz w:val="24"/>
                <w:szCs w:val="24"/>
                <w:lang w:eastAsia="ru-RU"/>
              </w:rPr>
              <w:t>Мирюков</w:t>
            </w:r>
            <w:proofErr w:type="spellEnd"/>
          </w:p>
        </w:tc>
        <w:tc>
          <w:tcPr>
            <w:tcW w:w="1275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Ростов н/Д: Феникс</w:t>
            </w:r>
          </w:p>
        </w:tc>
        <w:tc>
          <w:tcPr>
            <w:tcW w:w="993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275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1488C" w:rsidRPr="0091488C" w:rsidRDefault="00BF5E58" w:rsidP="0091488C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hyperlink r:id="rId5" w:history="1">
        <w:r w:rsidR="0091488C" w:rsidRPr="0091488C">
          <w:rPr>
            <w:color w:val="0000FF"/>
            <w:kern w:val="0"/>
            <w:sz w:val="24"/>
            <w:szCs w:val="24"/>
            <w:u w:val="single"/>
            <w:lang w:eastAsia="ru-RU"/>
          </w:rPr>
          <w:t>http://school-collection.edu.ru/</w:t>
        </w:r>
      </w:hyperlink>
      <w:r w:rsidR="0091488C" w:rsidRPr="0091488C">
        <w:rPr>
          <w:kern w:val="0"/>
          <w:sz w:val="24"/>
          <w:szCs w:val="24"/>
          <w:lang w:eastAsia="ru-RU"/>
        </w:rPr>
        <w:t xml:space="preserve">  - федеральное хранилище Единая коллекция цифровых образовательных ресурсов </w:t>
      </w:r>
    </w:p>
    <w:p w:rsidR="0091488C" w:rsidRPr="0091488C" w:rsidRDefault="00BF5E58" w:rsidP="0091488C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hyperlink r:id="rId6" w:history="1">
        <w:r w:rsidR="0091488C" w:rsidRPr="0091488C">
          <w:rPr>
            <w:color w:val="0000FF"/>
            <w:kern w:val="0"/>
            <w:sz w:val="24"/>
            <w:szCs w:val="24"/>
            <w:u w:val="single"/>
            <w:lang w:eastAsia="ru-RU"/>
          </w:rPr>
          <w:t>http://www.edu.ru/</w:t>
        </w:r>
      </w:hyperlink>
      <w:r w:rsidR="0091488C" w:rsidRPr="0091488C">
        <w:rPr>
          <w:kern w:val="0"/>
          <w:sz w:val="24"/>
          <w:szCs w:val="24"/>
          <w:lang w:eastAsia="ru-RU"/>
        </w:rPr>
        <w:t xml:space="preserve">  - федеральный портал Российское образование </w:t>
      </w:r>
    </w:p>
    <w:p w:rsidR="0091488C" w:rsidRPr="0091488C" w:rsidRDefault="00BF5E58" w:rsidP="0091488C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hyperlink r:id="rId7" w:history="1">
        <w:r w:rsidR="0091488C" w:rsidRPr="0091488C">
          <w:rPr>
            <w:color w:val="0000FF"/>
            <w:kern w:val="0"/>
            <w:sz w:val="24"/>
            <w:szCs w:val="24"/>
            <w:u w:val="single"/>
            <w:lang w:eastAsia="ru-RU"/>
          </w:rPr>
          <w:t>http://www.igumo.ru/</w:t>
        </w:r>
      </w:hyperlink>
      <w:r w:rsidR="0091488C" w:rsidRPr="0091488C">
        <w:rPr>
          <w:kern w:val="0"/>
          <w:sz w:val="24"/>
          <w:szCs w:val="24"/>
          <w:lang w:eastAsia="ru-RU"/>
        </w:rPr>
        <w:t xml:space="preserve">  - интернет-портал Института гуманитарного образования и информационных технологий </w:t>
      </w:r>
    </w:p>
    <w:p w:rsidR="0091488C" w:rsidRPr="0091488C" w:rsidRDefault="00BF5E58" w:rsidP="0091488C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hyperlink r:id="rId8" w:history="1">
        <w:r w:rsidR="0091488C" w:rsidRPr="0091488C">
          <w:rPr>
            <w:color w:val="0000FF"/>
            <w:kern w:val="0"/>
            <w:sz w:val="24"/>
            <w:szCs w:val="24"/>
            <w:u w:val="single"/>
            <w:lang w:eastAsia="ru-RU"/>
          </w:rPr>
          <w:t>www.edu.ru</w:t>
        </w:r>
      </w:hyperlink>
      <w:r w:rsidR="0091488C" w:rsidRPr="0091488C">
        <w:rPr>
          <w:kern w:val="0"/>
          <w:sz w:val="24"/>
          <w:szCs w:val="24"/>
          <w:lang w:eastAsia="ru-RU"/>
        </w:rPr>
        <w:t xml:space="preserve">  – сайт Министерства образования РФ </w:t>
      </w:r>
    </w:p>
    <w:p w:rsidR="0091488C" w:rsidRPr="0091488C" w:rsidRDefault="00BF5E58" w:rsidP="0091488C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hyperlink r:id="rId9" w:history="1">
        <w:r w:rsidR="0091488C" w:rsidRPr="0091488C">
          <w:rPr>
            <w:color w:val="0000FF"/>
            <w:kern w:val="0"/>
            <w:sz w:val="24"/>
            <w:szCs w:val="24"/>
            <w:u w:val="single"/>
            <w:lang w:eastAsia="ru-RU"/>
          </w:rPr>
          <w:t>http://elibrary.ru/defaultx.asp</w:t>
        </w:r>
      </w:hyperlink>
      <w:r w:rsidR="0091488C" w:rsidRPr="0091488C">
        <w:rPr>
          <w:kern w:val="0"/>
          <w:sz w:val="24"/>
          <w:szCs w:val="24"/>
          <w:lang w:eastAsia="ru-RU"/>
        </w:rPr>
        <w:t xml:space="preserve">  - научная электронная библиотека «</w:t>
      </w:r>
      <w:proofErr w:type="spellStart"/>
      <w:r w:rsidR="0091488C" w:rsidRPr="0091488C">
        <w:rPr>
          <w:kern w:val="0"/>
          <w:sz w:val="24"/>
          <w:szCs w:val="24"/>
          <w:lang w:eastAsia="ru-RU"/>
        </w:rPr>
        <w:t>Elibrary</w:t>
      </w:r>
      <w:proofErr w:type="spellEnd"/>
      <w:r w:rsidR="0091488C" w:rsidRPr="0091488C">
        <w:rPr>
          <w:kern w:val="0"/>
          <w:sz w:val="24"/>
          <w:szCs w:val="24"/>
          <w:lang w:eastAsia="ru-RU"/>
        </w:rPr>
        <w:t xml:space="preserve">» </w:t>
      </w:r>
    </w:p>
    <w:p w:rsidR="0091488C" w:rsidRPr="0091488C" w:rsidRDefault="00BF5E58" w:rsidP="0091488C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hyperlink r:id="rId10" w:history="1">
        <w:r w:rsidR="0091488C" w:rsidRPr="0091488C">
          <w:rPr>
            <w:color w:val="0000FF"/>
            <w:kern w:val="0"/>
            <w:sz w:val="24"/>
            <w:szCs w:val="24"/>
            <w:u w:val="single"/>
            <w:lang w:eastAsia="ru-RU"/>
          </w:rPr>
          <w:t>http://www.eduhmao.ru/info/1/4382/</w:t>
        </w:r>
      </w:hyperlink>
      <w:r w:rsidR="0091488C" w:rsidRPr="0091488C">
        <w:rPr>
          <w:kern w:val="0"/>
          <w:sz w:val="24"/>
          <w:szCs w:val="24"/>
          <w:lang w:eastAsia="ru-RU"/>
        </w:rPr>
        <w:t xml:space="preserve">  - информационно-просветительский портал «Электронные журналы» </w:t>
      </w:r>
    </w:p>
    <w:p w:rsidR="0091488C" w:rsidRPr="0091488C" w:rsidRDefault="00BF5E58" w:rsidP="0091488C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hyperlink r:id="rId11" w:history="1">
        <w:r w:rsidR="0091488C" w:rsidRPr="0091488C">
          <w:rPr>
            <w:color w:val="0000FF"/>
            <w:kern w:val="0"/>
            <w:sz w:val="24"/>
            <w:szCs w:val="24"/>
            <w:u w:val="single"/>
            <w:lang w:eastAsia="ru-RU"/>
          </w:rPr>
          <w:t>www.gumer.info</w:t>
        </w:r>
      </w:hyperlink>
      <w:r w:rsidR="0091488C" w:rsidRPr="0091488C">
        <w:rPr>
          <w:kern w:val="0"/>
          <w:sz w:val="24"/>
          <w:szCs w:val="24"/>
          <w:lang w:eastAsia="ru-RU"/>
        </w:rPr>
        <w:t xml:space="preserve">  – библиотека </w:t>
      </w:r>
      <w:proofErr w:type="spellStart"/>
      <w:r w:rsidR="0091488C" w:rsidRPr="0091488C">
        <w:rPr>
          <w:kern w:val="0"/>
          <w:sz w:val="24"/>
          <w:szCs w:val="24"/>
          <w:lang w:eastAsia="ru-RU"/>
        </w:rPr>
        <w:t>Гумер</w:t>
      </w:r>
      <w:proofErr w:type="spellEnd"/>
      <w:r w:rsidR="0091488C" w:rsidRPr="0091488C">
        <w:rPr>
          <w:kern w:val="0"/>
          <w:sz w:val="24"/>
          <w:szCs w:val="24"/>
          <w:lang w:eastAsia="ru-RU"/>
        </w:rPr>
        <w:t xml:space="preserve"> </w:t>
      </w:r>
    </w:p>
    <w:p w:rsidR="0091488C" w:rsidRPr="0091488C" w:rsidRDefault="00BF5E58" w:rsidP="0091488C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hyperlink r:id="rId12" w:history="1">
        <w:r w:rsidR="0091488C" w:rsidRPr="0091488C">
          <w:rPr>
            <w:color w:val="0000FF"/>
            <w:kern w:val="0"/>
            <w:sz w:val="24"/>
            <w:szCs w:val="24"/>
            <w:u w:val="single"/>
            <w:lang w:eastAsia="ru-RU"/>
          </w:rPr>
          <w:t>www.diss.rsl.ru</w:t>
        </w:r>
      </w:hyperlink>
      <w:r w:rsidR="0091488C" w:rsidRPr="0091488C">
        <w:rPr>
          <w:kern w:val="0"/>
          <w:sz w:val="24"/>
          <w:szCs w:val="24"/>
          <w:lang w:eastAsia="ru-RU"/>
        </w:rPr>
        <w:t xml:space="preserve">  – электронная библиотека диссертаций </w:t>
      </w:r>
    </w:p>
    <w:p w:rsidR="0091488C" w:rsidRPr="0091488C" w:rsidRDefault="00BF5E58" w:rsidP="0091488C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hyperlink r:id="rId13" w:history="1">
        <w:r w:rsidR="0091488C" w:rsidRPr="0091488C">
          <w:rPr>
            <w:color w:val="0000FF"/>
            <w:kern w:val="0"/>
            <w:sz w:val="24"/>
            <w:szCs w:val="24"/>
            <w:u w:val="single"/>
            <w:lang w:eastAsia="ru-RU"/>
          </w:rPr>
          <w:t>http://www.iqlib.ru</w:t>
        </w:r>
      </w:hyperlink>
      <w:r w:rsidR="0091488C" w:rsidRPr="0091488C">
        <w:rPr>
          <w:kern w:val="0"/>
          <w:sz w:val="24"/>
          <w:szCs w:val="24"/>
          <w:lang w:eastAsia="ru-RU"/>
        </w:rPr>
        <w:t xml:space="preserve">  – электронная библиотека образовательных и просветительных изданий </w:t>
      </w:r>
    </w:p>
    <w:p w:rsidR="0091488C" w:rsidRPr="0091488C" w:rsidRDefault="00BF5E58" w:rsidP="0091488C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hyperlink r:id="rId14" w:history="1">
        <w:r w:rsidR="0091488C" w:rsidRPr="0091488C">
          <w:rPr>
            <w:color w:val="0000FF"/>
            <w:kern w:val="0"/>
            <w:sz w:val="24"/>
            <w:szCs w:val="24"/>
            <w:u w:val="single"/>
            <w:lang w:eastAsia="ru-RU"/>
          </w:rPr>
          <w:t>http://iph.ras.ru</w:t>
        </w:r>
      </w:hyperlink>
      <w:r w:rsidR="0091488C" w:rsidRPr="0091488C">
        <w:rPr>
          <w:kern w:val="0"/>
          <w:sz w:val="24"/>
          <w:szCs w:val="24"/>
          <w:lang w:eastAsia="ru-RU"/>
        </w:rPr>
        <w:t xml:space="preserve">  - Философский журнал Института Философии РАН </w:t>
      </w:r>
    </w:p>
    <w:p w:rsidR="0091488C" w:rsidRPr="0091488C" w:rsidRDefault="00BF5E58" w:rsidP="0091488C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hyperlink r:id="rId15" w:history="1">
        <w:r w:rsidR="0091488C" w:rsidRPr="0091488C">
          <w:rPr>
            <w:color w:val="0000FF"/>
            <w:kern w:val="0"/>
            <w:sz w:val="24"/>
            <w:szCs w:val="24"/>
            <w:u w:val="single"/>
            <w:lang w:eastAsia="ru-RU"/>
          </w:rPr>
          <w:t>http://cyberleninka.ru</w:t>
        </w:r>
      </w:hyperlink>
      <w:r w:rsidR="0091488C" w:rsidRPr="0091488C">
        <w:rPr>
          <w:kern w:val="0"/>
          <w:sz w:val="24"/>
          <w:szCs w:val="24"/>
          <w:lang w:eastAsia="ru-RU"/>
        </w:rPr>
        <w:t xml:space="preserve">  – Научная электронная библиотека «</w:t>
      </w:r>
      <w:proofErr w:type="spellStart"/>
      <w:r w:rsidR="0091488C" w:rsidRPr="0091488C">
        <w:rPr>
          <w:kern w:val="0"/>
          <w:sz w:val="24"/>
          <w:szCs w:val="24"/>
          <w:lang w:eastAsia="ru-RU"/>
        </w:rPr>
        <w:t>Киберленинка</w:t>
      </w:r>
      <w:proofErr w:type="spellEnd"/>
      <w:r w:rsidR="0091488C" w:rsidRPr="0091488C">
        <w:rPr>
          <w:kern w:val="0"/>
          <w:sz w:val="24"/>
          <w:szCs w:val="24"/>
          <w:lang w:eastAsia="ru-RU"/>
        </w:rPr>
        <w:t>»</w:t>
      </w:r>
    </w:p>
    <w:p w:rsidR="0091488C" w:rsidRPr="0091488C" w:rsidRDefault="0091488C" w:rsidP="0091488C">
      <w:pPr>
        <w:widowControl/>
        <w:numPr>
          <w:ilvl w:val="0"/>
          <w:numId w:val="9"/>
        </w:numPr>
        <w:tabs>
          <w:tab w:val="clear" w:pos="788"/>
          <w:tab w:val="left" w:pos="0"/>
        </w:tabs>
        <w:suppressAutoHyphens w:val="0"/>
        <w:spacing w:line="240" w:lineRule="auto"/>
        <w:jc w:val="left"/>
        <w:rPr>
          <w:kern w:val="0"/>
          <w:sz w:val="24"/>
          <w:szCs w:val="24"/>
          <w:u w:val="single"/>
          <w:lang w:eastAsia="ru-RU"/>
        </w:rPr>
      </w:pPr>
      <w:r w:rsidRPr="0091488C">
        <w:rPr>
          <w:kern w:val="0"/>
          <w:sz w:val="24"/>
          <w:szCs w:val="24"/>
          <w:lang w:eastAsia="ru-RU"/>
        </w:rPr>
        <w:t xml:space="preserve">Электронно-библиотечная система «Университетская библиотека </w:t>
      </w:r>
      <w:proofErr w:type="spellStart"/>
      <w:r w:rsidRPr="0091488C">
        <w:rPr>
          <w:kern w:val="0"/>
          <w:sz w:val="24"/>
          <w:szCs w:val="24"/>
          <w:lang w:eastAsia="ru-RU"/>
        </w:rPr>
        <w:t>online</w:t>
      </w:r>
      <w:proofErr w:type="spellEnd"/>
      <w:r w:rsidRPr="0091488C">
        <w:rPr>
          <w:kern w:val="0"/>
          <w:sz w:val="24"/>
          <w:szCs w:val="24"/>
          <w:lang w:eastAsia="ru-RU"/>
        </w:rPr>
        <w:t xml:space="preserve">». – Режим доступа: </w:t>
      </w:r>
      <w:hyperlink r:id="rId16" w:history="1">
        <w:r w:rsidRPr="0091488C">
          <w:rPr>
            <w:kern w:val="0"/>
            <w:sz w:val="24"/>
            <w:szCs w:val="24"/>
            <w:u w:val="single"/>
            <w:lang w:eastAsia="ru-RU"/>
          </w:rPr>
          <w:t>http://biblioclub.ru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AC52F6"/>
    <w:multiLevelType w:val="hybridMultilevel"/>
    <w:tmpl w:val="B13E4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9615AE4"/>
    <w:multiLevelType w:val="hybridMultilevel"/>
    <w:tmpl w:val="3926F9A2"/>
    <w:lvl w:ilvl="0" w:tplc="B0FC4AF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CC36FF8"/>
    <w:multiLevelType w:val="hybridMultilevel"/>
    <w:tmpl w:val="77488552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8" w15:restartNumberingAfterBreak="0">
    <w:nsid w:val="7D09180D"/>
    <w:multiLevelType w:val="multilevel"/>
    <w:tmpl w:val="A68CC3F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C7917"/>
    <w:rsid w:val="001043F8"/>
    <w:rsid w:val="001071B9"/>
    <w:rsid w:val="00127A3E"/>
    <w:rsid w:val="00180109"/>
    <w:rsid w:val="001E4947"/>
    <w:rsid w:val="002668FA"/>
    <w:rsid w:val="00275F79"/>
    <w:rsid w:val="002825CF"/>
    <w:rsid w:val="00416342"/>
    <w:rsid w:val="00555F6C"/>
    <w:rsid w:val="0056393A"/>
    <w:rsid w:val="005B5E17"/>
    <w:rsid w:val="006E7CAD"/>
    <w:rsid w:val="007A309F"/>
    <w:rsid w:val="007A76D3"/>
    <w:rsid w:val="00836DCA"/>
    <w:rsid w:val="00891F78"/>
    <w:rsid w:val="0091488C"/>
    <w:rsid w:val="00920D08"/>
    <w:rsid w:val="0095632D"/>
    <w:rsid w:val="00A648A8"/>
    <w:rsid w:val="00AD3CA3"/>
    <w:rsid w:val="00AF286E"/>
    <w:rsid w:val="00B1503A"/>
    <w:rsid w:val="00B32455"/>
    <w:rsid w:val="00BF5E58"/>
    <w:rsid w:val="00C056DA"/>
    <w:rsid w:val="00E6239D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FC116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9148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488C"/>
    <w:rPr>
      <w:rFonts w:ascii="Times New Roman" w:eastAsia="Times New Roman" w:hAnsi="Times New Roman" w:cs="Times New Roman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" TargetMode="External"/><Relationship Id="rId13" Type="http://schemas.openxmlformats.org/officeDocument/2006/relationships/hyperlink" Target="http://www.iqlib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gumo.ru/" TargetMode="External"/><Relationship Id="rId12" Type="http://schemas.openxmlformats.org/officeDocument/2006/relationships/hyperlink" Target="http://www.diss.rs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iblioclub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www.gumer.info" TargetMode="External"/><Relationship Id="rId5" Type="http://schemas.openxmlformats.org/officeDocument/2006/relationships/hyperlink" Target="http://school-collection.edu.ru/" TargetMode="External"/><Relationship Id="rId15" Type="http://schemas.openxmlformats.org/officeDocument/2006/relationships/hyperlink" Target="http://cyberleninka.ru" TargetMode="External"/><Relationship Id="rId10" Type="http://schemas.openxmlformats.org/officeDocument/2006/relationships/hyperlink" Target="http://www.eduhmao.ru/info/1/438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defaultx.asp" TargetMode="External"/><Relationship Id="rId14" Type="http://schemas.openxmlformats.org/officeDocument/2006/relationships/hyperlink" Target="http://iph.r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3797</Words>
  <Characters>21643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Татьяна Игоревна Аменюкова</cp:lastModifiedBy>
  <cp:revision>16</cp:revision>
  <cp:lastPrinted>2020-11-13T10:48:00Z</cp:lastPrinted>
  <dcterms:created xsi:type="dcterms:W3CDTF">2022-04-01T08:20:00Z</dcterms:created>
  <dcterms:modified xsi:type="dcterms:W3CDTF">2023-05-19T13:06:00Z</dcterms:modified>
</cp:coreProperties>
</file>