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3C320276" w14:textId="77777777" w:rsidR="000500F7" w:rsidRDefault="000500F7" w:rsidP="000500F7">
      <w:pPr>
        <w:pStyle w:val="4"/>
        <w:spacing w:before="0" w:after="0"/>
        <w:jc w:val="center"/>
        <w:rPr>
          <w:b w:val="0"/>
          <w:sz w:val="24"/>
          <w:szCs w:val="24"/>
        </w:rPr>
      </w:pPr>
      <w:r w:rsidRPr="004248B8">
        <w:rPr>
          <w:b w:val="0"/>
          <w:sz w:val="24"/>
          <w:szCs w:val="24"/>
        </w:rPr>
        <w:t>РАБОЧАЯ ПРОГРАММА</w:t>
      </w:r>
    </w:p>
    <w:p w14:paraId="6595300C" w14:textId="77777777" w:rsidR="000500F7" w:rsidRPr="004248B8" w:rsidRDefault="000500F7" w:rsidP="000500F7">
      <w:pPr>
        <w:pStyle w:val="4"/>
        <w:spacing w:before="0" w:after="0"/>
        <w:jc w:val="center"/>
        <w:rPr>
          <w:b w:val="0"/>
          <w:sz w:val="24"/>
          <w:szCs w:val="24"/>
        </w:rPr>
      </w:pPr>
      <w:r w:rsidRPr="004248B8">
        <w:rPr>
          <w:b w:val="0"/>
          <w:sz w:val="24"/>
          <w:szCs w:val="24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E4D67A9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7E6F0C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E3592C">
        <w:rPr>
          <w:bCs w:val="0"/>
          <w:i w:val="0"/>
          <w:sz w:val="28"/>
          <w:szCs w:val="28"/>
        </w:rPr>
        <w:t>3</w:t>
      </w:r>
      <w:r w:rsidR="00633193">
        <w:rPr>
          <w:bCs w:val="0"/>
          <w:i w:val="0"/>
          <w:sz w:val="28"/>
          <w:szCs w:val="28"/>
        </w:rPr>
        <w:t>(</w:t>
      </w:r>
      <w:r w:rsidR="007E6F0C">
        <w:rPr>
          <w:bCs w:val="0"/>
          <w:i w:val="0"/>
          <w:sz w:val="28"/>
          <w:szCs w:val="28"/>
        </w:rPr>
        <w:t>П</w:t>
      </w:r>
      <w:r w:rsidR="004E4A0F">
        <w:rPr>
          <w:bCs w:val="0"/>
          <w:i w:val="0"/>
          <w:sz w:val="28"/>
          <w:szCs w:val="28"/>
        </w:rPr>
        <w:t>д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7E6F0C">
        <w:rPr>
          <w:bCs w:val="0"/>
          <w:i w:val="0"/>
          <w:sz w:val="28"/>
          <w:szCs w:val="28"/>
        </w:rPr>
        <w:t>Преддипломная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50191E8D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E3592C">
        <w:rPr>
          <w:b/>
        </w:rPr>
        <w:t>2</w:t>
      </w:r>
      <w:r w:rsidR="000E63F1">
        <w:rPr>
          <w:b/>
        </w:rPr>
        <w:t>.03</w:t>
      </w:r>
      <w:r>
        <w:rPr>
          <w:b/>
        </w:rPr>
        <w:t>.0</w:t>
      </w:r>
      <w:r w:rsidR="00E3592C">
        <w:rPr>
          <w:b/>
        </w:rPr>
        <w:t>2</w:t>
      </w:r>
      <w:r w:rsidRPr="00C32C26">
        <w:rPr>
          <w:b/>
        </w:rPr>
        <w:t xml:space="preserve"> </w:t>
      </w:r>
      <w:r w:rsidR="00E3592C">
        <w:rPr>
          <w:b/>
        </w:rPr>
        <w:t>Журналистика</w:t>
      </w:r>
    </w:p>
    <w:p w14:paraId="653BA6A3" w14:textId="3E7BBBA5" w:rsidR="00F17820" w:rsidRDefault="00021DDC" w:rsidP="00021DDC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E3592C">
        <w:rPr>
          <w:b/>
        </w:rPr>
        <w:t>Общий</w:t>
      </w:r>
    </w:p>
    <w:p w14:paraId="41435A8A" w14:textId="77777777" w:rsidR="000500F7" w:rsidRDefault="000500F7" w:rsidP="00021DDC">
      <w:pPr>
        <w:jc w:val="center"/>
        <w:rPr>
          <w:b/>
        </w:rPr>
      </w:pPr>
    </w:p>
    <w:p w14:paraId="19FD45D8" w14:textId="55AD89F1" w:rsidR="000500F7" w:rsidRPr="004248B8" w:rsidRDefault="000500F7" w:rsidP="000500F7">
      <w:pPr>
        <w:tabs>
          <w:tab w:val="left" w:pos="3822"/>
        </w:tabs>
        <w:jc w:val="center"/>
        <w:rPr>
          <w:bCs/>
        </w:rPr>
      </w:pPr>
      <w:r w:rsidRPr="004248B8">
        <w:rPr>
          <w:bCs/>
        </w:rPr>
        <w:t>(год начала подготовки – 202</w:t>
      </w:r>
      <w:r w:rsidR="004E4A0F">
        <w:rPr>
          <w:bCs/>
        </w:rPr>
        <w:t>2</w:t>
      </w:r>
      <w:r w:rsidRPr="004248B8">
        <w:rPr>
          <w:bCs/>
        </w:rPr>
        <w:t>)</w:t>
      </w:r>
    </w:p>
    <w:p w14:paraId="0BBE2E27" w14:textId="77777777" w:rsidR="000500F7" w:rsidRPr="00021DDC" w:rsidRDefault="000500F7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C200C8C" w:rsidR="000E63F1" w:rsidRDefault="0052539D" w:rsidP="00F17820">
      <w:pPr>
        <w:pStyle w:val="ab"/>
        <w:jc w:val="center"/>
      </w:pPr>
      <w:r>
        <w:t>202</w:t>
      </w:r>
      <w:r w:rsidR="004E4A0F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11F6162" w:rsidR="00A716B4" w:rsidRPr="00A716B4" w:rsidRDefault="0049004D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</w:t>
      </w:r>
      <w:r w:rsidR="003811C0">
        <w:rPr>
          <w:bCs/>
          <w:u w:val="single"/>
        </w:rPr>
        <w:t>реддипломная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5C7FAAC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3811C0">
        <w:t>производственная</w:t>
      </w:r>
    </w:p>
    <w:p w14:paraId="77C04B18" w14:textId="119900F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3811C0">
        <w:t>преддипломная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19D85D3" w:rsidR="001C6683" w:rsidRDefault="00D21E33" w:rsidP="008871B4">
      <w:pPr>
        <w:jc w:val="both"/>
      </w:pPr>
      <w:r w:rsidRPr="00D21E33">
        <w:t>УК-1; УК-2; УК-3; УК-4; УК-5; УК-6; ОПК-1; ОПК-2; ОПК-3; ОПК-4; ОПК-5; ОПК-6; ОПК-7; ПК-1 ; ПК-2; ПК-3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817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6"/>
        <w:gridCol w:w="815"/>
        <w:gridCol w:w="36"/>
        <w:gridCol w:w="3791"/>
        <w:gridCol w:w="36"/>
        <w:gridCol w:w="5067"/>
        <w:gridCol w:w="36"/>
      </w:tblGrid>
      <w:tr w:rsidR="00480B4F" w:rsidRPr="00480B4F" w14:paraId="30A920B0" w14:textId="77777777" w:rsidTr="00F31720">
        <w:trPr>
          <w:gridBefore w:val="1"/>
          <w:wBefore w:w="36" w:type="dxa"/>
          <w:trHeight w:val="858"/>
          <w:jc w:val="center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46FD3EB7" w14:textId="77777777" w:rsidR="00480B4F" w:rsidRPr="00480B4F" w:rsidRDefault="00480B4F" w:rsidP="00480B4F">
            <w:pPr>
              <w:jc w:val="center"/>
              <w:rPr>
                <w:i/>
                <w:iCs/>
                <w:color w:val="000000"/>
              </w:rPr>
            </w:pPr>
            <w:r w:rsidRPr="00480B4F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C5BC92B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 xml:space="preserve">Содержание компетенции </w:t>
            </w:r>
          </w:p>
          <w:p w14:paraId="68417CE4" w14:textId="77777777" w:rsidR="00480B4F" w:rsidRPr="00480B4F" w:rsidRDefault="00480B4F" w:rsidP="00480B4F">
            <w:pPr>
              <w:jc w:val="center"/>
            </w:pPr>
            <w:r w:rsidRPr="00480B4F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  <w:gridSpan w:val="2"/>
            <w:vAlign w:val="center"/>
          </w:tcPr>
          <w:p w14:paraId="336123DA" w14:textId="77777777" w:rsidR="00480B4F" w:rsidRPr="00480B4F" w:rsidRDefault="00480B4F" w:rsidP="00480B4F">
            <w:pPr>
              <w:jc w:val="center"/>
            </w:pPr>
            <w:r w:rsidRPr="00480B4F">
              <w:t>Индикаторы компетенций (код и содержание)</w:t>
            </w:r>
          </w:p>
        </w:tc>
      </w:tr>
      <w:tr w:rsidR="00D21E33" w:rsidRPr="00480B4F" w14:paraId="28FFA8ED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4C8994" w14:textId="4C948036" w:rsidR="00D21E33" w:rsidRPr="00480B4F" w:rsidRDefault="00D21E33" w:rsidP="00D21E33">
            <w:pPr>
              <w:jc w:val="center"/>
              <w:rPr>
                <w:color w:val="000000"/>
              </w:rPr>
            </w:pPr>
            <w:r w:rsidRPr="0095632D">
              <w:t>УК-1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46E5A2" w14:textId="52AF0F1F" w:rsidR="00D21E33" w:rsidRPr="00480B4F" w:rsidRDefault="00D21E33" w:rsidP="00D21E33">
            <w:pPr>
              <w:rPr>
                <w:color w:val="000000"/>
              </w:rPr>
            </w:pPr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E43CDD" w14:textId="63D72099" w:rsidR="00D21E33" w:rsidRPr="00480B4F" w:rsidRDefault="00D21E33" w:rsidP="00D21E33"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D21E33" w:rsidRPr="00480B4F" w14:paraId="640B59C6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00A9B2" w14:textId="77777777" w:rsidR="00D21E33" w:rsidRPr="00480B4F" w:rsidRDefault="00D21E33" w:rsidP="00D21E33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7ADB52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3CA178" w14:textId="606486EB" w:rsidR="00D21E33" w:rsidRPr="00480B4F" w:rsidRDefault="00D21E33" w:rsidP="00D21E33"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D21E33" w:rsidRPr="00480B4F" w14:paraId="52AFB67B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7FF153" w14:textId="77777777" w:rsidR="00D21E33" w:rsidRPr="00480B4F" w:rsidRDefault="00D21E33" w:rsidP="00D21E33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59C250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8043A5" w14:textId="7F733AB2" w:rsidR="00D21E33" w:rsidRPr="00480B4F" w:rsidRDefault="00D21E33" w:rsidP="00D21E33"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D21E33" w:rsidRPr="00480B4F" w14:paraId="5BF2DF5C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57C625" w14:textId="4797C34E" w:rsidR="00D21E33" w:rsidRPr="00480B4F" w:rsidRDefault="00D21E33" w:rsidP="00D21E33">
            <w:pPr>
              <w:jc w:val="center"/>
              <w:rPr>
                <w:color w:val="000000"/>
              </w:rPr>
            </w:pPr>
            <w:r w:rsidRPr="0095632D">
              <w:t>УК-</w:t>
            </w:r>
            <w:r>
              <w:t>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595AD9" w14:textId="577EAE2A" w:rsidR="00D21E33" w:rsidRPr="00480B4F" w:rsidRDefault="00D21E33" w:rsidP="00D21E33">
            <w:pPr>
              <w:rPr>
                <w:color w:val="000000"/>
              </w:rPr>
            </w:pPr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FF15C4" w14:textId="56DF382E" w:rsidR="00D21E33" w:rsidRPr="00480B4F" w:rsidRDefault="00D21E33" w:rsidP="00D21E33">
            <w:r w:rsidRPr="0027704C">
              <w:t>ИУК-2.1</w:t>
            </w:r>
            <w:r>
              <w:t xml:space="preserve"> определяет круг задач в рамках поставленной цели, определяет связи между ними, планирует реализацию задач в зоне своей ответственности с учетом имеющихся ресурсов и ограничений, действующих правовых норм. </w:t>
            </w:r>
          </w:p>
        </w:tc>
      </w:tr>
      <w:tr w:rsidR="00D21E33" w:rsidRPr="00480B4F" w14:paraId="0CCE79E1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6FC07D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383CBF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7F5437" w14:textId="29C96923" w:rsidR="00D21E33" w:rsidRPr="00480B4F" w:rsidRDefault="00D21E33" w:rsidP="00D21E33">
            <w:r w:rsidRPr="004953A3">
              <w:t xml:space="preserve">ИУК-2.2 </w:t>
            </w:r>
            <w:r>
              <w:t>умеет предлагать</w:t>
            </w:r>
            <w:r w:rsidRPr="004953A3">
              <w:t xml:space="preserve"> решения поставленных задач и </w:t>
            </w:r>
            <w:r>
              <w:t xml:space="preserve">планировать </w:t>
            </w:r>
            <w:r w:rsidRPr="004953A3">
              <w:t xml:space="preserve">ожидаемые результаты; оценивает предложенные способы с точки зрения соответствия цели проекта, </w:t>
            </w:r>
            <w:r w:rsidRPr="004953A3">
              <w:lastRenderedPageBreak/>
              <w:t>представляет результаты проекта, предлагает возможности их использования и/или совершенствования.</w:t>
            </w:r>
          </w:p>
        </w:tc>
      </w:tr>
      <w:tr w:rsidR="00D21E33" w:rsidRPr="00480B4F" w14:paraId="2D8CF745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826738B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262B99CA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1B7A6F5" w14:textId="764CA084" w:rsidR="00D21E33" w:rsidRPr="00480B4F" w:rsidRDefault="00D21E33" w:rsidP="00D21E33">
            <w:r w:rsidRPr="0027704C">
              <w:t>ИУК-2.</w:t>
            </w:r>
            <w:r>
              <w:t>3 владеет навыками поиска способов решения поставленных задач в рамках ожидаемых результатов</w:t>
            </w:r>
            <w:r w:rsidRPr="0027704C">
              <w:t>;</w:t>
            </w:r>
            <w:r>
              <w:t xml:space="preserve"> оценивает предложенные способы с точки зрения соответствия цели проекта, представляет результаты проекта</w:t>
            </w:r>
            <w:r w:rsidRPr="0027704C">
              <w:t xml:space="preserve">, </w:t>
            </w:r>
            <w:r>
              <w:t>предлагает возможности их использования и/или совершенствования.</w:t>
            </w:r>
          </w:p>
        </w:tc>
      </w:tr>
      <w:tr w:rsidR="00D21E33" w:rsidRPr="00480B4F" w14:paraId="791DB789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3F6EC0F" w14:textId="28AD1001" w:rsidR="00D21E33" w:rsidRPr="00480B4F" w:rsidRDefault="00D21E33" w:rsidP="00D21E33">
            <w:pPr>
              <w:jc w:val="center"/>
              <w:rPr>
                <w:color w:val="000000"/>
              </w:rPr>
            </w:pPr>
            <w:r w:rsidRPr="0095632D">
              <w:t>УК-</w:t>
            </w:r>
            <w:r>
              <w:t>3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CAB4B3" w14:textId="7D745B1E" w:rsidR="00D21E33" w:rsidRPr="00480B4F" w:rsidRDefault="00D21E33" w:rsidP="00D21E33">
            <w:pPr>
              <w:contextualSpacing/>
              <w:rPr>
                <w:color w:val="000000"/>
                <w:spacing w:val="-10"/>
                <w:kern w:val="28"/>
              </w:rPr>
            </w:pPr>
            <w:r w:rsidRPr="0034302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82E1D0" w14:textId="53DC23B2" w:rsidR="00D21E33" w:rsidRPr="00480B4F" w:rsidRDefault="00D21E33" w:rsidP="00D21E33">
            <w:r w:rsidRPr="0027704C">
              <w:t xml:space="preserve">ИУК-3.1 </w:t>
            </w:r>
            <w:r>
              <w:t>знает и определяет свою роль в социальном взаимодействии и командной работе</w:t>
            </w:r>
            <w:r w:rsidRPr="0027704C">
              <w:t>,</w:t>
            </w:r>
            <w:r>
              <w:t xml:space="preserve"> исходя из стратегии сотрудничества для достижения поставленной цели, </w:t>
            </w:r>
          </w:p>
        </w:tc>
      </w:tr>
      <w:tr w:rsidR="00D21E33" w:rsidRPr="00480B4F" w14:paraId="56A1A789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41704D9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21B8E6" w14:textId="77777777" w:rsidR="00D21E33" w:rsidRPr="00480B4F" w:rsidRDefault="00D21E33" w:rsidP="00D21E33">
            <w:pPr>
              <w:contextualSpacing/>
              <w:rPr>
                <w:rFonts w:ascii="Calibri Light" w:hAnsi="Calibri Light"/>
                <w:color w:val="000000"/>
                <w:spacing w:val="-10"/>
                <w:kern w:val="28"/>
                <w:sz w:val="56"/>
                <w:szCs w:val="56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BF0EA4" w14:textId="50451896" w:rsidR="00D21E33" w:rsidRPr="00480B4F" w:rsidRDefault="00D21E33" w:rsidP="00D21E33">
            <w:r w:rsidRPr="004953A3">
              <w:t>ИУК-3.</w:t>
            </w:r>
            <w:r>
              <w:t>2</w:t>
            </w:r>
            <w:r w:rsidRPr="004953A3">
              <w:t xml:space="preserve"> </w:t>
            </w:r>
            <w:r>
              <w:t xml:space="preserve">умеет </w:t>
            </w:r>
            <w:r w:rsidRPr="004953A3">
              <w:t>при реализации своей роли в социальном взаимодействии и командной работе учитывает особенности поведения и интересы других участников.</w:t>
            </w:r>
          </w:p>
        </w:tc>
      </w:tr>
      <w:tr w:rsidR="00D21E33" w:rsidRPr="00480B4F" w14:paraId="704A5428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2A50A37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6085927B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F5162DA" w14:textId="294A48ED" w:rsidR="00D21E33" w:rsidRPr="00480B4F" w:rsidRDefault="00D21E33" w:rsidP="00D21E33">
            <w:r w:rsidRPr="0027704C">
              <w:t>ИУК-3</w:t>
            </w:r>
            <w:r>
              <w:t>.3 владеет навыками анализа возможных последствий личных действий в социальном взаимодействии и командной работе, и строит продуктивное взаимодействие с учетом этого, соблюдает нормы и установленные правила командной работы</w:t>
            </w:r>
            <w:r w:rsidRPr="0027704C">
              <w:t>;</w:t>
            </w:r>
            <w:r>
              <w:t xml:space="preserve"> несет личную ответственность за результат. </w:t>
            </w:r>
            <w:r w:rsidRPr="0027704C">
              <w:t xml:space="preserve"> </w:t>
            </w:r>
          </w:p>
        </w:tc>
      </w:tr>
      <w:tr w:rsidR="00D21E33" w:rsidRPr="00480B4F" w14:paraId="26B20680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E8B723F" w14:textId="246155FB" w:rsidR="00D21E33" w:rsidRPr="00480B4F" w:rsidRDefault="00D21E33" w:rsidP="00D21E33">
            <w:pPr>
              <w:jc w:val="center"/>
              <w:rPr>
                <w:color w:val="000000"/>
              </w:rPr>
            </w:pPr>
            <w:r w:rsidRPr="0095632D">
              <w:t>УК-</w:t>
            </w:r>
            <w:r>
              <w:t>4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AAD47E" w14:textId="4FE0BF5F" w:rsidR="00D21E33" w:rsidRPr="00480B4F" w:rsidRDefault="00D21E33" w:rsidP="00D21E33">
            <w:pPr>
              <w:rPr>
                <w:color w:val="000000"/>
              </w:rPr>
            </w:pPr>
            <w:r w:rsidRPr="0034302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A6DE7C" w14:textId="1DFC0B63" w:rsidR="00D21E33" w:rsidRPr="00480B4F" w:rsidRDefault="00D21E33" w:rsidP="00D21E33">
            <w:r w:rsidRPr="0027704C">
              <w:t>ИУК-4.1</w:t>
            </w:r>
            <w:r>
              <w:t xml:space="preserve"> выбирает стиль общения на русском </w:t>
            </w:r>
            <w:r w:rsidRPr="0027704C">
              <w:t>или иностранном</w:t>
            </w:r>
            <w:r>
              <w:t xml:space="preserve"> языке в зависимости от цели и условий партнерства;</w:t>
            </w:r>
            <w:r w:rsidRPr="0027704C">
              <w:t xml:space="preserve"> </w:t>
            </w:r>
            <w:r>
              <w:t>адаптирует речь, стиль общения и язык жестов к ситуациям взаимодействия</w:t>
            </w:r>
            <w:r w:rsidRPr="0027704C">
              <w:t xml:space="preserve">; </w:t>
            </w:r>
            <w:r w:rsidRPr="006070FF">
              <w:t>ведет деловую переписку на русском</w:t>
            </w:r>
            <w:r>
              <w:t xml:space="preserve"> </w:t>
            </w:r>
            <w:r w:rsidRPr="0027704C">
              <w:t>или иностранном</w:t>
            </w:r>
            <w:r>
              <w:t xml:space="preserve"> языке с учетом особенностей стилистики официальных и неофициальных писем.</w:t>
            </w:r>
          </w:p>
        </w:tc>
      </w:tr>
      <w:tr w:rsidR="00D21E33" w:rsidRPr="00480B4F" w14:paraId="3B5D2A2D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B032F8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A01F1A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5D51B" w14:textId="62327DC9" w:rsidR="00D21E33" w:rsidRPr="00480B4F" w:rsidRDefault="00D21E33" w:rsidP="00D21E33">
            <w:r w:rsidRPr="004953A3">
              <w:t xml:space="preserve">ИУК-4.2 </w:t>
            </w:r>
            <w:r>
              <w:t xml:space="preserve">умеет </w:t>
            </w:r>
            <w:r w:rsidRPr="004953A3">
              <w:t>публично выступа</w:t>
            </w:r>
            <w:r>
              <w:t>ть</w:t>
            </w:r>
            <w:r w:rsidRPr="004953A3">
              <w:t xml:space="preserve"> на русском или иностранном языке, строит свое выступление с учетом аудитории и цели общения, устно представляет результаты своей деятельности на русском и иностранном языке, может поддержать разговор в ходе их обсуждения.</w:t>
            </w:r>
          </w:p>
        </w:tc>
      </w:tr>
      <w:tr w:rsidR="00D21E33" w:rsidRPr="00480B4F" w14:paraId="0307068E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27DCA0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1447A0DF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AF34E14" w14:textId="7F64311F" w:rsidR="00D21E33" w:rsidRPr="00480B4F" w:rsidRDefault="00D21E33" w:rsidP="00D21E33">
            <w:r w:rsidRPr="0027704C">
              <w:t>ИУК-4.2</w:t>
            </w:r>
            <w:r>
              <w:t xml:space="preserve"> владеет навыками публично выступать на русском </w:t>
            </w:r>
            <w:r w:rsidRPr="0027704C">
              <w:t>или иностранном</w:t>
            </w:r>
            <w:r>
              <w:t xml:space="preserve"> языке, строит свое выступление с учетом аудитории и цели общения, устно представляет результаты своей деятельности на русском и иностранном языке, может поддержать разговор в ходе их обсуждения.</w:t>
            </w:r>
          </w:p>
        </w:tc>
      </w:tr>
      <w:tr w:rsidR="00D21E33" w:rsidRPr="00480B4F" w14:paraId="56BBD49E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F931E7F" w14:textId="1CC306A2" w:rsidR="00D21E33" w:rsidRPr="00480B4F" w:rsidRDefault="00D21E33" w:rsidP="00D21E33">
            <w:pPr>
              <w:jc w:val="center"/>
              <w:rPr>
                <w:color w:val="000000"/>
              </w:rPr>
            </w:pPr>
            <w:r w:rsidRPr="0095632D">
              <w:t>УК-</w:t>
            </w:r>
            <w:r>
              <w:t>5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05CEBA" w14:textId="0281EA0A" w:rsidR="00D21E33" w:rsidRPr="00480B4F" w:rsidRDefault="00D21E33" w:rsidP="00D21E33">
            <w:pPr>
              <w:rPr>
                <w:color w:val="000000"/>
              </w:rPr>
            </w:pPr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D85EDC" w14:textId="04461C8F" w:rsidR="00D21E33" w:rsidRPr="00480B4F" w:rsidRDefault="00D21E33" w:rsidP="00D21E33"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 xml:space="preserve">философских и исторических фактов, оценки </w:t>
            </w:r>
            <w:r w:rsidRPr="003017E8">
              <w:lastRenderedPageBreak/>
              <w:t>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D21E33" w:rsidRPr="00480B4F" w14:paraId="0DAE79D7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ED8A229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D20D42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537B50" w14:textId="0B0F8A07" w:rsidR="00D21E33" w:rsidRPr="00480B4F" w:rsidRDefault="00D21E33" w:rsidP="00D21E33"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D21E33" w:rsidRPr="00480B4F" w14:paraId="30E81EF5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984F568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7CC7A1D8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198E078" w14:textId="1A92C99C" w:rsidR="00D21E33" w:rsidRPr="00480B4F" w:rsidRDefault="00D21E33" w:rsidP="00D21E33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  <w:tr w:rsidR="00D21E33" w:rsidRPr="00480B4F" w14:paraId="044B34A0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 w:val="restart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3F85BCB" w14:textId="03E4A2D4" w:rsidR="00D21E33" w:rsidRPr="00480B4F" w:rsidRDefault="00D21E33" w:rsidP="00D21E33">
            <w:pPr>
              <w:jc w:val="center"/>
              <w:rPr>
                <w:color w:val="000000"/>
              </w:rPr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E65CD3" w14:textId="49CD591F" w:rsidR="00D21E33" w:rsidRPr="00480B4F" w:rsidRDefault="00D21E33" w:rsidP="00D21E33">
            <w:pPr>
              <w:rPr>
                <w:color w:val="000000"/>
              </w:rPr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8401F1" w14:textId="7D133CAA" w:rsidR="00D21E33" w:rsidRPr="00480B4F" w:rsidRDefault="00D21E33" w:rsidP="00D21E33">
            <w:r w:rsidRPr="0027704C">
              <w:t xml:space="preserve">ИУК-6.1 </w:t>
            </w:r>
            <w:r>
              <w:t>знает и использует инструменты и методы управления при выполнении конкретных задач, проектов, при достижении поставленных целей; определяет приоритеты собственной деятельности, личностного развития и профессионального роста.</w:t>
            </w:r>
          </w:p>
        </w:tc>
      </w:tr>
      <w:tr w:rsidR="00D21E33" w:rsidRPr="00480B4F" w14:paraId="14E3BBE3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42E88D5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4441C0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9B2B95" w14:textId="5B1FEDC0" w:rsidR="00D21E33" w:rsidRPr="00480B4F" w:rsidRDefault="00D21E33" w:rsidP="00D21E33">
            <w:r w:rsidRPr="004953A3">
              <w:t xml:space="preserve">ИУК-6.2 </w:t>
            </w:r>
            <w:r>
              <w:t xml:space="preserve">умеет </w:t>
            </w:r>
            <w:r w:rsidRPr="004953A3">
              <w:t>определя</w:t>
            </w:r>
            <w:r>
              <w:t>ть</w:t>
            </w:r>
            <w:r w:rsidRPr="004953A3">
              <w:t xml:space="preserve"> приоритеты собственной деятельности, личностного развития и профессионального роста.</w:t>
            </w:r>
          </w:p>
        </w:tc>
      </w:tr>
      <w:tr w:rsidR="00D21E33" w:rsidRPr="00480B4F" w14:paraId="49897CFB" w14:textId="77777777" w:rsidTr="00F31720">
        <w:trPr>
          <w:gridBefore w:val="1"/>
          <w:wBefore w:w="36" w:type="dxa"/>
          <w:trHeight w:val="285"/>
          <w:jc w:val="center"/>
        </w:trPr>
        <w:tc>
          <w:tcPr>
            <w:tcW w:w="851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FABB540" w14:textId="77777777" w:rsidR="00D21E33" w:rsidRPr="00480B4F" w:rsidRDefault="00D21E33" w:rsidP="00D21E33">
            <w:pPr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9554485" w14:textId="77777777" w:rsidR="00D21E33" w:rsidRPr="00480B4F" w:rsidRDefault="00D21E33" w:rsidP="00D21E33">
            <w:pPr>
              <w:rPr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76AB017" w14:textId="77777777" w:rsidR="00D21E33" w:rsidRPr="003017E8" w:rsidRDefault="00D21E33" w:rsidP="00D21E33">
            <w:pPr>
              <w:snapToGrid w:val="0"/>
            </w:pPr>
            <w:r w:rsidRPr="003017E8">
              <w:t>ИУК-6.</w:t>
            </w:r>
            <w:r>
              <w:t>3 в</w:t>
            </w:r>
            <w:r w:rsidRPr="003017E8">
              <w:t>ладеет способами управления своей познавательной</w:t>
            </w:r>
            <w:r>
              <w:t xml:space="preserve"> </w:t>
            </w:r>
            <w:r w:rsidRPr="003017E8">
              <w:t>деятельностью и удовлетворения образовательных интересов и</w:t>
            </w:r>
          </w:p>
          <w:p w14:paraId="57328E49" w14:textId="72F22D35" w:rsidR="00D21E33" w:rsidRPr="00480B4F" w:rsidRDefault="00D21E33" w:rsidP="00D21E33">
            <w:r w:rsidRPr="003017E8">
              <w:t>Потребностей</w:t>
            </w:r>
            <w:r>
              <w:t>.</w:t>
            </w:r>
          </w:p>
        </w:tc>
      </w:tr>
      <w:tr w:rsidR="00D21E33" w:rsidRPr="0027704C" w14:paraId="2A58003C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AB2E9" w14:textId="77777777" w:rsidR="00D21E33" w:rsidRDefault="00D21E33" w:rsidP="00F03A3B">
            <w:pPr>
              <w:pStyle w:val="afff0"/>
              <w:jc w:val="center"/>
            </w:pPr>
            <w:r w:rsidRPr="0034302E">
              <w:t>ОПК-1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6C50" w14:textId="77777777" w:rsidR="00D21E33" w:rsidRDefault="00D21E33" w:rsidP="00F03A3B">
            <w:pPr>
              <w:pStyle w:val="afff0"/>
            </w:pPr>
            <w:r w:rsidRPr="0034302E"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079" w14:textId="77777777" w:rsidR="00D21E33" w:rsidRPr="00134692" w:rsidRDefault="00D21E33" w:rsidP="00F03A3B">
            <w:pPr>
              <w:snapToGrid w:val="0"/>
            </w:pPr>
            <w:r>
              <w:t xml:space="preserve">ИОПК-1.1 </w:t>
            </w:r>
            <w:r w:rsidRPr="00134692">
              <w:t>Знает особенности всех</w:t>
            </w:r>
            <w:r>
              <w:t xml:space="preserve"> </w:t>
            </w:r>
            <w:r w:rsidRPr="00134692">
              <w:t>этапов</w:t>
            </w:r>
          </w:p>
          <w:p w14:paraId="53C4D967" w14:textId="77777777" w:rsidR="00D21E33" w:rsidRPr="00134692" w:rsidRDefault="00D21E33" w:rsidP="00F03A3B">
            <w:pPr>
              <w:snapToGrid w:val="0"/>
            </w:pPr>
            <w:r w:rsidRPr="00134692">
              <w:t>и принципов</w:t>
            </w:r>
            <w:r>
              <w:t xml:space="preserve"> создания и производства медиатекстов</w:t>
            </w:r>
            <w:r w:rsidRPr="00134692">
              <w:t>, и (или)</w:t>
            </w:r>
            <w:r>
              <w:t xml:space="preserve"> </w:t>
            </w:r>
            <w:r w:rsidRPr="00134692">
              <w:t>медиапродуктов, и (или)</w:t>
            </w:r>
          </w:p>
          <w:p w14:paraId="41D52E24" w14:textId="77777777" w:rsidR="00D21E33" w:rsidRPr="0027704C" w:rsidRDefault="00D21E33" w:rsidP="00F03A3B">
            <w:pPr>
              <w:snapToGrid w:val="0"/>
            </w:pPr>
            <w:r w:rsidRPr="00134692">
              <w:t>коммуникационных</w:t>
            </w:r>
            <w:r>
              <w:t xml:space="preserve"> </w:t>
            </w:r>
            <w:r w:rsidRPr="00134692">
              <w:t>продуктов</w:t>
            </w:r>
            <w:r>
              <w:t xml:space="preserve"> в рамках норм русского или иностранного языка в соответствии с востребованностью в обществе. </w:t>
            </w:r>
          </w:p>
        </w:tc>
      </w:tr>
      <w:tr w:rsidR="00D21E33" w14:paraId="196CD846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DB985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2CDE0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ACF" w14:textId="77777777" w:rsidR="00D21E33" w:rsidRDefault="00D21E33" w:rsidP="00F03A3B">
            <w:pPr>
              <w:snapToGrid w:val="0"/>
            </w:pPr>
            <w:r w:rsidRPr="00134692">
              <w:t>ИОПК-1.</w:t>
            </w:r>
            <w:r>
              <w:t xml:space="preserve">2 умеет управлять процессами создания и производства массмедиа с учётом особенностей разных знаковых систем. </w:t>
            </w:r>
          </w:p>
        </w:tc>
      </w:tr>
      <w:tr w:rsidR="00D21E33" w:rsidRPr="0027704C" w14:paraId="3F809FB1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BD6F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D3A84" w14:textId="77777777" w:rsidR="00D21E33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912" w14:textId="77777777" w:rsidR="00D21E33" w:rsidRPr="0027704C" w:rsidRDefault="00D21E33" w:rsidP="00F03A3B">
            <w:pPr>
              <w:snapToGrid w:val="0"/>
            </w:pPr>
            <w:r w:rsidRPr="00134692">
              <w:t>ИОПК-1.</w:t>
            </w:r>
            <w:r>
              <w:t xml:space="preserve">3 владеет навыками управления создания и производства массмедиа с учётом особенностей разных знаковых систем. </w:t>
            </w:r>
          </w:p>
        </w:tc>
      </w:tr>
      <w:tr w:rsidR="00D21E33" w:rsidRPr="00D14CE8" w14:paraId="7D606837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B0F35" w14:textId="77777777" w:rsidR="00D21E33" w:rsidRDefault="00D21E33" w:rsidP="00F03A3B">
            <w:pPr>
              <w:pStyle w:val="afff0"/>
              <w:jc w:val="center"/>
            </w:pPr>
            <w:r w:rsidRPr="0034302E">
              <w:t>ОПК-</w:t>
            </w:r>
            <w:r>
              <w:t>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5027" w14:textId="77777777" w:rsidR="00D21E33" w:rsidRDefault="00D21E33" w:rsidP="00F03A3B">
            <w:pPr>
              <w:pStyle w:val="afff0"/>
            </w:pPr>
            <w:r w:rsidRPr="0034302E"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139" w14:textId="77777777" w:rsidR="00D21E33" w:rsidRPr="00D14CE8" w:rsidRDefault="00D21E33" w:rsidP="00F03A3B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.1 Знает систему общественных и</w:t>
            </w:r>
          </w:p>
          <w:p w14:paraId="1969B55F" w14:textId="77777777" w:rsidR="00D21E33" w:rsidRPr="00D14CE8" w:rsidRDefault="00D21E33" w:rsidP="00F03A3B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государственных институтов, механизмы их</w:t>
            </w:r>
          </w:p>
          <w:p w14:paraId="075FB2F0" w14:textId="77777777" w:rsidR="00D21E33" w:rsidRPr="00D14CE8" w:rsidRDefault="00D21E33" w:rsidP="00F03A3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14CE8">
              <w:rPr>
                <w:color w:val="000000"/>
              </w:rPr>
              <w:t>функционирования и тенденции развития</w:t>
            </w:r>
            <w:r>
              <w:rPr>
                <w:color w:val="000000"/>
              </w:rPr>
              <w:t>.</w:t>
            </w:r>
          </w:p>
        </w:tc>
      </w:tr>
      <w:tr w:rsidR="00D21E33" w:rsidRPr="00D14CE8" w14:paraId="488EB08E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B0DAC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87DE3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7CA" w14:textId="77777777" w:rsidR="00D21E33" w:rsidRPr="00D14CE8" w:rsidRDefault="00D21E33" w:rsidP="00F03A3B">
            <w:pPr>
              <w:shd w:val="clear" w:color="auto" w:fill="FFFFFF"/>
              <w:rPr>
                <w:color w:val="000000"/>
              </w:rPr>
            </w:pPr>
            <w:r w:rsidRPr="009F763E">
              <w:rPr>
                <w:color w:val="000000"/>
              </w:rPr>
              <w:t>ИОПК-2.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учитывать</w:t>
            </w:r>
            <w:r w:rsidRPr="009F763E">
              <w:rPr>
                <w:color w:val="000000"/>
              </w:rPr>
              <w:t xml:space="preserve"> принципы объективности в создаваемых медиапроектах и (или) медиапродуктах при освещении деятельности общественных и государственных институтов.</w:t>
            </w:r>
          </w:p>
        </w:tc>
      </w:tr>
      <w:tr w:rsidR="00D21E33" w:rsidRPr="00832DC0" w14:paraId="2E5ABFA2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1F10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C7CBC" w14:textId="77777777" w:rsidR="00D21E33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C8F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>с</w:t>
            </w:r>
            <w:r w:rsidRPr="00832DC0">
              <w:rPr>
                <w:color w:val="000000"/>
              </w:rPr>
              <w:t>облюд</w:t>
            </w:r>
            <w:r>
              <w:rPr>
                <w:color w:val="000000"/>
              </w:rPr>
              <w:t>ения</w:t>
            </w:r>
            <w:r w:rsidRPr="00832DC0">
              <w:rPr>
                <w:color w:val="000000"/>
              </w:rPr>
              <w:t xml:space="preserve"> принцип</w:t>
            </w:r>
            <w:r>
              <w:rPr>
                <w:color w:val="000000"/>
              </w:rPr>
              <w:t>ов</w:t>
            </w:r>
            <w:r w:rsidRPr="00832DC0">
              <w:rPr>
                <w:color w:val="000000"/>
              </w:rPr>
              <w:t xml:space="preserve"> объективности в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создаваемых медиапроектах и (или)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 xml:space="preserve">медиапродуктах при </w:t>
            </w:r>
            <w:r w:rsidRPr="00832DC0">
              <w:rPr>
                <w:color w:val="000000"/>
              </w:rPr>
              <w:lastRenderedPageBreak/>
              <w:t>освещении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деятельности общественных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государственных институтов</w:t>
            </w:r>
            <w:r>
              <w:rPr>
                <w:color w:val="000000"/>
              </w:rPr>
              <w:t>.</w:t>
            </w:r>
          </w:p>
        </w:tc>
      </w:tr>
      <w:tr w:rsidR="00D21E33" w:rsidRPr="00832DC0" w14:paraId="5AEF2E5A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680D7" w14:textId="77777777" w:rsidR="00D21E33" w:rsidRDefault="00D21E33" w:rsidP="00F03A3B">
            <w:pPr>
              <w:pStyle w:val="afff0"/>
              <w:jc w:val="center"/>
            </w:pPr>
            <w:r w:rsidRPr="0034302E">
              <w:lastRenderedPageBreak/>
              <w:t>ОПК-</w:t>
            </w:r>
            <w:r>
              <w:t>3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9B3E3" w14:textId="77777777" w:rsidR="00D21E33" w:rsidRDefault="00D21E33" w:rsidP="00F03A3B">
            <w:pPr>
              <w:pStyle w:val="afff0"/>
            </w:pPr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800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D21E33" w:rsidRPr="0020385C" w14:paraId="3578EED9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2112F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9ED6D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EAA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D21E33" w:rsidRPr="00832DC0" w14:paraId="14555CE1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D26B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600A" w14:textId="77777777" w:rsidR="00D21E33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B33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  <w:tr w:rsidR="00D21E33" w:rsidRPr="00832DC0" w14:paraId="1980103B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8E634" w14:textId="77777777" w:rsidR="00D21E33" w:rsidRDefault="00D21E33" w:rsidP="00F03A3B">
            <w:pPr>
              <w:pStyle w:val="afff0"/>
              <w:jc w:val="center"/>
            </w:pPr>
            <w:r w:rsidRPr="0034302E">
              <w:t>ОПК-</w:t>
            </w:r>
            <w:r>
              <w:t>4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410CB" w14:textId="77777777" w:rsidR="00D21E33" w:rsidRDefault="00D21E33" w:rsidP="00F03A3B">
            <w:pPr>
              <w:pStyle w:val="afff0"/>
            </w:pPr>
            <w:r w:rsidRPr="0034302E"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C31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4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знает соотношение </w:t>
            </w:r>
            <w:r w:rsidRPr="00832DC0">
              <w:t xml:space="preserve"> </w:t>
            </w:r>
            <w:r w:rsidRPr="00832DC0">
              <w:rPr>
                <w:color w:val="000000"/>
              </w:rPr>
              <w:t>социологически</w:t>
            </w:r>
            <w:r>
              <w:rPr>
                <w:color w:val="000000"/>
              </w:rPr>
              <w:t>х</w:t>
            </w:r>
            <w:r w:rsidRPr="00832DC0">
              <w:rPr>
                <w:color w:val="000000"/>
              </w:rPr>
              <w:t xml:space="preserve"> данны</w:t>
            </w:r>
            <w:r>
              <w:rPr>
                <w:color w:val="000000"/>
              </w:rPr>
              <w:t>х</w:t>
            </w:r>
            <w:r w:rsidRPr="00832DC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запросами и потребностями общества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отдельных аудиторных групп</w:t>
            </w:r>
            <w:r>
              <w:rPr>
                <w:color w:val="000000"/>
              </w:rPr>
              <w:t>.</w:t>
            </w:r>
          </w:p>
        </w:tc>
      </w:tr>
      <w:tr w:rsidR="00D21E33" w:rsidRPr="0020385C" w14:paraId="7C238DB9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B70E6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7185C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9B0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ИОПК-4.2 умеет учитывать основные характеристики целевой аудитории при создании медиапроектах и (или) медиапродуктов.</w:t>
            </w:r>
          </w:p>
        </w:tc>
      </w:tr>
      <w:tr w:rsidR="00D21E33" w:rsidRPr="00832DC0" w14:paraId="4F6508F1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FBC6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C7A6" w14:textId="77777777" w:rsidR="00D21E33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AB9" w14:textId="77777777" w:rsidR="00D21E33" w:rsidRPr="00832DC0" w:rsidRDefault="00D21E33" w:rsidP="00F03A3B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9F763E">
              <w:rPr>
                <w:color w:val="000000"/>
              </w:rPr>
              <w:t>ИОПК-4.</w:t>
            </w:r>
            <w:r>
              <w:rPr>
                <w:color w:val="000000"/>
              </w:rPr>
              <w:t>3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владеет навыками использовать и соотносить </w:t>
            </w:r>
            <w:r w:rsidRPr="009F763E">
              <w:rPr>
                <w:color w:val="000000"/>
              </w:rPr>
              <w:t>социологические данные с запросами и потребностями общества и отдельных аудиторных групп.</w:t>
            </w:r>
          </w:p>
        </w:tc>
      </w:tr>
      <w:tr w:rsidR="00D21E33" w:rsidRPr="00832DC0" w14:paraId="3703E08E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E84E" w14:textId="77777777" w:rsidR="00D21E33" w:rsidRDefault="00D21E33" w:rsidP="00F03A3B">
            <w:pPr>
              <w:pStyle w:val="afff0"/>
              <w:jc w:val="center"/>
            </w:pPr>
            <w:r w:rsidRPr="0034302E">
              <w:t>ОПК-</w:t>
            </w:r>
            <w:r>
              <w:t>5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0E19D" w14:textId="77777777" w:rsidR="00D21E33" w:rsidRDefault="00D21E33" w:rsidP="00F03A3B">
            <w:pPr>
              <w:pStyle w:val="afff0"/>
            </w:pPr>
            <w:r w:rsidRPr="0034302E"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FF74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D21E33" w:rsidRPr="0020385C" w14:paraId="5DAF3469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A7224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9EA7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2C3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14:paraId="0946015E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D21E33" w:rsidRPr="00832DC0" w14:paraId="23204DEB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3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8201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A1C61" w14:textId="77777777" w:rsidR="00D21E33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A209" w14:textId="77777777" w:rsidR="00D21E33" w:rsidRPr="00832DC0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14:paraId="7C780337" w14:textId="77777777" w:rsidR="00D21E33" w:rsidRPr="00832DC0" w:rsidRDefault="00D21E33" w:rsidP="00F03A3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D21E33" w:rsidRPr="00233549" w14:paraId="7906C8C1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9EA71" w14:textId="77777777" w:rsidR="00D21E33" w:rsidRDefault="00D21E33" w:rsidP="00F03A3B">
            <w:pPr>
              <w:pStyle w:val="afff0"/>
              <w:jc w:val="center"/>
            </w:pPr>
            <w:r w:rsidRPr="0034302E">
              <w:t>ОПК-</w:t>
            </w:r>
            <w:r>
              <w:t>6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3C21F" w14:textId="77777777" w:rsidR="00D21E33" w:rsidRDefault="00D21E33" w:rsidP="00F03A3B">
            <w:pPr>
              <w:pStyle w:val="afff0"/>
            </w:pPr>
            <w:r w:rsidRPr="0034302E"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DA1" w14:textId="77777777" w:rsidR="00D21E33" w:rsidRPr="00233549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233549">
              <w:rPr>
                <w:color w:val="000000"/>
              </w:rPr>
              <w:t>нает совокупность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D21E33" w:rsidRPr="0020385C" w14:paraId="7D241DF5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08A34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AA8E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3B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 xml:space="preserve">ИОПК-6.2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правовых норм, регулирующих отечественную медиакоммуникационную систему.</w:t>
            </w:r>
          </w:p>
        </w:tc>
      </w:tr>
      <w:tr w:rsidR="00D21E33" w:rsidRPr="00233549" w14:paraId="585E88D2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28C0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4B8D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F86" w14:textId="77777777" w:rsidR="00D21E33" w:rsidRPr="00233549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6.3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осуществления </w:t>
            </w:r>
            <w:r w:rsidRPr="00233549">
              <w:rPr>
                <w:color w:val="000000"/>
              </w:rPr>
              <w:t>действи</w:t>
            </w:r>
            <w:r>
              <w:rPr>
                <w:color w:val="000000"/>
              </w:rPr>
              <w:t>й</w:t>
            </w:r>
            <w:r w:rsidRPr="00233549">
              <w:rPr>
                <w:color w:val="000000"/>
              </w:rPr>
              <w:t xml:space="preserve"> с учетом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D21E33" w:rsidRPr="00355B4D" w14:paraId="3DA1230A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45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3C4C5" w14:textId="77777777" w:rsidR="00D21E33" w:rsidRDefault="00D21E33" w:rsidP="00F03A3B">
            <w:pPr>
              <w:pStyle w:val="afff0"/>
              <w:jc w:val="center"/>
            </w:pPr>
            <w:r w:rsidRPr="0034302E">
              <w:t>ОПК-</w:t>
            </w:r>
            <w:r>
              <w:t>7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0834C" w14:textId="77777777" w:rsidR="00D21E33" w:rsidRPr="0034302E" w:rsidRDefault="00D21E33" w:rsidP="00F03A3B">
            <w:pPr>
              <w:pStyle w:val="afff0"/>
            </w:pPr>
            <w:r w:rsidRPr="0034302E">
              <w:t xml:space="preserve">Способен учитывать эффекты и последствия своей профессиональной деятельности, следуя принципам социальной </w:t>
            </w:r>
            <w:r w:rsidRPr="0034302E">
              <w:lastRenderedPageBreak/>
              <w:t>ответственности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A43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lastRenderedPageBreak/>
              <w:t>ИОПК-</w:t>
            </w:r>
            <w:r>
              <w:rPr>
                <w:color w:val="000000"/>
              </w:rPr>
              <w:t>7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 w:rsidRPr="00355B4D">
              <w:rPr>
                <w:color w:val="000000"/>
              </w:rPr>
              <w:t>Знает совокупность морально-этических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норм профессионального общения</w:t>
            </w:r>
            <w:r>
              <w:rPr>
                <w:color w:val="000000"/>
              </w:rPr>
              <w:t>.</w:t>
            </w:r>
          </w:p>
        </w:tc>
      </w:tr>
      <w:tr w:rsidR="00D21E33" w:rsidRPr="0020385C" w14:paraId="5C508C31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45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A0109" w14:textId="77777777" w:rsidR="00D21E33" w:rsidRPr="0034302E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69E46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B66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 xml:space="preserve">ИОПК-7.2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этических и корпоративных регуляторов </w:t>
            </w:r>
            <w:r w:rsidRPr="009F763E">
              <w:rPr>
                <w:color w:val="000000"/>
              </w:rPr>
              <w:lastRenderedPageBreak/>
              <w:t>поведения.</w:t>
            </w:r>
          </w:p>
        </w:tc>
      </w:tr>
      <w:tr w:rsidR="00D21E33" w:rsidRPr="00355B4D" w14:paraId="20145895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229F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FA0A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806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7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3 владеет навыками соотносить и осуществлять </w:t>
            </w:r>
            <w:r w:rsidRPr="00355B4D">
              <w:rPr>
                <w:color w:val="000000"/>
              </w:rPr>
              <w:t xml:space="preserve"> свои профессиональные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действия с учетом этических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корпоративных регуляторов поведения</w:t>
            </w:r>
            <w:r>
              <w:rPr>
                <w:color w:val="000000"/>
              </w:rPr>
              <w:t>.</w:t>
            </w:r>
          </w:p>
        </w:tc>
      </w:tr>
      <w:tr w:rsidR="00D21E33" w:rsidRPr="00355B4D" w14:paraId="2DB40FF5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6FCE8" w14:textId="77777777" w:rsidR="00D21E33" w:rsidRDefault="00D21E33" w:rsidP="00F03A3B">
            <w:pPr>
              <w:pStyle w:val="afff0"/>
              <w:jc w:val="center"/>
            </w:pPr>
            <w:r>
              <w:t>ПК-1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133A4" w14:textId="77777777" w:rsidR="00D21E33" w:rsidRPr="0034302E" w:rsidRDefault="00D21E33" w:rsidP="00F03A3B">
            <w:pPr>
              <w:pStyle w:val="afff0"/>
            </w:pPr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882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14:paraId="2DD70A54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D21E33" w:rsidRPr="0020385C" w14:paraId="1081DC0F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502DE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BE8D2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8F6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D21E33" w:rsidRPr="00355B4D" w14:paraId="3AB5840D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D422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0E65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DB4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14:paraId="3F33A108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  <w:tr w:rsidR="00D21E33" w:rsidRPr="0027704C" w14:paraId="290AE1F1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7BFE3" w14:textId="77777777" w:rsidR="00D21E33" w:rsidRDefault="00D21E33" w:rsidP="00F03A3B">
            <w:pPr>
              <w:pStyle w:val="afff0"/>
              <w:jc w:val="center"/>
            </w:pPr>
            <w:r>
              <w:t>ПК-2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94726" w14:textId="77777777" w:rsidR="00D21E33" w:rsidRPr="0034302E" w:rsidRDefault="00D21E33" w:rsidP="00F03A3B">
            <w:pPr>
              <w:pStyle w:val="afff0"/>
            </w:pPr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4EB" w14:textId="77777777" w:rsidR="00D21E33" w:rsidRPr="0027704C" w:rsidRDefault="00D21E33" w:rsidP="00F03A3B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14:paraId="2095AC97" w14:textId="77777777" w:rsidR="00D21E33" w:rsidRPr="0027704C" w:rsidRDefault="00D21E33" w:rsidP="00F03A3B">
            <w:pPr>
              <w:snapToGrid w:val="0"/>
            </w:pPr>
          </w:p>
        </w:tc>
      </w:tr>
      <w:tr w:rsidR="00D21E33" w:rsidRPr="0020385C" w14:paraId="7202AAB5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AA029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F14EB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4E9" w14:textId="77777777" w:rsidR="00D21E33" w:rsidRPr="009F763E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14:paraId="3EC04ACF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D21E33" w:rsidRPr="00355B4D" w14:paraId="2F4719C6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D4D7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3C4F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471" w14:textId="77777777" w:rsidR="00D21E33" w:rsidRPr="00355B4D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  <w:tr w:rsidR="00D21E33" w:rsidRPr="00366713" w14:paraId="3B078CD8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48B2F" w14:textId="77777777" w:rsidR="00D21E33" w:rsidRDefault="00D21E33" w:rsidP="00F03A3B">
            <w:pPr>
              <w:pStyle w:val="afff0"/>
              <w:jc w:val="center"/>
            </w:pPr>
            <w:r>
              <w:t>ПК-3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6424" w14:textId="77777777" w:rsidR="00D21E33" w:rsidRPr="0034302E" w:rsidRDefault="00D21E33" w:rsidP="00F03A3B">
            <w:pPr>
              <w:pStyle w:val="afff0"/>
            </w:pPr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94B" w14:textId="77777777" w:rsidR="00D21E33" w:rsidRPr="00366713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14:paraId="39FBFF46" w14:textId="77777777" w:rsidR="00D21E33" w:rsidRPr="00366713" w:rsidRDefault="00D21E33" w:rsidP="00F03A3B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14:paraId="137CEFC8" w14:textId="77777777" w:rsidR="00D21E33" w:rsidRPr="00366713" w:rsidRDefault="00D21E33" w:rsidP="00F03A3B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D21E33" w:rsidRPr="0020385C" w14:paraId="37D3BBFC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3155C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2A90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C60" w14:textId="77777777" w:rsidR="00D21E33" w:rsidRPr="0020385C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D21E33" w:rsidRPr="00366713" w14:paraId="1C40ADD0" w14:textId="77777777" w:rsidTr="00F317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trHeight w:val="828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735C" w14:textId="77777777" w:rsidR="00D21E33" w:rsidRDefault="00D21E33" w:rsidP="00F03A3B">
            <w:pPr>
              <w:pStyle w:val="afff0"/>
              <w:jc w:val="center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6ED5" w14:textId="77777777" w:rsidR="00D21E33" w:rsidRPr="0034302E" w:rsidRDefault="00D21E33" w:rsidP="00F03A3B">
            <w:pPr>
              <w:pStyle w:val="afff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B620" w14:textId="77777777" w:rsidR="00D21E33" w:rsidRPr="00366713" w:rsidRDefault="00D21E33" w:rsidP="00F03A3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A90B60C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004D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4134F0D6" w:rsidR="00FF697A" w:rsidRPr="00FF697A" w:rsidRDefault="0049004D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преддипломная</w:t>
      </w:r>
      <w:r w:rsidR="00275B4C">
        <w:t xml:space="preserve"> практика)</w:t>
      </w:r>
      <w:r w:rsidR="008871B4">
        <w:t xml:space="preserve"> обеспечивает формирование </w:t>
      </w:r>
      <w:r w:rsidR="005B3BE7"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151C037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E11D11" w:rsidRPr="009B6678">
        <w:t>закрепление</w:t>
      </w:r>
      <w:r w:rsidR="00E11D11">
        <w:t xml:space="preserve"> </w:t>
      </w:r>
      <w:r w:rsidR="00A81B31">
        <w:t>исследовательских навыков и навыков презентации своей научно-исследовательской работы</w:t>
      </w:r>
      <w:r w:rsidR="00105B0B">
        <w:t>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367FA00A" w14:textId="6E20AD34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Закрепление исследовательских навыков;</w:t>
      </w:r>
    </w:p>
    <w:p w14:paraId="592B6025" w14:textId="2EE243EB" w:rsidR="005B3BE7" w:rsidRDefault="005B3BE7" w:rsidP="005B3BE7">
      <w:pPr>
        <w:pStyle w:val="Default"/>
        <w:numPr>
          <w:ilvl w:val="0"/>
          <w:numId w:val="6"/>
        </w:numPr>
        <w:jc w:val="both"/>
      </w:pPr>
      <w:r>
        <w:t>Анализ и обобщение материалов по теме выпускной квалификационной работы;</w:t>
      </w:r>
    </w:p>
    <w:p w14:paraId="5B0095FE" w14:textId="4B9CD6F3" w:rsidR="00E039B8" w:rsidRPr="009656DC" w:rsidRDefault="005B3BE7" w:rsidP="005B3BE7">
      <w:pPr>
        <w:pStyle w:val="Default"/>
        <w:numPr>
          <w:ilvl w:val="0"/>
          <w:numId w:val="6"/>
        </w:numPr>
        <w:jc w:val="both"/>
      </w:pPr>
      <w:r>
        <w:t>Апробация или внедрение материала по теме выпускной квалификационной работы.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74639B6" w:rsidR="00125718" w:rsidRPr="001D3593" w:rsidRDefault="002919C5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Преддипломная</w:t>
      </w:r>
      <w:r w:rsidR="00125718" w:rsidRPr="001D3593">
        <w:rPr>
          <w:rStyle w:val="FontStyle84"/>
          <w:sz w:val="24"/>
          <w:szCs w:val="24"/>
        </w:rPr>
        <w:t xml:space="preserve"> практика проводится в форме контактной работы и иных формах, предусмотренных соответствующей рабочей программой</w:t>
      </w:r>
      <w:r w:rsidR="00DC32DB">
        <w:rPr>
          <w:rStyle w:val="FontStyle84"/>
          <w:sz w:val="24"/>
          <w:szCs w:val="24"/>
        </w:rPr>
        <w:t xml:space="preserve">: </w:t>
      </w:r>
      <w:r w:rsidR="00DC32DB" w:rsidRPr="00DC32DB">
        <w:t>самостоятельной работы по подготовке выпускной квалификационной работы; самостоятельное проведение уроков, анализ посещенных уроков, разработка учебный кейсов; ведение учебной документации в электронной форме.</w:t>
      </w:r>
    </w:p>
    <w:p w14:paraId="60FEB209" w14:textId="574AA51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F31720">
        <w:rPr>
          <w:rStyle w:val="FontStyle84"/>
          <w:sz w:val="24"/>
          <w:szCs w:val="24"/>
        </w:rPr>
        <w:t>3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F31720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76B0CB3" w:rsidR="00125718" w:rsidRPr="00DD4965" w:rsidRDefault="00F31720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3F2EC535" w:rsidR="00125718" w:rsidRPr="00DD4965" w:rsidRDefault="00F31720" w:rsidP="002919C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237FD233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F31720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DC6320B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F7358"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777AA436" w14:textId="77777777" w:rsidR="0049004D" w:rsidRDefault="0049004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49004D" w:rsidRPr="00DD4965" w14:paraId="752ED650" w14:textId="77777777" w:rsidTr="00D676B5">
        <w:tc>
          <w:tcPr>
            <w:tcW w:w="675" w:type="dxa"/>
            <w:shd w:val="clear" w:color="auto" w:fill="auto"/>
            <w:vAlign w:val="center"/>
          </w:tcPr>
          <w:p w14:paraId="17B854A7" w14:textId="77777777" w:rsidR="0049004D" w:rsidRPr="00DD4965" w:rsidRDefault="0049004D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5943BD3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C7C71F" w14:textId="77777777" w:rsidR="0049004D" w:rsidRPr="00DD4965" w:rsidRDefault="0049004D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49004D" w:rsidRPr="00DD4965" w14:paraId="6F9042C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0E0A430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079948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49004D" w:rsidRPr="00DD4965" w14:paraId="4EC27B0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5FEF5F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76EBFD7" w14:textId="77777777" w:rsidR="0049004D" w:rsidRPr="00DD4965" w:rsidRDefault="0049004D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49004D" w:rsidRPr="00DD4965" w14:paraId="11F1F4C1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5F60F1D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AE8A0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49004D" w:rsidRPr="00DD4965" w14:paraId="671FE06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A474B29" w14:textId="77777777" w:rsidR="0049004D" w:rsidRPr="00DD4965" w:rsidRDefault="0049004D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C1B1C77" w14:textId="77777777" w:rsidR="0049004D" w:rsidRPr="00DD4965" w:rsidRDefault="0049004D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A2B0751" w14:textId="77777777" w:rsidR="0065023D" w:rsidRDefault="0065023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28DA2BB6" w14:textId="77777777" w:rsidR="00A32B44" w:rsidRDefault="00A32B44" w:rsidP="00A32B44">
      <w:pPr>
        <w:jc w:val="both"/>
      </w:pPr>
      <w:r>
        <w:t>Практика состоит из трёх основных периодов.</w:t>
      </w:r>
    </w:p>
    <w:p w14:paraId="1B02E8F5" w14:textId="3C8609EE" w:rsidR="00A32B44" w:rsidRDefault="00A32B44" w:rsidP="00A32B44">
      <w:pPr>
        <w:jc w:val="both"/>
      </w:pPr>
      <w:r>
        <w:tab/>
      </w:r>
      <w:r w:rsidRPr="00A32B44">
        <w:rPr>
          <w:i/>
        </w:rPr>
        <w:t>Подготовительный период</w:t>
      </w:r>
      <w:r>
        <w:t>. О</w:t>
      </w:r>
      <w:r w:rsidR="00071BF0" w:rsidRPr="00071BF0">
        <w:t>бучающийся</w:t>
      </w:r>
      <w:r w:rsidR="00071BF0">
        <w:t xml:space="preserve"> </w:t>
      </w:r>
      <w:r w:rsidR="0049004D">
        <w:t>применяет</w:t>
      </w:r>
      <w:r w:rsidR="0049004D" w:rsidRPr="00071BF0">
        <w:t xml:space="preserve"> </w:t>
      </w:r>
      <w:r w:rsidR="0049004D">
        <w:t>навыки</w:t>
      </w:r>
      <w:r w:rsidR="00A61C32">
        <w:t xml:space="preserve"> проектирования научно-исследовательской деятельности; реализует на пра</w:t>
      </w:r>
      <w:r>
        <w:t>к</w:t>
      </w:r>
      <w:r w:rsidR="00A61C32">
        <w:t xml:space="preserve">тике </w:t>
      </w:r>
      <w:r w:rsidR="00071BF0" w:rsidRPr="00071BF0">
        <w:t xml:space="preserve">принципы, умения и навыки организации </w:t>
      </w:r>
      <w:r w:rsidR="0049004D">
        <w:t>исследовательской деятельности</w:t>
      </w:r>
      <w:r>
        <w:t>.</w:t>
      </w:r>
    </w:p>
    <w:p w14:paraId="5053EE67" w14:textId="77777777" w:rsidR="00A32B44" w:rsidRDefault="00A32B44" w:rsidP="00A32B44">
      <w:pPr>
        <w:ind w:firstLine="709"/>
        <w:jc w:val="both"/>
      </w:pPr>
      <w:r w:rsidRPr="00A32B44">
        <w:rPr>
          <w:i/>
          <w:iCs/>
          <w:lang w:val="x-none"/>
        </w:rPr>
        <w:t xml:space="preserve">Основной период. </w:t>
      </w:r>
      <w:r w:rsidRPr="00A32B44">
        <w:rPr>
          <w:lang w:val="x-none"/>
        </w:rPr>
        <w:t>На данном этапе обучающи</w:t>
      </w:r>
      <w:r>
        <w:t>й</w:t>
      </w:r>
      <w:r w:rsidRPr="00A32B44">
        <w:rPr>
          <w:lang w:val="x-none"/>
        </w:rPr>
        <w:t>ся</w:t>
      </w:r>
      <w:r w:rsidR="00071BF0">
        <w:t xml:space="preserve"> демонстрирует умение применять </w:t>
      </w:r>
      <w:r w:rsidR="00071BF0" w:rsidRPr="00071BF0">
        <w:t>основные  способы  проведения  исследований</w:t>
      </w:r>
      <w:r w:rsidR="00071BF0">
        <w:t>; различает</w:t>
      </w:r>
      <w:r w:rsidR="00071BF0" w:rsidRPr="00071BF0">
        <w:t xml:space="preserve"> виды исследований в предметной области</w:t>
      </w:r>
      <w:r w:rsidR="00071BF0">
        <w:t>. И</w:t>
      </w:r>
      <w:r w:rsidR="00071BF0" w:rsidRPr="00071BF0">
        <w:t>спольз</w:t>
      </w:r>
      <w:r w:rsidR="00071BF0">
        <w:t>ует</w:t>
      </w:r>
      <w:r w:rsidR="00071BF0" w:rsidRPr="00071BF0">
        <w:t xml:space="preserve">  систематизированные</w:t>
      </w:r>
      <w:r w:rsidR="00071BF0">
        <w:t xml:space="preserve"> теоретические</w:t>
      </w:r>
      <w:r w:rsidR="00071BF0" w:rsidRPr="00071BF0">
        <w:t xml:space="preserve">  и  практические знания для решения исследовательских задач в профессиональной деятельности</w:t>
      </w:r>
      <w:r w:rsidR="00071BF0">
        <w:t>. Закрепляет навык</w:t>
      </w:r>
      <w:r w:rsidR="00071BF0" w:rsidRPr="00071BF0">
        <w:t>и использования научно-практической информации в соответствии с тематикой исследования</w:t>
      </w:r>
      <w:r w:rsidR="00071BF0">
        <w:t xml:space="preserve">, </w:t>
      </w:r>
      <w:r w:rsidR="00071BF0" w:rsidRPr="00071BF0">
        <w:t xml:space="preserve">навыки сбора, обработки, критического анализа и систематизации </w:t>
      </w:r>
      <w:r w:rsidR="00071BF0">
        <w:t xml:space="preserve">информации по теме исследования. </w:t>
      </w:r>
    </w:p>
    <w:p w14:paraId="2FC4649A" w14:textId="1D74D67F" w:rsidR="0065023D" w:rsidRPr="00071BF0" w:rsidRDefault="00A32B44" w:rsidP="00A32B44">
      <w:pPr>
        <w:ind w:firstLine="709"/>
        <w:jc w:val="both"/>
        <w:rPr>
          <w:b/>
        </w:rPr>
      </w:pPr>
      <w:r w:rsidRPr="00A32B44">
        <w:rPr>
          <w:i/>
        </w:rPr>
        <w:t>Заключительный этап</w:t>
      </w:r>
      <w:r>
        <w:t xml:space="preserve">.  </w:t>
      </w:r>
      <w:r w:rsidRPr="00A32B44">
        <w:rPr>
          <w:lang w:val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</w:t>
      </w:r>
      <w:r w:rsidRPr="00A32B44">
        <w:rPr>
          <w:lang w:val="x-none"/>
        </w:rPr>
        <w:t xml:space="preserve"> В конечном итоге каждый обучающийся должен представить отчёт, оформленный в соответствии с существующими требованиями.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2A2F13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F31720">
        <w:t>4</w:t>
      </w:r>
      <w:r w:rsidR="00B04D03">
        <w:t xml:space="preserve"> курс (</w:t>
      </w:r>
      <w:r w:rsidR="00F31720">
        <w:t>8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1DB1DE" w14:textId="77777777" w:rsidR="00D33DE6" w:rsidRDefault="00D33DE6" w:rsidP="00D33DE6">
      <w:pPr>
        <w:jc w:val="both"/>
      </w:pPr>
      <w:r>
        <w:t xml:space="preserve">В процессе прохождения преддипломной практики обучающийся ведет дневник практики, в котором описывает свою деятельность. В дневнике регулярно фиксируется проделанная работа. </w:t>
      </w:r>
    </w:p>
    <w:p w14:paraId="433D542F" w14:textId="77777777" w:rsidR="00D33DE6" w:rsidRDefault="00D33DE6" w:rsidP="00D33DE6">
      <w:pPr>
        <w:jc w:val="both"/>
      </w:pPr>
      <w: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22D3744E" w14:textId="77777777" w:rsidR="00D33DE6" w:rsidRDefault="00D33DE6" w:rsidP="00D33DE6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25219706" w14:textId="77777777" w:rsidR="00D33DE6" w:rsidRDefault="00D33DE6" w:rsidP="00D33DE6">
      <w:pPr>
        <w:jc w:val="both"/>
      </w:pPr>
      <w:r>
        <w:t xml:space="preserve">Отчет предоставляется в соответствии с формой, установленной в методических рекомендациях.  </w:t>
      </w:r>
    </w:p>
    <w:p w14:paraId="14AB8DFC" w14:textId="61289115" w:rsidR="00D33DE6" w:rsidRDefault="00D33DE6" w:rsidP="00D33DE6">
      <w:pPr>
        <w:jc w:val="both"/>
      </w:pPr>
      <w:r>
        <w:t>По окончании практики обучающийся оформляет отчет объемом до 20 страниц. Листы отчета нумеруются, титульный лист оформляетс</w:t>
      </w:r>
      <w:r w:rsidR="00A61C32">
        <w:t>я согласно образцу</w:t>
      </w:r>
      <w:r>
        <w:t xml:space="preserve">. Отчет должен содержать план с указанием соответствующих страниц. </w:t>
      </w:r>
    </w:p>
    <w:p w14:paraId="1472B6FE" w14:textId="77777777" w:rsidR="00D33DE6" w:rsidRDefault="00D33DE6" w:rsidP="00D33DE6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0FE2FBD4" w14:textId="77777777" w:rsidR="00D33DE6" w:rsidRDefault="00D33DE6" w:rsidP="00D33DE6">
      <w:pPr>
        <w:jc w:val="both"/>
      </w:pPr>
      <w:r>
        <w:t>1. Введение:</w:t>
      </w:r>
    </w:p>
    <w:p w14:paraId="659A7E93" w14:textId="1EB7CC26" w:rsidR="00D33DE6" w:rsidRDefault="00D33DE6" w:rsidP="00D33DE6">
      <w:pPr>
        <w:jc w:val="both"/>
      </w:pPr>
      <w:r>
        <w:t>‒</w:t>
      </w:r>
      <w:r>
        <w:tab/>
      </w:r>
      <w:r w:rsidR="00071BF0">
        <w:t>ц</w:t>
      </w:r>
      <w:r>
        <w:t>ели и задачи практики, время прохождения практики, длительность практики;</w:t>
      </w:r>
    </w:p>
    <w:p w14:paraId="72F6AAE9" w14:textId="77777777" w:rsidR="00D33DE6" w:rsidRDefault="00D33DE6" w:rsidP="00D33DE6">
      <w:pPr>
        <w:jc w:val="both"/>
      </w:pPr>
      <w:r>
        <w:t>‒</w:t>
      </w:r>
      <w:r>
        <w:tab/>
        <w:t xml:space="preserve">перечень основных работ и заданий, выполненных в процессе практики. </w:t>
      </w:r>
    </w:p>
    <w:p w14:paraId="7C07A0DB" w14:textId="77777777" w:rsidR="00D33DE6" w:rsidRDefault="00D33DE6" w:rsidP="00D33DE6">
      <w:pPr>
        <w:jc w:val="both"/>
      </w:pPr>
      <w:r>
        <w:t>2. Основная часть отчета:</w:t>
      </w:r>
    </w:p>
    <w:p w14:paraId="4BB2E745" w14:textId="77777777" w:rsidR="00D33DE6" w:rsidRDefault="00D33DE6" w:rsidP="00D33DE6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295F29B2" w14:textId="37FF0F85" w:rsidR="00D33DE6" w:rsidRDefault="00D33DE6" w:rsidP="00D33DE6">
      <w:pPr>
        <w:jc w:val="both"/>
      </w:pPr>
      <w:r>
        <w:t>‒</w:t>
      </w:r>
      <w:r>
        <w:tab/>
        <w:t xml:space="preserve">проектная деятельность по подготовке </w:t>
      </w:r>
      <w:r w:rsidR="00A32B44">
        <w:t>научного исследования</w:t>
      </w:r>
      <w:r>
        <w:t xml:space="preserve">. </w:t>
      </w:r>
    </w:p>
    <w:p w14:paraId="42CF4D28" w14:textId="77777777" w:rsidR="00D33DE6" w:rsidRDefault="00D33DE6" w:rsidP="00D33DE6">
      <w:pPr>
        <w:jc w:val="both"/>
      </w:pPr>
      <w:r>
        <w:t>3.  Выводы и рекомендации практиканта:</w:t>
      </w:r>
    </w:p>
    <w:p w14:paraId="25CFD9EA" w14:textId="4715E0D4" w:rsidR="00D33DE6" w:rsidRDefault="00D33DE6" w:rsidP="00D33DE6">
      <w:pPr>
        <w:jc w:val="both"/>
      </w:pPr>
      <w:r>
        <w:t>‒</w:t>
      </w:r>
      <w:r>
        <w:tab/>
        <w:t xml:space="preserve">анализ возможностей применения результатов </w:t>
      </w:r>
      <w:r w:rsidR="00A32B44">
        <w:t>научного исследования</w:t>
      </w:r>
      <w:r>
        <w:t xml:space="preserve"> в школьной практике;</w:t>
      </w:r>
    </w:p>
    <w:p w14:paraId="31E7AC71" w14:textId="77777777" w:rsidR="00D33DE6" w:rsidRDefault="00D33DE6" w:rsidP="00D33DE6">
      <w:pPr>
        <w:jc w:val="both"/>
      </w:pPr>
      <w:r>
        <w:t>‒</w:t>
      </w:r>
      <w:r>
        <w:tab/>
        <w:t xml:space="preserve">оценка полученных во время практики навыков и умений. </w:t>
      </w:r>
    </w:p>
    <w:p w14:paraId="1FCF3B00" w14:textId="77777777" w:rsidR="00D33DE6" w:rsidRDefault="00D33DE6" w:rsidP="00D33DE6">
      <w:pPr>
        <w:jc w:val="both"/>
      </w:pPr>
      <w:r>
        <w:t>4. Приложение к отчету может включать иллюстративные материалы, промежуточные расчеты, заявку на участие в инновационном проекте, научном конкурсе, гранте.</w:t>
      </w:r>
    </w:p>
    <w:p w14:paraId="6C174192" w14:textId="77777777" w:rsidR="00D33DE6" w:rsidRDefault="00D33DE6" w:rsidP="00D33DE6">
      <w:pPr>
        <w:jc w:val="both"/>
      </w:pPr>
    </w:p>
    <w:p w14:paraId="533B5E52" w14:textId="77777777" w:rsidR="00D33DE6" w:rsidRDefault="00D33DE6" w:rsidP="00D33DE6">
      <w:pPr>
        <w:jc w:val="both"/>
      </w:pPr>
      <w:r>
        <w:t xml:space="preserve"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</w:t>
      </w:r>
      <w:r>
        <w:lastRenderedPageBreak/>
        <w:t>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79E595D" w14:textId="77777777" w:rsidR="00D33DE6" w:rsidRDefault="00D33DE6" w:rsidP="00D33DE6">
      <w:pPr>
        <w:jc w:val="both"/>
      </w:pPr>
      <w:r>
        <w:t xml:space="preserve">Готовый отчет по практике должен содержать: </w:t>
      </w:r>
    </w:p>
    <w:p w14:paraId="00D71C02" w14:textId="77777777" w:rsidR="00D33DE6" w:rsidRDefault="00D33DE6" w:rsidP="00D33DE6">
      <w:pPr>
        <w:jc w:val="both"/>
      </w:pPr>
      <w:r>
        <w:t>1.</w:t>
      </w:r>
      <w:r>
        <w:tab/>
        <w:t>Титульный лист.</w:t>
      </w:r>
    </w:p>
    <w:p w14:paraId="575A1652" w14:textId="77777777" w:rsidR="00D33DE6" w:rsidRDefault="00D33DE6" w:rsidP="00D33DE6">
      <w:pPr>
        <w:jc w:val="both"/>
      </w:pPr>
      <w:r>
        <w:t>2.</w:t>
      </w:r>
      <w:r>
        <w:tab/>
        <w:t>Направление на практику.</w:t>
      </w:r>
    </w:p>
    <w:p w14:paraId="36173E54" w14:textId="77777777" w:rsidR="00D33DE6" w:rsidRDefault="00D33DE6" w:rsidP="00D33DE6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34BEE918" w14:textId="77777777" w:rsidR="00D33DE6" w:rsidRDefault="00D33DE6" w:rsidP="00D33DE6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1B0109A0" w14:textId="77777777" w:rsidR="00D33DE6" w:rsidRDefault="00D33DE6" w:rsidP="00D33DE6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11DAF2AE" w14:textId="77777777" w:rsidR="00D33DE6" w:rsidRDefault="00D33DE6" w:rsidP="00D33DE6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179CAF7E" w:rsidR="00592D92" w:rsidRDefault="00D33DE6" w:rsidP="00D33DE6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10523AD" w14:textId="77777777" w:rsidR="00D33DE6" w:rsidRDefault="00D33DE6" w:rsidP="00D33DE6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F31720" w:rsidRPr="00E325C6" w14:paraId="60B5AB4E" w14:textId="77777777" w:rsidTr="00505BF9">
        <w:tc>
          <w:tcPr>
            <w:tcW w:w="568" w:type="dxa"/>
            <w:vAlign w:val="center"/>
          </w:tcPr>
          <w:p w14:paraId="11156BFB" w14:textId="77777777" w:rsidR="00F31720" w:rsidRPr="00124CE3" w:rsidRDefault="00F31720" w:rsidP="00F31720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4C9" w14:textId="7E083F57" w:rsidR="00F31720" w:rsidRPr="00E325C6" w:rsidRDefault="00F31720" w:rsidP="00F31720">
            <w:pPr>
              <w:autoSpaceDE w:val="0"/>
              <w:autoSpaceDN w:val="0"/>
              <w:adjustRightInd w:val="0"/>
            </w:pPr>
            <w:r>
              <w:rPr>
                <w:shd w:val="clear" w:color="auto" w:fill="FFFFFF"/>
              </w:rPr>
              <w:t>Теория и практика массовой информации: общество - СМИ - власть: учебник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39A" w14:textId="5D9A4B72" w:rsidR="00F31720" w:rsidRPr="00E325C6" w:rsidRDefault="00F31720" w:rsidP="00F31720">
            <w:r>
              <w:rPr>
                <w:shd w:val="clear" w:color="auto" w:fill="FFFFFF"/>
              </w:rPr>
              <w:t>Киселёв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2BC" w14:textId="429B294B" w:rsidR="00F31720" w:rsidRPr="00E325C6" w:rsidRDefault="00F31720" w:rsidP="00F31720">
            <w:r>
              <w:rPr>
                <w:shd w:val="clear" w:color="auto" w:fill="FFFFFF"/>
              </w:rPr>
              <w:t>М.: 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B15" w14:textId="78274B95" w:rsidR="00F31720" w:rsidRPr="00E325C6" w:rsidRDefault="00F31720" w:rsidP="00F31720">
            <w: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4BA" w14:textId="48ABBD4A" w:rsidR="00F31720" w:rsidRPr="00E325C6" w:rsidRDefault="00F31720" w:rsidP="00F317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414" w14:textId="05046598" w:rsidR="00F31720" w:rsidRPr="00E325C6" w:rsidRDefault="00F31720" w:rsidP="00F31720">
            <w:pPr>
              <w:rPr>
                <w:rFonts w:eastAsia="Calibri"/>
                <w:color w:val="FF0000"/>
                <w:u w:val="single"/>
              </w:rPr>
            </w:pPr>
            <w:r>
              <w:rPr>
                <w:rStyle w:val="a6"/>
              </w:rPr>
              <w:t>http://biblioclub.ru</w:t>
            </w:r>
            <w:r>
              <w:t xml:space="preserve"> </w:t>
            </w:r>
          </w:p>
        </w:tc>
      </w:tr>
      <w:tr w:rsidR="00F31720" w:rsidRPr="00A854BD" w14:paraId="3069B773" w14:textId="77777777" w:rsidTr="00505BF9">
        <w:tc>
          <w:tcPr>
            <w:tcW w:w="568" w:type="dxa"/>
            <w:vAlign w:val="center"/>
          </w:tcPr>
          <w:p w14:paraId="3479B996" w14:textId="77777777" w:rsidR="00F31720" w:rsidRPr="00E325C6" w:rsidRDefault="00F31720" w:rsidP="00F31720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8B3" w14:textId="444DC74B" w:rsidR="00F31720" w:rsidRPr="00E325C6" w:rsidRDefault="00F31720" w:rsidP="00F3172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Работа журналиста в информационном агентстве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043" w14:textId="0DB50678" w:rsidR="00F31720" w:rsidRPr="00E325C6" w:rsidRDefault="00F31720" w:rsidP="00F31720">
            <w:pPr>
              <w:rPr>
                <w:color w:val="000000"/>
              </w:rPr>
            </w:pPr>
            <w:r>
              <w:rPr>
                <w:shd w:val="clear" w:color="auto" w:fill="FFFFFF"/>
              </w:rPr>
              <w:t>Сандлер Ю. , Туаева С. , Андросов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540" w14:textId="6409E0DE" w:rsidR="00F31720" w:rsidRPr="00E325C6" w:rsidRDefault="00F31720" w:rsidP="00F31720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Издательство: Национальный Открытый Университет «ИНТУИТ»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C2D" w14:textId="4B4CBDDF" w:rsidR="00F31720" w:rsidRPr="00E325C6" w:rsidRDefault="00F31720" w:rsidP="00F31720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F78" w14:textId="3FC11EBA" w:rsidR="00F31720" w:rsidRPr="00E325C6" w:rsidRDefault="00F31720" w:rsidP="00F3172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F42" w14:textId="24FFBD4C" w:rsidR="00F31720" w:rsidRPr="00E325C6" w:rsidRDefault="00000000" w:rsidP="00F31720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F31720">
                <w:rPr>
                  <w:rStyle w:val="a6"/>
                </w:rPr>
                <w:t>http://biblioclub.ru</w:t>
              </w:r>
            </w:hyperlink>
            <w:r w:rsidR="00F31720">
              <w:t xml:space="preserve"> </w:t>
            </w:r>
          </w:p>
        </w:tc>
      </w:tr>
      <w:tr w:rsidR="00822AB7" w:rsidRPr="00124CE3" w14:paraId="10A58959" w14:textId="77777777" w:rsidTr="00FE207A">
        <w:tc>
          <w:tcPr>
            <w:tcW w:w="568" w:type="dxa"/>
            <w:vAlign w:val="center"/>
          </w:tcPr>
          <w:p w14:paraId="49B40787" w14:textId="77777777" w:rsidR="00822AB7" w:rsidRPr="00710D0F" w:rsidRDefault="00822AB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2F94F46A" w:rsidR="00822AB7" w:rsidRPr="00E325C6" w:rsidRDefault="00822AB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Основы научных исследований</w:t>
            </w:r>
          </w:p>
        </w:tc>
        <w:tc>
          <w:tcPr>
            <w:tcW w:w="1984" w:type="dxa"/>
          </w:tcPr>
          <w:p w14:paraId="5E8A3FF7" w14:textId="00716020" w:rsidR="00822AB7" w:rsidRPr="00E325C6" w:rsidRDefault="00822AB7" w:rsidP="006C0709">
            <w:pPr>
              <w:rPr>
                <w:color w:val="000000"/>
              </w:rPr>
            </w:pPr>
            <w:r w:rsidRPr="002E5E47">
              <w:t>Горелов С. В. , Горелов В. П. , Григорьев Е. А.</w:t>
            </w:r>
          </w:p>
        </w:tc>
        <w:tc>
          <w:tcPr>
            <w:tcW w:w="1559" w:type="dxa"/>
          </w:tcPr>
          <w:p w14:paraId="78C4BE78" w14:textId="18816865" w:rsidR="00822AB7" w:rsidRPr="00E325C6" w:rsidRDefault="00822AB7" w:rsidP="00E325C6">
            <w:pPr>
              <w:jc w:val="center"/>
              <w:rPr>
                <w:color w:val="000000"/>
              </w:rPr>
            </w:pPr>
            <w:r>
              <w:t>М</w:t>
            </w:r>
          </w:p>
        </w:tc>
        <w:tc>
          <w:tcPr>
            <w:tcW w:w="709" w:type="dxa"/>
          </w:tcPr>
          <w:p w14:paraId="2ECBF655" w14:textId="378EAA15" w:rsidR="00822AB7" w:rsidRPr="00E325C6" w:rsidRDefault="00822AB7" w:rsidP="00E325C6">
            <w:pPr>
              <w:rPr>
                <w:color w:val="000000"/>
              </w:rPr>
            </w:pPr>
            <w:r>
              <w:t>2016</w:t>
            </w:r>
          </w:p>
        </w:tc>
        <w:tc>
          <w:tcPr>
            <w:tcW w:w="1134" w:type="dxa"/>
          </w:tcPr>
          <w:p w14:paraId="61B5F4B7" w14:textId="771FC03B" w:rsidR="00822AB7" w:rsidRPr="00E325C6" w:rsidRDefault="00822AB7" w:rsidP="00E325C6">
            <w:pPr>
              <w:jc w:val="center"/>
            </w:pPr>
            <w:r>
              <w:t>+</w:t>
            </w:r>
          </w:p>
        </w:tc>
        <w:tc>
          <w:tcPr>
            <w:tcW w:w="2268" w:type="dxa"/>
          </w:tcPr>
          <w:p w14:paraId="1C7A0885" w14:textId="181E7C71" w:rsidR="00822AB7" w:rsidRPr="00E325C6" w:rsidRDefault="00822AB7" w:rsidP="00E325C6">
            <w:pPr>
              <w:rPr>
                <w:rFonts w:eastAsia="Calibri"/>
                <w:color w:val="FF0000"/>
                <w:u w:val="single"/>
              </w:rPr>
            </w:pPr>
            <w:r w:rsidRPr="002E5E47">
              <w:rPr>
                <w:u w:val="single"/>
              </w:rPr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A987" w14:textId="77777777" w:rsidR="00C34277" w:rsidRDefault="00C34277" w:rsidP="00125718">
      <w:r>
        <w:separator/>
      </w:r>
    </w:p>
  </w:endnote>
  <w:endnote w:type="continuationSeparator" w:id="0">
    <w:p w14:paraId="15877E70" w14:textId="77777777" w:rsidR="00C34277" w:rsidRDefault="00C34277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FAB0" w14:textId="77777777" w:rsidR="00C34277" w:rsidRDefault="00C34277" w:rsidP="00125718">
      <w:r>
        <w:separator/>
      </w:r>
    </w:p>
  </w:footnote>
  <w:footnote w:type="continuationSeparator" w:id="0">
    <w:p w14:paraId="13343928" w14:textId="77777777" w:rsidR="00C34277" w:rsidRDefault="00C34277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2A4291"/>
    <w:multiLevelType w:val="hybridMultilevel"/>
    <w:tmpl w:val="F75ABFA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AD01DD"/>
    <w:multiLevelType w:val="hybridMultilevel"/>
    <w:tmpl w:val="5060058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47C"/>
    <w:multiLevelType w:val="hybridMultilevel"/>
    <w:tmpl w:val="0976485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DBEEF09E"/>
    <w:lvl w:ilvl="0" w:tplc="7B1AF5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568FF"/>
    <w:multiLevelType w:val="hybridMultilevel"/>
    <w:tmpl w:val="77BE229A"/>
    <w:lvl w:ilvl="0" w:tplc="91E47B0A">
      <w:start w:val="1"/>
      <w:numFmt w:val="decimal"/>
      <w:lvlText w:val="%1."/>
      <w:lvlJc w:val="left"/>
      <w:pPr>
        <w:tabs>
          <w:tab w:val="num" w:pos="3222"/>
        </w:tabs>
        <w:ind w:left="3222" w:hanging="375"/>
      </w:pPr>
      <w:rPr>
        <w:rFonts w:hint="default"/>
      </w:rPr>
    </w:lvl>
    <w:lvl w:ilvl="1" w:tplc="91E47B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E02D45"/>
    <w:multiLevelType w:val="hybridMultilevel"/>
    <w:tmpl w:val="E64484E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8960">
    <w:abstractNumId w:val="12"/>
  </w:num>
  <w:num w:numId="2" w16cid:durableId="753284246">
    <w:abstractNumId w:val="7"/>
  </w:num>
  <w:num w:numId="3" w16cid:durableId="1292520151">
    <w:abstractNumId w:val="8"/>
  </w:num>
  <w:num w:numId="4" w16cid:durableId="1417904054">
    <w:abstractNumId w:val="11"/>
  </w:num>
  <w:num w:numId="5" w16cid:durableId="2000234120">
    <w:abstractNumId w:val="1"/>
  </w:num>
  <w:num w:numId="6" w16cid:durableId="651980303">
    <w:abstractNumId w:val="9"/>
  </w:num>
  <w:num w:numId="7" w16cid:durableId="1766414190">
    <w:abstractNumId w:val="16"/>
  </w:num>
  <w:num w:numId="8" w16cid:durableId="1486700643">
    <w:abstractNumId w:val="13"/>
  </w:num>
  <w:num w:numId="9" w16cid:durableId="1303971510">
    <w:abstractNumId w:val="10"/>
  </w:num>
  <w:num w:numId="10" w16cid:durableId="939223081">
    <w:abstractNumId w:val="5"/>
  </w:num>
  <w:num w:numId="11" w16cid:durableId="385111183">
    <w:abstractNumId w:val="14"/>
  </w:num>
  <w:num w:numId="12" w16cid:durableId="1935480506">
    <w:abstractNumId w:val="4"/>
  </w:num>
  <w:num w:numId="13" w16cid:durableId="2036686630">
    <w:abstractNumId w:val="15"/>
  </w:num>
  <w:num w:numId="14" w16cid:durableId="1904411881">
    <w:abstractNumId w:val="6"/>
  </w:num>
  <w:num w:numId="15" w16cid:durableId="15912311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276C8"/>
    <w:rsid w:val="00041D37"/>
    <w:rsid w:val="000500F7"/>
    <w:rsid w:val="00071BF0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605C3"/>
    <w:rsid w:val="00162D3B"/>
    <w:rsid w:val="00185412"/>
    <w:rsid w:val="001A2452"/>
    <w:rsid w:val="001C1746"/>
    <w:rsid w:val="001C2093"/>
    <w:rsid w:val="001C6683"/>
    <w:rsid w:val="001D100B"/>
    <w:rsid w:val="001D12F3"/>
    <w:rsid w:val="001F0889"/>
    <w:rsid w:val="001F7088"/>
    <w:rsid w:val="00217C43"/>
    <w:rsid w:val="002319FD"/>
    <w:rsid w:val="00262AAB"/>
    <w:rsid w:val="00275B4C"/>
    <w:rsid w:val="00287EDD"/>
    <w:rsid w:val="002919C5"/>
    <w:rsid w:val="002D7B8E"/>
    <w:rsid w:val="002F4147"/>
    <w:rsid w:val="0032484B"/>
    <w:rsid w:val="0033101B"/>
    <w:rsid w:val="003628F0"/>
    <w:rsid w:val="003811C0"/>
    <w:rsid w:val="00381449"/>
    <w:rsid w:val="003A10CE"/>
    <w:rsid w:val="0045098E"/>
    <w:rsid w:val="00480B4F"/>
    <w:rsid w:val="0049004D"/>
    <w:rsid w:val="004C055C"/>
    <w:rsid w:val="004C245F"/>
    <w:rsid w:val="004C7AC5"/>
    <w:rsid w:val="004D1136"/>
    <w:rsid w:val="004D213F"/>
    <w:rsid w:val="004D585A"/>
    <w:rsid w:val="004E4A0F"/>
    <w:rsid w:val="00520CAA"/>
    <w:rsid w:val="00524037"/>
    <w:rsid w:val="0052539D"/>
    <w:rsid w:val="0055007D"/>
    <w:rsid w:val="00556D37"/>
    <w:rsid w:val="0058313D"/>
    <w:rsid w:val="00592D92"/>
    <w:rsid w:val="005A7738"/>
    <w:rsid w:val="005B3BE7"/>
    <w:rsid w:val="005C60D6"/>
    <w:rsid w:val="005D0848"/>
    <w:rsid w:val="005E12A0"/>
    <w:rsid w:val="005F1850"/>
    <w:rsid w:val="005F194D"/>
    <w:rsid w:val="00631527"/>
    <w:rsid w:val="00631EBD"/>
    <w:rsid w:val="00633193"/>
    <w:rsid w:val="0065023D"/>
    <w:rsid w:val="006A7A7E"/>
    <w:rsid w:val="006B14C8"/>
    <w:rsid w:val="006C0709"/>
    <w:rsid w:val="006F6BDC"/>
    <w:rsid w:val="006F7358"/>
    <w:rsid w:val="00703390"/>
    <w:rsid w:val="00725186"/>
    <w:rsid w:val="00741974"/>
    <w:rsid w:val="007A0AEA"/>
    <w:rsid w:val="007E5182"/>
    <w:rsid w:val="007E6F0C"/>
    <w:rsid w:val="00805077"/>
    <w:rsid w:val="0081131A"/>
    <w:rsid w:val="00814696"/>
    <w:rsid w:val="00822AB7"/>
    <w:rsid w:val="00861865"/>
    <w:rsid w:val="008871B4"/>
    <w:rsid w:val="00887C40"/>
    <w:rsid w:val="008A092C"/>
    <w:rsid w:val="008A279E"/>
    <w:rsid w:val="008A7E85"/>
    <w:rsid w:val="008E3A76"/>
    <w:rsid w:val="00910C55"/>
    <w:rsid w:val="009112DD"/>
    <w:rsid w:val="00954607"/>
    <w:rsid w:val="00964DF2"/>
    <w:rsid w:val="009656DC"/>
    <w:rsid w:val="009779E8"/>
    <w:rsid w:val="009A02DA"/>
    <w:rsid w:val="009C4A9B"/>
    <w:rsid w:val="009E1EDD"/>
    <w:rsid w:val="00A22080"/>
    <w:rsid w:val="00A32B44"/>
    <w:rsid w:val="00A42A03"/>
    <w:rsid w:val="00A539EB"/>
    <w:rsid w:val="00A6193D"/>
    <w:rsid w:val="00A61C32"/>
    <w:rsid w:val="00A716B4"/>
    <w:rsid w:val="00A81B31"/>
    <w:rsid w:val="00A87266"/>
    <w:rsid w:val="00AC75BA"/>
    <w:rsid w:val="00AD4184"/>
    <w:rsid w:val="00AE3A8D"/>
    <w:rsid w:val="00B04D03"/>
    <w:rsid w:val="00B53803"/>
    <w:rsid w:val="00B73F0A"/>
    <w:rsid w:val="00BB677C"/>
    <w:rsid w:val="00BC4BA9"/>
    <w:rsid w:val="00BC73DC"/>
    <w:rsid w:val="00BE487A"/>
    <w:rsid w:val="00C20606"/>
    <w:rsid w:val="00C3143C"/>
    <w:rsid w:val="00C34277"/>
    <w:rsid w:val="00CB0705"/>
    <w:rsid w:val="00CD2867"/>
    <w:rsid w:val="00CF7FDC"/>
    <w:rsid w:val="00D06FEB"/>
    <w:rsid w:val="00D20746"/>
    <w:rsid w:val="00D21E33"/>
    <w:rsid w:val="00D304D0"/>
    <w:rsid w:val="00D30DBC"/>
    <w:rsid w:val="00D33DE6"/>
    <w:rsid w:val="00D60335"/>
    <w:rsid w:val="00D64787"/>
    <w:rsid w:val="00D77A96"/>
    <w:rsid w:val="00D94C8C"/>
    <w:rsid w:val="00DC132D"/>
    <w:rsid w:val="00DC32DB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3592C"/>
    <w:rsid w:val="00E40721"/>
    <w:rsid w:val="00E53ED2"/>
    <w:rsid w:val="00E639B1"/>
    <w:rsid w:val="00E93A78"/>
    <w:rsid w:val="00EA1F3D"/>
    <w:rsid w:val="00F17820"/>
    <w:rsid w:val="00F317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8972&amp;sr=1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215F-8107-41CC-B0F2-B3C732B8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25</cp:revision>
  <cp:lastPrinted>2019-11-28T11:03:00Z</cp:lastPrinted>
  <dcterms:created xsi:type="dcterms:W3CDTF">2022-03-24T10:55:00Z</dcterms:created>
  <dcterms:modified xsi:type="dcterms:W3CDTF">2023-05-05T21:21:00Z</dcterms:modified>
</cp:coreProperties>
</file>