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4D135A" w:rsidRDefault="004D135A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4D135A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D135A">
              <w:rPr>
                <w:bCs/>
              </w:rPr>
              <w:t>РАБОЧАЯ ПРОГРАММА</w:t>
            </w:r>
          </w:p>
          <w:p w:rsidR="00580094" w:rsidRDefault="004D135A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4D135A" w:rsidRPr="00BF5A2D" w:rsidRDefault="004D135A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A34B88" w:rsidRDefault="00A34B88" w:rsidP="00A34B88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Б1.В.04.ДВ.02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397FA0">
              <w:rPr>
                <w:b/>
                <w:bCs/>
              </w:rPr>
              <w:t>4</w:t>
            </w:r>
            <w:r w:rsidRPr="009D5095">
              <w:rPr>
                <w:b/>
                <w:bCs/>
              </w:rPr>
              <w:t>.</w:t>
            </w:r>
            <w:r w:rsidR="00397FA0">
              <w:rPr>
                <w:b/>
                <w:bCs/>
              </w:rPr>
              <w:t>ДВ.</w:t>
            </w:r>
            <w:r w:rsidR="00D503D4">
              <w:rPr>
                <w:b/>
                <w:bCs/>
              </w:rPr>
              <w:t>0</w:t>
            </w:r>
            <w:r w:rsidR="00CD1A29">
              <w:rPr>
                <w:b/>
                <w:bCs/>
              </w:rPr>
              <w:t>2</w:t>
            </w:r>
            <w:r w:rsidR="00397FA0">
              <w:rPr>
                <w:b/>
                <w:bCs/>
              </w:rPr>
              <w:t>.0</w:t>
            </w:r>
            <w:r w:rsidR="00CD1A29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CD1A29">
              <w:rPr>
                <w:b/>
                <w:bCs/>
                <w:caps/>
              </w:rPr>
              <w:t>издательское дело</w:t>
            </w:r>
          </w:p>
          <w:p w:rsidR="00580094" w:rsidRPr="00BD0633" w:rsidRDefault="00580094" w:rsidP="004D135A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4D135A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4D135A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4D135A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65DCA">
              <w:rPr>
                <w:bCs/>
              </w:rPr>
              <w:t>2</w:t>
            </w:r>
            <w:r w:rsidR="000E4DB9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4D135A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4D135A" w:rsidRDefault="004D135A" w:rsidP="00580094">
            <w:pPr>
              <w:jc w:val="center"/>
            </w:pPr>
          </w:p>
          <w:p w:rsidR="004D135A" w:rsidRDefault="004D135A" w:rsidP="00580094">
            <w:pPr>
              <w:jc w:val="center"/>
            </w:pPr>
          </w:p>
          <w:p w:rsidR="004D135A" w:rsidRDefault="004D135A" w:rsidP="00580094">
            <w:pPr>
              <w:jc w:val="center"/>
            </w:pPr>
          </w:p>
          <w:p w:rsidR="004D135A" w:rsidRDefault="004D135A" w:rsidP="00580094">
            <w:pPr>
              <w:jc w:val="center"/>
            </w:pPr>
          </w:p>
          <w:p w:rsidR="004D135A" w:rsidRDefault="004D135A" w:rsidP="00580094">
            <w:pPr>
              <w:jc w:val="center"/>
            </w:pPr>
          </w:p>
          <w:p w:rsidR="004D135A" w:rsidRDefault="004D135A" w:rsidP="00580094">
            <w:pPr>
              <w:jc w:val="center"/>
            </w:pPr>
          </w:p>
          <w:p w:rsidR="004D135A" w:rsidRDefault="004D135A" w:rsidP="00580094">
            <w:pPr>
              <w:jc w:val="center"/>
            </w:pPr>
          </w:p>
          <w:p w:rsidR="004D135A" w:rsidRDefault="004D135A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4D135A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765DCA">
              <w:t>2</w:t>
            </w:r>
            <w:r w:rsidR="000E4DB9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4D135A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4D135A">
        <w:rPr>
          <w:b/>
          <w:bCs/>
        </w:rPr>
        <w:t>:</w:t>
      </w:r>
    </w:p>
    <w:p w:rsidR="00580094" w:rsidRDefault="00580094" w:rsidP="004D135A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14B87" w:rsidRPr="003C0E55" w:rsidTr="004D135A">
        <w:trPr>
          <w:trHeight w:val="20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B87" w:rsidRPr="0034302E" w:rsidRDefault="00F14B87" w:rsidP="00F14B8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B87" w:rsidRPr="0034302E" w:rsidRDefault="00F14B87" w:rsidP="00F14B87">
            <w:r w:rsidRPr="0034302E"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87" w:rsidRPr="00366713" w:rsidRDefault="00F14B87" w:rsidP="00F14B87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закономерности формирования </w:t>
            </w:r>
            <w:r w:rsidRPr="00366713">
              <w:rPr>
                <w:color w:val="000000"/>
              </w:rPr>
              <w:t>творчески</w:t>
            </w:r>
            <w:r>
              <w:rPr>
                <w:color w:val="000000"/>
              </w:rPr>
              <w:t>х</w:t>
            </w:r>
            <w:r w:rsidRPr="00366713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й</w:t>
            </w:r>
            <w:r w:rsidRPr="0036671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рамках реализации</w:t>
            </w:r>
          </w:p>
          <w:p w:rsidR="00F14B87" w:rsidRPr="00366713" w:rsidRDefault="00F14B87" w:rsidP="00F14B87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индивидуального 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(или) коллективного</w:t>
            </w:r>
          </w:p>
          <w:p w:rsidR="00F14B87" w:rsidRPr="0020385C" w:rsidRDefault="00F14B87" w:rsidP="00F14B87">
            <w:pPr>
              <w:rPr>
                <w:color w:val="000000"/>
              </w:rPr>
            </w:pPr>
            <w:r w:rsidRPr="00366713">
              <w:rPr>
                <w:color w:val="000000"/>
              </w:rPr>
              <w:t>проекта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</w:p>
        </w:tc>
      </w:tr>
      <w:tr w:rsidR="00F14B87" w:rsidRPr="003C0E55" w:rsidTr="00F14B87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B87" w:rsidRPr="0034302E" w:rsidRDefault="00F14B87" w:rsidP="00F14B8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B87" w:rsidRPr="0034302E" w:rsidRDefault="00F14B87" w:rsidP="00F14B8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87" w:rsidRPr="0020385C" w:rsidRDefault="00F14B87" w:rsidP="00F14B87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366713">
              <w:rPr>
                <w:color w:val="000000"/>
              </w:rPr>
              <w:t>решать поставленные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задачи при работе над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индивидуальными и (или)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коллективным проектом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  <w:r>
              <w:rPr>
                <w:color w:val="000000"/>
              </w:rPr>
              <w:t>.</w:t>
            </w:r>
          </w:p>
        </w:tc>
      </w:tr>
      <w:tr w:rsidR="00F14B87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B87" w:rsidRPr="0034302E" w:rsidRDefault="00F14B87" w:rsidP="00F14B8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B87" w:rsidRPr="0034302E" w:rsidRDefault="00F14B87" w:rsidP="00F14B8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87" w:rsidRPr="0020385C" w:rsidRDefault="00F14B87" w:rsidP="00F14B87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>владеет</w:t>
            </w:r>
            <w:r w:rsidRPr="00366713">
              <w:rPr>
                <w:color w:val="000000"/>
              </w:rPr>
              <w:t xml:space="preserve"> навыками реализации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журналистского проекта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в рамках своих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полномочий и способностью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нести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ответственность за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результат</w:t>
            </w:r>
          </w:p>
        </w:tc>
      </w:tr>
    </w:tbl>
    <w:p w:rsidR="004342BD" w:rsidRDefault="004342BD" w:rsidP="004D135A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4D135A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4D135A">
        <w:rPr>
          <w:b/>
          <w:bCs/>
          <w:caps/>
        </w:rPr>
        <w:t>:</w:t>
      </w:r>
    </w:p>
    <w:p w:rsidR="004D135A" w:rsidRDefault="009069D1" w:rsidP="00A514FB">
      <w:pPr>
        <w:widowControl w:val="0"/>
        <w:ind w:firstLine="709"/>
        <w:jc w:val="both"/>
      </w:pPr>
      <w:r w:rsidRPr="002E693E">
        <w:rPr>
          <w:b/>
          <w:bCs/>
          <w:color w:val="000000" w:themeColor="text1"/>
          <w:u w:val="single"/>
        </w:rPr>
        <w:t>Цель дисциплины</w:t>
      </w:r>
      <w:r w:rsidR="00F41164" w:rsidRPr="002E693E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205C48" w:rsidRPr="00205C48">
        <w:t xml:space="preserve">о </w:t>
      </w:r>
      <w:r w:rsidR="002262F9" w:rsidRPr="002262F9">
        <w:t xml:space="preserve">масштабах современного книгоиздания, динамике и тенденциях его развития, объемах издательской продукции, выпускаемых как в мире в целом, так и в отдельных странах, а также о видах и типах этой продукции. </w:t>
      </w:r>
    </w:p>
    <w:p w:rsidR="002262F9" w:rsidRDefault="002262F9" w:rsidP="00A514FB">
      <w:pPr>
        <w:widowControl w:val="0"/>
        <w:ind w:firstLine="709"/>
        <w:jc w:val="both"/>
      </w:pPr>
      <w:r w:rsidRPr="002262F9">
        <w:t>Дисциплина рассматривает книгоиздательское дело в системе книжного дела, характеризует структуру мировой книгоиздательской системы, распределение издательств по крупнейшим странам</w:t>
      </w:r>
      <w:r>
        <w:t>,</w:t>
      </w:r>
      <w:r w:rsidRPr="002262F9">
        <w:t xml:space="preserve"> издающим книг</w:t>
      </w:r>
      <w:r>
        <w:t>и,</w:t>
      </w:r>
      <w:r w:rsidRPr="002262F9">
        <w:t xml:space="preserve"> различных континентов и регионов. </w:t>
      </w:r>
    </w:p>
    <w:p w:rsidR="00A514FB" w:rsidRPr="002E693E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2E693E">
        <w:rPr>
          <w:b/>
          <w:u w:val="single"/>
        </w:rPr>
        <w:t>Задачи дисциплины:</w:t>
      </w:r>
    </w:p>
    <w:p w:rsidR="002262F9" w:rsidRPr="002262F9" w:rsidRDefault="002262F9" w:rsidP="002E693E">
      <w:pPr>
        <w:pStyle w:val="ad"/>
        <w:numPr>
          <w:ilvl w:val="0"/>
          <w:numId w:val="1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2F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 </w:t>
      </w:r>
      <w:r w:rsidR="004D135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2262F9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</w:t>
      </w:r>
      <w:r w:rsidR="004D135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262F9">
        <w:rPr>
          <w:rFonts w:ascii="Times New Roman" w:hAnsi="Times New Roman" w:cs="Times New Roman"/>
          <w:color w:val="000000"/>
          <w:sz w:val="24"/>
          <w:szCs w:val="24"/>
        </w:rPr>
        <w:t xml:space="preserve"> о структурах современных издательств и о месте редактора в издательском процессе; </w:t>
      </w:r>
    </w:p>
    <w:p w:rsidR="002262F9" w:rsidRPr="002262F9" w:rsidRDefault="002262F9" w:rsidP="002E693E">
      <w:pPr>
        <w:pStyle w:val="ad"/>
        <w:numPr>
          <w:ilvl w:val="0"/>
          <w:numId w:val="1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2F9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основным формам и методам оценки издательского потенциала отдельных стран и регионов с использованием статистических материалов и информации, публикуемой в периодической печати и других источниках; </w:t>
      </w:r>
    </w:p>
    <w:p w:rsidR="002262F9" w:rsidRPr="002262F9" w:rsidRDefault="004D135A" w:rsidP="002E693E">
      <w:pPr>
        <w:pStyle w:val="ad"/>
        <w:numPr>
          <w:ilvl w:val="0"/>
          <w:numId w:val="1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2262F9" w:rsidRPr="002262F9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2262F9" w:rsidRPr="002262F9">
        <w:rPr>
          <w:rFonts w:ascii="Times New Roman" w:hAnsi="Times New Roman" w:cs="Times New Roman"/>
          <w:color w:val="000000"/>
          <w:sz w:val="24"/>
          <w:szCs w:val="24"/>
        </w:rPr>
        <w:t xml:space="preserve"> сумм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2262F9" w:rsidRPr="002262F9">
        <w:rPr>
          <w:rFonts w:ascii="Times New Roman" w:hAnsi="Times New Roman" w:cs="Times New Roman"/>
          <w:color w:val="000000"/>
          <w:sz w:val="24"/>
          <w:szCs w:val="24"/>
        </w:rPr>
        <w:t xml:space="preserve"> знаний об основных элементах маркетинга и менеджмента как механизмов современного издательского предпринимательства; </w:t>
      </w:r>
    </w:p>
    <w:p w:rsidR="002262F9" w:rsidRPr="002262F9" w:rsidRDefault="002262F9" w:rsidP="002E693E">
      <w:pPr>
        <w:pStyle w:val="ad"/>
        <w:numPr>
          <w:ilvl w:val="0"/>
          <w:numId w:val="1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2F9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формированию прогнозных данных на основе анализа динамики развития издательского дела в России и в мировых масштабах. </w:t>
      </w:r>
    </w:p>
    <w:p w:rsidR="00100417" w:rsidRPr="003C0E55" w:rsidRDefault="002E693E" w:rsidP="00B8286A">
      <w:pPr>
        <w:ind w:firstLine="527"/>
        <w:jc w:val="both"/>
      </w:pPr>
      <w:r>
        <w:rPr>
          <w:kern w:val="1"/>
          <w:lang w:eastAsia="zh-CN"/>
        </w:rPr>
        <w:t xml:space="preserve"> </w:t>
      </w: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>д</w:t>
      </w:r>
      <w:r w:rsidR="004D135A" w:rsidRPr="004D135A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4D135A">
      <w:pPr>
        <w:ind w:firstLine="709"/>
        <w:jc w:val="both"/>
        <w:rPr>
          <w:b/>
          <w:bCs/>
        </w:rPr>
      </w:pPr>
    </w:p>
    <w:p w:rsidR="00580094" w:rsidRDefault="00580094" w:rsidP="004D135A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D135A">
        <w:rPr>
          <w:b/>
          <w:bCs/>
          <w:caps/>
        </w:rPr>
        <w:t>:</w:t>
      </w:r>
    </w:p>
    <w:p w:rsidR="00580094" w:rsidRDefault="00580094" w:rsidP="004D135A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262F9">
        <w:t>4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2262F9">
        <w:t xml:space="preserve">144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4D135A">
      <w:pPr>
        <w:rPr>
          <w:bCs/>
        </w:rPr>
      </w:pPr>
    </w:p>
    <w:p w:rsidR="00BB5346" w:rsidRPr="003C0E55" w:rsidRDefault="00D07487" w:rsidP="004D135A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 xml:space="preserve">Практическая </w:t>
            </w:r>
            <w:r w:rsidRPr="00BB5346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2262F9" w:rsidP="00E96BDA">
            <w:pPr>
              <w:jc w:val="center"/>
            </w:pPr>
            <w:r>
              <w:t>56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4D135A">
            <w:pPr>
              <w:jc w:val="center"/>
            </w:pPr>
            <w:r>
              <w:t>-</w:t>
            </w:r>
            <w:r w:rsidR="00DF1DB2">
              <w:t>/</w:t>
            </w:r>
            <w:r w:rsidR="004D135A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2262F9" w:rsidP="00E96BDA">
            <w:pPr>
              <w:jc w:val="center"/>
            </w:pPr>
            <w:r>
              <w:t>88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2262F9" w:rsidP="00BB5346">
            <w:pPr>
              <w:pStyle w:val="a5"/>
              <w:jc w:val="center"/>
            </w:pPr>
            <w:r>
              <w:t>144</w:t>
            </w:r>
            <w:r w:rsidR="00BB5346" w:rsidRPr="003C0E55">
              <w:t>/</w:t>
            </w:r>
            <w:r>
              <w:t>4</w:t>
            </w:r>
          </w:p>
        </w:tc>
      </w:tr>
    </w:tbl>
    <w:p w:rsidR="00580094" w:rsidRPr="00255A37" w:rsidRDefault="00580094" w:rsidP="004D135A">
      <w:pPr>
        <w:ind w:firstLine="720"/>
        <w:jc w:val="both"/>
      </w:pPr>
    </w:p>
    <w:p w:rsidR="00580094" w:rsidRDefault="00580094" w:rsidP="004D135A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D135A">
        <w:rPr>
          <w:b/>
          <w:bCs/>
          <w:caps/>
        </w:rPr>
        <w:t>:</w:t>
      </w:r>
    </w:p>
    <w:p w:rsidR="00580094" w:rsidRPr="0039664A" w:rsidRDefault="00580094" w:rsidP="004D135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580094">
      <w:pPr>
        <w:spacing w:line="360" w:lineRule="auto"/>
        <w:rPr>
          <w:b/>
          <w:bCs/>
        </w:rPr>
      </w:pPr>
    </w:p>
    <w:p w:rsidR="00100417" w:rsidRDefault="00100417" w:rsidP="001004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262F9" w:rsidRPr="0053465B" w:rsidTr="00EA07A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F9" w:rsidRPr="00921DC4" w:rsidRDefault="002262F9" w:rsidP="002262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F9" w:rsidRPr="00205C48" w:rsidRDefault="002262F9" w:rsidP="002262F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7A3E52">
              <w:rPr>
                <w:color w:val="000000" w:themeColor="text1"/>
              </w:rPr>
              <w:t xml:space="preserve">Тема 1. </w:t>
            </w:r>
            <w:r w:rsidRPr="007A3E52">
              <w:rPr>
                <w:bCs/>
                <w:color w:val="000000" w:themeColor="text1"/>
              </w:rPr>
              <w:t xml:space="preserve">Книгоиздание как часть книжного дела </w:t>
            </w:r>
          </w:p>
        </w:tc>
      </w:tr>
      <w:tr w:rsidR="002262F9" w:rsidRPr="0053465B" w:rsidTr="00EA07A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F9" w:rsidRPr="00921DC4" w:rsidRDefault="002262F9" w:rsidP="002262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F9" w:rsidRPr="00205C48" w:rsidRDefault="002262F9" w:rsidP="002262F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7A3E52">
              <w:rPr>
                <w:color w:val="000000" w:themeColor="text1"/>
                <w:spacing w:val="-8"/>
              </w:rPr>
              <w:t xml:space="preserve">Тема 2. </w:t>
            </w:r>
            <w:r w:rsidRPr="007A3E52">
              <w:rPr>
                <w:bCs/>
                <w:color w:val="000000" w:themeColor="text1"/>
                <w:spacing w:val="-8"/>
              </w:rPr>
              <w:t>Процессы современного мирового книгоиздания</w:t>
            </w:r>
          </w:p>
        </w:tc>
      </w:tr>
      <w:tr w:rsidR="002262F9" w:rsidRPr="0053465B" w:rsidTr="00EA07A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F9" w:rsidRPr="00921DC4" w:rsidRDefault="002262F9" w:rsidP="002262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F9" w:rsidRPr="00205C48" w:rsidRDefault="002262F9" w:rsidP="002262F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7A3E52">
              <w:rPr>
                <w:color w:val="000000" w:themeColor="text1"/>
              </w:rPr>
              <w:t xml:space="preserve">Тема 3. </w:t>
            </w:r>
            <w:r w:rsidRPr="007A3E52">
              <w:rPr>
                <w:bCs/>
                <w:color w:val="000000" w:themeColor="text1"/>
              </w:rPr>
              <w:t xml:space="preserve">Право в издательском деле </w:t>
            </w:r>
          </w:p>
        </w:tc>
      </w:tr>
      <w:tr w:rsidR="002262F9" w:rsidRPr="0053465B" w:rsidTr="00EA07A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F9" w:rsidRPr="00921DC4" w:rsidRDefault="002262F9" w:rsidP="002262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F9" w:rsidRPr="00205C48" w:rsidRDefault="002262F9" w:rsidP="002262F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7A3E52">
              <w:rPr>
                <w:color w:val="000000" w:themeColor="text1"/>
              </w:rPr>
              <w:t xml:space="preserve">Тема 4. </w:t>
            </w:r>
            <w:r w:rsidRPr="007A3E52">
              <w:rPr>
                <w:bCs/>
                <w:color w:val="000000" w:themeColor="text1"/>
              </w:rPr>
              <w:t xml:space="preserve">Книгоиздательская система России </w:t>
            </w:r>
          </w:p>
        </w:tc>
      </w:tr>
      <w:tr w:rsidR="002262F9" w:rsidRPr="0053465B" w:rsidTr="00EA07A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F9" w:rsidRPr="00921DC4" w:rsidRDefault="002262F9" w:rsidP="002262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F9" w:rsidRPr="00205C48" w:rsidRDefault="002262F9" w:rsidP="002262F9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color w:val="000000" w:themeColor="text1"/>
                <w:szCs w:val="26"/>
              </w:rPr>
            </w:pPr>
            <w:r w:rsidRPr="007A3E52">
              <w:rPr>
                <w:color w:val="000000" w:themeColor="text1"/>
              </w:rPr>
              <w:t xml:space="preserve">Тема 5. </w:t>
            </w:r>
            <w:r w:rsidRPr="007A3E52">
              <w:rPr>
                <w:bCs/>
                <w:color w:val="000000" w:themeColor="text1"/>
              </w:rPr>
              <w:t>Роль государства в издательском деле</w:t>
            </w:r>
          </w:p>
        </w:tc>
      </w:tr>
      <w:tr w:rsidR="002262F9" w:rsidRPr="0053465B" w:rsidTr="00EA07A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F9" w:rsidRPr="00921DC4" w:rsidRDefault="002262F9" w:rsidP="002262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F9" w:rsidRPr="00205C48" w:rsidRDefault="002262F9" w:rsidP="002262F9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color w:val="000000" w:themeColor="text1"/>
                <w:szCs w:val="26"/>
              </w:rPr>
            </w:pPr>
            <w:r w:rsidRPr="007A3E52">
              <w:rPr>
                <w:color w:val="000000" w:themeColor="text1"/>
              </w:rPr>
              <w:t xml:space="preserve">Тема 6. </w:t>
            </w:r>
            <w:r w:rsidRPr="007A3E52">
              <w:rPr>
                <w:bCs/>
                <w:color w:val="000000" w:themeColor="text1"/>
              </w:rPr>
              <w:t>Редактор как руководитель издательского процесса</w:t>
            </w:r>
          </w:p>
        </w:tc>
      </w:tr>
      <w:tr w:rsidR="002262F9" w:rsidRPr="0053465B" w:rsidTr="00EA07A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F9" w:rsidRPr="00921DC4" w:rsidRDefault="002262F9" w:rsidP="002262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F9" w:rsidRPr="00205C48" w:rsidRDefault="002262F9" w:rsidP="002262F9">
            <w:pPr>
              <w:widowControl w:val="0"/>
              <w:autoSpaceDE w:val="0"/>
              <w:autoSpaceDN w:val="0"/>
              <w:adjustRightInd w:val="0"/>
              <w:rPr>
                <w:rFonts w:cs="TimesNewRomanPSMT"/>
                <w:color w:val="000000" w:themeColor="text1"/>
                <w:szCs w:val="26"/>
              </w:rPr>
            </w:pPr>
            <w:r w:rsidRPr="007A3E52">
              <w:rPr>
                <w:color w:val="000000" w:themeColor="text1"/>
              </w:rPr>
              <w:t xml:space="preserve">Тема 7. </w:t>
            </w:r>
            <w:r w:rsidRPr="007A3E52">
              <w:rPr>
                <w:bCs/>
                <w:color w:val="000000" w:themeColor="text1"/>
              </w:rPr>
              <w:t>Издательское дело за границей</w:t>
            </w:r>
          </w:p>
        </w:tc>
      </w:tr>
      <w:tr w:rsidR="002262F9" w:rsidRPr="0053465B" w:rsidTr="00EA07A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F9" w:rsidRPr="00921DC4" w:rsidRDefault="002262F9" w:rsidP="002262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F9" w:rsidRPr="002262F9" w:rsidRDefault="002262F9" w:rsidP="002262F9">
            <w:pPr>
              <w:rPr>
                <w:color w:val="000000" w:themeColor="text1"/>
              </w:rPr>
            </w:pPr>
            <w:r w:rsidRPr="007A3E52">
              <w:rPr>
                <w:color w:val="000000" w:themeColor="text1"/>
              </w:rPr>
              <w:t>Тема 8. Будущее издательского дела.</w:t>
            </w:r>
            <w:r>
              <w:rPr>
                <w:color w:val="000000" w:themeColor="text1"/>
              </w:rPr>
              <w:t xml:space="preserve"> </w:t>
            </w:r>
            <w:r w:rsidRPr="007A3E52">
              <w:rPr>
                <w:color w:val="000000" w:themeColor="text1"/>
              </w:rPr>
              <w:t>Электронная книга</w:t>
            </w:r>
          </w:p>
        </w:tc>
      </w:tr>
    </w:tbl>
    <w:p w:rsidR="005B0BF9" w:rsidRDefault="005B0BF9" w:rsidP="004D135A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4D135A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4D135A">
      <w:r w:rsidRPr="00B50F9D">
        <w:t>Курсовая работа по дисциплине не предусмотрена учебным планом.</w:t>
      </w:r>
    </w:p>
    <w:p w:rsidR="001E5817" w:rsidRDefault="001E5817" w:rsidP="004D135A">
      <w:pPr>
        <w:jc w:val="both"/>
      </w:pPr>
    </w:p>
    <w:p w:rsidR="004D135A" w:rsidRPr="004D135A" w:rsidRDefault="00580094" w:rsidP="004D135A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4D135A" w:rsidRPr="004D135A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2858EB" w:rsidRPr="007F18F6" w:rsidTr="00774D4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8EB" w:rsidRPr="007F18F6" w:rsidRDefault="002858EB" w:rsidP="002858EB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8EB" w:rsidRPr="001B2DD5" w:rsidRDefault="002858EB" w:rsidP="002858EB">
            <w:pPr>
              <w:rPr>
                <w:bCs/>
              </w:rPr>
            </w:pPr>
            <w:r w:rsidRPr="007A3E52">
              <w:rPr>
                <w:color w:val="000000" w:themeColor="text1"/>
              </w:rPr>
              <w:t xml:space="preserve">Тема 1. </w:t>
            </w:r>
            <w:r w:rsidRPr="007A3E52">
              <w:rPr>
                <w:bCs/>
                <w:color w:val="000000" w:themeColor="text1"/>
              </w:rPr>
              <w:t xml:space="preserve">Книгоиздание как часть книжного дела </w:t>
            </w:r>
          </w:p>
        </w:tc>
        <w:tc>
          <w:tcPr>
            <w:tcW w:w="2126" w:type="dxa"/>
          </w:tcPr>
          <w:p w:rsidR="002858EB" w:rsidRDefault="004D135A" w:rsidP="002858EB">
            <w:pPr>
              <w:pStyle w:val="a5"/>
            </w:pPr>
            <w:r>
              <w:t>л</w:t>
            </w:r>
            <w:r w:rsidR="002858EB">
              <w:t>екционное занятие</w:t>
            </w:r>
          </w:p>
        </w:tc>
        <w:tc>
          <w:tcPr>
            <w:tcW w:w="1843" w:type="dxa"/>
          </w:tcPr>
          <w:p w:rsidR="002858EB" w:rsidRPr="009770D0" w:rsidRDefault="004D135A" w:rsidP="002858EB">
            <w:pPr>
              <w:pStyle w:val="a5"/>
            </w:pPr>
            <w:r>
              <w:t>в</w:t>
            </w:r>
            <w:r w:rsidR="002858EB">
              <w:t>ыполнение практического задания</w:t>
            </w:r>
          </w:p>
        </w:tc>
        <w:tc>
          <w:tcPr>
            <w:tcW w:w="1842" w:type="dxa"/>
          </w:tcPr>
          <w:p w:rsidR="002858EB" w:rsidRDefault="002858EB" w:rsidP="002858EB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2858EB" w:rsidRPr="007F18F6" w:rsidTr="00774D4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8EB" w:rsidRPr="0053465B" w:rsidRDefault="002858EB" w:rsidP="002858EB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8EB" w:rsidRPr="001B2DD5" w:rsidRDefault="002858EB" w:rsidP="002858EB">
            <w:pPr>
              <w:rPr>
                <w:bCs/>
                <w:color w:val="000000" w:themeColor="text1"/>
              </w:rPr>
            </w:pPr>
            <w:r w:rsidRPr="007A3E52">
              <w:rPr>
                <w:color w:val="000000" w:themeColor="text1"/>
                <w:spacing w:val="-8"/>
              </w:rPr>
              <w:t xml:space="preserve">Тема 2. </w:t>
            </w:r>
            <w:r w:rsidRPr="007A3E52">
              <w:rPr>
                <w:bCs/>
                <w:color w:val="000000" w:themeColor="text1"/>
                <w:spacing w:val="-8"/>
              </w:rPr>
              <w:t>Процессы современного мирового книгоиздания</w:t>
            </w:r>
          </w:p>
        </w:tc>
        <w:tc>
          <w:tcPr>
            <w:tcW w:w="2126" w:type="dxa"/>
          </w:tcPr>
          <w:p w:rsidR="002858EB" w:rsidRDefault="00055B7C" w:rsidP="002858EB">
            <w:pPr>
              <w:pStyle w:val="a5"/>
            </w:pPr>
            <w:r>
              <w:t>п</w:t>
            </w:r>
            <w:r w:rsidR="002858EB" w:rsidRPr="002858EB">
              <w:t>рактическое занятие</w:t>
            </w:r>
          </w:p>
        </w:tc>
        <w:tc>
          <w:tcPr>
            <w:tcW w:w="1843" w:type="dxa"/>
          </w:tcPr>
          <w:p w:rsidR="002858EB" w:rsidRPr="009770D0" w:rsidRDefault="00055B7C" w:rsidP="002858EB">
            <w:pPr>
              <w:pStyle w:val="a5"/>
            </w:pPr>
            <w:r>
              <w:t>в</w:t>
            </w:r>
            <w:r w:rsidR="002858EB">
              <w:t>ыполнение практического задания</w:t>
            </w:r>
          </w:p>
        </w:tc>
        <w:tc>
          <w:tcPr>
            <w:tcW w:w="1842" w:type="dxa"/>
          </w:tcPr>
          <w:p w:rsidR="002858EB" w:rsidRDefault="002858EB" w:rsidP="002858EB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2858EB" w:rsidRPr="007F18F6" w:rsidTr="0016667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8EB" w:rsidRPr="0053465B" w:rsidRDefault="002858EB" w:rsidP="002858EB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8EB" w:rsidRPr="001B2DD5" w:rsidRDefault="002858EB" w:rsidP="002858EB">
            <w:pPr>
              <w:rPr>
                <w:bCs/>
                <w:color w:val="000000" w:themeColor="text1"/>
              </w:rPr>
            </w:pPr>
            <w:r w:rsidRPr="007A3E52">
              <w:rPr>
                <w:color w:val="000000" w:themeColor="text1"/>
              </w:rPr>
              <w:t xml:space="preserve">Тема 3. </w:t>
            </w:r>
            <w:r w:rsidRPr="007A3E52">
              <w:rPr>
                <w:bCs/>
                <w:color w:val="000000" w:themeColor="text1"/>
              </w:rPr>
              <w:t xml:space="preserve">Право в издательском деле </w:t>
            </w:r>
          </w:p>
        </w:tc>
        <w:tc>
          <w:tcPr>
            <w:tcW w:w="2126" w:type="dxa"/>
          </w:tcPr>
          <w:p w:rsidR="002858EB" w:rsidRDefault="00055B7C" w:rsidP="002858EB">
            <w:pPr>
              <w:pStyle w:val="a5"/>
            </w:pPr>
            <w:r>
              <w:t>л</w:t>
            </w:r>
            <w:r w:rsidR="002858EB">
              <w:t>екционное занятие</w:t>
            </w:r>
          </w:p>
        </w:tc>
        <w:tc>
          <w:tcPr>
            <w:tcW w:w="1843" w:type="dxa"/>
          </w:tcPr>
          <w:p w:rsidR="002858EB" w:rsidRPr="009770D0" w:rsidRDefault="00055B7C" w:rsidP="002858EB">
            <w:pPr>
              <w:pStyle w:val="a5"/>
            </w:pPr>
            <w:r>
              <w:t>в</w:t>
            </w:r>
            <w:r w:rsidR="002858EB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58EB" w:rsidRDefault="00055B7C" w:rsidP="002858EB">
            <w:pPr>
              <w:pStyle w:val="a5"/>
            </w:pPr>
            <w:r>
              <w:rPr>
                <w:color w:val="000000" w:themeColor="text1"/>
              </w:rPr>
              <w:t>п</w:t>
            </w:r>
            <w:r w:rsidR="002858EB" w:rsidRPr="007A3E52">
              <w:rPr>
                <w:color w:val="000000" w:themeColor="text1"/>
              </w:rPr>
              <w:t>резентации на разные темы, связанные с издательским делом</w:t>
            </w:r>
          </w:p>
        </w:tc>
      </w:tr>
      <w:tr w:rsidR="002858EB" w:rsidRPr="007F18F6" w:rsidTr="0016667D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8EB" w:rsidRPr="0053465B" w:rsidRDefault="002858EB" w:rsidP="002858EB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8EB" w:rsidRPr="001B2DD5" w:rsidRDefault="002858EB" w:rsidP="002858EB">
            <w:pPr>
              <w:rPr>
                <w:bCs/>
                <w:color w:val="000000" w:themeColor="text1"/>
              </w:rPr>
            </w:pPr>
            <w:r w:rsidRPr="007A3E52">
              <w:rPr>
                <w:color w:val="000000" w:themeColor="text1"/>
              </w:rPr>
              <w:t xml:space="preserve">Тема 4. </w:t>
            </w:r>
            <w:r w:rsidRPr="007A3E52">
              <w:rPr>
                <w:bCs/>
                <w:color w:val="000000" w:themeColor="text1"/>
              </w:rPr>
              <w:t xml:space="preserve">Книгоиздательская система России </w:t>
            </w:r>
          </w:p>
        </w:tc>
        <w:tc>
          <w:tcPr>
            <w:tcW w:w="2126" w:type="dxa"/>
          </w:tcPr>
          <w:p w:rsidR="002858EB" w:rsidRDefault="00055B7C" w:rsidP="002858EB">
            <w:pPr>
              <w:pStyle w:val="a5"/>
            </w:pPr>
            <w:r>
              <w:t>п</w:t>
            </w:r>
            <w:r w:rsidR="002858EB" w:rsidRPr="002858EB">
              <w:t>рактическое занятие</w:t>
            </w:r>
          </w:p>
        </w:tc>
        <w:tc>
          <w:tcPr>
            <w:tcW w:w="1843" w:type="dxa"/>
          </w:tcPr>
          <w:p w:rsidR="002858EB" w:rsidRPr="009770D0" w:rsidRDefault="00055B7C" w:rsidP="002858EB">
            <w:pPr>
              <w:pStyle w:val="a5"/>
            </w:pPr>
            <w:r>
              <w:t>в</w:t>
            </w:r>
            <w:r w:rsidR="002858EB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58EB" w:rsidRDefault="00055B7C" w:rsidP="002858EB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="002858EB" w:rsidRPr="007A3E52">
              <w:rPr>
                <w:color w:val="000000" w:themeColor="text1"/>
              </w:rPr>
              <w:t>резентации на разные темы, связанные с издательским делом</w:t>
            </w:r>
          </w:p>
        </w:tc>
      </w:tr>
      <w:tr w:rsidR="002858EB" w:rsidRPr="007F18F6" w:rsidTr="00774D4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8EB" w:rsidRPr="00921DC4" w:rsidRDefault="002858EB" w:rsidP="002858E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8EB" w:rsidRPr="007A60EB" w:rsidRDefault="002858EB" w:rsidP="002858EB">
            <w:r w:rsidRPr="007A3E52">
              <w:rPr>
                <w:color w:val="000000" w:themeColor="text1"/>
              </w:rPr>
              <w:t xml:space="preserve">Тема 5. </w:t>
            </w:r>
            <w:r w:rsidRPr="007A3E52">
              <w:rPr>
                <w:bCs/>
                <w:color w:val="000000" w:themeColor="text1"/>
              </w:rPr>
              <w:t>Роль государства в издательском деле</w:t>
            </w:r>
          </w:p>
        </w:tc>
        <w:tc>
          <w:tcPr>
            <w:tcW w:w="2126" w:type="dxa"/>
          </w:tcPr>
          <w:p w:rsidR="002858EB" w:rsidRDefault="00055B7C" w:rsidP="002858EB">
            <w:pPr>
              <w:pStyle w:val="a5"/>
            </w:pPr>
            <w:r>
              <w:t>л</w:t>
            </w:r>
            <w:r w:rsidR="002858EB">
              <w:t>екционное занятие</w:t>
            </w:r>
          </w:p>
        </w:tc>
        <w:tc>
          <w:tcPr>
            <w:tcW w:w="1843" w:type="dxa"/>
          </w:tcPr>
          <w:p w:rsidR="002858EB" w:rsidRDefault="00055B7C" w:rsidP="002858EB">
            <w:pPr>
              <w:pStyle w:val="a5"/>
            </w:pPr>
            <w:r>
              <w:t>в</w:t>
            </w:r>
            <w:r w:rsidR="002858EB">
              <w:t>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2858EB" w:rsidRPr="00B42A34" w:rsidRDefault="002858EB" w:rsidP="002858EB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  <w:tr w:rsidR="002858EB" w:rsidRPr="007F18F6" w:rsidTr="00774D4E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8EB" w:rsidRPr="00921DC4" w:rsidRDefault="002858EB" w:rsidP="002858E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8EB" w:rsidRPr="007A60EB" w:rsidRDefault="002858EB" w:rsidP="002858EB">
            <w:r w:rsidRPr="007A3E52">
              <w:rPr>
                <w:color w:val="000000" w:themeColor="text1"/>
              </w:rPr>
              <w:t xml:space="preserve">Тема 6. </w:t>
            </w:r>
            <w:r w:rsidRPr="007A3E52">
              <w:rPr>
                <w:bCs/>
                <w:color w:val="000000" w:themeColor="text1"/>
              </w:rPr>
              <w:t>Редактор как руководитель издательского процесса</w:t>
            </w:r>
          </w:p>
        </w:tc>
        <w:tc>
          <w:tcPr>
            <w:tcW w:w="2126" w:type="dxa"/>
          </w:tcPr>
          <w:p w:rsidR="002858EB" w:rsidRDefault="00055B7C" w:rsidP="002858EB">
            <w:pPr>
              <w:pStyle w:val="a5"/>
            </w:pPr>
            <w:r>
              <w:t>п</w:t>
            </w:r>
            <w:r w:rsidR="002858EB" w:rsidRPr="002858EB">
              <w:t>рактическое занятие</w:t>
            </w:r>
          </w:p>
        </w:tc>
        <w:tc>
          <w:tcPr>
            <w:tcW w:w="1843" w:type="dxa"/>
          </w:tcPr>
          <w:p w:rsidR="002858EB" w:rsidRDefault="00055B7C" w:rsidP="002858EB">
            <w:pPr>
              <w:pStyle w:val="a5"/>
            </w:pPr>
            <w:r>
              <w:t>в</w:t>
            </w:r>
            <w:r w:rsidR="002858EB">
              <w:t>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2858EB" w:rsidRPr="00B42A34" w:rsidRDefault="002858EB" w:rsidP="002858EB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  <w:tr w:rsidR="002858EB" w:rsidRPr="007F18F6" w:rsidTr="00874654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8EB" w:rsidRPr="00921DC4" w:rsidRDefault="002858EB" w:rsidP="002858E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8EB" w:rsidRPr="007A60EB" w:rsidRDefault="002858EB" w:rsidP="002858EB">
            <w:r w:rsidRPr="007A3E52">
              <w:rPr>
                <w:color w:val="000000" w:themeColor="text1"/>
              </w:rPr>
              <w:t xml:space="preserve">Тема 7. </w:t>
            </w:r>
            <w:r w:rsidRPr="007A3E52">
              <w:rPr>
                <w:bCs/>
                <w:color w:val="000000" w:themeColor="text1"/>
              </w:rPr>
              <w:t>Издательское дело за границей</w:t>
            </w:r>
          </w:p>
        </w:tc>
        <w:tc>
          <w:tcPr>
            <w:tcW w:w="2126" w:type="dxa"/>
          </w:tcPr>
          <w:p w:rsidR="002858EB" w:rsidRDefault="00055B7C" w:rsidP="002858EB">
            <w:pPr>
              <w:pStyle w:val="a5"/>
            </w:pPr>
            <w:r>
              <w:t>л</w:t>
            </w:r>
            <w:r w:rsidR="002858EB">
              <w:t>екционное занятие</w:t>
            </w:r>
          </w:p>
        </w:tc>
        <w:tc>
          <w:tcPr>
            <w:tcW w:w="1843" w:type="dxa"/>
          </w:tcPr>
          <w:p w:rsidR="002858EB" w:rsidRDefault="00055B7C" w:rsidP="002858EB">
            <w:pPr>
              <w:pStyle w:val="a5"/>
            </w:pPr>
            <w:r>
              <w:t>в</w:t>
            </w:r>
            <w:r w:rsidR="002858EB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58EB" w:rsidRPr="00B42A34" w:rsidRDefault="00055B7C" w:rsidP="002858EB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2858EB" w:rsidRPr="007A3E52">
              <w:rPr>
                <w:color w:val="000000" w:themeColor="text1"/>
              </w:rPr>
              <w:t>резентации на разные темы, связанные с издательским делом</w:t>
            </w:r>
          </w:p>
        </w:tc>
      </w:tr>
      <w:tr w:rsidR="002858EB" w:rsidRPr="007F18F6" w:rsidTr="00874654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8EB" w:rsidRPr="00921DC4" w:rsidRDefault="002858EB" w:rsidP="002858E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8EB" w:rsidRPr="007A60EB" w:rsidRDefault="002858EB" w:rsidP="002858EB">
            <w:r w:rsidRPr="007A3E52">
              <w:rPr>
                <w:color w:val="000000" w:themeColor="text1"/>
              </w:rPr>
              <w:t>Тема 8. Будущее издательского дела.</w:t>
            </w:r>
            <w:r>
              <w:rPr>
                <w:color w:val="000000" w:themeColor="text1"/>
              </w:rPr>
              <w:t xml:space="preserve"> </w:t>
            </w:r>
            <w:r w:rsidRPr="007A3E52">
              <w:rPr>
                <w:color w:val="000000" w:themeColor="text1"/>
              </w:rPr>
              <w:t>Электронная книга</w:t>
            </w:r>
          </w:p>
        </w:tc>
        <w:tc>
          <w:tcPr>
            <w:tcW w:w="2126" w:type="dxa"/>
          </w:tcPr>
          <w:p w:rsidR="002858EB" w:rsidRDefault="00055B7C" w:rsidP="002858EB">
            <w:pPr>
              <w:pStyle w:val="a5"/>
            </w:pPr>
            <w:r>
              <w:t>п</w:t>
            </w:r>
            <w:r w:rsidR="002858EB" w:rsidRPr="002858EB">
              <w:t>рактическое занятие</w:t>
            </w:r>
          </w:p>
        </w:tc>
        <w:tc>
          <w:tcPr>
            <w:tcW w:w="1843" w:type="dxa"/>
          </w:tcPr>
          <w:p w:rsidR="002858EB" w:rsidRDefault="00055B7C" w:rsidP="002858EB">
            <w:pPr>
              <w:pStyle w:val="a5"/>
            </w:pPr>
            <w:r>
              <w:t>в</w:t>
            </w:r>
            <w:r w:rsidR="002858EB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58EB" w:rsidRPr="00B42A34" w:rsidRDefault="00055B7C" w:rsidP="002858EB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2858EB" w:rsidRPr="007A3E52">
              <w:rPr>
                <w:color w:val="000000" w:themeColor="text1"/>
              </w:rPr>
              <w:t>резентации на разные темы, связанные с издательским делом</w:t>
            </w:r>
          </w:p>
        </w:tc>
      </w:tr>
    </w:tbl>
    <w:p w:rsidR="00EF0285" w:rsidRPr="00EF0285" w:rsidRDefault="00EF0285" w:rsidP="00055B7C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055B7C">
      <w:pPr>
        <w:jc w:val="both"/>
        <w:rPr>
          <w:b/>
          <w:bCs/>
          <w:caps/>
        </w:rPr>
      </w:pPr>
    </w:p>
    <w:p w:rsidR="00580094" w:rsidRPr="00162958" w:rsidRDefault="00580094" w:rsidP="00055B7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055B7C">
        <w:rPr>
          <w:b/>
          <w:bCs/>
          <w:caps/>
        </w:rPr>
        <w:t>:</w:t>
      </w:r>
    </w:p>
    <w:p w:rsidR="00580094" w:rsidRDefault="00580094" w:rsidP="00055B7C">
      <w:pPr>
        <w:jc w:val="both"/>
        <w:rPr>
          <w:b/>
          <w:bCs/>
        </w:rPr>
      </w:pPr>
    </w:p>
    <w:p w:rsidR="00BD0633" w:rsidRPr="003C0E55" w:rsidRDefault="00BD0633" w:rsidP="00055B7C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055B7C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055B7C">
      <w:pPr>
        <w:ind w:left="360"/>
        <w:jc w:val="both"/>
        <w:rPr>
          <w:b/>
          <w:bCs/>
          <w:color w:val="000000"/>
        </w:rPr>
      </w:pPr>
    </w:p>
    <w:p w:rsidR="00BD0633" w:rsidRDefault="00BD0633" w:rsidP="00055B7C">
      <w:pPr>
        <w:ind w:left="360"/>
        <w:jc w:val="both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2858EB" w:rsidRPr="002858EB" w:rsidRDefault="002858EB" w:rsidP="00055B7C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Основные этапы развития книгоиздания.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Виды изданий (по знаковой природе информации, по материальной конструкции, по объему, по структуре, по формату).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Полоса набора. Типы и форматы полос.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Единицы измерения издательской продукции.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Издательства. Их виды.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Технологические схемы в книгоиздании.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Планирование в издательстве.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 xml:space="preserve">Рецензирование рукописей в издательстве. 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Структура издательского холдинга.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lastRenderedPageBreak/>
        <w:t>Служебные обязанности работников.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Основные фазы издательского процесса.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Материалы для полиграфических работ.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Выходные сведения в издательской продукции.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Международная стандартная нумерация книг и серийных изданий.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Авторское право.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Издательское дело за рубежом.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Распространение издательской продукции.</w:t>
      </w:r>
    </w:p>
    <w:p w:rsidR="002858EB" w:rsidRPr="002858EB" w:rsidRDefault="002858EB" w:rsidP="002858EB">
      <w:pPr>
        <w:numPr>
          <w:ilvl w:val="0"/>
          <w:numId w:val="11"/>
        </w:numPr>
        <w:suppressAutoHyphens/>
        <w:jc w:val="both"/>
        <w:rPr>
          <w:rFonts w:eastAsia="Calibri"/>
          <w:color w:val="000000" w:themeColor="text1"/>
          <w:kern w:val="1"/>
          <w:lang w:eastAsia="hi-IN" w:bidi="hi-IN"/>
        </w:rPr>
      </w:pPr>
      <w:r w:rsidRPr="002858EB">
        <w:rPr>
          <w:rFonts w:eastAsia="Calibri"/>
          <w:color w:val="000000" w:themeColor="text1"/>
          <w:kern w:val="1"/>
          <w:lang w:eastAsia="hi-IN" w:bidi="hi-IN"/>
        </w:rPr>
        <w:t>Электронные издательства и электронные издания.</w:t>
      </w:r>
    </w:p>
    <w:p w:rsidR="00205C48" w:rsidRDefault="00205C48" w:rsidP="00205C48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055B7C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580094" w:rsidRDefault="00055B7C" w:rsidP="00580094">
      <w:pPr>
        <w:rPr>
          <w:b/>
          <w:bCs/>
        </w:rPr>
      </w:pPr>
      <w:r w:rsidRPr="00055B7C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33477" w:rsidRPr="007F18F6" w:rsidTr="002858EB">
        <w:tc>
          <w:tcPr>
            <w:tcW w:w="675" w:type="dxa"/>
          </w:tcPr>
          <w:p w:rsidR="00D33477" w:rsidRPr="007F18F6" w:rsidRDefault="00D33477" w:rsidP="00D33477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D33477" w:rsidRPr="00BD0633" w:rsidRDefault="00D33477" w:rsidP="00D33477">
            <w:pPr>
              <w:pStyle w:val="a5"/>
              <w:tabs>
                <w:tab w:val="left" w:pos="538"/>
              </w:tabs>
            </w:pPr>
            <w:r>
              <w:t>Темы 1-</w:t>
            </w:r>
            <w:r w:rsidR="002858EB">
              <w:t>8</w:t>
            </w:r>
          </w:p>
        </w:tc>
        <w:tc>
          <w:tcPr>
            <w:tcW w:w="3863" w:type="dxa"/>
          </w:tcPr>
          <w:p w:rsidR="00D33477" w:rsidRPr="00766289" w:rsidRDefault="002858EB" w:rsidP="00D33477">
            <w:pPr>
              <w:pStyle w:val="a5"/>
            </w:pPr>
            <w:r w:rsidRPr="002858EB">
              <w:t>Проработка теоретических материалов по теме и составление конспектов по практическим заданиям</w:t>
            </w:r>
          </w:p>
        </w:tc>
      </w:tr>
    </w:tbl>
    <w:p w:rsidR="00580094" w:rsidRDefault="00580094" w:rsidP="00055B7C">
      <w:pPr>
        <w:jc w:val="both"/>
        <w:rPr>
          <w:b/>
          <w:bCs/>
          <w:caps/>
        </w:rPr>
      </w:pPr>
    </w:p>
    <w:p w:rsidR="00580094" w:rsidRDefault="00580094" w:rsidP="00055B7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55B7C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2858EB" w:rsidRPr="00317CC4" w:rsidTr="002858EB">
        <w:trPr>
          <w:cantSplit/>
        </w:trPr>
        <w:tc>
          <w:tcPr>
            <w:tcW w:w="498" w:type="dxa"/>
          </w:tcPr>
          <w:p w:rsidR="002858EB" w:rsidRPr="003C2AFF" w:rsidRDefault="002858EB" w:rsidP="002858EB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2858EB" w:rsidRPr="005E7095" w:rsidRDefault="002858EB" w:rsidP="002858EB">
            <w:pPr>
              <w:rPr>
                <w:bCs/>
              </w:rPr>
            </w:pPr>
            <w:r w:rsidRPr="007A3E52">
              <w:rPr>
                <w:color w:val="000000" w:themeColor="text1"/>
              </w:rPr>
              <w:t xml:space="preserve">Теория журналистики: моделирование и </w:t>
            </w:r>
            <w:r w:rsidR="009338A0" w:rsidRPr="007A3E52">
              <w:rPr>
                <w:color w:val="000000" w:themeColor="text1"/>
              </w:rPr>
              <w:t>применение:</w:t>
            </w:r>
            <w:r w:rsidRPr="007A3E52">
              <w:rPr>
                <w:color w:val="000000" w:themeColor="text1"/>
              </w:rPr>
              <w:t xml:space="preserve"> учебное пособие</w:t>
            </w:r>
          </w:p>
        </w:tc>
        <w:tc>
          <w:tcPr>
            <w:tcW w:w="2268" w:type="dxa"/>
          </w:tcPr>
          <w:p w:rsidR="002858EB" w:rsidRPr="00580094" w:rsidRDefault="002858EB" w:rsidP="002858EB">
            <w:r w:rsidRPr="007A3E52">
              <w:rPr>
                <w:color w:val="000000" w:themeColor="text1"/>
              </w:rPr>
              <w:t>Корконосенко, С.Г.</w:t>
            </w:r>
          </w:p>
        </w:tc>
        <w:tc>
          <w:tcPr>
            <w:tcW w:w="1275" w:type="dxa"/>
          </w:tcPr>
          <w:p w:rsidR="002858EB" w:rsidRPr="00580094" w:rsidRDefault="009338A0" w:rsidP="002858EB">
            <w:r w:rsidRPr="007A3E52">
              <w:rPr>
                <w:color w:val="000000" w:themeColor="text1"/>
              </w:rPr>
              <w:t>М.:</w:t>
            </w:r>
            <w:r w:rsidR="002858EB" w:rsidRPr="007A3E52">
              <w:rPr>
                <w:color w:val="000000" w:themeColor="text1"/>
              </w:rPr>
              <w:t xml:space="preserve"> Логос</w:t>
            </w:r>
          </w:p>
        </w:tc>
        <w:tc>
          <w:tcPr>
            <w:tcW w:w="851" w:type="dxa"/>
          </w:tcPr>
          <w:p w:rsidR="002858EB" w:rsidRPr="00580094" w:rsidRDefault="002858EB" w:rsidP="002858EB">
            <w:r w:rsidRPr="00CD495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2858EB" w:rsidRPr="00580094" w:rsidRDefault="002858EB" w:rsidP="002858EB">
            <w:pPr>
              <w:jc w:val="center"/>
            </w:pPr>
          </w:p>
        </w:tc>
        <w:tc>
          <w:tcPr>
            <w:tcW w:w="1593" w:type="dxa"/>
          </w:tcPr>
          <w:p w:rsidR="002858EB" w:rsidRDefault="00000000" w:rsidP="002858EB">
            <w:hyperlink r:id="rId7" w:history="1">
              <w:r w:rsidR="002858E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2858EB" w:rsidRPr="00317CC4" w:rsidTr="002858EB">
        <w:trPr>
          <w:cantSplit/>
          <w:trHeight w:val="794"/>
        </w:trPr>
        <w:tc>
          <w:tcPr>
            <w:tcW w:w="498" w:type="dxa"/>
          </w:tcPr>
          <w:p w:rsidR="002858EB" w:rsidRPr="003C2AFF" w:rsidRDefault="002858EB" w:rsidP="002858EB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2858EB" w:rsidRPr="005E7095" w:rsidRDefault="002858EB" w:rsidP="002858EB">
            <w:pPr>
              <w:rPr>
                <w:bCs/>
              </w:rPr>
            </w:pPr>
            <w:r w:rsidRPr="007A3E52">
              <w:rPr>
                <w:color w:val="000000" w:themeColor="text1"/>
              </w:rPr>
              <w:t>Основы издательского дела</w:t>
            </w:r>
          </w:p>
        </w:tc>
        <w:tc>
          <w:tcPr>
            <w:tcW w:w="2268" w:type="dxa"/>
          </w:tcPr>
          <w:p w:rsidR="002858EB" w:rsidRPr="00580094" w:rsidRDefault="002858EB" w:rsidP="002858EB">
            <w:pPr>
              <w:spacing w:before="100" w:beforeAutospacing="1" w:after="100" w:afterAutospacing="1"/>
              <w:outlineLvl w:val="3"/>
            </w:pPr>
            <w:r w:rsidRPr="007A3E52">
              <w:rPr>
                <w:color w:val="000000" w:themeColor="text1"/>
              </w:rPr>
              <w:t xml:space="preserve">Пикок, Д. </w:t>
            </w:r>
          </w:p>
        </w:tc>
        <w:tc>
          <w:tcPr>
            <w:tcW w:w="1275" w:type="dxa"/>
          </w:tcPr>
          <w:p w:rsidR="002858EB" w:rsidRPr="00580094" w:rsidRDefault="002858EB" w:rsidP="002858EB">
            <w:r w:rsidRPr="00CD495E">
              <w:rPr>
                <w:sz w:val="22"/>
                <w:szCs w:val="22"/>
              </w:rPr>
              <w:t>М.: Согласие</w:t>
            </w:r>
          </w:p>
        </w:tc>
        <w:tc>
          <w:tcPr>
            <w:tcW w:w="851" w:type="dxa"/>
          </w:tcPr>
          <w:p w:rsidR="002858EB" w:rsidRPr="00580094" w:rsidRDefault="002858EB" w:rsidP="002858EB">
            <w:r w:rsidRPr="00CD495E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2858EB" w:rsidRPr="00580094" w:rsidRDefault="002858EB" w:rsidP="002858EB">
            <w:pPr>
              <w:jc w:val="center"/>
            </w:pPr>
          </w:p>
        </w:tc>
        <w:tc>
          <w:tcPr>
            <w:tcW w:w="1593" w:type="dxa"/>
          </w:tcPr>
          <w:p w:rsidR="002858EB" w:rsidRDefault="00000000" w:rsidP="002858EB">
            <w:hyperlink r:id="rId8" w:history="1">
              <w:r w:rsidR="002858E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2858EB" w:rsidRPr="00317CC4" w:rsidTr="00DE01D0">
        <w:trPr>
          <w:cantSplit/>
        </w:trPr>
        <w:tc>
          <w:tcPr>
            <w:tcW w:w="498" w:type="dxa"/>
          </w:tcPr>
          <w:p w:rsidR="002858EB" w:rsidRPr="003C2AFF" w:rsidRDefault="002858EB" w:rsidP="002858EB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2858EB" w:rsidRPr="005E7095" w:rsidRDefault="002858EB" w:rsidP="002858EB">
            <w:pPr>
              <w:rPr>
                <w:bCs/>
              </w:rPr>
            </w:pPr>
            <w:r w:rsidRPr="007A3E52">
              <w:rPr>
                <w:color w:val="000000" w:themeColor="text1"/>
              </w:rPr>
              <w:t>Система стандартов по информации, библиотечному и издательскому делу. Издания. Знак охраны авторского права. Общие требования и правила оформления</w:t>
            </w:r>
          </w:p>
        </w:tc>
        <w:tc>
          <w:tcPr>
            <w:tcW w:w="2268" w:type="dxa"/>
          </w:tcPr>
          <w:p w:rsidR="002858EB" w:rsidRPr="00580094" w:rsidRDefault="002858EB" w:rsidP="002858EB">
            <w:r>
              <w:rPr>
                <w:color w:val="000000" w:themeColor="text1"/>
              </w:rPr>
              <w:t>Сб. ст.</w:t>
            </w:r>
          </w:p>
        </w:tc>
        <w:tc>
          <w:tcPr>
            <w:tcW w:w="1275" w:type="dxa"/>
          </w:tcPr>
          <w:p w:rsidR="002858EB" w:rsidRPr="00580094" w:rsidRDefault="002858EB" w:rsidP="002858EB">
            <w:r>
              <w:rPr>
                <w:color w:val="000000" w:themeColor="text1"/>
              </w:rPr>
              <w:t>Гостандарт России</w:t>
            </w:r>
          </w:p>
        </w:tc>
        <w:tc>
          <w:tcPr>
            <w:tcW w:w="851" w:type="dxa"/>
          </w:tcPr>
          <w:p w:rsidR="002858EB" w:rsidRPr="00580094" w:rsidRDefault="002858EB" w:rsidP="002858EB">
            <w:r w:rsidRPr="00CD495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2858EB" w:rsidRPr="00580094" w:rsidRDefault="002858EB" w:rsidP="002858EB">
            <w:pPr>
              <w:jc w:val="center"/>
            </w:pPr>
          </w:p>
        </w:tc>
        <w:tc>
          <w:tcPr>
            <w:tcW w:w="1593" w:type="dxa"/>
          </w:tcPr>
          <w:p w:rsidR="002858EB" w:rsidRDefault="00000000" w:rsidP="002858EB">
            <w:hyperlink r:id="rId9" w:history="1">
              <w:r w:rsidR="002858EB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2858EB" w:rsidRPr="00317CC4" w:rsidTr="00DE01D0">
        <w:trPr>
          <w:cantSplit/>
        </w:trPr>
        <w:tc>
          <w:tcPr>
            <w:tcW w:w="498" w:type="dxa"/>
          </w:tcPr>
          <w:p w:rsidR="002858EB" w:rsidRPr="003C2AFF" w:rsidRDefault="002858EB" w:rsidP="002858EB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2858EB" w:rsidRPr="001728A3" w:rsidRDefault="002858EB" w:rsidP="002858EB">
            <w:r w:rsidRPr="007A3E52">
              <w:rPr>
                <w:color w:val="000000" w:themeColor="text1"/>
              </w:rPr>
              <w:t>Основы издательского дела</w:t>
            </w:r>
          </w:p>
        </w:tc>
        <w:tc>
          <w:tcPr>
            <w:tcW w:w="2268" w:type="dxa"/>
          </w:tcPr>
          <w:p w:rsidR="002858EB" w:rsidRPr="001728A3" w:rsidRDefault="002858EB" w:rsidP="002858EB">
            <w:r w:rsidRPr="007A3E52">
              <w:rPr>
                <w:color w:val="000000" w:themeColor="text1"/>
              </w:rPr>
              <w:t xml:space="preserve">Пикок, Д. </w:t>
            </w:r>
          </w:p>
        </w:tc>
        <w:tc>
          <w:tcPr>
            <w:tcW w:w="1275" w:type="dxa"/>
          </w:tcPr>
          <w:p w:rsidR="002858EB" w:rsidRPr="001728A3" w:rsidRDefault="002858EB" w:rsidP="002858EB">
            <w:r w:rsidRPr="00CD495E">
              <w:rPr>
                <w:sz w:val="22"/>
                <w:szCs w:val="22"/>
              </w:rPr>
              <w:t>М.: Согласие</w:t>
            </w:r>
          </w:p>
        </w:tc>
        <w:tc>
          <w:tcPr>
            <w:tcW w:w="851" w:type="dxa"/>
          </w:tcPr>
          <w:p w:rsidR="002858EB" w:rsidRPr="001728A3" w:rsidRDefault="002858EB" w:rsidP="002858EB">
            <w:r w:rsidRPr="00CD495E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2858EB" w:rsidRPr="00580094" w:rsidRDefault="002858EB" w:rsidP="002858EB">
            <w:pPr>
              <w:jc w:val="center"/>
            </w:pPr>
          </w:p>
        </w:tc>
        <w:tc>
          <w:tcPr>
            <w:tcW w:w="1593" w:type="dxa"/>
          </w:tcPr>
          <w:p w:rsidR="002858EB" w:rsidRDefault="00000000" w:rsidP="002858EB">
            <w:hyperlink r:id="rId10" w:history="1">
              <w:r w:rsidR="002858EB" w:rsidRPr="0030018E">
                <w:rPr>
                  <w:rStyle w:val="af2"/>
                </w:rPr>
                <w:t>http://biblioclub.ru</w:t>
              </w:r>
            </w:hyperlink>
            <w:r w:rsidR="002858EB">
              <w:t xml:space="preserve"> </w:t>
            </w:r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055B7C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055B7C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26B77" w:rsidRPr="003C0E55" w:rsidRDefault="00526B77" w:rsidP="00526B77">
      <w:pPr>
        <w:tabs>
          <w:tab w:val="left" w:pos="788"/>
        </w:tabs>
        <w:suppressAutoHyphens/>
        <w:ind w:left="720"/>
        <w:jc w:val="both"/>
      </w:pP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55B7C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055B7C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E2C" w:rsidRDefault="00B83E2C" w:rsidP="00687331">
      <w:r>
        <w:separator/>
      </w:r>
    </w:p>
  </w:endnote>
  <w:endnote w:type="continuationSeparator" w:id="0">
    <w:p w:rsidR="00B83E2C" w:rsidRDefault="00B83E2C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E2C" w:rsidRDefault="00B83E2C" w:rsidP="00687331">
      <w:r>
        <w:separator/>
      </w:r>
    </w:p>
  </w:footnote>
  <w:footnote w:type="continuationSeparator" w:id="0">
    <w:p w:rsidR="00B83E2C" w:rsidRDefault="00B83E2C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7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E360EF"/>
    <w:multiLevelType w:val="hybridMultilevel"/>
    <w:tmpl w:val="1BE20980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0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72514652">
    <w:abstractNumId w:val="12"/>
  </w:num>
  <w:num w:numId="2" w16cid:durableId="13969700">
    <w:abstractNumId w:val="13"/>
  </w:num>
  <w:num w:numId="3" w16cid:durableId="1211845167">
    <w:abstractNumId w:val="11"/>
  </w:num>
  <w:num w:numId="4" w16cid:durableId="357394572">
    <w:abstractNumId w:val="7"/>
  </w:num>
  <w:num w:numId="5" w16cid:durableId="1646857002">
    <w:abstractNumId w:val="2"/>
  </w:num>
  <w:num w:numId="6" w16cid:durableId="1733040996">
    <w:abstractNumId w:val="5"/>
  </w:num>
  <w:num w:numId="7" w16cid:durableId="775558637">
    <w:abstractNumId w:val="8"/>
  </w:num>
  <w:num w:numId="8" w16cid:durableId="356926044">
    <w:abstractNumId w:val="10"/>
  </w:num>
  <w:num w:numId="9" w16cid:durableId="1590698612">
    <w:abstractNumId w:val="6"/>
  </w:num>
  <w:num w:numId="10" w16cid:durableId="1943301220">
    <w:abstractNumId w:val="9"/>
  </w:num>
  <w:num w:numId="11" w16cid:durableId="189014748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553A9"/>
    <w:rsid w:val="00055B7C"/>
    <w:rsid w:val="000735C0"/>
    <w:rsid w:val="000817DF"/>
    <w:rsid w:val="000863BF"/>
    <w:rsid w:val="0009134D"/>
    <w:rsid w:val="0009188F"/>
    <w:rsid w:val="00093FC0"/>
    <w:rsid w:val="000A045F"/>
    <w:rsid w:val="000A561D"/>
    <w:rsid w:val="000D26BF"/>
    <w:rsid w:val="000E4DB9"/>
    <w:rsid w:val="000F17E1"/>
    <w:rsid w:val="000F4FAC"/>
    <w:rsid w:val="00100417"/>
    <w:rsid w:val="00102EEE"/>
    <w:rsid w:val="00113F06"/>
    <w:rsid w:val="00115ACA"/>
    <w:rsid w:val="0012548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55F8B"/>
    <w:rsid w:val="00263BAD"/>
    <w:rsid w:val="002858EB"/>
    <w:rsid w:val="002A376E"/>
    <w:rsid w:val="002A3C33"/>
    <w:rsid w:val="002C6E4A"/>
    <w:rsid w:val="002D66AF"/>
    <w:rsid w:val="002E693E"/>
    <w:rsid w:val="002F03F3"/>
    <w:rsid w:val="00310138"/>
    <w:rsid w:val="00320D51"/>
    <w:rsid w:val="00322DBD"/>
    <w:rsid w:val="0033690E"/>
    <w:rsid w:val="003675FE"/>
    <w:rsid w:val="00390170"/>
    <w:rsid w:val="00397FA0"/>
    <w:rsid w:val="003A126E"/>
    <w:rsid w:val="003B271C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B7788"/>
    <w:rsid w:val="004D135A"/>
    <w:rsid w:val="004D792C"/>
    <w:rsid w:val="004E459E"/>
    <w:rsid w:val="004E64FB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5043F"/>
    <w:rsid w:val="00687331"/>
    <w:rsid w:val="006A1861"/>
    <w:rsid w:val="006A7717"/>
    <w:rsid w:val="006F3F9B"/>
    <w:rsid w:val="00730C58"/>
    <w:rsid w:val="00740EF5"/>
    <w:rsid w:val="00744CCD"/>
    <w:rsid w:val="00745F89"/>
    <w:rsid w:val="00765DCA"/>
    <w:rsid w:val="00767E3D"/>
    <w:rsid w:val="0077794A"/>
    <w:rsid w:val="00794C05"/>
    <w:rsid w:val="007B3D34"/>
    <w:rsid w:val="007C0D0C"/>
    <w:rsid w:val="007C177E"/>
    <w:rsid w:val="007E2CB8"/>
    <w:rsid w:val="008054A7"/>
    <w:rsid w:val="00831850"/>
    <w:rsid w:val="00840E56"/>
    <w:rsid w:val="00847547"/>
    <w:rsid w:val="00852C06"/>
    <w:rsid w:val="00867CF2"/>
    <w:rsid w:val="008A312A"/>
    <w:rsid w:val="008C77B6"/>
    <w:rsid w:val="00904743"/>
    <w:rsid w:val="009069D1"/>
    <w:rsid w:val="009139AC"/>
    <w:rsid w:val="00921DC4"/>
    <w:rsid w:val="009338A0"/>
    <w:rsid w:val="00941B43"/>
    <w:rsid w:val="00946958"/>
    <w:rsid w:val="009529BB"/>
    <w:rsid w:val="0095637F"/>
    <w:rsid w:val="009624D2"/>
    <w:rsid w:val="009770D0"/>
    <w:rsid w:val="0099178E"/>
    <w:rsid w:val="009A4E11"/>
    <w:rsid w:val="009A6854"/>
    <w:rsid w:val="009D5095"/>
    <w:rsid w:val="009D5167"/>
    <w:rsid w:val="009E465B"/>
    <w:rsid w:val="00A341E8"/>
    <w:rsid w:val="00A34B88"/>
    <w:rsid w:val="00A37E69"/>
    <w:rsid w:val="00A46457"/>
    <w:rsid w:val="00A46A55"/>
    <w:rsid w:val="00A50C79"/>
    <w:rsid w:val="00A514FB"/>
    <w:rsid w:val="00A65BB2"/>
    <w:rsid w:val="00A77B01"/>
    <w:rsid w:val="00AA67D6"/>
    <w:rsid w:val="00B01503"/>
    <w:rsid w:val="00B14080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83E2C"/>
    <w:rsid w:val="00BB1380"/>
    <w:rsid w:val="00BB5346"/>
    <w:rsid w:val="00BD0633"/>
    <w:rsid w:val="00C06902"/>
    <w:rsid w:val="00C26702"/>
    <w:rsid w:val="00C4448A"/>
    <w:rsid w:val="00C50C7B"/>
    <w:rsid w:val="00C625C7"/>
    <w:rsid w:val="00C867ED"/>
    <w:rsid w:val="00C91E52"/>
    <w:rsid w:val="00CC67C4"/>
    <w:rsid w:val="00CD1A29"/>
    <w:rsid w:val="00CE3E4C"/>
    <w:rsid w:val="00CE6CA7"/>
    <w:rsid w:val="00D07487"/>
    <w:rsid w:val="00D106EB"/>
    <w:rsid w:val="00D33477"/>
    <w:rsid w:val="00D503D4"/>
    <w:rsid w:val="00D94F9D"/>
    <w:rsid w:val="00DE7F1F"/>
    <w:rsid w:val="00DF15D9"/>
    <w:rsid w:val="00DF1DB2"/>
    <w:rsid w:val="00DF6EE5"/>
    <w:rsid w:val="00E2380A"/>
    <w:rsid w:val="00E25154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132D0"/>
    <w:rsid w:val="00F14B87"/>
    <w:rsid w:val="00F30DE4"/>
    <w:rsid w:val="00F33830"/>
    <w:rsid w:val="00F41164"/>
    <w:rsid w:val="00F45BF1"/>
    <w:rsid w:val="00F542FE"/>
    <w:rsid w:val="00F62AAD"/>
    <w:rsid w:val="00F63B02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93E4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2021-07-26T12:13:00Z</dcterms:created>
  <dcterms:modified xsi:type="dcterms:W3CDTF">2023-05-05T21:09:00Z</dcterms:modified>
</cp:coreProperties>
</file>