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9B27" w14:textId="77777777" w:rsidR="002B3689" w:rsidRDefault="002B3689" w:rsidP="00557B6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52B8053" w14:textId="4E75B76C" w:rsidR="00557B6B" w:rsidRPr="00557B6B" w:rsidRDefault="00557B6B" w:rsidP="00557B6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70E6A460" w14:textId="77777777" w:rsidR="00557B6B" w:rsidRPr="00557B6B" w:rsidRDefault="00557B6B" w:rsidP="00557B6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14:paraId="5B3CE7DE" w14:textId="77777777" w:rsidR="00557B6B" w:rsidRPr="00557B6B" w:rsidRDefault="00557B6B" w:rsidP="00557B6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557B6B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A980631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557B6B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453257C6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75E15D4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F784A1F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4C05484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>УТВЕРЖДАЮ</w:t>
      </w:r>
    </w:p>
    <w:p w14:paraId="517709D8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5EC17EA8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 xml:space="preserve">работе </w:t>
      </w:r>
    </w:p>
    <w:p w14:paraId="4024CF0B" w14:textId="77777777" w:rsidR="00557B6B" w:rsidRPr="00557B6B" w:rsidRDefault="00557B6B" w:rsidP="00557B6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>____________ С.Н.Большаков</w:t>
      </w:r>
    </w:p>
    <w:p w14:paraId="5F27B4EE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15509CC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66589D7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065AF76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808F7BD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557B6B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6B14FE80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>дисциплины</w:t>
      </w:r>
    </w:p>
    <w:p w14:paraId="1F7471DB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5EAEC48" w14:textId="77777777" w:rsidR="002B3689" w:rsidRDefault="002B3689" w:rsidP="00557B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</w:t>
      </w:r>
      <w:r w:rsidR="00557B6B" w:rsidRPr="00557B6B">
        <w:rPr>
          <w:b/>
          <w:color w:val="000000"/>
          <w:kern w:val="0"/>
          <w:sz w:val="24"/>
          <w:szCs w:val="24"/>
          <w:lang w:eastAsia="ru-RU"/>
        </w:rPr>
        <w:t xml:space="preserve"> ПРАКТИКО-ПРОФЕССИОНАЛЬНЫЙ (МОДУЛЬ)</w:t>
      </w:r>
    </w:p>
    <w:p w14:paraId="3C153977" w14:textId="77777777" w:rsidR="002B3689" w:rsidRDefault="002B3689" w:rsidP="00557B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Б1.О.04.03</w:t>
      </w:r>
      <w:r w:rsidR="00557B6B" w:rsidRPr="00557B6B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557B6B" w:rsidRPr="007B43F9">
        <w:rPr>
          <w:b/>
          <w:color w:val="000000"/>
          <w:sz w:val="24"/>
          <w:szCs w:val="24"/>
        </w:rPr>
        <w:t xml:space="preserve">ОРГАНИЗАЦИЯ РАБОТЫ ОТДЕЛОВ РЕКЛАМЫ </w:t>
      </w:r>
    </w:p>
    <w:p w14:paraId="3A483A3A" w14:textId="3A99DF38" w:rsidR="00557B6B" w:rsidRPr="00557B6B" w:rsidRDefault="00557B6B" w:rsidP="00557B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B43F9">
        <w:rPr>
          <w:b/>
          <w:color w:val="000000"/>
          <w:sz w:val="24"/>
          <w:szCs w:val="24"/>
        </w:rPr>
        <w:t>И СВЯЗЕЙ С ОБЩЕСТВЕННОСТЬЮ</w:t>
      </w:r>
    </w:p>
    <w:p w14:paraId="7FEEA54C" w14:textId="33D6128E" w:rsidR="00557B6B" w:rsidRDefault="00557B6B" w:rsidP="00557B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3692A954" w14:textId="3376C9E4" w:rsidR="006F197C" w:rsidRDefault="006F197C" w:rsidP="00557B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6F2C0984" w14:textId="77777777" w:rsidR="006F197C" w:rsidRPr="00557B6B" w:rsidRDefault="006F197C" w:rsidP="00557B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014859D6" w14:textId="77777777" w:rsidR="00557B6B" w:rsidRPr="00557B6B" w:rsidRDefault="00557B6B" w:rsidP="00557B6B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>Направление подготовки</w:t>
      </w:r>
      <w:r w:rsidRPr="00557B6B">
        <w:rPr>
          <w:b/>
          <w:kern w:val="0"/>
          <w:sz w:val="24"/>
          <w:szCs w:val="24"/>
          <w:lang w:eastAsia="ru-RU"/>
        </w:rPr>
        <w:t xml:space="preserve"> 42.03.01 Реклама и связи с общественностью</w:t>
      </w:r>
    </w:p>
    <w:p w14:paraId="4FAB18B8" w14:textId="77777777" w:rsidR="00557B6B" w:rsidRPr="00557B6B" w:rsidRDefault="00557B6B" w:rsidP="00557B6B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557B6B">
        <w:rPr>
          <w:b/>
          <w:kern w:val="0"/>
          <w:sz w:val="24"/>
          <w:szCs w:val="24"/>
          <w:lang w:eastAsia="ru-RU"/>
        </w:rPr>
        <w:t>Общий</w:t>
      </w:r>
    </w:p>
    <w:p w14:paraId="71E02A9A" w14:textId="77777777" w:rsidR="00557B6B" w:rsidRPr="00557B6B" w:rsidRDefault="00557B6B" w:rsidP="00557B6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FCF407E" w14:textId="137B1EB2" w:rsidR="00557B6B" w:rsidRPr="00557B6B" w:rsidRDefault="00557B6B" w:rsidP="00557B6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0" w:name="_Hlk61814289"/>
      <w:r w:rsidRPr="00557B6B">
        <w:rPr>
          <w:bCs/>
          <w:kern w:val="0"/>
          <w:sz w:val="24"/>
          <w:szCs w:val="24"/>
          <w:lang w:eastAsia="ru-RU"/>
        </w:rPr>
        <w:t xml:space="preserve">(год начала </w:t>
      </w:r>
      <w:r w:rsidR="00943861">
        <w:rPr>
          <w:bCs/>
          <w:kern w:val="0"/>
          <w:sz w:val="24"/>
          <w:szCs w:val="24"/>
          <w:lang w:eastAsia="ru-RU"/>
        </w:rPr>
        <w:t>подготовки – 202</w:t>
      </w:r>
      <w:r w:rsidR="00294FAC">
        <w:rPr>
          <w:bCs/>
          <w:kern w:val="0"/>
          <w:sz w:val="24"/>
          <w:szCs w:val="24"/>
          <w:lang w:eastAsia="ru-RU"/>
        </w:rPr>
        <w:t>2</w:t>
      </w:r>
      <w:r w:rsidRPr="00557B6B">
        <w:rPr>
          <w:bCs/>
          <w:kern w:val="0"/>
          <w:sz w:val="24"/>
          <w:szCs w:val="24"/>
          <w:lang w:eastAsia="ru-RU"/>
        </w:rPr>
        <w:t>)</w:t>
      </w:r>
      <w:bookmarkEnd w:id="0"/>
    </w:p>
    <w:p w14:paraId="0CEA0701" w14:textId="77777777" w:rsidR="00557B6B" w:rsidRPr="00557B6B" w:rsidRDefault="00557B6B" w:rsidP="00557B6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1" w:name="_Hlk61814300"/>
    </w:p>
    <w:p w14:paraId="091B740E" w14:textId="77777777" w:rsidR="00557B6B" w:rsidRPr="00557B6B" w:rsidRDefault="00557B6B" w:rsidP="00557B6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D3FE385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7086C7D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936C4F6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52EEB23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3FF420D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295F099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D3BEB6E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EC3D09A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9265E51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FFD1002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A5BFA9C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5AA235D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B1B87D1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A363F61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bookmarkEnd w:id="1"/>
    <w:p w14:paraId="39A70A0A" w14:textId="6260D309" w:rsidR="00557B6B" w:rsidRPr="00557B6B" w:rsidRDefault="00557B6B" w:rsidP="002B368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838F6E6" w14:textId="77777777" w:rsidR="00557B6B" w:rsidRPr="00557B6B" w:rsidRDefault="00557B6B" w:rsidP="002B3689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C64CA85" w14:textId="77777777" w:rsidR="00557B6B" w:rsidRPr="00557B6B" w:rsidRDefault="00557B6B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557B6B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61BA188C" w14:textId="66CEFDF3" w:rsidR="00557B6B" w:rsidRPr="00557B6B" w:rsidRDefault="00943861" w:rsidP="00557B6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</w:t>
      </w:r>
      <w:r w:rsidR="00294FAC">
        <w:rPr>
          <w:kern w:val="0"/>
          <w:sz w:val="24"/>
          <w:szCs w:val="24"/>
          <w:lang w:eastAsia="ru-RU"/>
        </w:rPr>
        <w:t>2</w:t>
      </w:r>
    </w:p>
    <w:p w14:paraId="0A543773" w14:textId="18445617" w:rsidR="00557B6B" w:rsidRDefault="00557B6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5DA78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60C160E" w14:textId="1F72CD96" w:rsidR="00920D08" w:rsidRDefault="00920D08" w:rsidP="0059249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29B4017" w14:textId="77777777" w:rsidTr="00685A9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85F91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96FF76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BD33E24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203B09D" w14:textId="77777777" w:rsidR="00920D08" w:rsidRPr="007723E4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0B94CAE" w14:textId="77777777" w:rsidTr="00685A9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E7BEEE" w14:textId="046F94B8" w:rsidR="00920D08" w:rsidRPr="00A400BE" w:rsidRDefault="00920D08" w:rsidP="00685A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</w:t>
            </w:r>
            <w:r w:rsidR="00505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E03ABA" w14:textId="1DD5D586" w:rsidR="00505B95" w:rsidRPr="00505B95" w:rsidRDefault="00505B95" w:rsidP="00505B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05B95">
              <w:rPr>
                <w:rFonts w:eastAsia="Calibri"/>
                <w:kern w:val="0"/>
                <w:sz w:val="24"/>
                <w:szCs w:val="24"/>
                <w:lang w:eastAsia="en-US"/>
              </w:rPr>
              <w:t>Способ</w:t>
            </w:r>
            <w:r w:rsidR="00746345">
              <w:rPr>
                <w:rFonts w:eastAsia="Calibri"/>
                <w:kern w:val="0"/>
                <w:sz w:val="24"/>
                <w:szCs w:val="24"/>
                <w:lang w:eastAsia="en-US"/>
              </w:rPr>
              <w:t>ность</w:t>
            </w:r>
            <w:r w:rsidRPr="00505B95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оценивать и прогнозировать возможные</w:t>
            </w:r>
          </w:p>
          <w:p w14:paraId="2939AEB7" w14:textId="77777777" w:rsidR="00505B95" w:rsidRPr="00505B95" w:rsidRDefault="00505B95" w:rsidP="00505B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05B95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эффекты в медиасфере, следуя принципам социальной</w:t>
            </w:r>
          </w:p>
          <w:p w14:paraId="2C94783E" w14:textId="24F05E5A" w:rsidR="00920D08" w:rsidRPr="003C0E55" w:rsidRDefault="00505B95" w:rsidP="00505B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ответственности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F23A8D" w14:textId="0775F70E" w:rsidR="00505B95" w:rsidRPr="00505B95" w:rsidRDefault="006F197C" w:rsidP="00505B95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24" w:right="160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>И</w:t>
            </w:r>
            <w:r w:rsidR="00505B95" w:rsidRPr="00505B95">
              <w:rPr>
                <w:kern w:val="0"/>
                <w:sz w:val="24"/>
                <w:szCs w:val="24"/>
                <w:lang w:eastAsia="ru-RU" w:bidi="ru-RU"/>
              </w:rPr>
              <w:t>ОПК-7.1</w:t>
            </w:r>
            <w:r w:rsidR="00505B95" w:rsidRPr="00505B95">
              <w:rPr>
                <w:b/>
                <w:kern w:val="0"/>
                <w:sz w:val="24"/>
                <w:szCs w:val="24"/>
                <w:lang w:eastAsia="ru-RU" w:bidi="ru-RU"/>
              </w:rPr>
              <w:t xml:space="preserve"> </w:t>
            </w:r>
            <w:r w:rsidR="00505B95" w:rsidRPr="00505B95">
              <w:rPr>
                <w:kern w:val="0"/>
                <w:sz w:val="24"/>
                <w:szCs w:val="22"/>
                <w:lang w:eastAsia="ru-RU" w:bidi="ru-RU"/>
              </w:rPr>
              <w:t>Знает закономерности формирования эффектов и последствий профессиональной деятельности, концепции ее социальной ответственности.</w:t>
            </w:r>
          </w:p>
          <w:p w14:paraId="77BD0C02" w14:textId="53938F5A" w:rsidR="00505B95" w:rsidRPr="00505B95" w:rsidRDefault="006F197C" w:rsidP="00505B95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24" w:right="160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>И</w:t>
            </w:r>
            <w:r w:rsidR="00505B95" w:rsidRPr="00505B95">
              <w:rPr>
                <w:kern w:val="0"/>
                <w:sz w:val="24"/>
                <w:szCs w:val="24"/>
                <w:lang w:eastAsia="ru-RU" w:bidi="ru-RU"/>
              </w:rPr>
              <w:t>ОПК-7.2</w:t>
            </w:r>
            <w:r w:rsidR="00505B95" w:rsidRPr="00505B95">
              <w:rPr>
                <w:b/>
                <w:kern w:val="0"/>
                <w:sz w:val="24"/>
                <w:szCs w:val="24"/>
                <w:lang w:eastAsia="ru-RU" w:bidi="ru-RU"/>
              </w:rPr>
              <w:t xml:space="preserve"> </w:t>
            </w:r>
            <w:r w:rsidR="00505B95" w:rsidRPr="00505B95">
              <w:rPr>
                <w:kern w:val="0"/>
                <w:sz w:val="24"/>
                <w:szCs w:val="22"/>
                <w:lang w:eastAsia="ru-RU" w:bidi="ru-RU"/>
              </w:rPr>
              <w:t>Осуществляет профессиональную деятельность в сфере рекламы и связей с общественностью с учетом оценки и прогнозирования возможных эффектов разрабатываемых</w:t>
            </w:r>
            <w:r w:rsidR="00505B95" w:rsidRPr="00505B95">
              <w:rPr>
                <w:spacing w:val="-1"/>
                <w:kern w:val="0"/>
                <w:sz w:val="24"/>
                <w:szCs w:val="22"/>
                <w:lang w:eastAsia="ru-RU" w:bidi="ru-RU"/>
              </w:rPr>
              <w:t xml:space="preserve"> </w:t>
            </w:r>
            <w:r w:rsidR="00505B95" w:rsidRPr="00505B95">
              <w:rPr>
                <w:kern w:val="0"/>
                <w:sz w:val="24"/>
                <w:szCs w:val="22"/>
                <w:lang w:eastAsia="ru-RU" w:bidi="ru-RU"/>
              </w:rPr>
              <w:t>коммуникационных</w:t>
            </w:r>
          </w:p>
          <w:p w14:paraId="2A82B24C" w14:textId="77777777" w:rsidR="00505B95" w:rsidRPr="00505B95" w:rsidRDefault="00505B95" w:rsidP="00505B95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65" w:lineRule="exact"/>
              <w:ind w:left="24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 w:rsidRPr="00505B95">
              <w:rPr>
                <w:kern w:val="0"/>
                <w:sz w:val="24"/>
                <w:szCs w:val="22"/>
                <w:lang w:eastAsia="ru-RU" w:bidi="ru-RU"/>
              </w:rPr>
              <w:t xml:space="preserve">решений. </w:t>
            </w:r>
          </w:p>
          <w:p w14:paraId="72FED3F7" w14:textId="5EEF6388" w:rsidR="00505B95" w:rsidRPr="00505B95" w:rsidRDefault="006F197C" w:rsidP="00505B95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65" w:lineRule="exact"/>
              <w:ind w:left="24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>И</w:t>
            </w:r>
            <w:r w:rsidR="00505B95" w:rsidRPr="00505B95">
              <w:rPr>
                <w:kern w:val="0"/>
                <w:sz w:val="24"/>
                <w:szCs w:val="24"/>
                <w:lang w:eastAsia="ru-RU" w:bidi="ru-RU"/>
              </w:rPr>
              <w:t>ОПК-7.3</w:t>
            </w:r>
            <w:r w:rsidR="00505B95" w:rsidRPr="00505B95">
              <w:rPr>
                <w:b/>
                <w:kern w:val="0"/>
                <w:sz w:val="24"/>
                <w:szCs w:val="24"/>
                <w:lang w:eastAsia="ru-RU" w:bidi="ru-RU"/>
              </w:rPr>
              <w:t xml:space="preserve"> </w:t>
            </w:r>
            <w:r w:rsidR="00505B95" w:rsidRPr="00505B95">
              <w:rPr>
                <w:kern w:val="0"/>
                <w:sz w:val="24"/>
                <w:szCs w:val="22"/>
                <w:lang w:eastAsia="ru-RU" w:bidi="ru-RU"/>
              </w:rPr>
              <w:t>Применяет при разработке</w:t>
            </w:r>
            <w:r w:rsidR="00505B95" w:rsidRPr="00505B95">
              <w:rPr>
                <w:spacing w:val="-12"/>
                <w:kern w:val="0"/>
                <w:sz w:val="24"/>
                <w:szCs w:val="22"/>
                <w:lang w:eastAsia="ru-RU" w:bidi="ru-RU"/>
              </w:rPr>
              <w:t xml:space="preserve"> </w:t>
            </w:r>
            <w:r w:rsidR="00505B95" w:rsidRPr="00505B95">
              <w:rPr>
                <w:kern w:val="0"/>
                <w:sz w:val="24"/>
                <w:szCs w:val="22"/>
                <w:lang w:eastAsia="ru-RU" w:bidi="ru-RU"/>
              </w:rPr>
              <w:t>и реализации коммуникационного продукта</w:t>
            </w:r>
          </w:p>
          <w:p w14:paraId="56D5BCD0" w14:textId="35169A13" w:rsidR="00920D08" w:rsidRPr="00D542AB" w:rsidRDefault="00505B95" w:rsidP="00505B95">
            <w:pPr>
              <w:snapToGrid w:val="0"/>
              <w:spacing w:line="240" w:lineRule="auto"/>
              <w:ind w:left="24" w:firstLine="0"/>
              <w:rPr>
                <w:bCs/>
                <w:color w:val="000000" w:themeColor="text1"/>
                <w:sz w:val="24"/>
                <w:szCs w:val="24"/>
              </w:rPr>
            </w:pPr>
            <w:r w:rsidRPr="00505B95">
              <w:rPr>
                <w:kern w:val="0"/>
                <w:sz w:val="24"/>
                <w:szCs w:val="22"/>
                <w:lang w:eastAsia="ru-RU" w:bidi="ru-RU"/>
              </w:rPr>
              <w:t>принципы социальной ответственности</w:t>
            </w:r>
          </w:p>
        </w:tc>
      </w:tr>
      <w:tr w:rsidR="00920D08" w:rsidRPr="003C0E55" w14:paraId="0E2B348B" w14:textId="77777777" w:rsidTr="00685A9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F963D" w14:textId="77777777" w:rsidR="00920D08" w:rsidRPr="00A400BE" w:rsidRDefault="00920D08" w:rsidP="00685A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F372A2" w14:textId="5339BA73" w:rsidR="00920D08" w:rsidRPr="003C0E55" w:rsidRDefault="002B3689" w:rsidP="00A4093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68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Способен реализовывать типовые алгоритмы проектов и кампаний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A238E6" w14:textId="20CA5191" w:rsidR="002B3689" w:rsidRPr="002B3689" w:rsidRDefault="006F197C" w:rsidP="002B3689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60" w:lineRule="exact"/>
              <w:ind w:left="0" w:firstLine="0"/>
              <w:jc w:val="left"/>
              <w:rPr>
                <w:kern w:val="0"/>
                <w:sz w:val="24"/>
                <w:szCs w:val="24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>И</w:t>
            </w:r>
            <w:r w:rsidR="002B3689">
              <w:rPr>
                <w:kern w:val="0"/>
                <w:sz w:val="24"/>
                <w:szCs w:val="24"/>
                <w:lang w:eastAsia="ru-RU" w:bidi="ru-RU"/>
              </w:rPr>
              <w:t xml:space="preserve">ПК-3.1 Способен </w:t>
            </w:r>
            <w:r w:rsidR="002B3689" w:rsidRPr="002B3689">
              <w:rPr>
                <w:kern w:val="0"/>
                <w:sz w:val="24"/>
                <w:szCs w:val="24"/>
                <w:lang w:eastAsia="ru-RU" w:bidi="ru-RU"/>
              </w:rPr>
              <w:t>планировать, реализовывать коммуникационные проекты</w:t>
            </w:r>
          </w:p>
          <w:p w14:paraId="786DCC15" w14:textId="6C0D12C5" w:rsidR="002B3689" w:rsidRPr="002B3689" w:rsidRDefault="002B3689" w:rsidP="002B3689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60" w:lineRule="exact"/>
              <w:ind w:left="0" w:firstLine="0"/>
              <w:jc w:val="left"/>
              <w:rPr>
                <w:kern w:val="0"/>
                <w:sz w:val="24"/>
                <w:szCs w:val="24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 xml:space="preserve">(рекламные, </w:t>
            </w:r>
            <w:r w:rsidRPr="002B3689">
              <w:rPr>
                <w:kern w:val="0"/>
                <w:sz w:val="24"/>
                <w:szCs w:val="24"/>
                <w:lang w:eastAsia="ru-RU" w:bidi="ru-RU"/>
              </w:rPr>
              <w:t>PR-проекты), владение методами их реализации</w:t>
            </w:r>
          </w:p>
          <w:p w14:paraId="273B3D7D" w14:textId="0CA7F681" w:rsidR="002B3689" w:rsidRPr="002B3689" w:rsidRDefault="006F197C" w:rsidP="002B3689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60" w:lineRule="exact"/>
              <w:ind w:left="0" w:firstLine="0"/>
              <w:jc w:val="left"/>
              <w:rPr>
                <w:kern w:val="0"/>
                <w:sz w:val="24"/>
                <w:szCs w:val="24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>И</w:t>
            </w:r>
            <w:r w:rsidR="002B3689" w:rsidRPr="002B3689">
              <w:rPr>
                <w:kern w:val="0"/>
                <w:sz w:val="24"/>
                <w:szCs w:val="24"/>
                <w:lang w:eastAsia="ru-RU" w:bidi="ru-RU"/>
              </w:rPr>
              <w:t>ПК-3.2 Способен осуществлять подготовку проектной документации (технико-экономическое обоснование, техническое задание, бизнес-план, креативный бриф, соглашение, договор, контракт)</w:t>
            </w:r>
          </w:p>
          <w:p w14:paraId="1D818DD7" w14:textId="22A869A3" w:rsidR="00920D08" w:rsidRPr="00505B95" w:rsidRDefault="006F197C" w:rsidP="002B3689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right="138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>И</w:t>
            </w:r>
            <w:r w:rsidR="002B3689" w:rsidRPr="002B3689">
              <w:rPr>
                <w:kern w:val="0"/>
                <w:sz w:val="24"/>
                <w:szCs w:val="24"/>
                <w:lang w:eastAsia="ru-RU" w:bidi="ru-RU"/>
              </w:rPr>
              <w:t>ПК-3.3 Способен осуществлять организационно-управленческую работу с малыми коллективами</w:t>
            </w:r>
          </w:p>
        </w:tc>
      </w:tr>
    </w:tbl>
    <w:p w14:paraId="2A8B7E4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77619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95E6ACF" w14:textId="384C674D" w:rsidR="00B353D6" w:rsidRPr="00B353D6" w:rsidRDefault="00B353D6" w:rsidP="00017F0E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17F0E">
        <w:rPr>
          <w:b/>
          <w:bCs/>
          <w:color w:val="000000"/>
          <w:sz w:val="24"/>
          <w:szCs w:val="24"/>
          <w:u w:val="single"/>
        </w:rPr>
        <w:t>Цель дисциплины</w:t>
      </w:r>
      <w:r w:rsidRPr="00B353D6">
        <w:rPr>
          <w:bCs/>
          <w:color w:val="000000"/>
          <w:sz w:val="24"/>
          <w:szCs w:val="24"/>
          <w:u w:val="single"/>
        </w:rPr>
        <w:t>:</w:t>
      </w:r>
      <w:r w:rsidRPr="00B353D6">
        <w:rPr>
          <w:bCs/>
          <w:color w:val="000000"/>
          <w:sz w:val="24"/>
          <w:szCs w:val="24"/>
        </w:rPr>
        <w:t xml:space="preserve"> реш</w:t>
      </w:r>
      <w:r w:rsidR="002B3689">
        <w:rPr>
          <w:bCs/>
          <w:color w:val="000000"/>
          <w:sz w:val="24"/>
          <w:szCs w:val="24"/>
        </w:rPr>
        <w:t>ение</w:t>
      </w:r>
      <w:r w:rsidRPr="00B353D6">
        <w:rPr>
          <w:bCs/>
          <w:color w:val="000000"/>
          <w:sz w:val="24"/>
          <w:szCs w:val="24"/>
        </w:rPr>
        <w:t xml:space="preserve"> профессиональны</w:t>
      </w:r>
      <w:r w:rsidR="002B3689">
        <w:rPr>
          <w:bCs/>
          <w:color w:val="000000"/>
          <w:sz w:val="24"/>
          <w:szCs w:val="24"/>
        </w:rPr>
        <w:t>х</w:t>
      </w:r>
      <w:r w:rsidRPr="00B353D6">
        <w:rPr>
          <w:bCs/>
          <w:color w:val="000000"/>
          <w:sz w:val="24"/>
          <w:szCs w:val="24"/>
        </w:rPr>
        <w:t xml:space="preserve"> задач в соответствии с видами профессиональной деятельности, а именно: участие в управлении и организации работы рекламных служб и служб по связям с общественностью фирмы и организации; осуществление оперативного планирования и оперативного контроля за рекламной работой, деятельностью по связям с общественностью; участие в создании эффективной коммуникационной инфраструктуры организации, обеспечении внутренней и внешней коммуникации, в том числе с государственными службами, общественными организациями, коммерческими структурами, средствами массовой коммуникации.</w:t>
      </w:r>
    </w:p>
    <w:p w14:paraId="0898F0E9" w14:textId="77777777" w:rsidR="00592491" w:rsidRPr="00592491" w:rsidRDefault="00B353D6" w:rsidP="00017F0E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17F0E">
        <w:rPr>
          <w:b/>
          <w:bCs/>
          <w:color w:val="000000"/>
          <w:sz w:val="24"/>
          <w:szCs w:val="24"/>
          <w:u w:val="single"/>
        </w:rPr>
        <w:t>Задачи дисциплины</w:t>
      </w:r>
      <w:r w:rsidR="00592491" w:rsidRPr="00592491">
        <w:rPr>
          <w:bCs/>
          <w:color w:val="000000"/>
          <w:sz w:val="24"/>
          <w:szCs w:val="24"/>
          <w:u w:val="single"/>
        </w:rPr>
        <w:t>:</w:t>
      </w:r>
    </w:p>
    <w:p w14:paraId="50825627" w14:textId="45640A79" w:rsidR="00592491" w:rsidRPr="00017F0E" w:rsidRDefault="002B3689" w:rsidP="00017F0E">
      <w:pPr>
        <w:pStyle w:val="ac"/>
        <w:numPr>
          <w:ilvl w:val="0"/>
          <w:numId w:val="11"/>
        </w:numPr>
        <w:tabs>
          <w:tab w:val="clear" w:pos="788"/>
          <w:tab w:val="left" w:pos="851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17F0E">
        <w:rPr>
          <w:bCs/>
          <w:color w:val="000000"/>
          <w:sz w:val="24"/>
          <w:szCs w:val="24"/>
        </w:rPr>
        <w:t>ф</w:t>
      </w:r>
      <w:r w:rsidR="00592491" w:rsidRPr="00017F0E">
        <w:rPr>
          <w:bCs/>
          <w:color w:val="000000"/>
          <w:sz w:val="24"/>
          <w:szCs w:val="24"/>
        </w:rPr>
        <w:t xml:space="preserve">ормирование понимания реальных организационных процессов, необходимых для эффективного осуществления деятельности </w:t>
      </w:r>
      <w:bookmarkStart w:id="2" w:name="_Hlk57733670"/>
      <w:r w:rsidR="00592491" w:rsidRPr="00017F0E">
        <w:rPr>
          <w:bCs/>
          <w:color w:val="000000"/>
          <w:sz w:val="24"/>
          <w:szCs w:val="24"/>
        </w:rPr>
        <w:t xml:space="preserve">отделов рекламы и отделов по связям с общественностью </w:t>
      </w:r>
      <w:bookmarkEnd w:id="2"/>
      <w:r w:rsidR="00592491" w:rsidRPr="00017F0E">
        <w:rPr>
          <w:bCs/>
          <w:color w:val="000000"/>
          <w:sz w:val="24"/>
          <w:szCs w:val="24"/>
        </w:rPr>
        <w:t>внутри организаций различных типов и навыков построения организационных отношений на основе разделения труда и функциональной специализации внутри отделов рекламы и отделов по связям с общественностью, а также между отделов рекламы и отделов по связям с общественностью и всей организацией</w:t>
      </w:r>
      <w:r w:rsidRPr="00017F0E">
        <w:rPr>
          <w:bCs/>
          <w:color w:val="000000"/>
          <w:sz w:val="24"/>
          <w:szCs w:val="24"/>
        </w:rPr>
        <w:t>;</w:t>
      </w:r>
      <w:r w:rsidR="00592491" w:rsidRPr="00017F0E">
        <w:rPr>
          <w:bCs/>
          <w:color w:val="000000"/>
          <w:sz w:val="24"/>
          <w:szCs w:val="24"/>
        </w:rPr>
        <w:t xml:space="preserve"> </w:t>
      </w:r>
    </w:p>
    <w:p w14:paraId="2B77FB61" w14:textId="3214224D" w:rsidR="00592491" w:rsidRPr="00017F0E" w:rsidRDefault="002B3689" w:rsidP="00017F0E">
      <w:pPr>
        <w:pStyle w:val="ac"/>
        <w:numPr>
          <w:ilvl w:val="0"/>
          <w:numId w:val="11"/>
        </w:numPr>
        <w:tabs>
          <w:tab w:val="clear" w:pos="788"/>
          <w:tab w:val="left" w:pos="851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17F0E">
        <w:rPr>
          <w:bCs/>
          <w:color w:val="000000"/>
          <w:sz w:val="24"/>
          <w:szCs w:val="24"/>
        </w:rPr>
        <w:t>з</w:t>
      </w:r>
      <w:r w:rsidR="00592491" w:rsidRPr="00017F0E">
        <w:rPr>
          <w:bCs/>
          <w:color w:val="000000"/>
          <w:sz w:val="24"/>
          <w:szCs w:val="24"/>
        </w:rPr>
        <w:t>накомство с основными функциями отделов рекламы и отделов по связям с общественностью в организации</w:t>
      </w:r>
      <w:r w:rsidR="00DA6021" w:rsidRPr="00017F0E">
        <w:rPr>
          <w:bCs/>
          <w:color w:val="000000"/>
          <w:sz w:val="24"/>
          <w:szCs w:val="24"/>
        </w:rPr>
        <w:t>,</w:t>
      </w:r>
      <w:r w:rsidR="00592491" w:rsidRPr="00017F0E">
        <w:rPr>
          <w:bCs/>
          <w:color w:val="000000"/>
          <w:sz w:val="24"/>
          <w:szCs w:val="24"/>
        </w:rPr>
        <w:t xml:space="preserve"> закрепление знаний и навыков работы в сфере </w:t>
      </w:r>
      <w:r w:rsidR="00DA6021" w:rsidRPr="00017F0E">
        <w:rPr>
          <w:bCs/>
          <w:color w:val="000000"/>
          <w:sz w:val="24"/>
          <w:szCs w:val="24"/>
        </w:rPr>
        <w:t>рекламы и связей с общественностью</w:t>
      </w:r>
      <w:r w:rsidR="00592491" w:rsidRPr="00017F0E">
        <w:rPr>
          <w:bCs/>
          <w:color w:val="000000"/>
          <w:sz w:val="24"/>
          <w:szCs w:val="24"/>
        </w:rPr>
        <w:t xml:space="preserve"> с учетом особенностей организаций разного типа (формы собственности, размера, отраслевой принадлежности, позиции на рынке, и др.)</w:t>
      </w:r>
      <w:r w:rsidRPr="00017F0E">
        <w:rPr>
          <w:bCs/>
          <w:color w:val="000000"/>
          <w:sz w:val="24"/>
          <w:szCs w:val="24"/>
        </w:rPr>
        <w:t>;</w:t>
      </w:r>
    </w:p>
    <w:p w14:paraId="2824A6E2" w14:textId="1F296884" w:rsidR="00DA6021" w:rsidRPr="00017F0E" w:rsidRDefault="002B3689" w:rsidP="00017F0E">
      <w:pPr>
        <w:pStyle w:val="ac"/>
        <w:numPr>
          <w:ilvl w:val="0"/>
          <w:numId w:val="11"/>
        </w:numPr>
        <w:tabs>
          <w:tab w:val="clear" w:pos="788"/>
          <w:tab w:val="left" w:pos="851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17F0E">
        <w:rPr>
          <w:bCs/>
          <w:color w:val="000000"/>
          <w:sz w:val="24"/>
          <w:szCs w:val="24"/>
        </w:rPr>
        <w:lastRenderedPageBreak/>
        <w:t>п</w:t>
      </w:r>
      <w:r w:rsidR="00592491" w:rsidRPr="00017F0E">
        <w:rPr>
          <w:bCs/>
          <w:color w:val="000000"/>
          <w:sz w:val="24"/>
          <w:szCs w:val="24"/>
        </w:rPr>
        <w:t xml:space="preserve">олучение целостного представления о построении реальной работы подразделений </w:t>
      </w:r>
      <w:r w:rsidR="00DA6021" w:rsidRPr="00017F0E">
        <w:rPr>
          <w:bCs/>
          <w:color w:val="000000"/>
          <w:sz w:val="24"/>
          <w:szCs w:val="24"/>
        </w:rPr>
        <w:t>рекламы и связей с общественностью</w:t>
      </w:r>
      <w:r w:rsidR="00592491" w:rsidRPr="00017F0E">
        <w:rPr>
          <w:bCs/>
          <w:color w:val="000000"/>
          <w:sz w:val="24"/>
          <w:szCs w:val="24"/>
        </w:rPr>
        <w:t xml:space="preserve"> в организациях, о подготовке и содержании должностных инструкций сотрудников отдел</w:t>
      </w:r>
      <w:r w:rsidR="00DA6021" w:rsidRPr="00017F0E">
        <w:rPr>
          <w:bCs/>
          <w:color w:val="000000"/>
          <w:sz w:val="24"/>
          <w:szCs w:val="24"/>
        </w:rPr>
        <w:t>ов</w:t>
      </w:r>
      <w:r w:rsidRPr="00017F0E">
        <w:rPr>
          <w:bCs/>
          <w:color w:val="000000"/>
          <w:sz w:val="24"/>
          <w:szCs w:val="24"/>
        </w:rPr>
        <w:t>;</w:t>
      </w:r>
    </w:p>
    <w:p w14:paraId="409821F4" w14:textId="10F730C6" w:rsidR="00592491" w:rsidRPr="00017F0E" w:rsidRDefault="002B3689" w:rsidP="00017F0E">
      <w:pPr>
        <w:pStyle w:val="ac"/>
        <w:numPr>
          <w:ilvl w:val="0"/>
          <w:numId w:val="11"/>
        </w:numPr>
        <w:tabs>
          <w:tab w:val="clear" w:pos="788"/>
          <w:tab w:val="left" w:pos="851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17F0E">
        <w:rPr>
          <w:bCs/>
          <w:color w:val="000000"/>
          <w:sz w:val="24"/>
          <w:szCs w:val="24"/>
        </w:rPr>
        <w:t>и</w:t>
      </w:r>
      <w:r w:rsidR="00592491" w:rsidRPr="00017F0E">
        <w:rPr>
          <w:bCs/>
          <w:color w:val="000000"/>
          <w:sz w:val="24"/>
          <w:szCs w:val="24"/>
        </w:rPr>
        <w:t>зучение подходов к формальной и неформальной структуре и распределению</w:t>
      </w:r>
      <w:r w:rsidR="00DA6021" w:rsidRPr="00017F0E">
        <w:rPr>
          <w:bCs/>
          <w:color w:val="000000"/>
          <w:sz w:val="24"/>
          <w:szCs w:val="24"/>
        </w:rPr>
        <w:t xml:space="preserve"> </w:t>
      </w:r>
      <w:r w:rsidR="00592491" w:rsidRPr="00017F0E">
        <w:rPr>
          <w:bCs/>
          <w:color w:val="000000"/>
          <w:sz w:val="24"/>
          <w:szCs w:val="24"/>
        </w:rPr>
        <w:t>функциональных обязанностей, эволюции маркетинговых и рекламных отделов,</w:t>
      </w:r>
      <w:r w:rsidR="00DA6021" w:rsidRPr="00017F0E">
        <w:rPr>
          <w:bCs/>
          <w:color w:val="000000"/>
          <w:sz w:val="24"/>
          <w:szCs w:val="24"/>
        </w:rPr>
        <w:t xml:space="preserve"> </w:t>
      </w:r>
      <w:r w:rsidR="00592491" w:rsidRPr="00017F0E">
        <w:rPr>
          <w:bCs/>
          <w:color w:val="000000"/>
          <w:sz w:val="24"/>
          <w:szCs w:val="24"/>
        </w:rPr>
        <w:t xml:space="preserve">разнообразия форм подразделений </w:t>
      </w:r>
      <w:r w:rsidR="00DA6021" w:rsidRPr="00017F0E">
        <w:rPr>
          <w:bCs/>
          <w:color w:val="000000"/>
          <w:sz w:val="24"/>
          <w:szCs w:val="24"/>
        </w:rPr>
        <w:t>отделов рекламы и отделов по связям с общественностью</w:t>
      </w:r>
      <w:r w:rsidRPr="00017F0E">
        <w:rPr>
          <w:bCs/>
          <w:color w:val="000000"/>
          <w:sz w:val="24"/>
          <w:szCs w:val="24"/>
        </w:rPr>
        <w:t>;</w:t>
      </w:r>
    </w:p>
    <w:p w14:paraId="36349185" w14:textId="6308C6FF" w:rsidR="00B353D6" w:rsidRPr="00017F0E" w:rsidRDefault="002B3689" w:rsidP="00017F0E">
      <w:pPr>
        <w:pStyle w:val="ac"/>
        <w:numPr>
          <w:ilvl w:val="0"/>
          <w:numId w:val="11"/>
        </w:numPr>
        <w:tabs>
          <w:tab w:val="clear" w:pos="788"/>
          <w:tab w:val="left" w:pos="851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17F0E">
        <w:rPr>
          <w:bCs/>
          <w:color w:val="000000"/>
          <w:sz w:val="24"/>
          <w:szCs w:val="24"/>
        </w:rPr>
        <w:t>о</w:t>
      </w:r>
      <w:r w:rsidR="00592491" w:rsidRPr="00017F0E">
        <w:rPr>
          <w:bCs/>
          <w:color w:val="000000"/>
          <w:sz w:val="24"/>
          <w:szCs w:val="24"/>
        </w:rPr>
        <w:t>владение методами тактического управления информационными потоками и медиапланирования</w:t>
      </w:r>
      <w:r w:rsidR="00DA6021" w:rsidRPr="00017F0E">
        <w:rPr>
          <w:bCs/>
          <w:color w:val="000000"/>
          <w:sz w:val="24"/>
          <w:szCs w:val="24"/>
        </w:rPr>
        <w:t xml:space="preserve">, </w:t>
      </w:r>
      <w:r w:rsidR="00592491" w:rsidRPr="00017F0E">
        <w:rPr>
          <w:bCs/>
          <w:color w:val="000000"/>
          <w:sz w:val="24"/>
          <w:szCs w:val="24"/>
        </w:rPr>
        <w:t xml:space="preserve">получение практических навыков проектного менеджмента в области </w:t>
      </w:r>
      <w:r w:rsidR="00DA6021" w:rsidRPr="00017F0E">
        <w:rPr>
          <w:bCs/>
          <w:color w:val="000000"/>
          <w:sz w:val="24"/>
          <w:szCs w:val="24"/>
        </w:rPr>
        <w:t>рекламы и связей с общественностью</w:t>
      </w:r>
      <w:r w:rsidR="00592491" w:rsidRPr="00017F0E">
        <w:rPr>
          <w:bCs/>
          <w:color w:val="000000"/>
          <w:sz w:val="24"/>
          <w:szCs w:val="24"/>
        </w:rPr>
        <w:t>.</w:t>
      </w:r>
    </w:p>
    <w:p w14:paraId="793FC941" w14:textId="27C4C533" w:rsidR="00920D08" w:rsidRDefault="00017F0E" w:rsidP="00017F0E">
      <w:pPr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6C51D6">
        <w:rPr>
          <w:sz w:val="24"/>
          <w:szCs w:val="24"/>
        </w:rPr>
        <w:t>д</w:t>
      </w:r>
      <w:r w:rsidR="006C51D6" w:rsidRPr="003C0E55">
        <w:rPr>
          <w:sz w:val="24"/>
          <w:szCs w:val="24"/>
        </w:rPr>
        <w:t>исциплина относится к обязательн</w:t>
      </w:r>
      <w:r w:rsidR="006C51D6">
        <w:rPr>
          <w:sz w:val="24"/>
          <w:szCs w:val="24"/>
        </w:rPr>
        <w:t>ой</w:t>
      </w:r>
      <w:r w:rsidR="006C51D6" w:rsidRPr="003C0E55">
        <w:rPr>
          <w:sz w:val="24"/>
          <w:szCs w:val="24"/>
        </w:rPr>
        <w:t xml:space="preserve"> части программы бакалавриата.</w:t>
      </w:r>
    </w:p>
    <w:p w14:paraId="48CE5C9E" w14:textId="77777777" w:rsidR="00017F0E" w:rsidRPr="003C0E55" w:rsidRDefault="00017F0E" w:rsidP="00B353D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F18C47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118C96F" w14:textId="5A4DD307" w:rsidR="00920D08" w:rsidRDefault="00920D08" w:rsidP="000B4E1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</w:t>
      </w:r>
      <w:r w:rsidR="00B353D6">
        <w:rPr>
          <w:sz w:val="24"/>
          <w:szCs w:val="24"/>
        </w:rPr>
        <w:t xml:space="preserve"> </w:t>
      </w:r>
      <w:r w:rsidR="00B353D6" w:rsidRPr="00B353D6">
        <w:rPr>
          <w:sz w:val="24"/>
          <w:szCs w:val="24"/>
        </w:rPr>
        <w:t>6 зачетных единиц, 216 академических часов.</w:t>
      </w:r>
    </w:p>
    <w:p w14:paraId="1BEA5B1C" w14:textId="77777777" w:rsidR="004E7693" w:rsidRPr="004E7693" w:rsidRDefault="004E7693" w:rsidP="004E769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14:paraId="08B60775" w14:textId="77777777" w:rsidR="004E7693" w:rsidRPr="004E7693" w:rsidRDefault="004E7693" w:rsidP="004E769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E7693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E7693" w:rsidRPr="004E7693" w14:paraId="518155BC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4A48D584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3403C4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4E7693" w:rsidRPr="004E7693" w14:paraId="38BB04B9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69C2FDD6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90F433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F53339" w14:textId="77777777" w:rsidR="004E7693" w:rsidRPr="002B3689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B3689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4E7693" w:rsidRPr="004E7693" w14:paraId="70ACE380" w14:textId="77777777" w:rsidTr="006517A6">
        <w:trPr>
          <w:trHeight w:val="239"/>
        </w:trPr>
        <w:tc>
          <w:tcPr>
            <w:tcW w:w="6525" w:type="dxa"/>
            <w:shd w:val="clear" w:color="auto" w:fill="E0E0E0"/>
          </w:tcPr>
          <w:p w14:paraId="79B10026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5FB4EF" w14:textId="2C93F48C" w:rsidR="004E7693" w:rsidRPr="002B3689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3689">
              <w:rPr>
                <w:kern w:val="0"/>
                <w:sz w:val="24"/>
                <w:szCs w:val="24"/>
                <w:lang w:eastAsia="ru-RU"/>
              </w:rPr>
              <w:t>108</w:t>
            </w:r>
          </w:p>
        </w:tc>
      </w:tr>
      <w:tr w:rsidR="004E7693" w:rsidRPr="004E7693" w14:paraId="5F729FDE" w14:textId="77777777" w:rsidTr="006517A6">
        <w:tc>
          <w:tcPr>
            <w:tcW w:w="6525" w:type="dxa"/>
            <w:shd w:val="clear" w:color="auto" w:fill="auto"/>
          </w:tcPr>
          <w:p w14:paraId="33A0ABEC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F0517B" w14:textId="77777777" w:rsidR="004E7693" w:rsidRPr="002B3689" w:rsidRDefault="004E7693" w:rsidP="004E769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E7693" w:rsidRPr="004E7693" w14:paraId="3C304975" w14:textId="77777777" w:rsidTr="006517A6">
        <w:tc>
          <w:tcPr>
            <w:tcW w:w="6525" w:type="dxa"/>
            <w:shd w:val="clear" w:color="auto" w:fill="auto"/>
          </w:tcPr>
          <w:p w14:paraId="4B6BECBA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6576B0" w14:textId="5DB3929C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6EC9D" w14:textId="77777777" w:rsidR="004E7693" w:rsidRPr="002B3689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3689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19A73289" w14:textId="77777777" w:rsidTr="006517A6">
        <w:tc>
          <w:tcPr>
            <w:tcW w:w="6525" w:type="dxa"/>
            <w:shd w:val="clear" w:color="auto" w:fill="auto"/>
          </w:tcPr>
          <w:p w14:paraId="237EE240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BA756F" w14:textId="67DF1AE4" w:rsidR="004E7693" w:rsidRPr="004E7693" w:rsidRDefault="004E7693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-/</w:t>
            </w:r>
            <w:r w:rsidR="0006415D">
              <w:rPr>
                <w:kern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380866" w14:textId="1BC61C62" w:rsidR="004E7693" w:rsidRPr="002B3689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3689">
              <w:rPr>
                <w:kern w:val="0"/>
                <w:sz w:val="24"/>
                <w:szCs w:val="24"/>
                <w:lang w:eastAsia="ru-RU"/>
              </w:rPr>
              <w:t>-/6</w:t>
            </w:r>
          </w:p>
        </w:tc>
      </w:tr>
      <w:tr w:rsidR="004E7693" w:rsidRPr="004E7693" w14:paraId="5E641556" w14:textId="77777777" w:rsidTr="006517A6">
        <w:tc>
          <w:tcPr>
            <w:tcW w:w="6525" w:type="dxa"/>
            <w:shd w:val="clear" w:color="auto" w:fill="E0E0E0"/>
          </w:tcPr>
          <w:p w14:paraId="3E4A6073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62FBD6" w14:textId="7523F3C2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72</w:t>
            </w:r>
          </w:p>
        </w:tc>
      </w:tr>
      <w:tr w:rsidR="004E7693" w:rsidRPr="004E7693" w14:paraId="60D73A51" w14:textId="77777777" w:rsidTr="006517A6">
        <w:tc>
          <w:tcPr>
            <w:tcW w:w="6525" w:type="dxa"/>
            <w:shd w:val="clear" w:color="auto" w:fill="E0E0E0"/>
          </w:tcPr>
          <w:p w14:paraId="409360DB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F77883" w14:textId="5FA977F9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4E7693" w:rsidRPr="004E7693" w14:paraId="797BF9C3" w14:textId="77777777" w:rsidTr="006517A6">
        <w:tc>
          <w:tcPr>
            <w:tcW w:w="6525" w:type="dxa"/>
            <w:shd w:val="clear" w:color="auto" w:fill="auto"/>
          </w:tcPr>
          <w:p w14:paraId="3BE511AA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E3713C" w14:textId="624F085D" w:rsidR="004E7693" w:rsidRPr="004E7693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38A163F7" w14:textId="77777777" w:rsidTr="006517A6">
        <w:tc>
          <w:tcPr>
            <w:tcW w:w="6525" w:type="dxa"/>
            <w:shd w:val="clear" w:color="auto" w:fill="auto"/>
          </w:tcPr>
          <w:p w14:paraId="2429AE6B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E150D05" w14:textId="0D00B872" w:rsidR="004E7693" w:rsidRPr="004E7693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50C84B80" w14:textId="77777777" w:rsidTr="006517A6">
        <w:trPr>
          <w:trHeight w:val="173"/>
        </w:trPr>
        <w:tc>
          <w:tcPr>
            <w:tcW w:w="6525" w:type="dxa"/>
            <w:shd w:val="clear" w:color="auto" w:fill="E0E0E0"/>
          </w:tcPr>
          <w:p w14:paraId="2284CAFB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6BC743" w14:textId="7E1CA4A8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216/6</w:t>
            </w:r>
          </w:p>
        </w:tc>
      </w:tr>
    </w:tbl>
    <w:p w14:paraId="2F055880" w14:textId="77777777" w:rsidR="004E7693" w:rsidRPr="004E7693" w:rsidRDefault="004E7693" w:rsidP="004E769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7B20E8A9" w14:textId="77777777" w:rsidR="004E7693" w:rsidRPr="004E7693" w:rsidRDefault="004E7693" w:rsidP="004E769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E7693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E7693" w:rsidRPr="004E7693" w14:paraId="4F9DF4F7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388A8425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FC56E2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4E7693" w:rsidRPr="004E7693" w14:paraId="26B31FA8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79CB91E7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A93385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2A3EAC" w14:textId="77777777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6415D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4E7693" w:rsidRPr="004E7693" w14:paraId="627EF12C" w14:textId="77777777" w:rsidTr="006517A6">
        <w:trPr>
          <w:trHeight w:val="262"/>
        </w:trPr>
        <w:tc>
          <w:tcPr>
            <w:tcW w:w="6540" w:type="dxa"/>
            <w:shd w:val="clear" w:color="auto" w:fill="E0E0E0"/>
          </w:tcPr>
          <w:p w14:paraId="40D23B56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3B1AC5" w14:textId="6B8BCA7F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6415D">
              <w:rPr>
                <w:kern w:val="0"/>
                <w:sz w:val="24"/>
                <w:szCs w:val="24"/>
                <w:lang w:eastAsia="ru-RU"/>
              </w:rPr>
              <w:t>26</w:t>
            </w:r>
          </w:p>
        </w:tc>
      </w:tr>
      <w:tr w:rsidR="004E7693" w:rsidRPr="004E7693" w14:paraId="455D689B" w14:textId="77777777" w:rsidTr="006517A6">
        <w:tc>
          <w:tcPr>
            <w:tcW w:w="6540" w:type="dxa"/>
            <w:shd w:val="clear" w:color="auto" w:fill="auto"/>
          </w:tcPr>
          <w:p w14:paraId="3AF71D9F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38212C" w14:textId="77777777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E7693" w:rsidRPr="004E7693" w14:paraId="3EECDA55" w14:textId="77777777" w:rsidTr="006517A6">
        <w:tc>
          <w:tcPr>
            <w:tcW w:w="6540" w:type="dxa"/>
            <w:shd w:val="clear" w:color="auto" w:fill="auto"/>
          </w:tcPr>
          <w:p w14:paraId="2B82D10F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9B029E" w14:textId="7BB1046B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C03CE4" w14:textId="77777777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6415D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118BFDE8" w14:textId="77777777" w:rsidTr="006517A6">
        <w:tc>
          <w:tcPr>
            <w:tcW w:w="6540" w:type="dxa"/>
            <w:shd w:val="clear" w:color="auto" w:fill="auto"/>
          </w:tcPr>
          <w:p w14:paraId="1F80D11D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E2FE08" w14:textId="67EAC78C" w:rsidR="004E7693" w:rsidRPr="004E7693" w:rsidRDefault="004E7693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-/</w:t>
            </w:r>
            <w:r>
              <w:rPr>
                <w:kern w:val="0"/>
                <w:sz w:val="24"/>
                <w:szCs w:val="24"/>
                <w:lang w:eastAsia="ru-RU"/>
              </w:rPr>
              <w:t>1</w:t>
            </w:r>
            <w:r w:rsidR="0006415D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385119" w14:textId="5ACA4D56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6415D">
              <w:rPr>
                <w:kern w:val="0"/>
                <w:sz w:val="24"/>
                <w:szCs w:val="24"/>
                <w:lang w:eastAsia="ru-RU"/>
              </w:rPr>
              <w:t>-/6</w:t>
            </w:r>
          </w:p>
        </w:tc>
      </w:tr>
      <w:tr w:rsidR="004E7693" w:rsidRPr="004E7693" w14:paraId="584D13F6" w14:textId="77777777" w:rsidTr="006517A6">
        <w:tc>
          <w:tcPr>
            <w:tcW w:w="6540" w:type="dxa"/>
            <w:shd w:val="clear" w:color="auto" w:fill="E0E0E0"/>
          </w:tcPr>
          <w:p w14:paraId="42986E3F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CCA2CDE" w14:textId="648940E6" w:rsidR="004E7693" w:rsidRPr="004E7693" w:rsidRDefault="004E7693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17</w:t>
            </w:r>
            <w:r w:rsidR="0006415D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3283384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16F268DA" w14:textId="77777777" w:rsidTr="006517A6">
        <w:tc>
          <w:tcPr>
            <w:tcW w:w="6540" w:type="dxa"/>
            <w:shd w:val="clear" w:color="auto" w:fill="D9D9D9"/>
          </w:tcPr>
          <w:p w14:paraId="2003A95F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78575A8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5FF8732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5FB1082A" w14:textId="77777777" w:rsidTr="006517A6">
        <w:tc>
          <w:tcPr>
            <w:tcW w:w="6540" w:type="dxa"/>
            <w:shd w:val="clear" w:color="auto" w:fill="auto"/>
          </w:tcPr>
          <w:p w14:paraId="6CAD24F2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6F4921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556283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1F112731" w14:textId="77777777" w:rsidTr="006517A6">
        <w:tc>
          <w:tcPr>
            <w:tcW w:w="6540" w:type="dxa"/>
            <w:shd w:val="clear" w:color="auto" w:fill="auto"/>
          </w:tcPr>
          <w:p w14:paraId="25932587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135F99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4722DD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E7693" w:rsidRPr="004E7693" w14:paraId="483D520A" w14:textId="77777777" w:rsidTr="006517A6">
        <w:tc>
          <w:tcPr>
            <w:tcW w:w="6540" w:type="dxa"/>
            <w:shd w:val="clear" w:color="auto" w:fill="DDDDDD"/>
          </w:tcPr>
          <w:p w14:paraId="70195166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654A4A7" w14:textId="5CF60BFD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4E7693" w:rsidRPr="004E7693" w14:paraId="746BF4F0" w14:textId="77777777" w:rsidTr="006517A6">
        <w:tc>
          <w:tcPr>
            <w:tcW w:w="6540" w:type="dxa"/>
            <w:shd w:val="clear" w:color="auto" w:fill="auto"/>
          </w:tcPr>
          <w:p w14:paraId="73812C63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90BB3D" w14:textId="3111EB6B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4E7693" w:rsidRPr="004E7693" w14:paraId="220A122C" w14:textId="77777777" w:rsidTr="006517A6">
        <w:tc>
          <w:tcPr>
            <w:tcW w:w="6540" w:type="dxa"/>
            <w:shd w:val="clear" w:color="auto" w:fill="auto"/>
          </w:tcPr>
          <w:p w14:paraId="6CA09CF6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B27A48" w14:textId="7E5B423A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4E7693" w:rsidRPr="004E7693" w14:paraId="55D10DE5" w14:textId="77777777" w:rsidTr="006517A6">
        <w:trPr>
          <w:trHeight w:val="306"/>
        </w:trPr>
        <w:tc>
          <w:tcPr>
            <w:tcW w:w="6540" w:type="dxa"/>
            <w:shd w:val="clear" w:color="auto" w:fill="E0E0E0"/>
          </w:tcPr>
          <w:p w14:paraId="7767D8AE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F07BFA" w14:textId="3A142453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216/6</w:t>
            </w:r>
          </w:p>
        </w:tc>
      </w:tr>
    </w:tbl>
    <w:p w14:paraId="500EEF7E" w14:textId="77777777" w:rsidR="004E7693" w:rsidRPr="004E7693" w:rsidRDefault="004E7693" w:rsidP="004E769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42DE1BE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3F4B5EC" w14:textId="77777777" w:rsidR="00920D08" w:rsidRDefault="00920D08" w:rsidP="000B4E1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DF4011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4DBA25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920D08" w:rsidRPr="0053465B" w14:paraId="3738D46E" w14:textId="77777777" w:rsidTr="00543BC2">
        <w:tc>
          <w:tcPr>
            <w:tcW w:w="693" w:type="dxa"/>
          </w:tcPr>
          <w:p w14:paraId="3348A59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5054BC7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FAF75D3" w14:textId="77777777" w:rsidTr="00543BC2">
        <w:tc>
          <w:tcPr>
            <w:tcW w:w="693" w:type="dxa"/>
          </w:tcPr>
          <w:p w14:paraId="1A3A503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4A23EFB3" w14:textId="5A7D5505" w:rsidR="00920D08" w:rsidRPr="0053465B" w:rsidRDefault="002F06BE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06BE">
              <w:rPr>
                <w:bCs/>
                <w:color w:val="000000"/>
                <w:sz w:val="24"/>
                <w:szCs w:val="24"/>
              </w:rPr>
              <w:t>Теоретико-методические аспекты организации работы отдела рекламы и связей с общественностью</w:t>
            </w:r>
          </w:p>
        </w:tc>
      </w:tr>
      <w:tr w:rsidR="00920D08" w:rsidRPr="0053465B" w14:paraId="62882FC3" w14:textId="77777777" w:rsidTr="00543BC2">
        <w:tc>
          <w:tcPr>
            <w:tcW w:w="693" w:type="dxa"/>
          </w:tcPr>
          <w:p w14:paraId="69480AA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0BCD6AD5" w14:textId="2441D63D" w:rsidR="00920D08" w:rsidRPr="0053465B" w:rsidRDefault="002F06BE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06BE">
              <w:rPr>
                <w:bCs/>
                <w:color w:val="000000"/>
                <w:sz w:val="24"/>
                <w:szCs w:val="24"/>
              </w:rPr>
              <w:t>Планирование и бюджетирование деятельности отдела рекламы и связей с общественностью</w:t>
            </w:r>
          </w:p>
        </w:tc>
      </w:tr>
      <w:tr w:rsidR="00920D08" w:rsidRPr="0053465B" w14:paraId="0554503B" w14:textId="77777777" w:rsidTr="00543BC2">
        <w:tc>
          <w:tcPr>
            <w:tcW w:w="693" w:type="dxa"/>
          </w:tcPr>
          <w:p w14:paraId="1D9D497F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6195811" w14:textId="37F753D0" w:rsidR="00920D08" w:rsidRPr="0053465B" w:rsidRDefault="002F06BE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06BE">
              <w:rPr>
                <w:bCs/>
                <w:color w:val="000000"/>
                <w:sz w:val="24"/>
                <w:szCs w:val="24"/>
              </w:rPr>
              <w:t>Задачи и принципы функционирования основных подразделений отдела рекламы и связей с общественностью</w:t>
            </w:r>
          </w:p>
        </w:tc>
      </w:tr>
      <w:tr w:rsidR="00920D08" w:rsidRPr="0053465B" w14:paraId="28B88C5F" w14:textId="77777777" w:rsidTr="00543BC2">
        <w:tc>
          <w:tcPr>
            <w:tcW w:w="693" w:type="dxa"/>
          </w:tcPr>
          <w:p w14:paraId="0E96A8ED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44DB3622" w14:textId="3BF9AB8C" w:rsidR="00920D08" w:rsidRPr="0053465B" w:rsidRDefault="002F06BE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06BE">
              <w:rPr>
                <w:bCs/>
                <w:color w:val="000000"/>
                <w:sz w:val="24"/>
                <w:szCs w:val="24"/>
              </w:rPr>
              <w:t>Практические особенности функционирования отделов рекламы и связей с общественностью в современных организациях</w:t>
            </w:r>
          </w:p>
        </w:tc>
      </w:tr>
      <w:tr w:rsidR="00920D08" w:rsidRPr="0053465B" w14:paraId="4E9D5A37" w14:textId="77777777" w:rsidTr="00543BC2">
        <w:tc>
          <w:tcPr>
            <w:tcW w:w="693" w:type="dxa"/>
          </w:tcPr>
          <w:p w14:paraId="4AEDE011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22B9D7ED" w14:textId="6C5A2745" w:rsidR="00920D08" w:rsidRPr="0053465B" w:rsidRDefault="002F06BE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06BE">
              <w:rPr>
                <w:bCs/>
                <w:color w:val="000000"/>
                <w:sz w:val="24"/>
                <w:szCs w:val="24"/>
              </w:rPr>
              <w:t>Роль и место отдела по связям с общественностью в фирме</w:t>
            </w:r>
          </w:p>
        </w:tc>
      </w:tr>
      <w:tr w:rsidR="00920D08" w:rsidRPr="0053465B" w14:paraId="0B53A528" w14:textId="77777777" w:rsidTr="00543BC2">
        <w:tc>
          <w:tcPr>
            <w:tcW w:w="693" w:type="dxa"/>
          </w:tcPr>
          <w:p w14:paraId="059AD5E3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200C1A24" w14:textId="5C8893C4" w:rsidR="00920D08" w:rsidRPr="0053465B" w:rsidRDefault="002F06BE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F06BE">
              <w:rPr>
                <w:bCs/>
                <w:color w:val="000000"/>
                <w:sz w:val="24"/>
                <w:szCs w:val="24"/>
              </w:rPr>
              <w:t>Роль отдела по СО в реализации общекорпоративной стратегии</w:t>
            </w:r>
          </w:p>
        </w:tc>
      </w:tr>
    </w:tbl>
    <w:p w14:paraId="2CDFE41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3D15FA5" w14:textId="3D4B284C" w:rsidR="008B0261" w:rsidRDefault="00920D08" w:rsidP="008B0261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D338A5">
        <w:rPr>
          <w:b/>
          <w:color w:val="000000"/>
          <w:sz w:val="24"/>
          <w:szCs w:val="24"/>
        </w:rPr>
        <w:t xml:space="preserve">4.2. </w:t>
      </w:r>
      <w:r w:rsidR="008B0261" w:rsidRPr="00D338A5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B0E0311" w14:textId="06B58749" w:rsidR="008B0261" w:rsidRDefault="008B0261" w:rsidP="000B4E1D">
      <w:pPr>
        <w:spacing w:line="240" w:lineRule="auto"/>
        <w:ind w:left="0" w:firstLine="567"/>
        <w:rPr>
          <w:sz w:val="24"/>
          <w:szCs w:val="24"/>
        </w:rPr>
      </w:pPr>
      <w:r w:rsidRPr="005C2438">
        <w:rPr>
          <w:sz w:val="24"/>
          <w:szCs w:val="24"/>
        </w:rPr>
        <w:t>Курсов</w:t>
      </w:r>
      <w:r>
        <w:rPr>
          <w:sz w:val="24"/>
          <w:szCs w:val="24"/>
        </w:rPr>
        <w:t>ые</w:t>
      </w:r>
      <w:r w:rsidRPr="005C2438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 (проекты)</w:t>
      </w:r>
      <w:r w:rsidRPr="005C2438">
        <w:rPr>
          <w:sz w:val="24"/>
          <w:szCs w:val="24"/>
        </w:rPr>
        <w:t xml:space="preserve"> по дисциплине не предусмотрена учебным планом.</w:t>
      </w:r>
    </w:p>
    <w:p w14:paraId="63C5A3E3" w14:textId="2736A40E" w:rsidR="00920D08" w:rsidRDefault="00920D08" w:rsidP="008B0261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1C61BE0" w14:textId="77777777" w:rsidR="004E7693" w:rsidRPr="004E7693" w:rsidRDefault="004E7693" w:rsidP="00064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E7693">
        <w:rPr>
          <w:b/>
          <w:bCs/>
          <w:caps/>
          <w:kern w:val="0"/>
          <w:sz w:val="24"/>
          <w:szCs w:val="24"/>
          <w:lang w:eastAsia="ru-RU"/>
        </w:rPr>
        <w:t xml:space="preserve">4.3. </w:t>
      </w:r>
      <w:r w:rsidRPr="004E7693">
        <w:rPr>
          <w:b/>
          <w:kern w:val="0"/>
          <w:sz w:val="24"/>
          <w:szCs w:val="24"/>
          <w:lang w:eastAsia="ru-RU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Pr="0006415D">
        <w:rPr>
          <w:b/>
          <w:kern w:val="0"/>
          <w:sz w:val="24"/>
          <w:szCs w:val="24"/>
          <w:lang w:eastAsia="ru-RU"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E7693" w:rsidRPr="004E7693" w14:paraId="7D2F42D1" w14:textId="77777777" w:rsidTr="006517A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DA99AFB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EAB8A5D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034D" w14:textId="77777777" w:rsidR="004E7693" w:rsidRPr="0006415D" w:rsidRDefault="004E7693" w:rsidP="004E7693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6415D">
              <w:rPr>
                <w:b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0D38201" w14:textId="77777777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6415D">
              <w:rPr>
                <w:b/>
                <w:kern w:val="0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4E7693" w:rsidRPr="004E7693" w14:paraId="300D59EC" w14:textId="77777777" w:rsidTr="006517A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233FD8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54F4F1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45B995" w14:textId="77777777" w:rsidR="004E7693" w:rsidRPr="0006415D" w:rsidRDefault="004E7693" w:rsidP="004E7693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6415D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3ED8909" w14:textId="77777777" w:rsidR="004E7693" w:rsidRPr="0006415D" w:rsidRDefault="004E7693" w:rsidP="004E7693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6415D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AED425" w14:textId="77777777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4E7693" w:rsidRPr="004E7693" w14:paraId="7EFC6EF1" w14:textId="77777777" w:rsidTr="006517A6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B3F7B58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EC5070" w14:textId="19E9378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E2BAF">
              <w:rPr>
                <w:color w:val="000000"/>
                <w:sz w:val="24"/>
                <w:szCs w:val="24"/>
              </w:rPr>
              <w:t>Теоретико-методические аспекты организации работы отдела рекламы и</w:t>
            </w:r>
            <w:r>
              <w:t xml:space="preserve"> </w:t>
            </w:r>
            <w:r w:rsidRPr="000E2BAF">
              <w:rPr>
                <w:color w:val="000000"/>
                <w:sz w:val="24"/>
                <w:szCs w:val="24"/>
              </w:rPr>
              <w:t>связей с общественностью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D6C3D5" w14:textId="407E27DF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415D">
              <w:rPr>
                <w:sz w:val="24"/>
                <w:szCs w:val="24"/>
              </w:rPr>
              <w:t>лекционное</w:t>
            </w:r>
            <w:r w:rsidRPr="0006415D">
              <w:rPr>
                <w:sz w:val="24"/>
                <w:szCs w:val="24"/>
                <w:lang w:val="en-US"/>
              </w:rPr>
              <w:t xml:space="preserve"> </w:t>
            </w:r>
            <w:r w:rsidRPr="0006415D">
              <w:rPr>
                <w:sz w:val="24"/>
                <w:szCs w:val="24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23B8D8" w14:textId="6C94BA7A" w:rsidR="004E7693" w:rsidRPr="0006415D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="004E7693" w:rsidRPr="0006415D">
              <w:rPr>
                <w:sz w:val="24"/>
                <w:szCs w:val="24"/>
              </w:rPr>
              <w:t>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76F0B0" w14:textId="77777777" w:rsidR="004E7693" w:rsidRPr="0006415D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E7693" w:rsidRPr="004E7693" w14:paraId="4093827D" w14:textId="77777777" w:rsidTr="006517A6">
        <w:trPr>
          <w:trHeight w:val="446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39200B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8F0FA6" w14:textId="77777777" w:rsidR="004E7693" w:rsidRPr="004E7693" w:rsidRDefault="004E7693" w:rsidP="004E7693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spacing w:val="-2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584259" w14:textId="55240EBC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Pr="003C0E55">
              <w:rPr>
                <w:sz w:val="24"/>
                <w:szCs w:val="24"/>
              </w:rPr>
              <w:t>рактическое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F631AA" w14:textId="72B84F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DC1EB9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E7693" w:rsidRPr="004E7693" w14:paraId="57527E15" w14:textId="77777777" w:rsidTr="00516E32">
        <w:trPr>
          <w:trHeight w:val="13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601C2BC" w14:textId="77777777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E7693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989185" w14:textId="46138801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E2BAF">
              <w:rPr>
                <w:color w:val="000000"/>
                <w:sz w:val="24"/>
                <w:szCs w:val="24"/>
              </w:rPr>
              <w:t>Планирование и бюджетирование деятельности отдела рекламы и связей с общественностью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137275" w14:textId="76556D72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91AD5DC" w14:textId="70E813F3" w:rsidR="004E7693" w:rsidRPr="004E7693" w:rsidRDefault="004E7693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75E24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14:paraId="558B2D37" w14:textId="694F9196" w:rsidR="004E7693" w:rsidRPr="004E7693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р</w:t>
            </w:r>
            <w:r w:rsidRPr="00875E24">
              <w:rPr>
                <w:sz w:val="24"/>
                <w:szCs w:val="24"/>
              </w:rPr>
              <w:t>ешение ситуационных задач</w:t>
            </w:r>
          </w:p>
        </w:tc>
      </w:tr>
      <w:tr w:rsidR="0006415D" w:rsidRPr="004E7693" w14:paraId="54723447" w14:textId="77777777" w:rsidTr="00516E32">
        <w:trPr>
          <w:trHeight w:val="13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3FFEB74D" w14:textId="24D4C254" w:rsidR="0006415D" w:rsidRPr="004E7693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CAE987" w14:textId="585320A5" w:rsidR="0006415D" w:rsidRPr="000E2BAF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F06BE">
              <w:rPr>
                <w:bCs/>
                <w:color w:val="000000"/>
                <w:sz w:val="24"/>
                <w:szCs w:val="24"/>
              </w:rPr>
              <w:t>Задачи и принципы функционирования основных подразделений отдела рекламы и связей с общественностью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6DB0BD" w14:textId="77777777" w:rsidR="0006415D" w:rsidRPr="003C0E55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322348D" w14:textId="77777777" w:rsidR="0006415D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14:paraId="6246E2A8" w14:textId="77777777" w:rsidR="0006415D" w:rsidRPr="004E7693" w:rsidRDefault="0006415D" w:rsidP="004E769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06415D" w:rsidRPr="004E7693" w14:paraId="69AC9B8A" w14:textId="77777777" w:rsidTr="00BC34B3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</w:tcPr>
          <w:p w14:paraId="655ACC05" w14:textId="7386D606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51CAB5" w14:textId="398FEC4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E2BAF">
              <w:rPr>
                <w:color w:val="000000"/>
                <w:sz w:val="24"/>
                <w:szCs w:val="24"/>
              </w:rPr>
              <w:t xml:space="preserve">Практические особенности функционирования отделов рекламы и связей с </w:t>
            </w:r>
            <w:r w:rsidRPr="000E2BAF">
              <w:rPr>
                <w:color w:val="000000"/>
                <w:sz w:val="24"/>
                <w:szCs w:val="24"/>
              </w:rPr>
              <w:lastRenderedPageBreak/>
              <w:t>общественностью в современных организациях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A7B5D" w14:textId="55AA207C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лекционное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0E55">
              <w:rPr>
                <w:sz w:val="24"/>
                <w:szCs w:val="24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B710F" w14:textId="5D5FFDC8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э</w:t>
            </w:r>
            <w:r w:rsidRPr="00875E24">
              <w:rPr>
                <w:sz w:val="24"/>
                <w:szCs w:val="24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8ED10DB" w14:textId="6A2749B1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разработка проекта</w:t>
            </w:r>
          </w:p>
        </w:tc>
      </w:tr>
      <w:tr w:rsidR="0006415D" w:rsidRPr="004E7693" w14:paraId="496B339E" w14:textId="77777777" w:rsidTr="00BC34B3">
        <w:trPr>
          <w:trHeight w:val="551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D7F240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5310F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E7BB95" w14:textId="5AC3F289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40046" w14:textId="22714C84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55B44CC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06415D" w:rsidRPr="004E7693" w14:paraId="7777C10C" w14:textId="77777777" w:rsidTr="00BC34B3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</w:tcPr>
          <w:p w14:paraId="30A80D0A" w14:textId="6A111661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A090DE7" w14:textId="2C7553F4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0E2BAF">
              <w:rPr>
                <w:color w:val="000000"/>
                <w:sz w:val="24"/>
                <w:szCs w:val="24"/>
                <w:lang w:eastAsia="en-US"/>
              </w:rPr>
              <w:t>Роль отдела по СО в реализации общекорпоративной стратегии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672585" w14:textId="46628469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лекционное занятие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17278B" w14:textId="1A586DF8" w:rsidR="0006415D" w:rsidRPr="004E7693" w:rsidRDefault="0006415D" w:rsidP="0006415D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B550399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06415D" w:rsidRPr="004E7693" w14:paraId="6ED6F2FB" w14:textId="77777777" w:rsidTr="00BC34B3">
        <w:trPr>
          <w:trHeight w:val="551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5D99A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9C6AE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77E3F8" w14:textId="24CD7F30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16401" w14:textId="3202DAB5" w:rsidR="0006415D" w:rsidRPr="004E7693" w:rsidRDefault="0006415D" w:rsidP="0006415D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875E24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165C12" w14:textId="318F000C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75E24">
              <w:rPr>
                <w:sz w:val="24"/>
                <w:szCs w:val="24"/>
              </w:rPr>
              <w:t>тренинг</w:t>
            </w:r>
          </w:p>
        </w:tc>
      </w:tr>
      <w:tr w:rsidR="0006415D" w:rsidRPr="004E7693" w14:paraId="6E70BD55" w14:textId="77777777" w:rsidTr="00BC34B3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</w:tcPr>
          <w:p w14:paraId="47347C39" w14:textId="5947E9C8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8E660E" w14:textId="3654ECFA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0E2BAF">
              <w:rPr>
                <w:color w:val="000000"/>
                <w:sz w:val="24"/>
                <w:szCs w:val="24"/>
              </w:rPr>
              <w:t>Действия отдела СО в кризисных ситуациях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EE0EA3" w14:textId="2F6EC3FA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лекционное занятие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45E1A" w14:textId="161CDD04" w:rsidR="0006415D" w:rsidRPr="004E7693" w:rsidRDefault="0006415D" w:rsidP="0006415D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75E24">
              <w:rPr>
                <w:sz w:val="24"/>
                <w:szCs w:val="24"/>
              </w:rPr>
              <w:t>бсуждение видеофильмов «Карточн</w:t>
            </w:r>
            <w:r>
              <w:rPr>
                <w:sz w:val="24"/>
                <w:szCs w:val="24"/>
              </w:rPr>
              <w:t>ый домик», «Наш бренд – кризис»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58AF1F2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06415D" w:rsidRPr="004E7693" w14:paraId="1048D59F" w14:textId="77777777" w:rsidTr="00BC34B3">
        <w:trPr>
          <w:trHeight w:val="744"/>
        </w:trPr>
        <w:tc>
          <w:tcPr>
            <w:tcW w:w="709" w:type="dxa"/>
            <w:vMerge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761C5FC9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3993903D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6D11557D" w14:textId="34FFDD28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4D099ABD" w14:textId="00878B0E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</w:t>
            </w:r>
            <w:r w:rsidRPr="00875E24">
              <w:rPr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</w:tcPr>
          <w:p w14:paraId="04822818" w14:textId="77777777" w:rsidR="0006415D" w:rsidRPr="004E7693" w:rsidRDefault="0006415D" w:rsidP="00064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4A1E0335" w14:textId="77777777" w:rsidR="004E7693" w:rsidRPr="0006415D" w:rsidRDefault="004E7693" w:rsidP="00064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06415D">
        <w:rPr>
          <w:b/>
          <w:kern w:val="0"/>
          <w:sz w:val="24"/>
          <w:szCs w:val="24"/>
          <w:lang w:eastAsia="ru-RU"/>
        </w:rPr>
        <w:t>*</w:t>
      </w:r>
      <w:r w:rsidRPr="0006415D">
        <w:rPr>
          <w:kern w:val="0"/>
          <w:sz w:val="20"/>
          <w:szCs w:val="20"/>
          <w:lang w:eastAsia="ru-RU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415D">
        <w:rPr>
          <w:b/>
          <w:kern w:val="0"/>
          <w:sz w:val="20"/>
          <w:szCs w:val="20"/>
          <w:u w:val="single"/>
          <w:lang w:eastAsia="ru-RU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E7FDBD9" w14:textId="77777777" w:rsidR="0006415D" w:rsidRDefault="0006415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DFDFD5F" w14:textId="36E085F5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06415D">
        <w:rPr>
          <w:b/>
          <w:bCs/>
          <w:caps/>
          <w:color w:val="000000"/>
          <w:sz w:val="24"/>
          <w:szCs w:val="24"/>
        </w:rPr>
        <w:t>5. Учебно-методическое обеспечение для</w:t>
      </w:r>
      <w:r w:rsidRPr="003C0E55">
        <w:rPr>
          <w:b/>
          <w:bCs/>
          <w:caps/>
          <w:color w:val="000000"/>
          <w:sz w:val="24"/>
          <w:szCs w:val="24"/>
        </w:rPr>
        <w:t xml:space="preserve">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751FC32" w14:textId="77777777" w:rsidR="008B0261" w:rsidRPr="003C0E55" w:rsidRDefault="008B0261" w:rsidP="008B0261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F44B77F" w14:textId="77777777" w:rsidR="008B0261" w:rsidRPr="003C0E55" w:rsidRDefault="008B0261" w:rsidP="0006415D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6B38E2" w14:textId="77777777" w:rsidR="00875E24" w:rsidRDefault="00875E24" w:rsidP="00875E24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FA8781" w14:textId="6E4B3C71" w:rsidR="008B0261" w:rsidRDefault="00920D08" w:rsidP="008B026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8B0261">
        <w:rPr>
          <w:b/>
          <w:bCs/>
          <w:color w:val="000000"/>
          <w:sz w:val="24"/>
          <w:szCs w:val="24"/>
        </w:rPr>
        <w:t>Темы рефератов</w:t>
      </w:r>
    </w:p>
    <w:p w14:paraId="5A9EA981" w14:textId="4BE31FFC" w:rsidR="00875E24" w:rsidRPr="00875E24" w:rsidRDefault="00875E24" w:rsidP="008B0261">
      <w:pPr>
        <w:spacing w:line="240" w:lineRule="auto"/>
        <w:ind w:left="567" w:firstLine="0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1.</w:t>
      </w:r>
      <w:r w:rsidR="008B0261">
        <w:rPr>
          <w:color w:val="000000"/>
          <w:sz w:val="24"/>
          <w:szCs w:val="24"/>
        </w:rPr>
        <w:t xml:space="preserve"> </w:t>
      </w:r>
      <w:r w:rsidRPr="00875E24">
        <w:rPr>
          <w:color w:val="000000"/>
          <w:sz w:val="24"/>
          <w:szCs w:val="24"/>
        </w:rPr>
        <w:t>Роль и функции отдела рекламы и связей с общественностью</w:t>
      </w:r>
    </w:p>
    <w:p w14:paraId="13D9ABAF" w14:textId="77777777" w:rsidR="00875E24" w:rsidRPr="00875E24" w:rsidRDefault="00875E24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2.</w:t>
      </w:r>
      <w:r w:rsidRPr="00875E24">
        <w:rPr>
          <w:color w:val="000000"/>
          <w:sz w:val="24"/>
          <w:szCs w:val="24"/>
        </w:rPr>
        <w:tab/>
        <w:t>Особенности подготовки разовых договоров</w:t>
      </w:r>
    </w:p>
    <w:p w14:paraId="209C08AE" w14:textId="77777777" w:rsidR="00875E24" w:rsidRPr="00875E24" w:rsidRDefault="00875E24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3.</w:t>
      </w:r>
      <w:r w:rsidRPr="00875E24">
        <w:rPr>
          <w:color w:val="000000"/>
          <w:sz w:val="24"/>
          <w:szCs w:val="24"/>
        </w:rPr>
        <w:tab/>
        <w:t>Роль отдела рекламы и СО в государственных структурах.</w:t>
      </w:r>
    </w:p>
    <w:p w14:paraId="1D05C637" w14:textId="77777777" w:rsidR="00875E24" w:rsidRPr="00875E24" w:rsidRDefault="00875E24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4.</w:t>
      </w:r>
      <w:r w:rsidRPr="00875E24">
        <w:rPr>
          <w:color w:val="000000"/>
          <w:sz w:val="24"/>
          <w:szCs w:val="24"/>
        </w:rPr>
        <w:tab/>
        <w:t>Роль отдела рекламы и  СО в коммерческих структурах</w:t>
      </w:r>
    </w:p>
    <w:p w14:paraId="0191FF01" w14:textId="77777777" w:rsidR="00875E24" w:rsidRPr="00875E24" w:rsidRDefault="00875E24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5.</w:t>
      </w:r>
      <w:r w:rsidRPr="00875E24">
        <w:rPr>
          <w:color w:val="000000"/>
          <w:sz w:val="24"/>
          <w:szCs w:val="24"/>
        </w:rPr>
        <w:tab/>
        <w:t>Особенности организации отдела СО в фирме или компании</w:t>
      </w:r>
    </w:p>
    <w:p w14:paraId="58F086BA" w14:textId="77777777" w:rsidR="00875E24" w:rsidRPr="00875E24" w:rsidRDefault="00875E24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6.</w:t>
      </w:r>
      <w:r w:rsidRPr="00875E24">
        <w:rPr>
          <w:color w:val="000000"/>
          <w:sz w:val="24"/>
          <w:szCs w:val="24"/>
        </w:rPr>
        <w:tab/>
        <w:t xml:space="preserve">Требования к кадровому составу отдела СО </w:t>
      </w:r>
    </w:p>
    <w:p w14:paraId="1E6D84B6" w14:textId="77777777" w:rsidR="00875E24" w:rsidRPr="00875E24" w:rsidRDefault="00875E24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7.</w:t>
      </w:r>
      <w:r w:rsidRPr="00875E24">
        <w:rPr>
          <w:color w:val="000000"/>
          <w:sz w:val="24"/>
          <w:szCs w:val="24"/>
        </w:rPr>
        <w:tab/>
        <w:t>Способы оценки деятельности специалиста по СО</w:t>
      </w:r>
    </w:p>
    <w:p w14:paraId="00938091" w14:textId="7A0298D3" w:rsidR="00875E24" w:rsidRDefault="00875E24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 w:rsidRPr="00875E24">
        <w:rPr>
          <w:color w:val="000000"/>
          <w:sz w:val="24"/>
          <w:szCs w:val="24"/>
        </w:rPr>
        <w:t>8.</w:t>
      </w:r>
      <w:r w:rsidRPr="00875E24">
        <w:rPr>
          <w:color w:val="000000"/>
          <w:sz w:val="24"/>
          <w:szCs w:val="24"/>
        </w:rPr>
        <w:tab/>
        <w:t>Особенности эффективного реагирования на кризис</w:t>
      </w:r>
    </w:p>
    <w:p w14:paraId="23712718" w14:textId="0216F77C" w:rsidR="008B0261" w:rsidRDefault="008B0261" w:rsidP="008B0261">
      <w:pPr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Pr="00645141">
        <w:rPr>
          <w:color w:val="000000"/>
          <w:sz w:val="24"/>
          <w:szCs w:val="24"/>
        </w:rPr>
        <w:t>Основные виды PR документов</w:t>
      </w:r>
    </w:p>
    <w:p w14:paraId="50ADCF5C" w14:textId="6A82BB4B" w:rsidR="008B0261" w:rsidRDefault="008B0261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 w:rsidRPr="00645141">
        <w:rPr>
          <w:color w:val="000000"/>
          <w:sz w:val="24"/>
          <w:szCs w:val="24"/>
        </w:rPr>
        <w:t>Фандрайзинг</w:t>
      </w:r>
    </w:p>
    <w:p w14:paraId="34581D50" w14:textId="371E7E9C" w:rsidR="008B0261" w:rsidRDefault="008B0261" w:rsidP="00875E24">
      <w:pPr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 w:rsidRPr="00645141">
        <w:rPr>
          <w:color w:val="000000"/>
          <w:sz w:val="24"/>
          <w:szCs w:val="24"/>
        </w:rPr>
        <w:t>Формальные и неформальные коммуникации</w:t>
      </w:r>
    </w:p>
    <w:p w14:paraId="63793407" w14:textId="12D2178F" w:rsidR="00645141" w:rsidRDefault="008B0261" w:rsidP="008B0261">
      <w:pPr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r w:rsidRPr="00645141">
        <w:rPr>
          <w:color w:val="000000"/>
          <w:sz w:val="24"/>
          <w:szCs w:val="24"/>
        </w:rPr>
        <w:t>Понятие «антикризисный PR»</w:t>
      </w:r>
    </w:p>
    <w:p w14:paraId="31DD2C2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CF3A7C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A78BF2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549518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3" w:name="_Hlk56356172"/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9285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6CCAFB1" w14:textId="77777777" w:rsidTr="00685A90">
        <w:trPr>
          <w:trHeight w:val="582"/>
        </w:trPr>
        <w:tc>
          <w:tcPr>
            <w:tcW w:w="615" w:type="dxa"/>
          </w:tcPr>
          <w:p w14:paraId="68C930F5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4" w:name="_Hlk56356211"/>
            <w:bookmarkEnd w:id="3"/>
            <w:r w:rsidRPr="003C0E55">
              <w:rPr>
                <w:sz w:val="24"/>
                <w:szCs w:val="24"/>
              </w:rPr>
              <w:t>№</w:t>
            </w:r>
          </w:p>
          <w:p w14:paraId="09681873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</w:tcPr>
          <w:p w14:paraId="797EA766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</w:tcPr>
          <w:p w14:paraId="0AE8FA08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6904E97" w14:textId="77777777" w:rsidTr="00685A90">
        <w:tc>
          <w:tcPr>
            <w:tcW w:w="615" w:type="dxa"/>
          </w:tcPr>
          <w:p w14:paraId="157CE847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</w:tcPr>
          <w:p w14:paraId="73E7B080" w14:textId="53483099" w:rsidR="00920D08" w:rsidRPr="003C0E55" w:rsidRDefault="00920D08" w:rsidP="00685A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Темы </w:t>
            </w:r>
            <w:r w:rsidR="00685A90" w:rsidRPr="00685A90">
              <w:rPr>
                <w:color w:val="auto"/>
                <w:kern w:val="0"/>
                <w:sz w:val="24"/>
                <w:szCs w:val="24"/>
              </w:rPr>
              <w:t>1-2</w:t>
            </w:r>
          </w:p>
        </w:tc>
        <w:tc>
          <w:tcPr>
            <w:tcW w:w="3525" w:type="dxa"/>
          </w:tcPr>
          <w:p w14:paraId="1804ADE8" w14:textId="68090951" w:rsidR="00920D08" w:rsidRPr="003C0E55" w:rsidRDefault="00685A90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5A90">
              <w:rPr>
                <w:color w:val="auto"/>
                <w:kern w:val="0"/>
                <w:sz w:val="24"/>
                <w:szCs w:val="24"/>
              </w:rPr>
              <w:t>Проработка теоретических материалом по теме и составление конспектов</w:t>
            </w:r>
          </w:p>
        </w:tc>
      </w:tr>
      <w:tr w:rsidR="00685A90" w:rsidRPr="003C0E55" w14:paraId="13189D5C" w14:textId="77777777" w:rsidTr="00685A90">
        <w:tc>
          <w:tcPr>
            <w:tcW w:w="615" w:type="dxa"/>
          </w:tcPr>
          <w:p w14:paraId="72D91A1C" w14:textId="6015C1BA" w:rsidR="00685A90" w:rsidRPr="003C0E55" w:rsidRDefault="00685A90" w:rsidP="00685A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</w:tcPr>
          <w:p w14:paraId="0DCB8D99" w14:textId="4933D316" w:rsidR="00685A90" w:rsidRPr="003C0E55" w:rsidRDefault="00685A90" w:rsidP="00685A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Pr="00685A90">
              <w:rPr>
                <w:sz w:val="24"/>
                <w:szCs w:val="24"/>
              </w:rPr>
              <w:t>1-3</w:t>
            </w:r>
          </w:p>
        </w:tc>
        <w:tc>
          <w:tcPr>
            <w:tcW w:w="3525" w:type="dxa"/>
          </w:tcPr>
          <w:p w14:paraId="5503EFF0" w14:textId="66986805" w:rsidR="00685A90" w:rsidRPr="003C0E55" w:rsidRDefault="00685A90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5A90">
              <w:rPr>
                <w:color w:val="auto"/>
                <w:kern w:val="0"/>
                <w:sz w:val="24"/>
                <w:szCs w:val="24"/>
              </w:rPr>
              <w:t>Тестовые задания</w:t>
            </w:r>
          </w:p>
        </w:tc>
      </w:tr>
      <w:tr w:rsidR="00685A90" w:rsidRPr="003C0E55" w14:paraId="0FA38CB3" w14:textId="77777777" w:rsidTr="00685A90">
        <w:tc>
          <w:tcPr>
            <w:tcW w:w="615" w:type="dxa"/>
          </w:tcPr>
          <w:p w14:paraId="7FE62992" w14:textId="3DB5F1FC" w:rsidR="00685A90" w:rsidRPr="003C0E55" w:rsidRDefault="00685A90" w:rsidP="00685A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145" w:type="dxa"/>
          </w:tcPr>
          <w:p w14:paraId="3BD5B0D0" w14:textId="38832E17" w:rsidR="00685A90" w:rsidRPr="003C0E55" w:rsidRDefault="00685A90" w:rsidP="00685A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1-3</w:t>
            </w:r>
          </w:p>
        </w:tc>
        <w:tc>
          <w:tcPr>
            <w:tcW w:w="3525" w:type="dxa"/>
          </w:tcPr>
          <w:p w14:paraId="0FECEF43" w14:textId="1DBFBC4F" w:rsidR="00685A90" w:rsidRPr="003C0E55" w:rsidRDefault="00685A90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5A90">
              <w:rPr>
                <w:sz w:val="24"/>
                <w:szCs w:val="24"/>
              </w:rPr>
              <w:t xml:space="preserve">Защита отчета по результатам выполнения </w:t>
            </w:r>
            <w:r>
              <w:rPr>
                <w:sz w:val="24"/>
                <w:szCs w:val="24"/>
              </w:rPr>
              <w:t>практических заданий</w:t>
            </w:r>
          </w:p>
        </w:tc>
      </w:tr>
      <w:tr w:rsidR="00685A90" w:rsidRPr="003C0E55" w14:paraId="5D2D66C7" w14:textId="77777777" w:rsidTr="00685A90">
        <w:tc>
          <w:tcPr>
            <w:tcW w:w="615" w:type="dxa"/>
          </w:tcPr>
          <w:p w14:paraId="62335B08" w14:textId="08111C3A" w:rsidR="00685A90" w:rsidRPr="003C0E55" w:rsidRDefault="00685A90" w:rsidP="00685A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</w:tcPr>
          <w:p w14:paraId="673822A3" w14:textId="2504C939" w:rsidR="00685A90" w:rsidRPr="003C0E55" w:rsidRDefault="00685A90" w:rsidP="00685A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1-3</w:t>
            </w:r>
          </w:p>
        </w:tc>
        <w:tc>
          <w:tcPr>
            <w:tcW w:w="3525" w:type="dxa"/>
          </w:tcPr>
          <w:p w14:paraId="6F95B428" w14:textId="4BAFB48C" w:rsidR="00685A90" w:rsidRPr="003C0E55" w:rsidRDefault="00685A90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5A90">
              <w:rPr>
                <w:color w:val="auto"/>
                <w:kern w:val="0"/>
                <w:sz w:val="24"/>
                <w:szCs w:val="24"/>
              </w:rPr>
              <w:t>Разработка понятийного аппарата исследования по выбранной теме</w:t>
            </w:r>
          </w:p>
        </w:tc>
      </w:tr>
      <w:tr w:rsidR="00685A90" w:rsidRPr="003C0E55" w14:paraId="2711589D" w14:textId="77777777" w:rsidTr="00685A90">
        <w:tc>
          <w:tcPr>
            <w:tcW w:w="615" w:type="dxa"/>
          </w:tcPr>
          <w:p w14:paraId="33D54C50" w14:textId="1374A215" w:rsidR="00685A90" w:rsidRPr="003C0E55" w:rsidRDefault="00685A90" w:rsidP="00685A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</w:tcPr>
          <w:p w14:paraId="18DD6185" w14:textId="726CB065" w:rsidR="00685A90" w:rsidRPr="003C0E55" w:rsidRDefault="00685A90" w:rsidP="0006415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4-</w:t>
            </w:r>
            <w:r w:rsidR="0006415D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</w:tcPr>
          <w:p w14:paraId="7FF2F797" w14:textId="2E5DD088" w:rsidR="00685A90" w:rsidRPr="003C0E55" w:rsidRDefault="00685A90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85A90">
              <w:rPr>
                <w:color w:val="auto"/>
                <w:kern w:val="0"/>
                <w:sz w:val="24"/>
                <w:szCs w:val="24"/>
              </w:rPr>
              <w:t>Устный опрос</w:t>
            </w:r>
          </w:p>
        </w:tc>
      </w:tr>
      <w:bookmarkEnd w:id="4"/>
    </w:tbl>
    <w:p w14:paraId="5B6BF527" w14:textId="77777777" w:rsidR="00685A90" w:rsidRDefault="00685A90" w:rsidP="00E27C6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574981" w14:textId="2A8AFCE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03BC0" w:rsidRPr="00803BC0" w14:paraId="0717BCEC" w14:textId="77777777" w:rsidTr="006517A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2E82D7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5E3337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DFBF44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8B957F6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70646A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C90D80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03BC0" w:rsidRPr="00803BC0" w14:paraId="1893A571" w14:textId="77777777" w:rsidTr="006517A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B75FE9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E72DA1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CE7E56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D18507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E94AF1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ECBA86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BC5849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803BC0" w:rsidRPr="00803BC0" w14:paraId="25A52046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E9283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7A576" w14:textId="23C88ECF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1" w:firstLine="0"/>
              <w:rPr>
                <w:spacing w:val="2"/>
                <w:kern w:val="0"/>
                <w:sz w:val="24"/>
                <w:szCs w:val="24"/>
                <w:lang w:eastAsia="x-none"/>
              </w:rPr>
            </w:pPr>
            <w:r w:rsidRPr="00823FE1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Связи с общественностью: теория и практика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E37775" w14:textId="601B6CCB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Чумиков А.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6AAA4D" w14:textId="1729A089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М. 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145445" w14:textId="330053C1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F19E22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C2146" w14:textId="77777777" w:rsidR="00803BC0" w:rsidRPr="00803BC0" w:rsidRDefault="0000000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803BC0" w:rsidRPr="00803BC0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803BC0" w:rsidRPr="00803BC0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3BC0" w:rsidRPr="00803BC0" w14:paraId="33452760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D3DD7C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E4B441" w14:textId="2E99DE7E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1" w:firstLine="0"/>
              <w:rPr>
                <w:spacing w:val="2"/>
                <w:kern w:val="0"/>
                <w:sz w:val="24"/>
                <w:szCs w:val="24"/>
                <w:highlight w:val="yellow"/>
                <w:lang w:eastAsia="x-none"/>
              </w:rPr>
            </w:pPr>
            <w:r w:rsidRPr="00823FE1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Теория и практика рекламы и связей с общественностью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3E773" w14:textId="5FF95745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Семенов Е.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2E558" w14:textId="7B95E78D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Нижний Новгород : ФГБОУ ВПЛ "НГЛУ"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952E25" w14:textId="40E1053B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81EBB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FA4E2" w14:textId="77777777" w:rsidR="00803BC0" w:rsidRPr="00803BC0" w:rsidRDefault="0000000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803BC0" w:rsidRPr="00803BC0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803BC0" w:rsidRPr="00803BC0" w14:paraId="39CA4D70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046D55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61C6F" w14:textId="57EE6BD6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1" w:firstLine="0"/>
              <w:rPr>
                <w:spacing w:val="2"/>
                <w:kern w:val="0"/>
                <w:sz w:val="24"/>
                <w:szCs w:val="24"/>
                <w:lang w:eastAsia="x-none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>Книга руководителя отдела PR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7D9941" w14:textId="70ABD598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 xml:space="preserve">Гундарин 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6D1EAA" w14:textId="0B2E14CB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 xml:space="preserve">СПб, Питер,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3E479B" w14:textId="01E06ADE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DFC38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D1D44D" w14:textId="77777777" w:rsidR="00803BC0" w:rsidRPr="00803BC0" w:rsidRDefault="0000000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803BC0" w:rsidRPr="00803BC0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803BC0" w:rsidRPr="00803BC0" w14:paraId="58F40DB2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0995C2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03BC0"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C305AD" w14:textId="19708631" w:rsidR="00803BC0" w:rsidRPr="00803BC0" w:rsidRDefault="00803BC0" w:rsidP="00803BC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outlineLvl w:val="1"/>
              <w:rPr>
                <w:iCs/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>Самые успешные PR-кампании в мировой практике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BD7B4A" w14:textId="4DE83835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2F9DA1" w14:textId="0CD8BA7B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>М.:ИНФРА-М, ИМИДЖ-Контакт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ED180" w14:textId="7176BF65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23FE1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77F531" w14:textId="77777777" w:rsidR="00803BC0" w:rsidRPr="00803BC0" w:rsidRDefault="00803BC0" w:rsidP="00803BC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6338B" w14:textId="77777777" w:rsidR="00803BC0" w:rsidRPr="00803BC0" w:rsidRDefault="00000000" w:rsidP="00803B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803BC0" w:rsidRPr="00803BC0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</w:tbl>
    <w:p w14:paraId="6EE2E06F" w14:textId="77777777" w:rsidR="00803BC0" w:rsidRDefault="00803BC0" w:rsidP="00803BC0">
      <w:pPr>
        <w:pStyle w:val="1"/>
        <w:tabs>
          <w:tab w:val="clear" w:pos="788"/>
          <w:tab w:val="left" w:pos="284"/>
        </w:tabs>
        <w:spacing w:line="240" w:lineRule="auto"/>
        <w:ind w:left="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</w:p>
    <w:p w14:paraId="6B64A53E" w14:textId="007DA300" w:rsidR="00A32432" w:rsidRPr="00C43718" w:rsidRDefault="00803BC0" w:rsidP="0006415D">
      <w:pPr>
        <w:pStyle w:val="1"/>
        <w:tabs>
          <w:tab w:val="clear" w:pos="788"/>
          <w:tab w:val="left" w:pos="284"/>
        </w:tabs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A32432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A32432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9D25A62" w14:textId="77777777" w:rsidR="00A32432" w:rsidRPr="003C0E55" w:rsidRDefault="00A32432" w:rsidP="000B4E1D">
      <w:pPr>
        <w:widowControl/>
        <w:tabs>
          <w:tab w:val="clear" w:pos="788"/>
          <w:tab w:val="left" w:pos="851"/>
        </w:tabs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5E25FA2" w14:textId="77777777" w:rsidR="00A32432" w:rsidRPr="003C0E55" w:rsidRDefault="00A32432" w:rsidP="000B4E1D">
      <w:pPr>
        <w:widowControl/>
        <w:tabs>
          <w:tab w:val="clear" w:pos="788"/>
          <w:tab w:val="left" w:pos="851"/>
        </w:tabs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7B9169" w14:textId="7A502521" w:rsidR="00A32432" w:rsidRPr="003C0E55" w:rsidRDefault="00A32432" w:rsidP="000B4E1D">
      <w:pPr>
        <w:widowControl/>
        <w:tabs>
          <w:tab w:val="clear" w:pos="788"/>
          <w:tab w:val="left" w:pos="851"/>
        </w:tabs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0B4E1D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862E88" w14:textId="77777777" w:rsidR="00A32432" w:rsidRPr="003C0E55" w:rsidRDefault="00A32432" w:rsidP="000B4E1D">
      <w:pPr>
        <w:widowControl/>
        <w:tabs>
          <w:tab w:val="clear" w:pos="788"/>
          <w:tab w:val="left" w:pos="851"/>
        </w:tabs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1B3D286" w14:textId="77777777" w:rsidR="00A32432" w:rsidRPr="003C0E55" w:rsidRDefault="00A32432" w:rsidP="000B4E1D">
      <w:pPr>
        <w:widowControl/>
        <w:tabs>
          <w:tab w:val="clear" w:pos="788"/>
          <w:tab w:val="left" w:pos="851"/>
        </w:tabs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A21D0E6" w14:textId="77777777" w:rsidR="00803BC0" w:rsidRDefault="00803BC0" w:rsidP="00803BC0">
      <w:pPr>
        <w:pStyle w:val="1"/>
        <w:tabs>
          <w:tab w:val="clear" w:pos="788"/>
          <w:tab w:val="left" w:pos="284"/>
          <w:tab w:val="left" w:pos="426"/>
        </w:tabs>
        <w:spacing w:line="240" w:lineRule="auto"/>
        <w:ind w:left="0"/>
        <w:rPr>
          <w:rFonts w:cs="Times New Roman"/>
          <w:sz w:val="24"/>
          <w:szCs w:val="24"/>
        </w:rPr>
      </w:pPr>
    </w:p>
    <w:p w14:paraId="0173E32C" w14:textId="77C60849" w:rsidR="00A32432" w:rsidRPr="003C0E55" w:rsidRDefault="00803BC0" w:rsidP="00803BC0">
      <w:pPr>
        <w:pStyle w:val="1"/>
        <w:tabs>
          <w:tab w:val="clear" w:pos="788"/>
          <w:tab w:val="left" w:pos="284"/>
          <w:tab w:val="left" w:pos="426"/>
        </w:tabs>
        <w:spacing w:line="240" w:lineRule="auto"/>
        <w:ind w:left="0"/>
        <w:rPr>
          <w:rFonts w:cs="Times New Roman"/>
          <w:sz w:val="24"/>
          <w:szCs w:val="24"/>
        </w:rPr>
      </w:pPr>
      <w:r w:rsidRPr="00803BC0">
        <w:rPr>
          <w:rFonts w:cs="Times New Roman"/>
          <w:b/>
          <w:sz w:val="24"/>
          <w:szCs w:val="24"/>
        </w:rPr>
        <w:t>9.</w:t>
      </w:r>
      <w:r>
        <w:rPr>
          <w:rFonts w:cs="Times New Roman"/>
          <w:sz w:val="24"/>
          <w:szCs w:val="24"/>
        </w:rPr>
        <w:t xml:space="preserve"> </w:t>
      </w:r>
      <w:r w:rsidR="00A32432"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A32432">
        <w:rPr>
          <w:rFonts w:cs="Times New Roman"/>
          <w:b/>
          <w:bCs/>
          <w:sz w:val="24"/>
          <w:szCs w:val="24"/>
        </w:rPr>
        <w:t>:</w:t>
      </w:r>
    </w:p>
    <w:p w14:paraId="55DEB6B2" w14:textId="77777777" w:rsidR="00A32432" w:rsidRPr="003C0E55" w:rsidRDefault="00A32432" w:rsidP="00A32432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C13AED8" w14:textId="77777777" w:rsidR="00A32432" w:rsidRPr="003C0E55" w:rsidRDefault="00A32432" w:rsidP="00A32432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A277426" w14:textId="77777777" w:rsidR="00A32432" w:rsidRPr="003C0E55" w:rsidRDefault="00A32432" w:rsidP="00A32432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69FD448" w14:textId="77777777" w:rsidR="00A32432" w:rsidRDefault="00A32432" w:rsidP="00A32432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9FBF5F" w14:textId="77777777" w:rsidR="00A32432" w:rsidRPr="003C0E55" w:rsidRDefault="00A32432" w:rsidP="00A32432">
      <w:pPr>
        <w:widowControl/>
        <w:spacing w:line="240" w:lineRule="auto"/>
        <w:ind w:firstLine="567"/>
        <w:rPr>
          <w:sz w:val="24"/>
          <w:szCs w:val="24"/>
        </w:rPr>
      </w:pPr>
    </w:p>
    <w:p w14:paraId="277D8AF6" w14:textId="77777777" w:rsidR="00A32432" w:rsidRPr="003C0E55" w:rsidRDefault="00A32432" w:rsidP="00A3243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648C4FA" w14:textId="77777777" w:rsidR="00A32432" w:rsidRPr="003C0E55" w:rsidRDefault="00A32432" w:rsidP="00A32432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0B97AD9" w14:textId="77777777" w:rsidR="00A32432" w:rsidRPr="003C0E55" w:rsidRDefault="00A32432" w:rsidP="00A3243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6AA8A02" w14:textId="77777777" w:rsidR="00A32432" w:rsidRPr="003C0E55" w:rsidRDefault="00A32432" w:rsidP="00A3243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77D4AE4" w14:textId="77777777" w:rsidR="00A32432" w:rsidRPr="003C0E55" w:rsidRDefault="00A32432" w:rsidP="00A3243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CAEDBCD" w14:textId="77777777" w:rsidR="00A32432" w:rsidRPr="003C0E55" w:rsidRDefault="00A32432" w:rsidP="00A3243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B33328C" w14:textId="77777777" w:rsidR="00A32432" w:rsidRPr="003C0E55" w:rsidRDefault="00A32432" w:rsidP="00A3243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626EDFE" w14:textId="64DF2389" w:rsidR="00A32432" w:rsidRPr="003C0E55" w:rsidRDefault="00A32432" w:rsidP="00803BC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E84E78B" w14:textId="77777777" w:rsidR="00A32432" w:rsidRPr="003C0E55" w:rsidRDefault="00A32432" w:rsidP="00A3243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BB370CD" w14:textId="77777777" w:rsidR="00A32432" w:rsidRPr="003C0E55" w:rsidRDefault="00A32432" w:rsidP="000B4E1D">
      <w:pPr>
        <w:widowControl/>
        <w:spacing w:line="240" w:lineRule="auto"/>
        <w:ind w:left="0"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DFB2FE1" w14:textId="77777777" w:rsidR="00A32432" w:rsidRPr="003C0E55" w:rsidRDefault="00A32432" w:rsidP="00A32432">
      <w:pPr>
        <w:spacing w:line="240" w:lineRule="auto"/>
        <w:rPr>
          <w:b/>
          <w:bCs/>
          <w:sz w:val="24"/>
          <w:szCs w:val="24"/>
        </w:rPr>
      </w:pPr>
    </w:p>
    <w:p w14:paraId="3868A88D" w14:textId="4EB80CE6" w:rsidR="00A32432" w:rsidRPr="003C0E55" w:rsidRDefault="00A32432" w:rsidP="00A3243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6415D">
        <w:rPr>
          <w:b/>
          <w:bCs/>
          <w:color w:val="000000"/>
          <w:spacing w:val="5"/>
          <w:sz w:val="24"/>
          <w:szCs w:val="24"/>
        </w:rPr>
        <w:t>:</w:t>
      </w:r>
    </w:p>
    <w:p w14:paraId="2216EC96" w14:textId="77777777" w:rsidR="00A32432" w:rsidRPr="003C0E55" w:rsidRDefault="00A32432" w:rsidP="00A32432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47EF548" w14:textId="77777777" w:rsidR="00A32432" w:rsidRPr="003C0E55" w:rsidRDefault="00A32432" w:rsidP="00A3243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66CA342" w14:textId="05D3B74A" w:rsidR="00F60CF5" w:rsidRDefault="00A32432" w:rsidP="0006415D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130C74"/>
    <w:multiLevelType w:val="hybridMultilevel"/>
    <w:tmpl w:val="01B83AB6"/>
    <w:lvl w:ilvl="0" w:tplc="856C0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555A45"/>
    <w:multiLevelType w:val="hybridMultilevel"/>
    <w:tmpl w:val="B3704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8425AB"/>
    <w:multiLevelType w:val="hybridMultilevel"/>
    <w:tmpl w:val="ABB6D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02784"/>
    <w:multiLevelType w:val="hybridMultilevel"/>
    <w:tmpl w:val="778E1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8C380B"/>
    <w:multiLevelType w:val="multilevel"/>
    <w:tmpl w:val="5C6052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93121D"/>
    <w:multiLevelType w:val="multilevel"/>
    <w:tmpl w:val="1D9400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1653CCB"/>
    <w:multiLevelType w:val="hybridMultilevel"/>
    <w:tmpl w:val="C95A2F84"/>
    <w:lvl w:ilvl="0" w:tplc="BEA08F6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75729852">
    <w:abstractNumId w:val="0"/>
  </w:num>
  <w:num w:numId="2" w16cid:durableId="618805322">
    <w:abstractNumId w:val="1"/>
  </w:num>
  <w:num w:numId="3" w16cid:durableId="516893892">
    <w:abstractNumId w:val="7"/>
  </w:num>
  <w:num w:numId="4" w16cid:durableId="1468938160">
    <w:abstractNumId w:val="10"/>
  </w:num>
  <w:num w:numId="5" w16cid:durableId="1988239784">
    <w:abstractNumId w:val="4"/>
  </w:num>
  <w:num w:numId="6" w16cid:durableId="1803305128">
    <w:abstractNumId w:val="8"/>
  </w:num>
  <w:num w:numId="7" w16cid:durableId="48305485">
    <w:abstractNumId w:val="6"/>
  </w:num>
  <w:num w:numId="8" w16cid:durableId="1851985449">
    <w:abstractNumId w:val="3"/>
  </w:num>
  <w:num w:numId="9" w16cid:durableId="1267345786">
    <w:abstractNumId w:val="2"/>
  </w:num>
  <w:num w:numId="10" w16cid:durableId="694884235">
    <w:abstractNumId w:val="9"/>
  </w:num>
  <w:num w:numId="11" w16cid:durableId="197120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7F0E"/>
    <w:rsid w:val="00041FE4"/>
    <w:rsid w:val="0006415D"/>
    <w:rsid w:val="000B4E1D"/>
    <w:rsid w:val="000E2BAF"/>
    <w:rsid w:val="0013297C"/>
    <w:rsid w:val="001814E4"/>
    <w:rsid w:val="001D6CCC"/>
    <w:rsid w:val="00271A1A"/>
    <w:rsid w:val="00294FAC"/>
    <w:rsid w:val="002B3689"/>
    <w:rsid w:val="002F06BE"/>
    <w:rsid w:val="0049043E"/>
    <w:rsid w:val="004E7693"/>
    <w:rsid w:val="00505B95"/>
    <w:rsid w:val="00543BC2"/>
    <w:rsid w:val="00557B6B"/>
    <w:rsid w:val="00592491"/>
    <w:rsid w:val="005D453E"/>
    <w:rsid w:val="00617807"/>
    <w:rsid w:val="00645141"/>
    <w:rsid w:val="00685A90"/>
    <w:rsid w:val="006C51D6"/>
    <w:rsid w:val="006F197C"/>
    <w:rsid w:val="00746345"/>
    <w:rsid w:val="007A5283"/>
    <w:rsid w:val="007B43F9"/>
    <w:rsid w:val="007C0825"/>
    <w:rsid w:val="00803BC0"/>
    <w:rsid w:val="00823FE1"/>
    <w:rsid w:val="00875E24"/>
    <w:rsid w:val="00894A59"/>
    <w:rsid w:val="008B0261"/>
    <w:rsid w:val="009113B3"/>
    <w:rsid w:val="00920D08"/>
    <w:rsid w:val="00943861"/>
    <w:rsid w:val="009F791E"/>
    <w:rsid w:val="00A32432"/>
    <w:rsid w:val="00A40932"/>
    <w:rsid w:val="00B349A3"/>
    <w:rsid w:val="00B353D6"/>
    <w:rsid w:val="00BA28E1"/>
    <w:rsid w:val="00BB3E2D"/>
    <w:rsid w:val="00BC34B3"/>
    <w:rsid w:val="00BC36BF"/>
    <w:rsid w:val="00D30CFA"/>
    <w:rsid w:val="00D338A5"/>
    <w:rsid w:val="00D542AB"/>
    <w:rsid w:val="00DA6021"/>
    <w:rsid w:val="00E27C63"/>
    <w:rsid w:val="00E43514"/>
    <w:rsid w:val="00EA3B21"/>
    <w:rsid w:val="00EB621B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C25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543B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List Paragraph"/>
    <w:basedOn w:val="a"/>
    <w:uiPriority w:val="34"/>
    <w:qFormat/>
    <w:rsid w:val="00E27C63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23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dcterms:created xsi:type="dcterms:W3CDTF">2021-03-29T10:37:00Z</dcterms:created>
  <dcterms:modified xsi:type="dcterms:W3CDTF">2023-05-06T20:06:00Z</dcterms:modified>
</cp:coreProperties>
</file>