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EB22" w14:textId="77777777" w:rsidR="001C2E85" w:rsidRDefault="001C2E85" w:rsidP="00AE6F9E">
      <w:pPr>
        <w:tabs>
          <w:tab w:val="left" w:pos="0"/>
          <w:tab w:val="left" w:pos="1530"/>
        </w:tabs>
        <w:ind w:hanging="40"/>
        <w:jc w:val="center"/>
      </w:pPr>
      <w:bookmarkStart w:id="0" w:name="_Hlk61820134"/>
      <w:bookmarkStart w:id="1" w:name="_Hlk61821764"/>
    </w:p>
    <w:p w14:paraId="5298BE3A" w14:textId="2FC9674E" w:rsidR="00AE6F9E" w:rsidRDefault="00AE6F9E" w:rsidP="00AE6F9E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48C69C4C" w14:textId="77777777" w:rsidR="00AE6F9E" w:rsidRDefault="00AE6F9E" w:rsidP="00AE6F9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666F8AA" w14:textId="77777777" w:rsidR="00AE6F9E" w:rsidRDefault="00AE6F9E" w:rsidP="00AE6F9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75E3832" w14:textId="77777777" w:rsidR="00AE6F9E" w:rsidRDefault="00AE6F9E" w:rsidP="00AE6F9E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349EB6F9" w14:textId="77777777" w:rsidR="00AE6F9E" w:rsidRDefault="00AE6F9E" w:rsidP="00AE6F9E">
      <w:pPr>
        <w:tabs>
          <w:tab w:val="left" w:pos="1530"/>
        </w:tabs>
        <w:ind w:hanging="40"/>
        <w:jc w:val="center"/>
      </w:pPr>
    </w:p>
    <w:p w14:paraId="47DE3C02" w14:textId="77777777" w:rsidR="00AE6F9E" w:rsidRDefault="00AE6F9E" w:rsidP="00AE6F9E">
      <w:pPr>
        <w:tabs>
          <w:tab w:val="left" w:pos="1530"/>
        </w:tabs>
        <w:ind w:hanging="40"/>
        <w:jc w:val="center"/>
      </w:pPr>
    </w:p>
    <w:p w14:paraId="33B0F27E" w14:textId="77777777" w:rsidR="00AE6F9E" w:rsidRDefault="00AE6F9E" w:rsidP="00AE6F9E">
      <w:pPr>
        <w:tabs>
          <w:tab w:val="left" w:pos="1530"/>
        </w:tabs>
        <w:ind w:hanging="40"/>
        <w:jc w:val="center"/>
      </w:pPr>
    </w:p>
    <w:p w14:paraId="2653967B" w14:textId="77777777" w:rsidR="00AE6F9E" w:rsidRDefault="00AE6F9E" w:rsidP="00AE6F9E">
      <w:pPr>
        <w:tabs>
          <w:tab w:val="left" w:pos="1530"/>
        </w:tabs>
        <w:ind w:firstLine="5630"/>
      </w:pPr>
      <w:r>
        <w:t>УТВЕРЖДАЮ</w:t>
      </w:r>
    </w:p>
    <w:p w14:paraId="6FC0A3D4" w14:textId="77777777" w:rsidR="00AE6F9E" w:rsidRDefault="00AE6F9E" w:rsidP="00AE6F9E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C59F03B" w14:textId="77777777" w:rsidR="00AE6F9E" w:rsidRDefault="00AE6F9E" w:rsidP="00AE6F9E">
      <w:pPr>
        <w:tabs>
          <w:tab w:val="left" w:pos="1530"/>
        </w:tabs>
        <w:ind w:firstLine="5630"/>
      </w:pPr>
      <w:r>
        <w:t xml:space="preserve">работе </w:t>
      </w:r>
    </w:p>
    <w:p w14:paraId="3161D6C9" w14:textId="77777777" w:rsidR="00AE6F9E" w:rsidRDefault="00AE6F9E" w:rsidP="00AE6F9E">
      <w:pPr>
        <w:tabs>
          <w:tab w:val="left" w:pos="1530"/>
        </w:tabs>
        <w:ind w:firstLine="5630"/>
      </w:pPr>
      <w:r>
        <w:t>____________ С.Н.Большаков</w:t>
      </w:r>
    </w:p>
    <w:p w14:paraId="11799E36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B73225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0B7594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AA9B31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106AE9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AE24AC2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265AAD59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807DA57" w14:textId="77777777" w:rsidR="001C2E85" w:rsidRDefault="00AE6F9E" w:rsidP="00AE6F9E">
      <w:pPr>
        <w:jc w:val="center"/>
        <w:rPr>
          <w:b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1C2E85">
        <w:rPr>
          <w:b/>
          <w:color w:val="000000"/>
        </w:rPr>
        <w:t>02</w:t>
      </w:r>
      <w:r w:rsidR="001C2E85">
        <w:rPr>
          <w:b/>
        </w:rPr>
        <w:t>ОБЩЕНАУЧНЫЙ (МОДУЛЬ)</w:t>
      </w:r>
    </w:p>
    <w:p w14:paraId="77DB5794" w14:textId="161F77AB" w:rsidR="00AE6F9E" w:rsidRDefault="001C2E85" w:rsidP="00AE6F9E">
      <w:pPr>
        <w:jc w:val="center"/>
        <w:rPr>
          <w:b/>
          <w:color w:val="000000"/>
        </w:rPr>
      </w:pPr>
      <w:r>
        <w:rPr>
          <w:b/>
        </w:rPr>
        <w:t xml:space="preserve">Б1.О.02.05 </w:t>
      </w:r>
      <w:r w:rsidR="00AE6F9E">
        <w:rPr>
          <w:b/>
          <w:color w:val="000000"/>
        </w:rPr>
        <w:t xml:space="preserve">МАТЕМАТИКА И СТАТИСТИКА </w:t>
      </w:r>
    </w:p>
    <w:p w14:paraId="34BBB20A" w14:textId="503E8EBF" w:rsidR="00AE6F9E" w:rsidRDefault="00AE6F9E" w:rsidP="00AE6F9E">
      <w:pPr>
        <w:jc w:val="center"/>
        <w:rPr>
          <w:b/>
          <w:color w:val="000000"/>
        </w:rPr>
      </w:pPr>
    </w:p>
    <w:p w14:paraId="0AF71500" w14:textId="77777777" w:rsidR="001C2E85" w:rsidRDefault="001C2E85" w:rsidP="00AE6F9E">
      <w:pPr>
        <w:jc w:val="center"/>
        <w:rPr>
          <w:b/>
          <w:color w:val="000000"/>
        </w:rPr>
      </w:pPr>
    </w:p>
    <w:p w14:paraId="1FAA0B6B" w14:textId="77777777" w:rsidR="00AE6F9E" w:rsidRDefault="00AE6F9E" w:rsidP="00AE6F9E">
      <w:pPr>
        <w:jc w:val="center"/>
        <w:rPr>
          <w:b/>
          <w:color w:val="000000"/>
        </w:rPr>
      </w:pPr>
    </w:p>
    <w:p w14:paraId="5984BCEB" w14:textId="77777777" w:rsidR="00AE6F9E" w:rsidRDefault="00AE6F9E" w:rsidP="00AE6F9E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5450744A" w14:textId="77777777" w:rsidR="00AE6F9E" w:rsidRDefault="00AE6F9E" w:rsidP="00AE6F9E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2D8A0A75" w14:textId="77777777" w:rsidR="00AE6F9E" w:rsidRDefault="00AE6F9E" w:rsidP="00AE6F9E">
      <w:pPr>
        <w:tabs>
          <w:tab w:val="left" w:pos="3822"/>
        </w:tabs>
        <w:jc w:val="center"/>
        <w:rPr>
          <w:bCs/>
        </w:rPr>
      </w:pPr>
    </w:p>
    <w:p w14:paraId="23C00099" w14:textId="7B1D56B8" w:rsidR="00AE6F9E" w:rsidRDefault="00204367" w:rsidP="00AE6F9E">
      <w:pPr>
        <w:tabs>
          <w:tab w:val="left" w:pos="3822"/>
        </w:tabs>
        <w:jc w:val="center"/>
        <w:rPr>
          <w:bCs/>
        </w:rPr>
      </w:pPr>
      <w:bookmarkStart w:id="2" w:name="_Hlk61814289"/>
      <w:r>
        <w:rPr>
          <w:bCs/>
        </w:rPr>
        <w:t>(год начала подготовки – 202</w:t>
      </w:r>
      <w:r w:rsidR="00DD05AE">
        <w:rPr>
          <w:bCs/>
        </w:rPr>
        <w:t>2</w:t>
      </w:r>
      <w:r w:rsidR="00AE6F9E">
        <w:rPr>
          <w:bCs/>
        </w:rPr>
        <w:t>)</w:t>
      </w:r>
      <w:bookmarkEnd w:id="2"/>
    </w:p>
    <w:p w14:paraId="17E3BC1C" w14:textId="77777777" w:rsidR="00AE6F9E" w:rsidRDefault="00AE6F9E" w:rsidP="00AE6F9E">
      <w:pPr>
        <w:tabs>
          <w:tab w:val="left" w:pos="3822"/>
        </w:tabs>
        <w:jc w:val="center"/>
        <w:rPr>
          <w:bCs/>
        </w:rPr>
      </w:pPr>
      <w:bookmarkStart w:id="3" w:name="_Hlk61814300"/>
    </w:p>
    <w:p w14:paraId="16B43F70" w14:textId="77777777" w:rsidR="00AE6F9E" w:rsidRDefault="00AE6F9E" w:rsidP="00AE6F9E">
      <w:pPr>
        <w:tabs>
          <w:tab w:val="left" w:pos="3822"/>
        </w:tabs>
        <w:jc w:val="center"/>
        <w:rPr>
          <w:bCs/>
        </w:rPr>
      </w:pPr>
    </w:p>
    <w:p w14:paraId="1BF2672F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3D6D3218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21278927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04C56D1F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24F7EA79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55EADDE0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2E4EC3E0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1EBD38A0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5C321A34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0924330E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4CC764B8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186FCF5F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147331E7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298F1EC3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729BEAE4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p w14:paraId="628F14AD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</w:p>
    <w:bookmarkEnd w:id="3"/>
    <w:p w14:paraId="261927C3" w14:textId="01812D00" w:rsidR="00AE6F9E" w:rsidRDefault="00AE6F9E" w:rsidP="00AE6F9E">
      <w:pPr>
        <w:jc w:val="center"/>
      </w:pPr>
    </w:p>
    <w:p w14:paraId="2E17216F" w14:textId="77777777" w:rsidR="00AE6F9E" w:rsidRDefault="00AE6F9E" w:rsidP="001C2E85">
      <w:pPr>
        <w:tabs>
          <w:tab w:val="left" w:pos="5130"/>
        </w:tabs>
        <w:jc w:val="center"/>
      </w:pPr>
    </w:p>
    <w:p w14:paraId="486A5EA3" w14:textId="77777777" w:rsidR="00AE6F9E" w:rsidRDefault="00AE6F9E" w:rsidP="00AE6F9E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33BD7FB6" w14:textId="7997DCF3" w:rsidR="00AE6F9E" w:rsidRPr="00275F79" w:rsidRDefault="00204367" w:rsidP="00AE6F9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DD05AE">
        <w:t>2</w:t>
      </w:r>
    </w:p>
    <w:bookmarkEnd w:id="0"/>
    <w:p w14:paraId="07D9438F" w14:textId="77777777" w:rsidR="00AE6F9E" w:rsidRPr="00152A0C" w:rsidRDefault="00AE6F9E" w:rsidP="00AE6F9E">
      <w:pPr>
        <w:rPr>
          <w:b/>
          <w:bCs/>
        </w:rPr>
      </w:pPr>
      <w:r>
        <w:br w:type="page"/>
      </w:r>
    </w:p>
    <w:p w14:paraId="350181A4" w14:textId="77777777" w:rsidR="00AE6F9E" w:rsidRPr="00152A0C" w:rsidRDefault="00AE6F9E" w:rsidP="00AE6F9E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D74F5E" w14:textId="77777777" w:rsidR="00AE6F9E" w:rsidRDefault="00AE6F9E" w:rsidP="00AE6F9E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E6F9E" w:rsidRPr="003C0E55" w14:paraId="25DCE2C6" w14:textId="77777777" w:rsidTr="00AE6F9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CB46AB" w14:textId="77777777" w:rsidR="00AE6F9E" w:rsidRPr="003C0E55" w:rsidRDefault="00AE6F9E" w:rsidP="00E81BC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62F513" w14:textId="77777777" w:rsidR="00AE6F9E" w:rsidRPr="003C0E55" w:rsidRDefault="00AE6F9E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460B131" w14:textId="77777777" w:rsidR="00AE6F9E" w:rsidRPr="003C0E55" w:rsidRDefault="00AE6F9E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C7A9618" w14:textId="77777777" w:rsidR="00AE6F9E" w:rsidRPr="007723E4" w:rsidRDefault="00AE6F9E" w:rsidP="00E81BC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E6F9E" w:rsidRPr="003C0E55" w14:paraId="211DC553" w14:textId="77777777" w:rsidTr="00213F7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F4876B" w14:textId="77777777" w:rsidR="00AE6F9E" w:rsidRPr="00AE6F9E" w:rsidRDefault="00AE6F9E" w:rsidP="00AE6F9E">
            <w:pPr>
              <w:pStyle w:val="10"/>
              <w:tabs>
                <w:tab w:val="left" w:pos="0"/>
              </w:tabs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</w:pPr>
            <w:r w:rsidRPr="00AE6F9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  <w:t>УК-2.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FBE445" w14:textId="77777777" w:rsidR="00AE6F9E" w:rsidRPr="00AE6F9E" w:rsidRDefault="00AE6F9E" w:rsidP="00AE6F9E">
            <w:pPr>
              <w:pStyle w:val="10"/>
              <w:tabs>
                <w:tab w:val="left" w:pos="0"/>
              </w:tabs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</w:pPr>
            <w:r w:rsidRPr="00AE6F9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  <w:t>Способен участвовать в разработке и реализации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710115" w14:textId="53A7F758" w:rsidR="00AE6F9E" w:rsidRPr="007713F6" w:rsidRDefault="001C2E85" w:rsidP="00AE6F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E6F9E" w:rsidRPr="007713F6">
              <w:rPr>
                <w:sz w:val="24"/>
                <w:szCs w:val="24"/>
              </w:rPr>
              <w:t>УК-2.</w:t>
            </w:r>
            <w:r w:rsidR="00AE6F9E">
              <w:rPr>
                <w:sz w:val="24"/>
                <w:szCs w:val="24"/>
              </w:rPr>
              <w:t xml:space="preserve">1. </w:t>
            </w:r>
            <w:r w:rsidR="00AE6F9E" w:rsidRPr="007713F6">
              <w:rPr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ее достижение</w:t>
            </w:r>
          </w:p>
          <w:p w14:paraId="6C43708C" w14:textId="6DC8DA76" w:rsidR="00AE6F9E" w:rsidRPr="007713F6" w:rsidRDefault="001C2E85" w:rsidP="00AE6F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E6F9E" w:rsidRPr="007713F6">
              <w:rPr>
                <w:sz w:val="24"/>
                <w:szCs w:val="24"/>
              </w:rPr>
              <w:t>УК-2.</w:t>
            </w:r>
            <w:r w:rsidR="00AE6F9E">
              <w:rPr>
                <w:sz w:val="24"/>
                <w:szCs w:val="24"/>
              </w:rPr>
              <w:t xml:space="preserve">2. </w:t>
            </w:r>
            <w:r w:rsidR="00AE6F9E" w:rsidRPr="007713F6">
              <w:rPr>
                <w:sz w:val="24"/>
                <w:szCs w:val="24"/>
              </w:rPr>
              <w:t>Определяет ожидаемые результаты решения выделенных задач</w:t>
            </w:r>
          </w:p>
          <w:p w14:paraId="7241969B" w14:textId="4D71D0F6" w:rsidR="00AE6F9E" w:rsidRPr="007713F6" w:rsidRDefault="001C2E85" w:rsidP="00AE6F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E6F9E" w:rsidRPr="007713F6">
              <w:rPr>
                <w:sz w:val="24"/>
                <w:szCs w:val="24"/>
              </w:rPr>
              <w:t>УК-2.</w:t>
            </w:r>
            <w:r w:rsidR="00AE6F9E">
              <w:rPr>
                <w:sz w:val="24"/>
                <w:szCs w:val="24"/>
              </w:rPr>
              <w:t xml:space="preserve">3. </w:t>
            </w:r>
            <w:r w:rsidR="00AE6F9E" w:rsidRPr="007713F6">
              <w:rPr>
                <w:sz w:val="24"/>
                <w:szCs w:val="24"/>
              </w:rPr>
              <w:t>Владеет технологиями проектирования</w:t>
            </w:r>
          </w:p>
          <w:p w14:paraId="593B99F0" w14:textId="226A3D05" w:rsidR="00AE6F9E" w:rsidRPr="007713F6" w:rsidRDefault="001C2E85" w:rsidP="00AE6F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E6F9E" w:rsidRPr="007713F6">
              <w:rPr>
                <w:sz w:val="24"/>
                <w:szCs w:val="24"/>
              </w:rPr>
              <w:t>УК-2.</w:t>
            </w:r>
            <w:r w:rsidR="00AE6F9E">
              <w:rPr>
                <w:sz w:val="24"/>
                <w:szCs w:val="24"/>
              </w:rPr>
              <w:t xml:space="preserve">4. </w:t>
            </w:r>
            <w:r w:rsidR="00AE6F9E" w:rsidRPr="007713F6">
              <w:rPr>
                <w:sz w:val="24"/>
                <w:szCs w:val="24"/>
              </w:rPr>
              <w:t>Умеет распределять роли</w:t>
            </w:r>
            <w:r w:rsidR="00AE6F9E">
              <w:rPr>
                <w:sz w:val="24"/>
                <w:szCs w:val="24"/>
              </w:rPr>
              <w:t xml:space="preserve"> </w:t>
            </w:r>
            <w:r w:rsidR="00AE6F9E" w:rsidRPr="007713F6">
              <w:rPr>
                <w:sz w:val="24"/>
                <w:szCs w:val="24"/>
              </w:rPr>
              <w:t>в проектной команде</w:t>
            </w:r>
          </w:p>
          <w:p w14:paraId="5E8D801A" w14:textId="60B39F83" w:rsidR="00AE6F9E" w:rsidRPr="007713F6" w:rsidRDefault="001C2E85" w:rsidP="00AE6F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E6F9E" w:rsidRPr="007713F6">
              <w:rPr>
                <w:sz w:val="24"/>
                <w:szCs w:val="24"/>
              </w:rPr>
              <w:t>УК-2.</w:t>
            </w:r>
            <w:r w:rsidR="00AE6F9E">
              <w:rPr>
                <w:sz w:val="24"/>
                <w:szCs w:val="24"/>
              </w:rPr>
              <w:t xml:space="preserve">5. </w:t>
            </w:r>
            <w:r w:rsidR="00AE6F9E" w:rsidRPr="007713F6">
              <w:rPr>
                <w:sz w:val="24"/>
                <w:szCs w:val="24"/>
              </w:rPr>
              <w:t>Решает конкретные задачи проекта с учетом заданных временных ограничений</w:t>
            </w:r>
          </w:p>
          <w:p w14:paraId="75783F35" w14:textId="65FB555B" w:rsidR="00AE6F9E" w:rsidRPr="007713F6" w:rsidRDefault="001C2E85" w:rsidP="00AE6F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E6F9E" w:rsidRPr="007713F6">
              <w:rPr>
                <w:sz w:val="24"/>
                <w:szCs w:val="24"/>
              </w:rPr>
              <w:t>УК-2.</w:t>
            </w:r>
            <w:r w:rsidR="00AE6F9E">
              <w:rPr>
                <w:sz w:val="24"/>
                <w:szCs w:val="24"/>
              </w:rPr>
              <w:t>6.</w:t>
            </w:r>
            <w:r w:rsidR="00AE6F9E" w:rsidRPr="007713F6">
              <w:rPr>
                <w:sz w:val="24"/>
                <w:szCs w:val="24"/>
              </w:rPr>
              <w:t>Публично представляет результаты проекта</w:t>
            </w:r>
          </w:p>
        </w:tc>
      </w:tr>
      <w:tr w:rsidR="00213F7E" w:rsidRPr="003C0E55" w14:paraId="53731C48" w14:textId="77777777" w:rsidTr="00AE6F9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AB87C1A" w14:textId="1E20D983" w:rsidR="00213F7E" w:rsidRPr="00AE6F9E" w:rsidRDefault="00213F7E" w:rsidP="00AE6F9E">
            <w:pPr>
              <w:pStyle w:val="10"/>
              <w:tabs>
                <w:tab w:val="left" w:pos="0"/>
              </w:tabs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27DD22D" w14:textId="3A8119A8" w:rsidR="00213F7E" w:rsidRPr="00AE6F9E" w:rsidRDefault="00213F7E" w:rsidP="00AE6F9E">
            <w:pPr>
              <w:pStyle w:val="10"/>
              <w:tabs>
                <w:tab w:val="left" w:pos="0"/>
              </w:tabs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</w:pPr>
            <w:r w:rsidRPr="00213F7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bidi="ru-RU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F4F54B" w14:textId="77777777" w:rsidR="00213F7E" w:rsidRDefault="00213F7E" w:rsidP="00AE6F9E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</w:p>
        </w:tc>
      </w:tr>
    </w:tbl>
    <w:p w14:paraId="0E27B861" w14:textId="77777777" w:rsidR="00AE6F9E" w:rsidRDefault="00AE6F9E" w:rsidP="00AE6F9E">
      <w:pPr>
        <w:pStyle w:val="a"/>
        <w:numPr>
          <w:ilvl w:val="0"/>
          <w:numId w:val="0"/>
        </w:numPr>
        <w:spacing w:line="240" w:lineRule="auto"/>
        <w:ind w:firstLine="567"/>
      </w:pPr>
    </w:p>
    <w:p w14:paraId="24D90FB2" w14:textId="77777777" w:rsidR="00FF19EA" w:rsidRPr="007F0D62" w:rsidRDefault="00FF19EA" w:rsidP="007F0D62">
      <w:pPr>
        <w:pStyle w:val="10"/>
        <w:spacing w:before="0"/>
        <w:jc w:val="both"/>
        <w:rPr>
          <w:rFonts w:ascii="Times New Roman" w:hAnsi="Times New Roman"/>
          <w:caps/>
          <w:color w:val="auto"/>
          <w:sz w:val="24"/>
          <w:szCs w:val="24"/>
        </w:rPr>
      </w:pPr>
      <w:bookmarkStart w:id="4" w:name="_Toc463565394"/>
      <w:bookmarkEnd w:id="1"/>
      <w:r w:rsidRPr="007F0D62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7F0D62">
        <w:rPr>
          <w:rFonts w:ascii="Times New Roman" w:hAnsi="Times New Roman"/>
          <w:caps/>
          <w:color w:val="auto"/>
          <w:sz w:val="24"/>
          <w:szCs w:val="24"/>
        </w:rPr>
        <w:t>Место дисциплины в структуре ОП</w:t>
      </w:r>
      <w:bookmarkEnd w:id="4"/>
      <w:r w:rsidR="007F0D62">
        <w:rPr>
          <w:rFonts w:ascii="Times New Roman" w:hAnsi="Times New Roman"/>
          <w:caps/>
          <w:color w:val="auto"/>
          <w:sz w:val="24"/>
          <w:szCs w:val="24"/>
        </w:rPr>
        <w:t>:</w:t>
      </w:r>
    </w:p>
    <w:p w14:paraId="33AC34E2" w14:textId="61CCBB61" w:rsidR="00B44967" w:rsidRPr="007F0D62" w:rsidRDefault="00B44967" w:rsidP="00840DA4">
      <w:pPr>
        <w:ind w:firstLine="567"/>
        <w:jc w:val="both"/>
        <w:rPr>
          <w:rFonts w:eastAsia="TimesNewRoman"/>
        </w:rPr>
      </w:pPr>
      <w:r w:rsidRPr="00840DA4">
        <w:rPr>
          <w:rFonts w:eastAsia="TimesNewRoman"/>
          <w:b/>
          <w:u w:val="single"/>
        </w:rPr>
        <w:t>Цель</w:t>
      </w:r>
      <w:r w:rsidR="00B736F3" w:rsidRPr="00840DA4">
        <w:rPr>
          <w:rFonts w:eastAsia="TimesNewRoman"/>
          <w:b/>
          <w:u w:val="single"/>
        </w:rPr>
        <w:t xml:space="preserve"> </w:t>
      </w:r>
      <w:r w:rsidR="00AE6F9E" w:rsidRPr="00840DA4">
        <w:rPr>
          <w:rFonts w:eastAsia="TimesNewRoman"/>
          <w:b/>
          <w:u w:val="single"/>
        </w:rPr>
        <w:t>дисциплины</w:t>
      </w:r>
      <w:r w:rsidR="00DE620F" w:rsidRPr="007F0D62">
        <w:rPr>
          <w:rFonts w:eastAsia="TimesNewRoman"/>
        </w:rPr>
        <w:t xml:space="preserve">: </w:t>
      </w:r>
      <w:r w:rsidR="00B736F3" w:rsidRPr="007F0D62">
        <w:rPr>
          <w:rFonts w:eastAsia="TimesNewRoman"/>
        </w:rPr>
        <w:t>формирование</w:t>
      </w:r>
      <w:r w:rsidRPr="007F0D62">
        <w:rPr>
          <w:rFonts w:eastAsia="TimesNewRoman"/>
        </w:rPr>
        <w:t xml:space="preserve"> знаний в области </w:t>
      </w:r>
      <w:r w:rsidR="00B736F3" w:rsidRPr="007F0D62">
        <w:rPr>
          <w:rFonts w:eastAsia="TimesNewRoman"/>
        </w:rPr>
        <w:t xml:space="preserve">математической логики, </w:t>
      </w:r>
      <w:r w:rsidR="00EC18C0" w:rsidRPr="007F0D62">
        <w:rPr>
          <w:rFonts w:eastAsia="TimesNewRoman"/>
        </w:rPr>
        <w:t xml:space="preserve">линейной алгебры, аналитической геометрии, математического анализа, </w:t>
      </w:r>
      <w:r w:rsidRPr="007F0D62">
        <w:rPr>
          <w:rFonts w:eastAsia="TimesNewRoman"/>
        </w:rPr>
        <w:t>теории вероятностей и математической статистики с учетом содержательной специфики предметов «Математика», «Алгебра» в общеобразо</w:t>
      </w:r>
      <w:r w:rsidR="00B736F3" w:rsidRPr="007F0D62">
        <w:rPr>
          <w:rFonts w:eastAsia="TimesNewRoman"/>
        </w:rPr>
        <w:t>вательной школе</w:t>
      </w:r>
      <w:r w:rsidRPr="007F0D62">
        <w:rPr>
          <w:rFonts w:eastAsia="TimesNewRoman"/>
        </w:rPr>
        <w:t>.</w:t>
      </w:r>
      <w:r w:rsidR="00804101" w:rsidRPr="007F0D62">
        <w:rPr>
          <w:rFonts w:eastAsia="TimesNewRoman"/>
        </w:rPr>
        <w:t xml:space="preserve"> </w:t>
      </w:r>
    </w:p>
    <w:p w14:paraId="70759D96" w14:textId="77777777" w:rsidR="00B44967" w:rsidRPr="007F0D62" w:rsidRDefault="00B44967" w:rsidP="00840DA4">
      <w:pPr>
        <w:ind w:firstLine="567"/>
        <w:jc w:val="both"/>
        <w:rPr>
          <w:rFonts w:eastAsia="TimesNewRoman"/>
          <w:u w:val="single"/>
        </w:rPr>
      </w:pPr>
      <w:r w:rsidRPr="00840DA4">
        <w:rPr>
          <w:rFonts w:eastAsia="TimesNewRoman"/>
          <w:b/>
          <w:u w:val="single"/>
        </w:rPr>
        <w:t>Задачи</w:t>
      </w:r>
      <w:r w:rsidR="00DE620F" w:rsidRPr="00840DA4">
        <w:rPr>
          <w:rFonts w:eastAsia="TimesNewRoman"/>
          <w:b/>
          <w:u w:val="single"/>
        </w:rPr>
        <w:t xml:space="preserve"> </w:t>
      </w:r>
      <w:r w:rsidR="00AE6F9E" w:rsidRPr="00840DA4">
        <w:rPr>
          <w:rFonts w:eastAsia="TimesNewRoman"/>
          <w:b/>
          <w:u w:val="single"/>
        </w:rPr>
        <w:t>дисциплины</w:t>
      </w:r>
      <w:r w:rsidRPr="007F0D62">
        <w:rPr>
          <w:rFonts w:eastAsia="TimesNewRoman"/>
          <w:u w:val="single"/>
        </w:rPr>
        <w:t>:</w:t>
      </w:r>
    </w:p>
    <w:p w14:paraId="6B2B7B60" w14:textId="10A60F5D" w:rsidR="00B736F3" w:rsidRPr="007F0D62" w:rsidRDefault="00B736F3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>рассмотреть базовые понятия математической логики и теории множеств, линейной алгеб</w:t>
      </w:r>
      <w:r w:rsidR="00213F7E">
        <w:rPr>
          <w:rFonts w:eastAsia="TimesNewRoman"/>
        </w:rPr>
        <w:t>ры, математического анализа;</w:t>
      </w:r>
    </w:p>
    <w:p w14:paraId="7E2903B0" w14:textId="31077C07" w:rsidR="00B44967" w:rsidRPr="007F0D62" w:rsidRDefault="00B44967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 xml:space="preserve">рассмотреть основные разделы теории вероятностей и математической статистики, необходимые </w:t>
      </w:r>
      <w:r w:rsidR="00213F7E">
        <w:rPr>
          <w:rFonts w:eastAsia="TimesNewRoman"/>
        </w:rPr>
        <w:t>обучающимся</w:t>
      </w:r>
      <w:r w:rsidRPr="007F0D62">
        <w:rPr>
          <w:rFonts w:eastAsia="TimesNewRoman"/>
        </w:rPr>
        <w:t xml:space="preserve"> в процессе профессиональной по</w:t>
      </w:r>
      <w:r w:rsidR="00B736F3" w:rsidRPr="007F0D62">
        <w:rPr>
          <w:rFonts w:eastAsia="TimesNewRoman"/>
        </w:rPr>
        <w:t>дготовки по данному направлению</w:t>
      </w:r>
      <w:r w:rsidRPr="007F0D62">
        <w:rPr>
          <w:rFonts w:eastAsia="TimesNewRoman"/>
        </w:rPr>
        <w:t>;</w:t>
      </w:r>
    </w:p>
    <w:p w14:paraId="067F73D9" w14:textId="77777777" w:rsidR="00B44967" w:rsidRPr="007F0D62" w:rsidRDefault="00B44967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>установи</w:t>
      </w:r>
      <w:r w:rsidR="00B736F3" w:rsidRPr="007F0D62">
        <w:rPr>
          <w:rFonts w:eastAsia="TimesNewRoman"/>
        </w:rPr>
        <w:t xml:space="preserve">ть основные подходы к описанию </w:t>
      </w:r>
      <w:r w:rsidRPr="007F0D62">
        <w:rPr>
          <w:rFonts w:eastAsia="TimesNewRoman"/>
        </w:rPr>
        <w:t>случайных явлений;</w:t>
      </w:r>
    </w:p>
    <w:p w14:paraId="628BF783" w14:textId="77777777" w:rsidR="00B44967" w:rsidRPr="007F0D62" w:rsidRDefault="00B44967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>изучить основные методы решения вероятностных задач с использованием средств алгебры и математического анализа;</w:t>
      </w:r>
    </w:p>
    <w:p w14:paraId="2EA358D3" w14:textId="0A3FB6F7" w:rsidR="00B44967" w:rsidRPr="007F0D62" w:rsidRDefault="00B44967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>обе</w:t>
      </w:r>
      <w:r w:rsidR="005B78A1" w:rsidRPr="007F0D62">
        <w:rPr>
          <w:rFonts w:eastAsia="TimesNewRoman"/>
        </w:rPr>
        <w:t>спечить навыки применения</w:t>
      </w:r>
      <w:r w:rsidRPr="007F0D62">
        <w:rPr>
          <w:rFonts w:eastAsia="TimesNewRoman"/>
        </w:rPr>
        <w:t xml:space="preserve"> знаний </w:t>
      </w:r>
      <w:r w:rsidR="005B78A1" w:rsidRPr="007F0D62">
        <w:rPr>
          <w:rFonts w:eastAsia="TimesNewRoman"/>
        </w:rPr>
        <w:t xml:space="preserve">в области математики </w:t>
      </w:r>
      <w:r w:rsidRPr="007F0D62">
        <w:rPr>
          <w:rFonts w:eastAsia="TimesNewRoman"/>
        </w:rPr>
        <w:t>в бу</w:t>
      </w:r>
      <w:r w:rsidR="00213F7E">
        <w:rPr>
          <w:rFonts w:eastAsia="TimesNewRoman"/>
        </w:rPr>
        <w:t>дущей практической деятельности;</w:t>
      </w:r>
    </w:p>
    <w:p w14:paraId="4B935046" w14:textId="77777777" w:rsidR="005B78A1" w:rsidRPr="007F0D62" w:rsidRDefault="005B78A1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>изучить основные методы решения статистических задач социально-гуманитарной сферы с использованием понятийного аппарата математической статистики;</w:t>
      </w:r>
    </w:p>
    <w:p w14:paraId="6D7B5B0E" w14:textId="77777777" w:rsidR="005B78A1" w:rsidRPr="007F0D62" w:rsidRDefault="005B78A1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>изучить эффективные методы решения прикладных задач гуманитарного характера, допускающих статистические представления;</w:t>
      </w:r>
    </w:p>
    <w:p w14:paraId="306108D2" w14:textId="7D0A55E4" w:rsidR="005B78A1" w:rsidRDefault="005B78A1" w:rsidP="00840DA4">
      <w:pPr>
        <w:numPr>
          <w:ilvl w:val="0"/>
          <w:numId w:val="30"/>
        </w:numPr>
        <w:ind w:left="0" w:firstLine="567"/>
        <w:jc w:val="both"/>
        <w:rPr>
          <w:rFonts w:eastAsia="TimesNewRoman"/>
        </w:rPr>
      </w:pPr>
      <w:r w:rsidRPr="007F0D62">
        <w:rPr>
          <w:rFonts w:eastAsia="TimesNewRoman"/>
        </w:rPr>
        <w:t>обеспечить навыки применения данных знаний в будущей практической деятельности.</w:t>
      </w:r>
    </w:p>
    <w:p w14:paraId="108DF87A" w14:textId="775FF749" w:rsidR="00840DA4" w:rsidRPr="007F0D62" w:rsidRDefault="00840DA4" w:rsidP="00840DA4">
      <w:pPr>
        <w:ind w:firstLine="567"/>
        <w:jc w:val="both"/>
        <w:rPr>
          <w:rFonts w:eastAsia="TimesNewRoman"/>
        </w:rPr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AA775D">
        <w:t>д</w:t>
      </w:r>
      <w:r w:rsidR="00AA775D" w:rsidRPr="003C0E55">
        <w:t>исциплина относится к обязательн</w:t>
      </w:r>
      <w:r w:rsidR="00AA775D">
        <w:t>ой</w:t>
      </w:r>
      <w:r w:rsidR="00AA775D" w:rsidRPr="003C0E55">
        <w:t xml:space="preserve"> части программы бакалавриата</w:t>
      </w:r>
      <w:r w:rsidRPr="003C0E55">
        <w:t>.</w:t>
      </w:r>
    </w:p>
    <w:p w14:paraId="159C26F3" w14:textId="77777777" w:rsidR="007F0D62" w:rsidRDefault="007F0D62" w:rsidP="007F0D62">
      <w:pPr>
        <w:pStyle w:val="10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5" w:name="_Toc463565395"/>
    </w:p>
    <w:p w14:paraId="228EF6C5" w14:textId="77777777" w:rsidR="00FF19EA" w:rsidRPr="007F0D62" w:rsidRDefault="00FF19EA" w:rsidP="007F0D62">
      <w:pPr>
        <w:pStyle w:val="10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7F0D62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7F0D62">
        <w:rPr>
          <w:rFonts w:ascii="Times New Roman" w:hAnsi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5"/>
      <w:r w:rsidR="007F0D62">
        <w:rPr>
          <w:rFonts w:ascii="Times New Roman" w:hAnsi="Times New Roman"/>
          <w:caps/>
          <w:color w:val="auto"/>
          <w:sz w:val="24"/>
          <w:szCs w:val="24"/>
        </w:rPr>
        <w:t>:</w:t>
      </w:r>
    </w:p>
    <w:p w14:paraId="619DA9C6" w14:textId="77777777" w:rsidR="00FF1679" w:rsidRPr="007F0D62" w:rsidRDefault="00FF1679" w:rsidP="007F0D62">
      <w:pPr>
        <w:pStyle w:val="afb"/>
        <w:pageBreakBefore w:val="0"/>
        <w:spacing w:after="0"/>
        <w:ind w:firstLine="567"/>
        <w:jc w:val="both"/>
        <w:rPr>
          <w:b w:val="0"/>
          <w:color w:val="000000"/>
          <w:szCs w:val="24"/>
        </w:rPr>
      </w:pPr>
      <w:r w:rsidRPr="007F0D62">
        <w:rPr>
          <w:b w:val="0"/>
          <w:szCs w:val="24"/>
        </w:rPr>
        <w:t xml:space="preserve">Общая трудоемкость освоения дисциплины составляет </w:t>
      </w:r>
      <w:r w:rsidR="00AE6F9E">
        <w:rPr>
          <w:b w:val="0"/>
          <w:szCs w:val="24"/>
        </w:rPr>
        <w:t>3</w:t>
      </w:r>
      <w:r w:rsidRPr="007F0D62">
        <w:rPr>
          <w:b w:val="0"/>
          <w:szCs w:val="24"/>
        </w:rPr>
        <w:t xml:space="preserve"> зачетных </w:t>
      </w:r>
      <w:r w:rsidR="009A096D" w:rsidRPr="007F0D62">
        <w:rPr>
          <w:b w:val="0"/>
          <w:szCs w:val="24"/>
        </w:rPr>
        <w:t xml:space="preserve">единиц, </w:t>
      </w:r>
      <w:r w:rsidR="00AE6F9E">
        <w:rPr>
          <w:b w:val="0"/>
          <w:szCs w:val="24"/>
        </w:rPr>
        <w:t>108</w:t>
      </w:r>
      <w:r w:rsidR="009A096D" w:rsidRPr="007F0D62">
        <w:rPr>
          <w:b w:val="0"/>
          <w:szCs w:val="24"/>
        </w:rPr>
        <w:t xml:space="preserve"> академических час</w:t>
      </w:r>
      <w:r w:rsidR="007F0D62">
        <w:rPr>
          <w:b w:val="0"/>
          <w:szCs w:val="24"/>
        </w:rPr>
        <w:t>ов</w:t>
      </w:r>
      <w:r w:rsidR="009A096D" w:rsidRPr="007F0D62">
        <w:rPr>
          <w:b w:val="0"/>
          <w:szCs w:val="24"/>
        </w:rPr>
        <w:t xml:space="preserve"> </w:t>
      </w:r>
      <w:r w:rsidR="004B37F8" w:rsidRPr="007F0D62">
        <w:rPr>
          <w:b w:val="0"/>
          <w:i/>
          <w:color w:val="000000"/>
          <w:szCs w:val="24"/>
        </w:rPr>
        <w:t>(1 зачетная единица соответствует 36 академическим часам)</w:t>
      </w:r>
      <w:r w:rsidR="004B37F8" w:rsidRPr="007F0D62">
        <w:rPr>
          <w:b w:val="0"/>
          <w:color w:val="000000"/>
          <w:szCs w:val="24"/>
        </w:rPr>
        <w:t>.</w:t>
      </w:r>
    </w:p>
    <w:p w14:paraId="0ACF0B68" w14:textId="77777777" w:rsidR="00206EBF" w:rsidRDefault="00206EBF" w:rsidP="00AE6F9E">
      <w:pPr>
        <w:rPr>
          <w:color w:val="000000"/>
        </w:rPr>
      </w:pPr>
      <w:bookmarkStart w:id="6" w:name="_Hlk61814479"/>
      <w:bookmarkStart w:id="7" w:name="_Hlk61815590"/>
      <w:bookmarkStart w:id="8" w:name="_Hlk61817587"/>
    </w:p>
    <w:p w14:paraId="7886F255" w14:textId="3FFA9265" w:rsidR="00AE6F9E" w:rsidRPr="003C0E55" w:rsidRDefault="00AE6F9E" w:rsidP="00AE6F9E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E6F9E" w:rsidRPr="003C0E55" w14:paraId="21B73DE0" w14:textId="77777777" w:rsidTr="00E81BC0">
        <w:trPr>
          <w:trHeight w:val="247"/>
        </w:trPr>
        <w:tc>
          <w:tcPr>
            <w:tcW w:w="6525" w:type="dxa"/>
            <w:shd w:val="clear" w:color="auto" w:fill="auto"/>
          </w:tcPr>
          <w:p w14:paraId="6C0BAC2D" w14:textId="77777777" w:rsidR="00AE6F9E" w:rsidRPr="003C0E55" w:rsidRDefault="00AE6F9E" w:rsidP="00E81BC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D91996" w14:textId="77777777" w:rsidR="00AE6F9E" w:rsidRPr="003C0E55" w:rsidRDefault="00AE6F9E" w:rsidP="00E81BC0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AE6F9E" w:rsidRPr="003C0E55" w14:paraId="3B2A8E13" w14:textId="77777777" w:rsidTr="00E81BC0">
        <w:trPr>
          <w:trHeight w:val="247"/>
        </w:trPr>
        <w:tc>
          <w:tcPr>
            <w:tcW w:w="6525" w:type="dxa"/>
            <w:shd w:val="clear" w:color="auto" w:fill="auto"/>
          </w:tcPr>
          <w:p w14:paraId="0DCD7E90" w14:textId="77777777" w:rsidR="00AE6F9E" w:rsidRPr="003C0E55" w:rsidRDefault="00AE6F9E" w:rsidP="00E81BC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7D1908" w14:textId="77777777" w:rsidR="00AE6F9E" w:rsidRPr="003C0E55" w:rsidRDefault="00AE6F9E" w:rsidP="00E81BC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35FCA9" w14:textId="77777777" w:rsidR="00AE6F9E" w:rsidRPr="001C2E85" w:rsidRDefault="00AE6F9E" w:rsidP="00E81BC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C2E8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E6F9E" w:rsidRPr="003C0E55" w14:paraId="6F7944FA" w14:textId="77777777" w:rsidTr="00E81BC0">
        <w:trPr>
          <w:trHeight w:val="239"/>
        </w:trPr>
        <w:tc>
          <w:tcPr>
            <w:tcW w:w="6525" w:type="dxa"/>
            <w:shd w:val="clear" w:color="auto" w:fill="E0E0E0"/>
          </w:tcPr>
          <w:p w14:paraId="6A994EF5" w14:textId="77777777" w:rsidR="00AE6F9E" w:rsidRPr="003C0E55" w:rsidRDefault="00AE6F9E" w:rsidP="00E81BC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7707F7" w14:textId="77777777" w:rsidR="00AE6F9E" w:rsidRPr="001C2E85" w:rsidRDefault="00AE6F9E" w:rsidP="00E81BC0">
            <w:pPr>
              <w:ind w:hanging="3"/>
              <w:jc w:val="center"/>
            </w:pPr>
            <w:r w:rsidRPr="001C2E85">
              <w:t>54</w:t>
            </w:r>
          </w:p>
        </w:tc>
      </w:tr>
      <w:tr w:rsidR="00AE6F9E" w:rsidRPr="003C0E55" w14:paraId="46FE6602" w14:textId="77777777" w:rsidTr="00E81BC0">
        <w:tc>
          <w:tcPr>
            <w:tcW w:w="6525" w:type="dxa"/>
            <w:shd w:val="clear" w:color="auto" w:fill="auto"/>
          </w:tcPr>
          <w:p w14:paraId="1A581825" w14:textId="77777777" w:rsidR="00AE6F9E" w:rsidRPr="003C0E55" w:rsidRDefault="00AE6F9E" w:rsidP="00E81BC0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A2F784" w14:textId="77777777" w:rsidR="00AE6F9E" w:rsidRPr="001C2E85" w:rsidRDefault="00AE6F9E" w:rsidP="00E81BC0">
            <w:pPr>
              <w:pStyle w:val="a5"/>
              <w:snapToGrid w:val="0"/>
              <w:ind w:hanging="3"/>
              <w:jc w:val="center"/>
            </w:pPr>
          </w:p>
        </w:tc>
      </w:tr>
      <w:tr w:rsidR="00AE6F9E" w:rsidRPr="003C0E55" w14:paraId="237B37D1" w14:textId="77777777" w:rsidTr="00E81BC0">
        <w:tc>
          <w:tcPr>
            <w:tcW w:w="6525" w:type="dxa"/>
            <w:shd w:val="clear" w:color="auto" w:fill="auto"/>
          </w:tcPr>
          <w:p w14:paraId="289C3983" w14:textId="77777777" w:rsidR="00AE6F9E" w:rsidRPr="003C0E55" w:rsidRDefault="00AE6F9E" w:rsidP="00E81BC0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5727D1" w14:textId="77777777" w:rsidR="00AE6F9E" w:rsidRPr="003C0E55" w:rsidRDefault="00AE6F9E" w:rsidP="00E81BC0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9F2C82" w14:textId="77777777" w:rsidR="00AE6F9E" w:rsidRPr="001C2E85" w:rsidRDefault="00AE6F9E" w:rsidP="00E81BC0">
            <w:pPr>
              <w:ind w:hanging="3"/>
              <w:jc w:val="center"/>
            </w:pPr>
            <w:r w:rsidRPr="001C2E85">
              <w:t>-</w:t>
            </w:r>
          </w:p>
        </w:tc>
      </w:tr>
      <w:tr w:rsidR="00AE6F9E" w:rsidRPr="003C0E55" w14:paraId="3E83D13A" w14:textId="77777777" w:rsidTr="00E81BC0">
        <w:tc>
          <w:tcPr>
            <w:tcW w:w="6525" w:type="dxa"/>
            <w:shd w:val="clear" w:color="auto" w:fill="auto"/>
          </w:tcPr>
          <w:p w14:paraId="4919166E" w14:textId="77777777" w:rsidR="00AE6F9E" w:rsidRPr="003C0E55" w:rsidRDefault="00AE6F9E" w:rsidP="00E81BC0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7E5B11" w14:textId="77777777" w:rsidR="00AE6F9E" w:rsidRPr="003C0E55" w:rsidRDefault="00AE6F9E" w:rsidP="00AE6F9E">
            <w:pPr>
              <w:ind w:hanging="3"/>
              <w:jc w:val="center"/>
            </w:pPr>
            <w:r w:rsidRPr="003C0E55">
              <w:t>-/</w:t>
            </w: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78849A" w14:textId="77777777" w:rsidR="00AE6F9E" w:rsidRPr="001C2E85" w:rsidRDefault="00AE6F9E" w:rsidP="00E81BC0">
            <w:pPr>
              <w:ind w:hanging="3"/>
              <w:jc w:val="center"/>
            </w:pPr>
            <w:r w:rsidRPr="001C2E85">
              <w:t>-/-</w:t>
            </w:r>
          </w:p>
        </w:tc>
      </w:tr>
      <w:tr w:rsidR="00AE6F9E" w:rsidRPr="003C0E55" w14:paraId="42EF6FB7" w14:textId="77777777" w:rsidTr="00E81BC0">
        <w:tc>
          <w:tcPr>
            <w:tcW w:w="6525" w:type="dxa"/>
            <w:shd w:val="clear" w:color="auto" w:fill="E0E0E0"/>
          </w:tcPr>
          <w:p w14:paraId="61FE6A45" w14:textId="77777777" w:rsidR="00AE6F9E" w:rsidRPr="003C0E55" w:rsidRDefault="00AE6F9E" w:rsidP="00E81BC0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3FCEDA" w14:textId="77777777" w:rsidR="00AE6F9E" w:rsidRPr="003C0E55" w:rsidRDefault="00AE6F9E" w:rsidP="00E81BC0">
            <w:pPr>
              <w:ind w:hanging="3"/>
              <w:jc w:val="center"/>
            </w:pPr>
            <w:r>
              <w:t>27</w:t>
            </w:r>
          </w:p>
        </w:tc>
      </w:tr>
      <w:tr w:rsidR="00AE6F9E" w:rsidRPr="003C0E55" w14:paraId="14F0ECC8" w14:textId="77777777" w:rsidTr="00E81BC0">
        <w:tc>
          <w:tcPr>
            <w:tcW w:w="6525" w:type="dxa"/>
            <w:shd w:val="clear" w:color="auto" w:fill="E0E0E0"/>
          </w:tcPr>
          <w:p w14:paraId="769D9652" w14:textId="77777777" w:rsidR="00AE6F9E" w:rsidRPr="003C0E55" w:rsidRDefault="00AE6F9E" w:rsidP="00E81BC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69CB5A3" w14:textId="77777777" w:rsidR="00AE6F9E" w:rsidRPr="003C0E55" w:rsidRDefault="00AE6F9E" w:rsidP="00E81BC0">
            <w:pPr>
              <w:pStyle w:val="a5"/>
              <w:jc w:val="center"/>
            </w:pPr>
            <w:r>
              <w:t>27</w:t>
            </w:r>
          </w:p>
        </w:tc>
      </w:tr>
      <w:tr w:rsidR="00AE6F9E" w:rsidRPr="003C0E55" w14:paraId="28354A25" w14:textId="77777777" w:rsidTr="00E81BC0">
        <w:tc>
          <w:tcPr>
            <w:tcW w:w="6525" w:type="dxa"/>
            <w:shd w:val="clear" w:color="auto" w:fill="auto"/>
          </w:tcPr>
          <w:p w14:paraId="79B881D4" w14:textId="77777777" w:rsidR="00AE6F9E" w:rsidRPr="00920D08" w:rsidRDefault="00AE6F9E" w:rsidP="00E81BC0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59A5AA" w14:textId="76066C0E" w:rsidR="00AE6F9E" w:rsidRPr="003C0E55" w:rsidRDefault="00AE6F9E" w:rsidP="00E81BC0">
            <w:pPr>
              <w:pStyle w:val="a5"/>
              <w:jc w:val="center"/>
            </w:pPr>
          </w:p>
        </w:tc>
      </w:tr>
      <w:tr w:rsidR="00AE6F9E" w:rsidRPr="003C0E55" w14:paraId="66F94997" w14:textId="77777777" w:rsidTr="00E81BC0">
        <w:tc>
          <w:tcPr>
            <w:tcW w:w="6525" w:type="dxa"/>
            <w:shd w:val="clear" w:color="auto" w:fill="auto"/>
          </w:tcPr>
          <w:p w14:paraId="1F6A29B0" w14:textId="77777777" w:rsidR="00AE6F9E" w:rsidRPr="00920D08" w:rsidRDefault="00AE6F9E" w:rsidP="00E81BC0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6CDF9E9" w14:textId="6F6C59C8" w:rsidR="00AE6F9E" w:rsidRPr="003C0E55" w:rsidRDefault="00AE6F9E" w:rsidP="00E81BC0">
            <w:pPr>
              <w:pStyle w:val="a5"/>
              <w:jc w:val="center"/>
            </w:pPr>
          </w:p>
        </w:tc>
      </w:tr>
      <w:tr w:rsidR="00AE6F9E" w:rsidRPr="003C0E55" w14:paraId="043F969F" w14:textId="77777777" w:rsidTr="00E81BC0">
        <w:trPr>
          <w:trHeight w:val="173"/>
        </w:trPr>
        <w:tc>
          <w:tcPr>
            <w:tcW w:w="6525" w:type="dxa"/>
            <w:shd w:val="clear" w:color="auto" w:fill="E0E0E0"/>
          </w:tcPr>
          <w:p w14:paraId="04891FEB" w14:textId="77777777" w:rsidR="00AE6F9E" w:rsidRPr="003C0E55" w:rsidRDefault="00AE6F9E" w:rsidP="00E81BC0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9A29BA" w14:textId="77777777" w:rsidR="00AE6F9E" w:rsidRPr="003C0E55" w:rsidRDefault="00AE6F9E" w:rsidP="00E81BC0">
            <w:pPr>
              <w:pStyle w:val="a5"/>
              <w:ind w:hanging="3"/>
              <w:jc w:val="center"/>
            </w:pPr>
            <w:r>
              <w:t>108/3</w:t>
            </w:r>
          </w:p>
        </w:tc>
      </w:tr>
      <w:bookmarkEnd w:id="6"/>
    </w:tbl>
    <w:p w14:paraId="16820145" w14:textId="77777777" w:rsidR="00AE6F9E" w:rsidRDefault="00AE6F9E" w:rsidP="00AE6F9E">
      <w:pPr>
        <w:rPr>
          <w:bCs/>
        </w:rPr>
      </w:pPr>
    </w:p>
    <w:p w14:paraId="14776DB0" w14:textId="77777777" w:rsidR="00AE6F9E" w:rsidRPr="003C0E55" w:rsidRDefault="00AE6F9E" w:rsidP="00AE6F9E">
      <w:pPr>
        <w:rPr>
          <w:bCs/>
        </w:rPr>
      </w:pPr>
      <w:bookmarkStart w:id="9" w:name="_Hlk61814566"/>
      <w:bookmarkEnd w:id="7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E6F9E" w:rsidRPr="003C0E55" w14:paraId="6F6989F0" w14:textId="77777777" w:rsidTr="00E81BC0">
        <w:trPr>
          <w:trHeight w:val="257"/>
        </w:trPr>
        <w:tc>
          <w:tcPr>
            <w:tcW w:w="6540" w:type="dxa"/>
            <w:shd w:val="clear" w:color="auto" w:fill="auto"/>
          </w:tcPr>
          <w:p w14:paraId="44B7C690" w14:textId="77777777" w:rsidR="00AE6F9E" w:rsidRPr="003C0E55" w:rsidRDefault="00AE6F9E" w:rsidP="00E81BC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49630B" w14:textId="77777777" w:rsidR="00AE6F9E" w:rsidRPr="003C0E55" w:rsidRDefault="00AE6F9E" w:rsidP="00E81BC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AE6F9E" w:rsidRPr="003C0E55" w14:paraId="627B5E64" w14:textId="77777777" w:rsidTr="00E81BC0">
        <w:trPr>
          <w:trHeight w:val="257"/>
        </w:trPr>
        <w:tc>
          <w:tcPr>
            <w:tcW w:w="6540" w:type="dxa"/>
            <w:shd w:val="clear" w:color="auto" w:fill="auto"/>
          </w:tcPr>
          <w:p w14:paraId="3EDDC070" w14:textId="77777777" w:rsidR="00AE6F9E" w:rsidRPr="003C0E55" w:rsidRDefault="00AE6F9E" w:rsidP="00E81BC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2C5317" w14:textId="77777777" w:rsidR="00AE6F9E" w:rsidRPr="003C0E55" w:rsidRDefault="00AE6F9E" w:rsidP="00E81BC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7C815C" w14:textId="77777777" w:rsidR="00AE6F9E" w:rsidRPr="001C2E85" w:rsidRDefault="00AE6F9E" w:rsidP="00E81BC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C2E8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E6F9E" w:rsidRPr="003C0E55" w14:paraId="47467942" w14:textId="77777777" w:rsidTr="00E81BC0">
        <w:trPr>
          <w:trHeight w:val="262"/>
        </w:trPr>
        <w:tc>
          <w:tcPr>
            <w:tcW w:w="6540" w:type="dxa"/>
            <w:shd w:val="clear" w:color="auto" w:fill="E0E0E0"/>
          </w:tcPr>
          <w:p w14:paraId="31E11678" w14:textId="77777777" w:rsidR="00AE6F9E" w:rsidRPr="003C0E55" w:rsidRDefault="00AE6F9E" w:rsidP="00E81BC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7C1E7" w14:textId="77777777" w:rsidR="00AE6F9E" w:rsidRPr="001C2E85" w:rsidRDefault="00AE6F9E" w:rsidP="00E81BC0">
            <w:pPr>
              <w:jc w:val="center"/>
            </w:pPr>
            <w:r w:rsidRPr="001C2E85">
              <w:t>12</w:t>
            </w:r>
          </w:p>
        </w:tc>
      </w:tr>
      <w:tr w:rsidR="00AE6F9E" w:rsidRPr="003C0E55" w14:paraId="5844B91F" w14:textId="77777777" w:rsidTr="00E81BC0">
        <w:tc>
          <w:tcPr>
            <w:tcW w:w="6540" w:type="dxa"/>
            <w:shd w:val="clear" w:color="auto" w:fill="auto"/>
          </w:tcPr>
          <w:p w14:paraId="75A6B79C" w14:textId="77777777" w:rsidR="00AE6F9E" w:rsidRPr="003C0E55" w:rsidRDefault="00AE6F9E" w:rsidP="00E81BC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DEC553" w14:textId="77777777" w:rsidR="00AE6F9E" w:rsidRPr="001C2E85" w:rsidRDefault="00AE6F9E" w:rsidP="00E81BC0">
            <w:pPr>
              <w:pStyle w:val="a5"/>
              <w:snapToGrid w:val="0"/>
              <w:jc w:val="center"/>
            </w:pPr>
          </w:p>
        </w:tc>
      </w:tr>
      <w:tr w:rsidR="00AE6F9E" w:rsidRPr="003C0E55" w14:paraId="5F6B0747" w14:textId="77777777" w:rsidTr="00E81BC0">
        <w:tc>
          <w:tcPr>
            <w:tcW w:w="6540" w:type="dxa"/>
            <w:shd w:val="clear" w:color="auto" w:fill="auto"/>
          </w:tcPr>
          <w:p w14:paraId="5F7ECE66" w14:textId="77777777" w:rsidR="00AE6F9E" w:rsidRPr="003C0E55" w:rsidRDefault="00AE6F9E" w:rsidP="00E81BC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C10DBA" w14:textId="77777777" w:rsidR="00AE6F9E" w:rsidRPr="003C0E55" w:rsidRDefault="00AE6F9E" w:rsidP="00E81BC0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3856E8" w14:textId="77777777" w:rsidR="00AE6F9E" w:rsidRPr="001C2E85" w:rsidRDefault="00AE6F9E" w:rsidP="00E81BC0">
            <w:pPr>
              <w:jc w:val="center"/>
            </w:pPr>
            <w:r w:rsidRPr="001C2E85">
              <w:t>-</w:t>
            </w:r>
          </w:p>
        </w:tc>
      </w:tr>
      <w:tr w:rsidR="00AE6F9E" w:rsidRPr="003C0E55" w14:paraId="6DB361C0" w14:textId="77777777" w:rsidTr="00E81BC0">
        <w:tc>
          <w:tcPr>
            <w:tcW w:w="6540" w:type="dxa"/>
            <w:shd w:val="clear" w:color="auto" w:fill="auto"/>
          </w:tcPr>
          <w:p w14:paraId="28031885" w14:textId="77777777" w:rsidR="00AE6F9E" w:rsidRPr="003C0E55" w:rsidRDefault="00AE6F9E" w:rsidP="00E81BC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D0651C" w14:textId="77777777" w:rsidR="00AE6F9E" w:rsidRPr="003C0E55" w:rsidRDefault="00AE6F9E" w:rsidP="00AE6F9E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C39EE3" w14:textId="77777777" w:rsidR="00AE6F9E" w:rsidRPr="001C2E85" w:rsidRDefault="00AE6F9E" w:rsidP="00E81BC0">
            <w:pPr>
              <w:jc w:val="center"/>
            </w:pPr>
            <w:r w:rsidRPr="001C2E85">
              <w:t>-/-</w:t>
            </w:r>
          </w:p>
        </w:tc>
      </w:tr>
      <w:tr w:rsidR="00AE6F9E" w:rsidRPr="003C0E55" w14:paraId="6C1B7E48" w14:textId="77777777" w:rsidTr="00E81BC0">
        <w:tc>
          <w:tcPr>
            <w:tcW w:w="6540" w:type="dxa"/>
            <w:shd w:val="clear" w:color="auto" w:fill="E0E0E0"/>
          </w:tcPr>
          <w:p w14:paraId="15B9E330" w14:textId="77777777" w:rsidR="00AE6F9E" w:rsidRPr="003C0E55" w:rsidRDefault="00AE6F9E" w:rsidP="00E81BC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74D5339" w14:textId="77777777" w:rsidR="00AE6F9E" w:rsidRPr="003C0E55" w:rsidRDefault="00AE6F9E" w:rsidP="00E81BC0">
            <w:pPr>
              <w:jc w:val="center"/>
            </w:pPr>
            <w:r>
              <w:t>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C7E80AF" w14:textId="77777777" w:rsidR="00AE6F9E" w:rsidRPr="003C0E55" w:rsidRDefault="00AE6F9E" w:rsidP="00E81BC0">
            <w:pPr>
              <w:jc w:val="center"/>
            </w:pPr>
            <w:r>
              <w:t>-</w:t>
            </w:r>
          </w:p>
        </w:tc>
      </w:tr>
      <w:tr w:rsidR="00AE6F9E" w:rsidRPr="003C0E55" w14:paraId="403CF00D" w14:textId="77777777" w:rsidTr="00E81BC0">
        <w:tc>
          <w:tcPr>
            <w:tcW w:w="6540" w:type="dxa"/>
            <w:shd w:val="clear" w:color="auto" w:fill="D9D9D9"/>
          </w:tcPr>
          <w:p w14:paraId="75C87FA6" w14:textId="77777777" w:rsidR="00AE6F9E" w:rsidRPr="003C0E55" w:rsidRDefault="00AE6F9E" w:rsidP="00E81BC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7D5E7EF" w14:textId="77777777" w:rsidR="00AE6F9E" w:rsidRPr="003C0E55" w:rsidRDefault="00AE6F9E" w:rsidP="00E81BC0">
            <w:pPr>
              <w:pStyle w:val="a5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42F9390" w14:textId="77777777" w:rsidR="00AE6F9E" w:rsidRPr="003C0E55" w:rsidRDefault="00AE6F9E" w:rsidP="00E81BC0">
            <w:pPr>
              <w:pStyle w:val="a5"/>
              <w:jc w:val="center"/>
            </w:pPr>
            <w:r>
              <w:t>-</w:t>
            </w:r>
          </w:p>
        </w:tc>
      </w:tr>
      <w:tr w:rsidR="00AE6F9E" w:rsidRPr="003C0E55" w14:paraId="37AF0A02" w14:textId="77777777" w:rsidTr="00E81BC0">
        <w:tc>
          <w:tcPr>
            <w:tcW w:w="6540" w:type="dxa"/>
            <w:shd w:val="clear" w:color="auto" w:fill="auto"/>
          </w:tcPr>
          <w:p w14:paraId="7CD1FC69" w14:textId="77777777" w:rsidR="00AE6F9E" w:rsidRPr="003C0E55" w:rsidRDefault="00AE6F9E" w:rsidP="00E81BC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CD323F" w14:textId="77777777" w:rsidR="00AE6F9E" w:rsidRPr="003C0E55" w:rsidRDefault="00AE6F9E" w:rsidP="00E81BC0">
            <w:pPr>
              <w:pStyle w:val="a5"/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0D5628" w14:textId="77777777" w:rsidR="00AE6F9E" w:rsidRPr="003C0E55" w:rsidRDefault="00AE6F9E" w:rsidP="00E81BC0">
            <w:pPr>
              <w:pStyle w:val="a5"/>
              <w:jc w:val="center"/>
            </w:pPr>
            <w:r>
              <w:t>-</w:t>
            </w:r>
          </w:p>
        </w:tc>
      </w:tr>
      <w:tr w:rsidR="00AE6F9E" w:rsidRPr="003C0E55" w14:paraId="25FAFB60" w14:textId="77777777" w:rsidTr="00E81BC0">
        <w:tc>
          <w:tcPr>
            <w:tcW w:w="6540" w:type="dxa"/>
            <w:shd w:val="clear" w:color="auto" w:fill="auto"/>
          </w:tcPr>
          <w:p w14:paraId="511FC186" w14:textId="77777777" w:rsidR="00AE6F9E" w:rsidRPr="003C0E55" w:rsidRDefault="00AE6F9E" w:rsidP="00E81BC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500081" w14:textId="77777777" w:rsidR="00AE6F9E" w:rsidRPr="003C0E55" w:rsidRDefault="00AE6F9E" w:rsidP="00E81BC0">
            <w:pPr>
              <w:pStyle w:val="a5"/>
              <w:jc w:val="center"/>
            </w:pPr>
            <w: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3031FF" w14:textId="77777777" w:rsidR="00AE6F9E" w:rsidRPr="003C0E55" w:rsidRDefault="00AE6F9E" w:rsidP="00E81BC0">
            <w:pPr>
              <w:pStyle w:val="a5"/>
              <w:jc w:val="center"/>
            </w:pPr>
            <w:r>
              <w:t>-</w:t>
            </w:r>
          </w:p>
        </w:tc>
      </w:tr>
      <w:tr w:rsidR="00AE6F9E" w:rsidRPr="003C0E55" w14:paraId="5526B3AB" w14:textId="77777777" w:rsidTr="00E81BC0">
        <w:tc>
          <w:tcPr>
            <w:tcW w:w="6540" w:type="dxa"/>
            <w:shd w:val="clear" w:color="auto" w:fill="DDDDDD"/>
          </w:tcPr>
          <w:p w14:paraId="288A4F8B" w14:textId="77777777" w:rsidR="00AE6F9E" w:rsidRPr="003C0E55" w:rsidRDefault="00AE6F9E" w:rsidP="00E81BC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D1A4DC7" w14:textId="77777777" w:rsidR="00AE6F9E" w:rsidRPr="003C0E55" w:rsidRDefault="00AE6F9E" w:rsidP="00E81BC0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AE6F9E" w:rsidRPr="003C0E55" w14:paraId="63CBCC99" w14:textId="77777777" w:rsidTr="00E81BC0">
        <w:tc>
          <w:tcPr>
            <w:tcW w:w="6540" w:type="dxa"/>
            <w:shd w:val="clear" w:color="auto" w:fill="auto"/>
          </w:tcPr>
          <w:p w14:paraId="48C781EF" w14:textId="77777777" w:rsidR="00AE6F9E" w:rsidRPr="003C0E55" w:rsidRDefault="00AE6F9E" w:rsidP="00E81BC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D08D5C" w14:textId="77777777" w:rsidR="00AE6F9E" w:rsidRPr="003C0E55" w:rsidRDefault="00AE6F9E" w:rsidP="00E81BC0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AE6F9E" w:rsidRPr="003C0E55" w14:paraId="0B286689" w14:textId="77777777" w:rsidTr="00E81BC0">
        <w:tc>
          <w:tcPr>
            <w:tcW w:w="6540" w:type="dxa"/>
            <w:shd w:val="clear" w:color="auto" w:fill="auto"/>
          </w:tcPr>
          <w:p w14:paraId="1C75030B" w14:textId="77777777" w:rsidR="00AE6F9E" w:rsidRPr="003C0E55" w:rsidRDefault="00AE6F9E" w:rsidP="00E81BC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028154" w14:textId="77777777" w:rsidR="00AE6F9E" w:rsidRPr="003C0E55" w:rsidRDefault="00AE6F9E" w:rsidP="00E81BC0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AE6F9E" w:rsidRPr="003C0E55" w14:paraId="64901A81" w14:textId="77777777" w:rsidTr="00E81BC0">
        <w:trPr>
          <w:trHeight w:val="306"/>
        </w:trPr>
        <w:tc>
          <w:tcPr>
            <w:tcW w:w="6540" w:type="dxa"/>
            <w:shd w:val="clear" w:color="auto" w:fill="E0E0E0"/>
          </w:tcPr>
          <w:p w14:paraId="27F24247" w14:textId="77777777" w:rsidR="00AE6F9E" w:rsidRPr="003C0E55" w:rsidRDefault="00AE6F9E" w:rsidP="00E81BC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E57397" w14:textId="77777777" w:rsidR="00AE6F9E" w:rsidRPr="003C0E55" w:rsidRDefault="00AE6F9E" w:rsidP="00E81BC0">
            <w:pPr>
              <w:pStyle w:val="a5"/>
              <w:jc w:val="center"/>
            </w:pPr>
            <w:r>
              <w:t>108,3</w:t>
            </w:r>
          </w:p>
        </w:tc>
      </w:tr>
    </w:tbl>
    <w:p w14:paraId="0755BEFA" w14:textId="77777777" w:rsidR="00AE6F9E" w:rsidRPr="003C0E55" w:rsidRDefault="00AE6F9E" w:rsidP="00AE6F9E">
      <w:pPr>
        <w:rPr>
          <w:b/>
          <w:color w:val="000000"/>
        </w:rPr>
      </w:pPr>
    </w:p>
    <w:p w14:paraId="7F8C36D0" w14:textId="6A2FCFC2" w:rsidR="00FF19EA" w:rsidRPr="007F0D62" w:rsidRDefault="00FF19EA" w:rsidP="007F0D62">
      <w:pPr>
        <w:pStyle w:val="afb"/>
        <w:pageBreakBefore w:val="0"/>
        <w:spacing w:after="0"/>
        <w:jc w:val="both"/>
        <w:rPr>
          <w:caps/>
          <w:szCs w:val="24"/>
        </w:rPr>
      </w:pPr>
      <w:bookmarkStart w:id="10" w:name="_Toc463565396"/>
      <w:bookmarkEnd w:id="8"/>
      <w:bookmarkEnd w:id="9"/>
      <w:r w:rsidRPr="007F0D62">
        <w:rPr>
          <w:szCs w:val="24"/>
        </w:rPr>
        <w:t xml:space="preserve">4. </w:t>
      </w:r>
      <w:r w:rsidRPr="007F0D62">
        <w:rPr>
          <w:caps/>
          <w:szCs w:val="24"/>
        </w:rPr>
        <w:t>Содержание дисциплины</w:t>
      </w:r>
      <w:bookmarkEnd w:id="10"/>
      <w:r w:rsidR="00206EBF">
        <w:rPr>
          <w:caps/>
          <w:szCs w:val="24"/>
        </w:rPr>
        <w:t>:</w:t>
      </w:r>
    </w:p>
    <w:p w14:paraId="411FBA08" w14:textId="77777777" w:rsidR="005E4129" w:rsidRDefault="005E4129" w:rsidP="007F0D62">
      <w:pPr>
        <w:pStyle w:val="afb"/>
        <w:pageBreakBefore w:val="0"/>
        <w:spacing w:after="0"/>
        <w:ind w:firstLine="567"/>
        <w:jc w:val="both"/>
        <w:rPr>
          <w:b w:val="0"/>
          <w:szCs w:val="24"/>
        </w:rPr>
      </w:pPr>
      <w:r w:rsidRPr="007F0D62">
        <w:rPr>
          <w:b w:val="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930911B" w14:textId="77777777" w:rsidR="00AE6F9E" w:rsidRDefault="00AE6F9E" w:rsidP="007F0D62">
      <w:pPr>
        <w:pStyle w:val="afb"/>
        <w:pageBreakBefore w:val="0"/>
        <w:spacing w:after="0"/>
        <w:ind w:firstLine="567"/>
        <w:jc w:val="both"/>
        <w:rPr>
          <w:b w:val="0"/>
          <w:szCs w:val="24"/>
        </w:rPr>
      </w:pPr>
    </w:p>
    <w:p w14:paraId="573BAE98" w14:textId="77777777" w:rsidR="00AE6F9E" w:rsidRDefault="00AE6F9E" w:rsidP="00AE6F9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6F9E" w:rsidRPr="00AE6F9E" w14:paraId="30119EDC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886E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A47A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6F9E" w:rsidRPr="00AE6F9E" w14:paraId="2AEB6358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1CCA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411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Множества и операции</w:t>
            </w:r>
            <w:r>
              <w:rPr>
                <w:sz w:val="24"/>
                <w:szCs w:val="24"/>
              </w:rPr>
              <w:t xml:space="preserve"> с ними</w:t>
            </w:r>
          </w:p>
        </w:tc>
      </w:tr>
      <w:tr w:rsidR="00AE6F9E" w:rsidRPr="00AE6F9E" w14:paraId="0AA6B238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E16A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D10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Логика высказываний.</w:t>
            </w:r>
          </w:p>
        </w:tc>
      </w:tr>
      <w:tr w:rsidR="00AE6F9E" w:rsidRPr="00AE6F9E" w14:paraId="2E6A36D8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B2AF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116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Алгебра: системы линейных уравнений</w:t>
            </w:r>
          </w:p>
        </w:tc>
      </w:tr>
      <w:tr w:rsidR="00AE6F9E" w:rsidRPr="00AE6F9E" w14:paraId="4453D151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CBBE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89B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Аналитическая геометрия</w:t>
            </w:r>
          </w:p>
        </w:tc>
      </w:tr>
      <w:tr w:rsidR="00AE6F9E" w:rsidRPr="00AE6F9E" w14:paraId="12318656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F68D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F2B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Функции и пределы</w:t>
            </w:r>
          </w:p>
        </w:tc>
      </w:tr>
      <w:tr w:rsidR="00AE6F9E" w:rsidRPr="00AE6F9E" w14:paraId="7236A29C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502F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4BB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Производная и интегралы</w:t>
            </w:r>
          </w:p>
        </w:tc>
      </w:tr>
      <w:tr w:rsidR="00AE6F9E" w:rsidRPr="00AE6F9E" w14:paraId="4EA28FE7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4238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873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Комбинаторика</w:t>
            </w:r>
          </w:p>
        </w:tc>
      </w:tr>
      <w:tr w:rsidR="00AE6F9E" w:rsidRPr="00AE6F9E" w14:paraId="602A6A94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7FBD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41EF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Основные формулы и теоремы теории случайных событий</w:t>
            </w:r>
          </w:p>
        </w:tc>
      </w:tr>
      <w:tr w:rsidR="00AE6F9E" w:rsidRPr="00AE6F9E" w14:paraId="374BDA4D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9A3D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446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Дискретные случайные величины</w:t>
            </w:r>
          </w:p>
        </w:tc>
      </w:tr>
      <w:tr w:rsidR="00AE6F9E" w:rsidRPr="00AE6F9E" w14:paraId="71AC32CE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90A4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729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Непрерывные случайные величины</w:t>
            </w:r>
          </w:p>
        </w:tc>
      </w:tr>
      <w:tr w:rsidR="00AE6F9E" w:rsidRPr="00AE6F9E" w14:paraId="4CE1AE4D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A8A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AAF1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Статистическая совокупность и ее характеристики</w:t>
            </w:r>
          </w:p>
        </w:tc>
      </w:tr>
      <w:tr w:rsidR="00AE6F9E" w:rsidRPr="00AE6F9E" w14:paraId="44B99C8B" w14:textId="77777777" w:rsidTr="00AE6F9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9625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892" w14:textId="77777777" w:rsidR="00AE6F9E" w:rsidRDefault="00AE6F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Оценки параметров распределения и проверка гипотез</w:t>
            </w:r>
          </w:p>
        </w:tc>
      </w:tr>
    </w:tbl>
    <w:p w14:paraId="1FB762BB" w14:textId="77777777" w:rsidR="00AE6F9E" w:rsidRPr="007F0D62" w:rsidRDefault="00AE6F9E" w:rsidP="007F0D62">
      <w:pPr>
        <w:pStyle w:val="afb"/>
        <w:pageBreakBefore w:val="0"/>
        <w:spacing w:after="0"/>
        <w:ind w:firstLine="567"/>
        <w:jc w:val="both"/>
        <w:rPr>
          <w:b w:val="0"/>
          <w:bCs/>
          <w:szCs w:val="24"/>
        </w:rPr>
      </w:pPr>
    </w:p>
    <w:p w14:paraId="5953586E" w14:textId="77777777" w:rsidR="00FF19EA" w:rsidRPr="007F0D62" w:rsidRDefault="00FF19EA" w:rsidP="007F0D62">
      <w:pPr>
        <w:pStyle w:val="2"/>
        <w:spacing w:before="0"/>
        <w:rPr>
          <w:rFonts w:ascii="Calibri" w:hAnsi="Calibri"/>
          <w:b w:val="0"/>
          <w:bCs w:val="0"/>
          <w:color w:val="auto"/>
          <w:sz w:val="24"/>
          <w:szCs w:val="24"/>
        </w:rPr>
      </w:pPr>
      <w:bookmarkStart w:id="11" w:name="_Toc463565402"/>
      <w:r w:rsidRPr="007F0D62">
        <w:rPr>
          <w:rFonts w:ascii="Times New Roman Полужирный" w:hAnsi="Times New Roman Полужирный"/>
          <w:color w:val="auto"/>
          <w:sz w:val="24"/>
          <w:szCs w:val="24"/>
        </w:rPr>
        <w:t>4.</w:t>
      </w:r>
      <w:r w:rsidR="001D2B30" w:rsidRPr="007F0D62">
        <w:rPr>
          <w:rFonts w:ascii="Times New Roman Полужирный" w:hAnsi="Times New Roman Полужирный"/>
          <w:color w:val="auto"/>
          <w:sz w:val="24"/>
          <w:szCs w:val="24"/>
        </w:rPr>
        <w:t>2</w:t>
      </w:r>
      <w:r w:rsidR="007F0D62" w:rsidRPr="007F0D62">
        <w:rPr>
          <w:rFonts w:ascii="Calibri" w:hAnsi="Calibri"/>
          <w:color w:val="auto"/>
          <w:sz w:val="24"/>
          <w:szCs w:val="24"/>
        </w:rPr>
        <w:t>.</w:t>
      </w:r>
      <w:r w:rsidRPr="007F0D62">
        <w:rPr>
          <w:rFonts w:ascii="Times New Roman Полужирный" w:hAnsi="Times New Roman Полужирный"/>
          <w:color w:val="auto"/>
          <w:sz w:val="24"/>
          <w:szCs w:val="24"/>
        </w:rPr>
        <w:t xml:space="preserve"> Примерная тематика курсовых </w:t>
      </w:r>
      <w:r w:rsidR="007F0D62" w:rsidRPr="007F0D62">
        <w:rPr>
          <w:rFonts w:ascii="Times New Roman Полужирный" w:hAnsi="Times New Roman Полужирный"/>
          <w:color w:val="auto"/>
          <w:sz w:val="24"/>
          <w:szCs w:val="24"/>
        </w:rPr>
        <w:t xml:space="preserve">работ </w:t>
      </w:r>
      <w:r w:rsidRPr="007F0D62">
        <w:rPr>
          <w:rFonts w:ascii="Times New Roman Полужирный" w:hAnsi="Times New Roman Полужирный"/>
          <w:color w:val="auto"/>
          <w:sz w:val="24"/>
          <w:szCs w:val="24"/>
        </w:rPr>
        <w:t>(</w:t>
      </w:r>
      <w:r w:rsidR="007F0D62" w:rsidRPr="007F0D62">
        <w:rPr>
          <w:rFonts w:ascii="Times New Roman Полужирный" w:hAnsi="Times New Roman Полужирный"/>
          <w:color w:val="auto"/>
          <w:sz w:val="24"/>
          <w:szCs w:val="24"/>
        </w:rPr>
        <w:t>проектов</w:t>
      </w:r>
      <w:r w:rsidRPr="007F0D62">
        <w:rPr>
          <w:rFonts w:ascii="Times New Roman Полужирный" w:hAnsi="Times New Roman Полужирный"/>
          <w:color w:val="auto"/>
          <w:sz w:val="24"/>
          <w:szCs w:val="24"/>
        </w:rPr>
        <w:t>)</w:t>
      </w:r>
      <w:bookmarkEnd w:id="11"/>
      <w:r w:rsidR="007F0D62" w:rsidRPr="007F0D62">
        <w:rPr>
          <w:rFonts w:ascii="Calibri" w:hAnsi="Calibri"/>
          <w:color w:val="auto"/>
          <w:sz w:val="24"/>
          <w:szCs w:val="24"/>
        </w:rPr>
        <w:t>:</w:t>
      </w:r>
    </w:p>
    <w:p w14:paraId="6D744C26" w14:textId="77777777" w:rsidR="00FF19EA" w:rsidRPr="007F0D62" w:rsidRDefault="00FF19EA" w:rsidP="007F0D62">
      <w:pPr>
        <w:ind w:firstLine="709"/>
        <w:jc w:val="both"/>
        <w:rPr>
          <w:bCs/>
        </w:rPr>
      </w:pPr>
      <w:r w:rsidRPr="007F0D62">
        <w:rPr>
          <w:bCs/>
        </w:rPr>
        <w:t>Курсовая работа по дисциплине не предусмотрена учебным планом.</w:t>
      </w:r>
    </w:p>
    <w:p w14:paraId="219A45FE" w14:textId="77777777" w:rsidR="005E4129" w:rsidRDefault="005E4129" w:rsidP="007F0D62">
      <w:pPr>
        <w:ind w:firstLine="709"/>
        <w:jc w:val="both"/>
        <w:rPr>
          <w:bCs/>
        </w:rPr>
      </w:pPr>
    </w:p>
    <w:p w14:paraId="367BE23D" w14:textId="77777777" w:rsidR="005E4ED0" w:rsidRDefault="005E4ED0" w:rsidP="00206EBF">
      <w:pPr>
        <w:jc w:val="both"/>
        <w:rPr>
          <w:b/>
        </w:rPr>
      </w:pPr>
      <w:r>
        <w:rPr>
          <w:b/>
          <w:bCs/>
          <w:caps/>
        </w:rPr>
        <w:t xml:space="preserve">4.3. </w:t>
      </w:r>
      <w:r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Pr="00206EBF">
        <w:rPr>
          <w:b/>
        </w:rPr>
        <w:t>подготовка*.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5E4ED0" w:rsidRPr="005E4ED0" w14:paraId="2D1DEACD" w14:textId="77777777" w:rsidTr="005E4ED0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DE2CBF2" w14:textId="77777777" w:rsidR="005E4ED0" w:rsidRDefault="005E4ED0">
            <w:pPr>
              <w:pStyle w:val="a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0B6C7D9" w14:textId="77777777" w:rsidR="005E4ED0" w:rsidRDefault="005E4ED0">
            <w:pPr>
              <w:pStyle w:val="a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ADDF" w14:textId="77777777" w:rsidR="005E4ED0" w:rsidRPr="00206EBF" w:rsidRDefault="005E4ED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lang w:eastAsia="en-US"/>
              </w:rPr>
            </w:pPr>
            <w:r w:rsidRPr="00206EBF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0A3F5EB" w14:textId="77777777" w:rsidR="005E4ED0" w:rsidRPr="00206EBF" w:rsidRDefault="005E4ED0">
            <w:pPr>
              <w:pStyle w:val="a5"/>
              <w:jc w:val="center"/>
              <w:rPr>
                <w:b/>
                <w:lang w:eastAsia="en-US"/>
              </w:rPr>
            </w:pPr>
            <w:r w:rsidRPr="00206EBF">
              <w:rPr>
                <w:b/>
                <w:lang w:eastAsia="en-US"/>
              </w:rPr>
              <w:t>Практическая подготовка*</w:t>
            </w:r>
          </w:p>
        </w:tc>
      </w:tr>
      <w:tr w:rsidR="005E4ED0" w:rsidRPr="005E4ED0" w14:paraId="5A633976" w14:textId="77777777" w:rsidTr="005E4ED0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FC57750" w14:textId="77777777" w:rsidR="005E4ED0" w:rsidRDefault="005E4ED0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57F304A" w14:textId="77777777" w:rsidR="005E4ED0" w:rsidRDefault="005E4ED0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B6C3842" w14:textId="77777777" w:rsidR="005E4ED0" w:rsidRPr="00206EBF" w:rsidRDefault="005E4ED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lang w:eastAsia="en-US"/>
              </w:rPr>
            </w:pPr>
            <w:r w:rsidRPr="00206EBF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01B730B8" w14:textId="77777777" w:rsidR="005E4ED0" w:rsidRPr="00206EBF" w:rsidRDefault="005E4ED0">
            <w:pPr>
              <w:pStyle w:val="a5"/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206EBF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BD4B651" w14:textId="77777777" w:rsidR="005E4ED0" w:rsidRDefault="005E4ED0">
            <w:pPr>
              <w:spacing w:line="256" w:lineRule="auto"/>
              <w:rPr>
                <w:b/>
                <w:color w:val="00000A"/>
                <w:kern w:val="2"/>
                <w:highlight w:val="yellow"/>
                <w:lang w:eastAsia="en-US"/>
              </w:rPr>
            </w:pPr>
          </w:p>
        </w:tc>
      </w:tr>
      <w:tr w:rsidR="005E4ED0" w:rsidRPr="005E4ED0" w14:paraId="3CAEEF51" w14:textId="77777777" w:rsidTr="005E4ED0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BA05456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0D0335F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Множества и операции</w:t>
            </w:r>
            <w:r>
              <w:rPr>
                <w:sz w:val="24"/>
                <w:szCs w:val="24"/>
              </w:rPr>
              <w:t xml:space="preserve"> с ними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E4F8BF9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CB97560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D893E8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41984B53" w14:textId="77777777" w:rsidTr="005E4ED0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E1FCD92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1E1708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Логика высказываний.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E666234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8D225A1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FA68EF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11AA0980" w14:textId="77777777" w:rsidTr="005E4ED0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A8E9954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9CEDC1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Алгебра: системы линейных уравнений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E59CE77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652A4C5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B87BEA8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5118B312" w14:textId="77777777" w:rsidTr="005E4ED0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33B3E81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2D9ADE2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Аналитическая геометрия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3F09AD6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070AE27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D5E0AA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0614A11C" w14:textId="77777777" w:rsidTr="005E4ED0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9AA729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70B9FC5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Функции и пределы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53FD142B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2EFB9A07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50C14F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5081DEDF" w14:textId="77777777" w:rsidTr="005E4ED0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075657E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C38711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Производная и интегралы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7221470D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01AFC08D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7A9A64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3DAE0F65" w14:textId="77777777" w:rsidTr="005E4ED0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14FFB1D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46142CE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Комбинаторика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724CA64F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01951DDD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A74FD2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2F5D0A30" w14:textId="77777777" w:rsidTr="005E4ED0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9916E68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456805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Основные формулы и теоремы теории случайных событий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70B4524B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50C5F637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837645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3C72B32C" w14:textId="77777777" w:rsidTr="005E4ED0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F5C941A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DAA79EB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Дискретные случайные величины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5014095B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2BB7D1DC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5FAAAAE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0076F904" w14:textId="77777777" w:rsidTr="005E4ED0">
        <w:trPr>
          <w:trHeight w:val="7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7507049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3F05712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Непрерывные случайные величины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36490A02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2B11B89C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1E3EFE4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057A4BE8" w14:textId="77777777" w:rsidTr="005E4ED0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F3BB33E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58327B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Статистическая совокупность и ее характеристики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32957FB6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2C513997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1B32D7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5E4ED0" w:rsidRPr="005E4ED0" w14:paraId="6A7563DA" w14:textId="77777777" w:rsidTr="005E4ED0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BEC90A" w14:textId="77777777" w:rsidR="005E4ED0" w:rsidRDefault="005E4ED0" w:rsidP="005E4ED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336299" w14:textId="77777777" w:rsidR="005E4ED0" w:rsidRDefault="005E4ED0" w:rsidP="005E4E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0D62">
              <w:rPr>
                <w:sz w:val="24"/>
                <w:szCs w:val="24"/>
              </w:rPr>
              <w:t>Оценки параметров распределения и проверка гипотез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6F5A3283" w14:textId="77777777" w:rsidR="005E4ED0" w:rsidRDefault="005E4ED0" w:rsidP="005E4ED0">
            <w:pPr>
              <w:pStyle w:val="a5"/>
              <w:rPr>
                <w:color w:val="00000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7250CEDD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1CD71E" w14:textId="77777777" w:rsidR="005E4ED0" w:rsidRDefault="005E4ED0" w:rsidP="005E4ED0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</w:tbl>
    <w:p w14:paraId="348486C0" w14:textId="77777777" w:rsidR="005E4ED0" w:rsidRDefault="005E4ED0" w:rsidP="00206EBF">
      <w:pPr>
        <w:jc w:val="both"/>
        <w:rPr>
          <w:b/>
          <w:bCs/>
          <w:caps/>
          <w:color w:val="000000"/>
          <w:kern w:val="2"/>
          <w:lang w:eastAsia="zh-CN"/>
        </w:rPr>
      </w:pPr>
      <w:r w:rsidRPr="00206EBF">
        <w:rPr>
          <w:b/>
        </w:rPr>
        <w:t>*</w:t>
      </w:r>
      <w:r w:rsidRPr="00206E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06E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278BB4E" w14:textId="77777777" w:rsidR="00291C2F" w:rsidRPr="007F0D62" w:rsidRDefault="00291C2F" w:rsidP="007F0D62">
      <w:pPr>
        <w:ind w:firstLine="709"/>
      </w:pPr>
    </w:p>
    <w:p w14:paraId="5CB67CC5" w14:textId="77777777" w:rsidR="00FF19EA" w:rsidRPr="007F0D62" w:rsidRDefault="00FF19EA" w:rsidP="00213F7E">
      <w:pPr>
        <w:pStyle w:val="10"/>
        <w:spacing w:before="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12" w:name="_Toc463565404"/>
      <w:r w:rsidRPr="007F0D62">
        <w:rPr>
          <w:rFonts w:ascii="Times New Roman" w:hAnsi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bookmarkEnd w:id="12"/>
      <w:r w:rsidR="007F0D62">
        <w:rPr>
          <w:rFonts w:ascii="Times New Roman" w:hAnsi="Times New Roman"/>
          <w:caps/>
          <w:color w:val="auto"/>
          <w:sz w:val="24"/>
          <w:szCs w:val="24"/>
        </w:rPr>
        <w:t>:</w:t>
      </w:r>
    </w:p>
    <w:p w14:paraId="5FDD7ECF" w14:textId="77777777" w:rsidR="005E4ED0" w:rsidRDefault="005E4ED0" w:rsidP="00213F7E">
      <w:pPr>
        <w:pStyle w:val="af4"/>
        <w:spacing w:after="0"/>
        <w:jc w:val="both"/>
      </w:pPr>
      <w:bookmarkStart w:id="13" w:name="_Toc463565407"/>
      <w:r>
        <w:rPr>
          <w:b/>
          <w:bCs/>
        </w:rPr>
        <w:t>5.1. Темы для творческой самостоятельной работы обучающегося</w:t>
      </w:r>
    </w:p>
    <w:p w14:paraId="4F56C4F5" w14:textId="77777777" w:rsidR="005E4ED0" w:rsidRDefault="005E4ED0" w:rsidP="00213F7E">
      <w:pPr>
        <w:pStyle w:val="af4"/>
        <w:spacing w:after="0"/>
        <w:jc w:val="both"/>
      </w:pPr>
      <w:r>
        <w:t>Темы для творческой самостоятельной работы не предусмотрены.</w:t>
      </w:r>
    </w:p>
    <w:p w14:paraId="4ECECB36" w14:textId="77777777" w:rsidR="005E4ED0" w:rsidRDefault="005E4ED0" w:rsidP="00206EBF">
      <w:pPr>
        <w:jc w:val="both"/>
        <w:rPr>
          <w:b/>
          <w:bCs/>
          <w:color w:val="000000"/>
        </w:rPr>
      </w:pPr>
    </w:p>
    <w:p w14:paraId="6E56B925" w14:textId="77777777" w:rsidR="005E4ED0" w:rsidRDefault="005E4ED0" w:rsidP="00206EB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1009BB2D" w14:textId="77777777" w:rsidR="005E4ED0" w:rsidRPr="005E4ED0" w:rsidRDefault="005E4ED0" w:rsidP="00206EBF">
      <w:pPr>
        <w:jc w:val="both"/>
        <w:rPr>
          <w:bCs/>
          <w:color w:val="000000"/>
        </w:rPr>
      </w:pPr>
      <w:r w:rsidRPr="005E4ED0">
        <w:rPr>
          <w:bCs/>
          <w:color w:val="000000"/>
        </w:rPr>
        <w:t>Выполнение реферата не предусмотрено.</w:t>
      </w:r>
    </w:p>
    <w:p w14:paraId="605E7534" w14:textId="77777777" w:rsidR="005E4ED0" w:rsidRPr="005E4ED0" w:rsidRDefault="005E4ED0" w:rsidP="005E4ED0">
      <w:pPr>
        <w:rPr>
          <w:bCs/>
          <w:color w:val="000000"/>
        </w:rPr>
      </w:pPr>
    </w:p>
    <w:p w14:paraId="22C32D26" w14:textId="77777777" w:rsidR="00FF19EA" w:rsidRPr="007F0D62" w:rsidRDefault="00FF19EA" w:rsidP="007F0D62">
      <w:pPr>
        <w:pStyle w:val="10"/>
        <w:spacing w:before="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7F0D62">
        <w:rPr>
          <w:rFonts w:ascii="Times New Roman" w:hAnsi="Times New Roman"/>
          <w:caps/>
          <w:color w:val="auto"/>
          <w:sz w:val="24"/>
          <w:szCs w:val="24"/>
        </w:rPr>
        <w:t>6. Оценочные средства для текущего контроля успеваемости</w:t>
      </w:r>
      <w:bookmarkEnd w:id="13"/>
      <w:r w:rsidR="00B95056">
        <w:rPr>
          <w:rFonts w:ascii="Times New Roman" w:hAnsi="Times New Roman"/>
          <w:caps/>
          <w:color w:val="auto"/>
          <w:sz w:val="24"/>
          <w:szCs w:val="24"/>
        </w:rPr>
        <w:t>:</w:t>
      </w:r>
    </w:p>
    <w:p w14:paraId="51A39679" w14:textId="77777777" w:rsidR="00206EBF" w:rsidRDefault="00206EBF" w:rsidP="007F0D62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14" w:name="_Toc463565408"/>
    </w:p>
    <w:p w14:paraId="34A7DBCE" w14:textId="474232CC" w:rsidR="00FF19EA" w:rsidRPr="007F0D62" w:rsidRDefault="00FF19EA" w:rsidP="007F0D62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r w:rsidRPr="007F0D62">
        <w:rPr>
          <w:rFonts w:ascii="Times New Roman" w:hAnsi="Times New Roman"/>
          <w:color w:val="auto"/>
          <w:sz w:val="24"/>
          <w:szCs w:val="24"/>
        </w:rPr>
        <w:t xml:space="preserve">6.1. </w:t>
      </w:r>
      <w:bookmarkEnd w:id="14"/>
      <w:r w:rsidR="005E4129" w:rsidRPr="007F0D62">
        <w:rPr>
          <w:rFonts w:ascii="Times New Roman" w:hAnsi="Times New Roman"/>
          <w:color w:val="auto"/>
          <w:sz w:val="24"/>
          <w:szCs w:val="24"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E4129" w:rsidRPr="007F0D62" w14:paraId="56B6F6CC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6A82EE0" w14:textId="77777777" w:rsidR="005E4129" w:rsidRPr="007F0D62" w:rsidRDefault="005E4129" w:rsidP="007F0D62">
            <w:pPr>
              <w:pStyle w:val="a5"/>
              <w:jc w:val="center"/>
            </w:pPr>
            <w:r w:rsidRPr="007F0D62">
              <w:t>№</w:t>
            </w:r>
          </w:p>
          <w:p w14:paraId="1D1B1454" w14:textId="77777777" w:rsidR="005E4129" w:rsidRPr="007F0D62" w:rsidRDefault="005E4129" w:rsidP="007F0D62">
            <w:pPr>
              <w:pStyle w:val="a5"/>
              <w:jc w:val="center"/>
            </w:pPr>
            <w:r w:rsidRPr="007F0D62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2E7A2E6" w14:textId="77777777" w:rsidR="005E4129" w:rsidRPr="007F0D62" w:rsidRDefault="005E4129" w:rsidP="007F0D62">
            <w:pPr>
              <w:pStyle w:val="a5"/>
              <w:jc w:val="center"/>
            </w:pPr>
            <w:r w:rsidRPr="007F0D6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B6116DC" w14:textId="77777777" w:rsidR="005E4129" w:rsidRPr="007F0D62" w:rsidRDefault="005E4129" w:rsidP="007F0D62">
            <w:pPr>
              <w:pStyle w:val="a5"/>
              <w:jc w:val="center"/>
            </w:pPr>
            <w:r w:rsidRPr="007F0D62">
              <w:t>Форма текущего контроля</w:t>
            </w:r>
          </w:p>
        </w:tc>
      </w:tr>
      <w:tr w:rsidR="005E4129" w:rsidRPr="007F0D62" w14:paraId="1861B126" w14:textId="77777777">
        <w:tc>
          <w:tcPr>
            <w:tcW w:w="675" w:type="dxa"/>
          </w:tcPr>
          <w:p w14:paraId="4426DA22" w14:textId="77777777" w:rsidR="005E4129" w:rsidRPr="007F0D62" w:rsidRDefault="005E4129" w:rsidP="007F0D62">
            <w:pPr>
              <w:pStyle w:val="a5"/>
            </w:pPr>
            <w:r w:rsidRPr="007F0D62">
              <w:t>1</w:t>
            </w:r>
          </w:p>
        </w:tc>
        <w:tc>
          <w:tcPr>
            <w:tcW w:w="5264" w:type="dxa"/>
          </w:tcPr>
          <w:p w14:paraId="218B2504" w14:textId="77777777" w:rsidR="005E4129" w:rsidRPr="007F0D62" w:rsidRDefault="00C07B95" w:rsidP="007F0D62">
            <w:pPr>
              <w:pStyle w:val="a5"/>
              <w:tabs>
                <w:tab w:val="left" w:pos="538"/>
              </w:tabs>
              <w:jc w:val="center"/>
            </w:pPr>
            <w:r>
              <w:rPr>
                <w:bCs/>
              </w:rPr>
              <w:t>Темы 1-2</w:t>
            </w:r>
          </w:p>
        </w:tc>
        <w:tc>
          <w:tcPr>
            <w:tcW w:w="3827" w:type="dxa"/>
          </w:tcPr>
          <w:p w14:paraId="7217DC0C" w14:textId="77777777" w:rsidR="005E4129" w:rsidRPr="007F0D62" w:rsidRDefault="005E4129" w:rsidP="007F0D62">
            <w:pPr>
              <w:pStyle w:val="a5"/>
              <w:jc w:val="center"/>
            </w:pPr>
            <w:r w:rsidRPr="007F0D62">
              <w:t>Тестовые задания</w:t>
            </w:r>
          </w:p>
        </w:tc>
      </w:tr>
      <w:tr w:rsidR="005E4129" w:rsidRPr="007F0D62" w14:paraId="2330628C" w14:textId="77777777">
        <w:tc>
          <w:tcPr>
            <w:tcW w:w="675" w:type="dxa"/>
          </w:tcPr>
          <w:p w14:paraId="76D5AAC9" w14:textId="77777777" w:rsidR="005E4129" w:rsidRPr="007F0D62" w:rsidRDefault="005E4129" w:rsidP="007F0D62">
            <w:pPr>
              <w:pStyle w:val="a5"/>
            </w:pPr>
            <w:r w:rsidRPr="007F0D62">
              <w:t>2</w:t>
            </w:r>
          </w:p>
        </w:tc>
        <w:tc>
          <w:tcPr>
            <w:tcW w:w="5264" w:type="dxa"/>
          </w:tcPr>
          <w:p w14:paraId="7E05D2C2" w14:textId="77777777" w:rsidR="005E4129" w:rsidRPr="007F0D62" w:rsidRDefault="00C07B95" w:rsidP="007F0D62">
            <w:pPr>
              <w:pStyle w:val="a5"/>
              <w:tabs>
                <w:tab w:val="left" w:pos="538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Темы 3-6</w:t>
            </w:r>
          </w:p>
        </w:tc>
        <w:tc>
          <w:tcPr>
            <w:tcW w:w="3827" w:type="dxa"/>
          </w:tcPr>
          <w:p w14:paraId="4073527D" w14:textId="77777777" w:rsidR="005E4129" w:rsidRPr="007F0D62" w:rsidRDefault="00B95056" w:rsidP="007F0D62">
            <w:pPr>
              <w:pStyle w:val="a5"/>
              <w:jc w:val="center"/>
            </w:pPr>
            <w:r>
              <w:t>Решение задач</w:t>
            </w:r>
          </w:p>
        </w:tc>
      </w:tr>
      <w:tr w:rsidR="005E4129" w:rsidRPr="007F0D62" w14:paraId="7CC9D62E" w14:textId="77777777">
        <w:tc>
          <w:tcPr>
            <w:tcW w:w="675" w:type="dxa"/>
          </w:tcPr>
          <w:p w14:paraId="1241663C" w14:textId="77777777" w:rsidR="005E4129" w:rsidRPr="007F0D62" w:rsidRDefault="005E4129" w:rsidP="007F0D62">
            <w:pPr>
              <w:pStyle w:val="a5"/>
            </w:pPr>
            <w:r w:rsidRPr="007F0D62">
              <w:t>3</w:t>
            </w:r>
          </w:p>
        </w:tc>
        <w:tc>
          <w:tcPr>
            <w:tcW w:w="5264" w:type="dxa"/>
          </w:tcPr>
          <w:p w14:paraId="71FBC94F" w14:textId="77777777" w:rsidR="005E4129" w:rsidRPr="007F0D62" w:rsidRDefault="00C07B95" w:rsidP="007F0D62">
            <w:pPr>
              <w:pStyle w:val="a5"/>
              <w:jc w:val="center"/>
              <w:rPr>
                <w:bCs/>
                <w:lang w:val="en-US"/>
              </w:rPr>
            </w:pPr>
            <w:r>
              <w:rPr>
                <w:bCs/>
              </w:rPr>
              <w:t>Темы 7-8</w:t>
            </w:r>
          </w:p>
        </w:tc>
        <w:tc>
          <w:tcPr>
            <w:tcW w:w="3827" w:type="dxa"/>
          </w:tcPr>
          <w:p w14:paraId="6366E0C5" w14:textId="77777777" w:rsidR="005E4129" w:rsidRPr="007F0D62" w:rsidRDefault="005E4129" w:rsidP="007F0D62">
            <w:pPr>
              <w:pStyle w:val="a5"/>
              <w:jc w:val="center"/>
            </w:pPr>
            <w:r w:rsidRPr="007F0D62">
              <w:t>Тестовые задания</w:t>
            </w:r>
          </w:p>
        </w:tc>
      </w:tr>
      <w:tr w:rsidR="005E4129" w:rsidRPr="007F0D62" w14:paraId="4998FE8F" w14:textId="77777777">
        <w:tc>
          <w:tcPr>
            <w:tcW w:w="675" w:type="dxa"/>
          </w:tcPr>
          <w:p w14:paraId="662AA323" w14:textId="77777777" w:rsidR="005E4129" w:rsidRPr="007F0D62" w:rsidRDefault="005E4129" w:rsidP="007F0D62">
            <w:pPr>
              <w:pStyle w:val="a5"/>
            </w:pPr>
            <w:r w:rsidRPr="007F0D62">
              <w:t>4</w:t>
            </w:r>
          </w:p>
        </w:tc>
        <w:tc>
          <w:tcPr>
            <w:tcW w:w="5264" w:type="dxa"/>
          </w:tcPr>
          <w:p w14:paraId="0CC15C72" w14:textId="583394E6" w:rsidR="005E4129" w:rsidRPr="007F0D62" w:rsidRDefault="00C07B95" w:rsidP="00206EBF">
            <w:pPr>
              <w:pStyle w:val="a5"/>
              <w:jc w:val="center"/>
              <w:rPr>
                <w:bCs/>
                <w:lang w:val="en-US"/>
              </w:rPr>
            </w:pPr>
            <w:r>
              <w:rPr>
                <w:bCs/>
              </w:rPr>
              <w:t>Темы 9-1</w:t>
            </w:r>
            <w:r w:rsidR="00206EBF">
              <w:rPr>
                <w:bCs/>
              </w:rPr>
              <w:t>2</w:t>
            </w:r>
          </w:p>
        </w:tc>
        <w:tc>
          <w:tcPr>
            <w:tcW w:w="3827" w:type="dxa"/>
          </w:tcPr>
          <w:p w14:paraId="71043603" w14:textId="77777777" w:rsidR="005E4129" w:rsidRPr="007F0D62" w:rsidRDefault="005E4129" w:rsidP="007F0D62">
            <w:pPr>
              <w:pStyle w:val="a5"/>
              <w:jc w:val="center"/>
            </w:pPr>
            <w:r w:rsidRPr="007F0D62">
              <w:t>Тестовые задания</w:t>
            </w:r>
          </w:p>
        </w:tc>
      </w:tr>
    </w:tbl>
    <w:p w14:paraId="0D6A9C54" w14:textId="77777777" w:rsidR="005E4129" w:rsidRPr="007F0D62" w:rsidRDefault="005E4129" w:rsidP="007F0D62"/>
    <w:p w14:paraId="4DFBF6F7" w14:textId="77777777" w:rsidR="00FF19EA" w:rsidRPr="007F0D62" w:rsidRDefault="00FF19EA" w:rsidP="007F0D62">
      <w:pPr>
        <w:pStyle w:val="10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5" w:name="_Toc463565412"/>
      <w:r w:rsidRPr="007F0D62">
        <w:rPr>
          <w:rFonts w:ascii="Times New Roman" w:hAnsi="Times New Roman"/>
          <w:color w:val="auto"/>
          <w:sz w:val="24"/>
          <w:szCs w:val="24"/>
        </w:rPr>
        <w:t>7. ПЕРЕЧЕНЬ УЧЕБНОЙ ЛИТЕРАТУРЫ</w:t>
      </w:r>
      <w:bookmarkEnd w:id="15"/>
      <w:r w:rsidR="00B95056">
        <w:rPr>
          <w:rFonts w:ascii="Times New Roman" w:hAnsi="Times New Roman"/>
          <w:color w:val="auto"/>
          <w:sz w:val="24"/>
          <w:szCs w:val="24"/>
        </w:rPr>
        <w:t>:</w:t>
      </w:r>
    </w:p>
    <w:tbl>
      <w:tblPr>
        <w:tblW w:w="9375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C07B95" w:rsidRPr="00C07B95" w14:paraId="7D508563" w14:textId="77777777" w:rsidTr="00C07B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563E4143" w14:textId="77777777" w:rsidR="00C07B95" w:rsidRDefault="00C07B95">
            <w:pPr>
              <w:jc w:val="center"/>
            </w:pPr>
            <w:bookmarkStart w:id="16" w:name="_Toc463565413"/>
            <w:r>
              <w:rPr>
                <w:color w:val="000000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2D5A97E2" w14:textId="77777777" w:rsidR="00C07B95" w:rsidRDefault="00C07B95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7818C33" w14:textId="77777777" w:rsidR="00C07B95" w:rsidRDefault="00C07B95">
            <w:pPr>
              <w:jc w:val="center"/>
            </w:pPr>
            <w:r>
              <w:rPr>
                <w:color w:val="000000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14:paraId="0FEC44DD" w14:textId="77777777" w:rsidR="00C07B95" w:rsidRDefault="00C07B95">
            <w:pPr>
              <w:jc w:val="center"/>
            </w:pPr>
            <w:r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14:paraId="761A9EEF" w14:textId="77777777" w:rsidR="00C07B95" w:rsidRDefault="00C07B95">
            <w:pPr>
              <w:jc w:val="center"/>
            </w:pPr>
            <w:r>
              <w:rPr>
                <w:color w:val="000000"/>
              </w:rPr>
              <w:t>Год издания</w:t>
            </w:r>
          </w:p>
        </w:tc>
        <w:tc>
          <w:tcPr>
            <w:tcW w:w="26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650300E" w14:textId="77777777" w:rsidR="00C07B95" w:rsidRDefault="00C07B95">
            <w:pPr>
              <w:jc w:val="center"/>
            </w:pPr>
            <w:r>
              <w:rPr>
                <w:color w:val="000000"/>
              </w:rPr>
              <w:t>Наличие</w:t>
            </w:r>
          </w:p>
        </w:tc>
      </w:tr>
      <w:tr w:rsidR="00C07B95" w:rsidRPr="00C07B95" w14:paraId="358A2B80" w14:textId="77777777" w:rsidTr="00C07B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51A345C" w14:textId="77777777" w:rsidR="00C07B95" w:rsidRDefault="00C07B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2957579C" w14:textId="77777777" w:rsidR="00C07B95" w:rsidRDefault="00C07B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6C8B944" w14:textId="77777777" w:rsidR="00C07B95" w:rsidRDefault="00C07B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2D782505" w14:textId="77777777" w:rsidR="00C07B95" w:rsidRDefault="00C07B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7530F6F2" w14:textId="77777777" w:rsidR="00C07B95" w:rsidRDefault="00C07B95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727EA2B7" w14:textId="77777777" w:rsidR="00C07B95" w:rsidRDefault="00C07B95">
            <w:pPr>
              <w:jc w:val="center"/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35299B" w14:textId="77777777" w:rsidR="00C07B95" w:rsidRDefault="00C07B95">
            <w:pPr>
              <w:jc w:val="center"/>
            </w:pPr>
            <w:r>
              <w:rPr>
                <w:color w:val="000000"/>
              </w:rPr>
              <w:t>ЭБС (адрес в сети Интернет)</w:t>
            </w:r>
          </w:p>
        </w:tc>
      </w:tr>
      <w:tr w:rsidR="00C07B95" w:rsidRPr="00C07B95" w14:paraId="7B296A62" w14:textId="77777777" w:rsidTr="00C07B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14:paraId="10B3A1A6" w14:textId="77777777" w:rsidR="00C07B95" w:rsidRDefault="00C07B95" w:rsidP="00C07B95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64D101B" w14:textId="77777777" w:rsidR="00C07B95" w:rsidRPr="007F0D62" w:rsidRDefault="00C07B95" w:rsidP="00C07B95">
            <w:pPr>
              <w:jc w:val="both"/>
            </w:pPr>
            <w:r w:rsidRPr="007F0D62">
              <w:t>Высшая математика для гуманитарных направлений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56FBB7D" w14:textId="77777777" w:rsidR="00C07B95" w:rsidRPr="007F0D62" w:rsidRDefault="00C07B95" w:rsidP="00C07B95">
            <w:pPr>
              <w:jc w:val="center"/>
            </w:pPr>
            <w:r w:rsidRPr="007F0D62">
              <w:t>Павлюченко Ю.В., Хассан Н.Ш., Михеев В.И.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A78A8E5" w14:textId="77777777" w:rsidR="00C07B95" w:rsidRPr="007F0D62" w:rsidRDefault="00C07B95" w:rsidP="00C07B95">
            <w:pPr>
              <w:jc w:val="center"/>
              <w:rPr>
                <w:bCs/>
              </w:rPr>
            </w:pPr>
            <w:r w:rsidRPr="007F0D62">
              <w:t>М.: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1F3FDAE" w14:textId="77777777" w:rsidR="00C07B95" w:rsidRPr="007F0D62" w:rsidRDefault="00C07B95" w:rsidP="00C07B95">
            <w:pPr>
              <w:jc w:val="center"/>
            </w:pPr>
            <w:r w:rsidRPr="007F0D62">
              <w:t>2013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857E7A9" w14:textId="77777777" w:rsidR="00C07B95" w:rsidRPr="00B95056" w:rsidRDefault="00C07B95" w:rsidP="00C07B95">
            <w:pPr>
              <w:jc w:val="center"/>
            </w:pPr>
            <w:r w:rsidRPr="00B95056">
              <w:t>+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F0400" w14:textId="77777777" w:rsidR="00C07B95" w:rsidRPr="007F0D62" w:rsidRDefault="00C07B95" w:rsidP="00C07B95">
            <w:pPr>
              <w:jc w:val="center"/>
            </w:pPr>
          </w:p>
        </w:tc>
      </w:tr>
      <w:tr w:rsidR="00C07B95" w:rsidRPr="00C07B95" w14:paraId="5CA7FFC5" w14:textId="77777777" w:rsidTr="00C07B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14:paraId="7EE33180" w14:textId="77777777" w:rsidR="00C07B95" w:rsidRDefault="00C07B95" w:rsidP="00C07B95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CEEFE19" w14:textId="77777777" w:rsidR="00C07B95" w:rsidRPr="007F0D62" w:rsidRDefault="00C07B95" w:rsidP="00C07B95">
            <w:pPr>
              <w:jc w:val="both"/>
              <w:rPr>
                <w:b/>
                <w:shd w:val="clear" w:color="auto" w:fill="FFFFFF"/>
              </w:rPr>
            </w:pPr>
            <w:r w:rsidRPr="007F0D62">
              <w:t>Теория вероятностей и математическая статистика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796F600" w14:textId="77777777" w:rsidR="00C07B95" w:rsidRPr="007F0D62" w:rsidRDefault="00000000" w:rsidP="00C07B95">
            <w:pPr>
              <w:jc w:val="center"/>
              <w:rPr>
                <w:rStyle w:val="apple-converted-space"/>
                <w:b/>
                <w:bCs/>
              </w:rPr>
            </w:pPr>
            <w:hyperlink r:id="rId7" w:history="1">
              <w:r w:rsidR="00C07B95" w:rsidRPr="007F0D62">
                <w:rPr>
                  <w:rStyle w:val="af2"/>
                  <w:color w:val="auto"/>
                  <w:u w:val="none"/>
                </w:rPr>
                <w:t>Колемаев В. А.</w:t>
              </w:r>
            </w:hyperlink>
          </w:p>
          <w:p w14:paraId="65682DA6" w14:textId="77777777" w:rsidR="00C07B95" w:rsidRPr="007F0D62" w:rsidRDefault="00000000" w:rsidP="00C07B95">
            <w:pPr>
              <w:jc w:val="center"/>
              <w:rPr>
                <w:shd w:val="clear" w:color="auto" w:fill="FFFFFF"/>
              </w:rPr>
            </w:pPr>
            <w:hyperlink r:id="rId8" w:history="1">
              <w:r w:rsidR="00C07B95" w:rsidRPr="007F0D62">
                <w:rPr>
                  <w:rStyle w:val="af2"/>
                  <w:color w:val="auto"/>
                  <w:u w:val="none"/>
                </w:rPr>
                <w:t>Калинина В. Н</w:t>
              </w:r>
            </w:hyperlink>
            <w:r w:rsidR="00C07B95">
              <w:rPr>
                <w:rStyle w:val="af2"/>
                <w:color w:val="auto"/>
                <w:u w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8AC165D" w14:textId="77777777" w:rsidR="00C07B95" w:rsidRPr="007F0D62" w:rsidRDefault="00C07B95" w:rsidP="00C07B95">
            <w:pPr>
              <w:jc w:val="center"/>
              <w:rPr>
                <w:shd w:val="clear" w:color="auto" w:fill="FFFFFF"/>
              </w:rPr>
            </w:pPr>
            <w:r w:rsidRPr="007F0D62">
              <w:t>М.:</w:t>
            </w:r>
            <w:r w:rsidRPr="007F0D62">
              <w:rPr>
                <w:rStyle w:val="apple-converted-space"/>
              </w:rPr>
              <w:t> </w:t>
            </w:r>
            <w:hyperlink r:id="rId9" w:history="1">
              <w:r w:rsidRPr="007F0D62">
                <w:rPr>
                  <w:rStyle w:val="af2"/>
                  <w:color w:val="auto"/>
                  <w:u w:val="none"/>
                </w:rPr>
                <w:t>Юнити-Дана</w:t>
              </w:r>
            </w:hyperlink>
            <w:r w:rsidRPr="007F0D62"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CE2DE8E" w14:textId="77777777" w:rsidR="00C07B95" w:rsidRPr="007F0D62" w:rsidRDefault="00C07B95" w:rsidP="00C07B95">
            <w:pPr>
              <w:jc w:val="center"/>
            </w:pPr>
            <w:r w:rsidRPr="007F0D62"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680AF3A" w14:textId="77777777" w:rsidR="00C07B95" w:rsidRPr="007F0D62" w:rsidRDefault="00C07B95" w:rsidP="00C07B95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EFC0A" w14:textId="77777777" w:rsidR="00C07B95" w:rsidRPr="007F0D62" w:rsidRDefault="00000000" w:rsidP="00C07B95">
            <w:pPr>
              <w:jc w:val="center"/>
            </w:pPr>
            <w:hyperlink r:id="rId10" w:history="1">
              <w:r w:rsidR="00C07B95" w:rsidRPr="007F0D62">
                <w:rPr>
                  <w:rStyle w:val="af2"/>
                </w:rPr>
                <w:t>http://biblioclub.ru</w:t>
              </w:r>
            </w:hyperlink>
          </w:p>
        </w:tc>
      </w:tr>
      <w:tr w:rsidR="00C07B95" w:rsidRPr="00C07B95" w14:paraId="32B04090" w14:textId="77777777" w:rsidTr="00C07B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14:paraId="340C173D" w14:textId="77777777" w:rsidR="00C07B95" w:rsidRDefault="00C07B95" w:rsidP="00C07B95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EE43D80" w14:textId="77777777" w:rsidR="00C07B95" w:rsidRPr="007F0D62" w:rsidRDefault="00C07B95" w:rsidP="00C07B95">
            <w:pPr>
              <w:jc w:val="both"/>
            </w:pPr>
            <w:r w:rsidRPr="007F0D62">
              <w:t>Высшая математика</w:t>
            </w:r>
            <w:r w:rsidRPr="007F0D62">
              <w:rPr>
                <w:lang w:val="en-US"/>
              </w:rPr>
              <w:t>:</w:t>
            </w:r>
            <w:r w:rsidRPr="007F0D62">
              <w:t xml:space="preserve"> краткий курс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5183623" w14:textId="77777777" w:rsidR="00C07B95" w:rsidRPr="007F0D62" w:rsidRDefault="00C07B95" w:rsidP="00C07B95">
            <w:pPr>
              <w:jc w:val="both"/>
            </w:pPr>
            <w:r w:rsidRPr="007F0D62">
              <w:t>Михеев В.И., Павлюченко Ю.В.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CE1A000" w14:textId="77777777" w:rsidR="00C07B95" w:rsidRPr="007F0D62" w:rsidRDefault="00C07B95" w:rsidP="00C07B95">
            <w:pPr>
              <w:jc w:val="both"/>
            </w:pPr>
            <w:r w:rsidRPr="007F0D62">
              <w:t>М.</w:t>
            </w:r>
            <w:r w:rsidRPr="007F0D62">
              <w:rPr>
                <w:lang w:val="en-US"/>
              </w:rPr>
              <w:t xml:space="preserve">: </w:t>
            </w:r>
            <w:r w:rsidRPr="007F0D62">
              <w:t>«ФИЗМАТЛИТ»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6C3FE2F" w14:textId="77777777" w:rsidR="00C07B95" w:rsidRPr="007F0D62" w:rsidRDefault="00C07B95" w:rsidP="00C07B95">
            <w:pPr>
              <w:jc w:val="both"/>
              <w:rPr>
                <w:lang w:val="en-US"/>
              </w:rPr>
            </w:pPr>
            <w:r w:rsidRPr="007F0D62">
              <w:rPr>
                <w:lang w:val="en-US"/>
              </w:rPr>
              <w:t>2007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7FB3748" w14:textId="77777777" w:rsidR="00C07B95" w:rsidRPr="007F0D62" w:rsidRDefault="00C07B95" w:rsidP="00C07B95">
            <w:pPr>
              <w:jc w:val="both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46F57" w14:textId="77777777" w:rsidR="00C07B95" w:rsidRPr="007F0D62" w:rsidRDefault="00000000" w:rsidP="00C07B95">
            <w:pPr>
              <w:jc w:val="center"/>
            </w:pPr>
            <w:hyperlink r:id="rId11" w:history="1">
              <w:r w:rsidR="00C07B95" w:rsidRPr="007F0D62">
                <w:rPr>
                  <w:rStyle w:val="af2"/>
                </w:rPr>
                <w:t>http://biblioclub.ru</w:t>
              </w:r>
            </w:hyperlink>
          </w:p>
        </w:tc>
      </w:tr>
      <w:tr w:rsidR="00C07B95" w:rsidRPr="00C07B95" w14:paraId="130D1D43" w14:textId="77777777" w:rsidTr="00C07B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EA993A1" w14:textId="77777777" w:rsidR="00C07B95" w:rsidRDefault="00C07B95" w:rsidP="00C07B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A914D9F" w14:textId="77777777" w:rsidR="00C07B95" w:rsidRPr="007F0D62" w:rsidRDefault="00C07B95" w:rsidP="00C07B95">
            <w:pPr>
              <w:jc w:val="both"/>
            </w:pPr>
            <w:r w:rsidRPr="007F0D62">
              <w:t>Теория вероятностей и математическая статистика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35BA733" w14:textId="77777777" w:rsidR="00C07B95" w:rsidRPr="007F0D62" w:rsidRDefault="00C07B95" w:rsidP="00C07B95">
            <w:pPr>
              <w:jc w:val="both"/>
              <w:rPr>
                <w:b/>
                <w:bCs/>
              </w:rPr>
            </w:pPr>
            <w:r w:rsidRPr="007F0D62">
              <w:t>Башлыков В. Н., Рукосуев А. В.;</w:t>
            </w:r>
          </w:p>
          <w:p w14:paraId="1E2A3296" w14:textId="77777777" w:rsidR="00C07B95" w:rsidRPr="007F0D62" w:rsidRDefault="00C07B95" w:rsidP="00C07B95">
            <w:pPr>
              <w:jc w:val="both"/>
            </w:pPr>
            <w:r w:rsidRPr="007F0D62">
              <w:t>Балдин К.В.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3E35D10" w14:textId="77777777" w:rsidR="00C07B95" w:rsidRPr="007F0D62" w:rsidRDefault="00C07B95" w:rsidP="00C07B95">
            <w:pPr>
              <w:jc w:val="both"/>
            </w:pPr>
            <w:r w:rsidRPr="007F0D62">
              <w:t xml:space="preserve">Изд.-торг. корпорация «Дашков и </w:t>
            </w:r>
            <w:r w:rsidRPr="007F0D62">
              <w:lastRenderedPageBreak/>
              <w:t>К». – 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4760DF8" w14:textId="77777777" w:rsidR="00C07B95" w:rsidRPr="007F0D62" w:rsidRDefault="00C07B95" w:rsidP="00C07B95">
            <w:pPr>
              <w:jc w:val="both"/>
            </w:pPr>
            <w:r w:rsidRPr="007F0D62">
              <w:lastRenderedPageBreak/>
              <w:t>2016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002D728" w14:textId="77777777" w:rsidR="00C07B95" w:rsidRPr="007F0D62" w:rsidRDefault="00C07B95" w:rsidP="00C07B95">
            <w:pPr>
              <w:jc w:val="both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5013C" w14:textId="77777777" w:rsidR="00C07B95" w:rsidRPr="007F0D62" w:rsidRDefault="00000000" w:rsidP="00C07B95">
            <w:pPr>
              <w:jc w:val="center"/>
            </w:pPr>
            <w:hyperlink r:id="rId12" w:history="1">
              <w:r w:rsidR="00C07B95" w:rsidRPr="007F0D62">
                <w:rPr>
                  <w:rStyle w:val="af2"/>
                </w:rPr>
                <w:t>http://biblioclub.ru</w:t>
              </w:r>
            </w:hyperlink>
          </w:p>
        </w:tc>
      </w:tr>
      <w:tr w:rsidR="00C07B95" w:rsidRPr="00C07B95" w14:paraId="2E9B98EC" w14:textId="77777777" w:rsidTr="00C07B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9284B3C" w14:textId="77777777" w:rsidR="00C07B95" w:rsidRDefault="00C07B95" w:rsidP="00C07B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9DB29F8" w14:textId="77777777" w:rsidR="00C07B95" w:rsidRPr="007F0D62" w:rsidRDefault="00C07B95" w:rsidP="00C07B95">
            <w:pPr>
              <w:jc w:val="both"/>
            </w:pPr>
            <w:r w:rsidRPr="007F0D62">
              <w:t>Теория вероятностей и математическая статистика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7E5DB99" w14:textId="77777777" w:rsidR="00C07B95" w:rsidRPr="007F0D62" w:rsidRDefault="00C07B95" w:rsidP="00C07B95">
            <w:pPr>
              <w:jc w:val="both"/>
              <w:rPr>
                <w:b/>
                <w:bCs/>
              </w:rPr>
            </w:pPr>
            <w:r w:rsidRPr="007F0D62">
              <w:t>Пугачев В.С.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8264185" w14:textId="77777777" w:rsidR="00C07B95" w:rsidRPr="007F0D62" w:rsidRDefault="00C07B95" w:rsidP="00C07B95">
            <w:pPr>
              <w:jc w:val="both"/>
            </w:pPr>
            <w:r w:rsidRPr="007F0D62">
              <w:t>Издательство «ФИЗМАТЛИТ»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EAC42FE" w14:textId="77777777" w:rsidR="00C07B95" w:rsidRPr="007F0D62" w:rsidRDefault="00C07B95" w:rsidP="00C07B95">
            <w:pPr>
              <w:jc w:val="both"/>
            </w:pPr>
            <w:r w:rsidRPr="007F0D62">
              <w:t>2002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192BC2E" w14:textId="77777777" w:rsidR="00C07B95" w:rsidRPr="007F0D62" w:rsidRDefault="00C07B95" w:rsidP="00C07B95">
            <w:pPr>
              <w:jc w:val="both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49E322" w14:textId="77777777" w:rsidR="00C07B95" w:rsidRPr="007F0D62" w:rsidRDefault="00000000" w:rsidP="00C07B95">
            <w:pPr>
              <w:jc w:val="center"/>
            </w:pPr>
            <w:hyperlink r:id="rId13" w:history="1">
              <w:r w:rsidR="00C07B95" w:rsidRPr="007F0D62">
                <w:rPr>
                  <w:rStyle w:val="af2"/>
                </w:rPr>
                <w:t>http://biblioclub.ru</w:t>
              </w:r>
            </w:hyperlink>
          </w:p>
        </w:tc>
      </w:tr>
      <w:bookmarkEnd w:id="16"/>
    </w:tbl>
    <w:p w14:paraId="467C62AB" w14:textId="77777777" w:rsidR="00206EBF" w:rsidRDefault="00206EBF" w:rsidP="00206EBF">
      <w:pPr>
        <w:pStyle w:val="13"/>
        <w:spacing w:after="0" w:line="240" w:lineRule="auto"/>
        <w:ind w:left="0"/>
        <w:rPr>
          <w:b/>
          <w:bCs/>
          <w:color w:val="000000"/>
          <w:sz w:val="24"/>
          <w:szCs w:val="24"/>
        </w:rPr>
      </w:pPr>
    </w:p>
    <w:p w14:paraId="224667A2" w14:textId="4DE432C4" w:rsidR="00C07B95" w:rsidRPr="00206EBF" w:rsidRDefault="00C07B95" w:rsidP="00213F7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6EBF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206EBF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406D5E2" w14:textId="77777777" w:rsidR="00C07B95" w:rsidRDefault="00C07B95" w:rsidP="00213F7E">
      <w:pPr>
        <w:ind w:firstLine="244"/>
        <w:jc w:val="both"/>
      </w:pPr>
      <w:r>
        <w:t xml:space="preserve">1. «НЭБ». Национальная электронная библиотека. – Режим доступа: </w:t>
      </w:r>
      <w:hyperlink r:id="rId14" w:history="1">
        <w:r>
          <w:rPr>
            <w:rStyle w:val="af2"/>
          </w:rPr>
          <w:t>http://нэб.рф/</w:t>
        </w:r>
      </w:hyperlink>
    </w:p>
    <w:p w14:paraId="05480BFC" w14:textId="77777777" w:rsidR="00C07B95" w:rsidRDefault="00C07B95" w:rsidP="00213F7E">
      <w:pPr>
        <w:ind w:firstLine="244"/>
        <w:jc w:val="both"/>
      </w:pPr>
      <w:r>
        <w:t xml:space="preserve">2. «eLibrary». Научная электронная библиотека. – Режим доступа: </w:t>
      </w:r>
      <w:hyperlink r:id="rId15" w:history="1">
        <w:r>
          <w:rPr>
            <w:rStyle w:val="af2"/>
          </w:rPr>
          <w:t>https://elibrary.ru</w:t>
        </w:r>
      </w:hyperlink>
    </w:p>
    <w:p w14:paraId="3800749A" w14:textId="77777777" w:rsidR="00C07B95" w:rsidRDefault="00C07B95" w:rsidP="00213F7E">
      <w:pPr>
        <w:ind w:firstLine="244"/>
        <w:jc w:val="both"/>
      </w:pPr>
      <w:r>
        <w:t xml:space="preserve">3. «КиберЛенинка». Научная электронная библиотека. – Режим доступа: </w:t>
      </w:r>
      <w:hyperlink r:id="rId16" w:history="1">
        <w:r>
          <w:rPr>
            <w:rStyle w:val="af2"/>
          </w:rPr>
          <w:t>https://cyberleninka.ru/</w:t>
        </w:r>
      </w:hyperlink>
    </w:p>
    <w:p w14:paraId="0485F850" w14:textId="77777777" w:rsidR="00C07B95" w:rsidRDefault="00C07B95" w:rsidP="00213F7E">
      <w:pPr>
        <w:ind w:firstLine="244"/>
        <w:jc w:val="both"/>
      </w:pPr>
      <w:r>
        <w:t xml:space="preserve">4. ЭБС «Университетская библиотека онлайн». – Режим доступа: </w:t>
      </w:r>
      <w:hyperlink r:id="rId17" w:history="1">
        <w:r>
          <w:rPr>
            <w:rStyle w:val="af2"/>
          </w:rPr>
          <w:t>http://www.biblioclub.ru/</w:t>
        </w:r>
      </w:hyperlink>
    </w:p>
    <w:p w14:paraId="2293C9AA" w14:textId="77777777" w:rsidR="00C07B95" w:rsidRDefault="00C07B95" w:rsidP="00213F7E">
      <w:pPr>
        <w:ind w:firstLine="244"/>
        <w:jc w:val="both"/>
      </w:pPr>
      <w:r>
        <w:t xml:space="preserve">5. Российская государственная библиотека. – Режим доступа: </w:t>
      </w:r>
      <w:hyperlink r:id="rId18" w:history="1">
        <w:r>
          <w:rPr>
            <w:rStyle w:val="af2"/>
          </w:rPr>
          <w:t>http://www.rsl.ru/</w:t>
        </w:r>
      </w:hyperlink>
    </w:p>
    <w:p w14:paraId="1AAC45DE" w14:textId="77777777" w:rsidR="00C07B95" w:rsidRDefault="00C07B95" w:rsidP="00213F7E">
      <w:pPr>
        <w:jc w:val="both"/>
      </w:pPr>
    </w:p>
    <w:p w14:paraId="5E011795" w14:textId="77777777" w:rsidR="00C07B95" w:rsidRPr="00206EBF" w:rsidRDefault="00C07B95" w:rsidP="00213F7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6EBF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AF2A956" w14:textId="77777777" w:rsidR="00C07B95" w:rsidRPr="00206EBF" w:rsidRDefault="00C07B95" w:rsidP="00213F7E">
      <w:pPr>
        <w:ind w:firstLine="567"/>
        <w:jc w:val="both"/>
      </w:pPr>
      <w:r w:rsidRPr="00206EB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A572BE5" w14:textId="77777777" w:rsidR="00C07B95" w:rsidRDefault="00C07B95" w:rsidP="00213F7E">
      <w:pPr>
        <w:ind w:firstLine="567"/>
        <w:jc w:val="both"/>
      </w:pPr>
      <w:r w:rsidRPr="00206EBF">
        <w:rPr>
          <w:rFonts w:eastAsia="WenQuanYi Micro Hei"/>
        </w:rPr>
        <w:t>- средства визуального отображения и представления информации</w:t>
      </w:r>
      <w:r>
        <w:rPr>
          <w:rFonts w:eastAsia="WenQuanYi Micro Hei"/>
        </w:rPr>
        <w:t xml:space="preserve">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D3BE081" w14:textId="77777777" w:rsidR="00C07B95" w:rsidRDefault="00C07B95" w:rsidP="00213F7E">
      <w:pPr>
        <w:ind w:firstLine="567"/>
        <w:jc w:val="both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D20BFDA" w14:textId="77777777" w:rsidR="00C07B95" w:rsidRDefault="00C07B95" w:rsidP="00213F7E">
      <w:pPr>
        <w:ind w:firstLine="567"/>
        <w:jc w:val="both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6D0C4C" w14:textId="77777777" w:rsidR="00C07B95" w:rsidRDefault="00C07B95" w:rsidP="00C07B95">
      <w:pPr>
        <w:ind w:firstLine="567"/>
      </w:pPr>
    </w:p>
    <w:p w14:paraId="2E7DB46D" w14:textId="77777777" w:rsidR="00C07B95" w:rsidRDefault="00C07B95" w:rsidP="00C07B95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77F73F8" w14:textId="77777777" w:rsidR="00C07B95" w:rsidRDefault="00C07B95" w:rsidP="00C07B95"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F90B7AD" w14:textId="77777777" w:rsidR="00C07B95" w:rsidRDefault="00C07B95" w:rsidP="00C07B9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Windows 10 x64</w:t>
      </w:r>
    </w:p>
    <w:p w14:paraId="4DE345BB" w14:textId="77777777" w:rsidR="00C07B95" w:rsidRDefault="00C07B95" w:rsidP="00C07B9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MicrosoftOffice 2016</w:t>
      </w:r>
    </w:p>
    <w:p w14:paraId="22F707A1" w14:textId="77777777" w:rsidR="00C07B95" w:rsidRDefault="00C07B95" w:rsidP="00C07B9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LibreOffice</w:t>
      </w:r>
    </w:p>
    <w:p w14:paraId="79EC6627" w14:textId="77777777" w:rsidR="00C07B95" w:rsidRDefault="00C07B95" w:rsidP="00C07B9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Firefox</w:t>
      </w:r>
    </w:p>
    <w:p w14:paraId="7D17EEFC" w14:textId="77777777" w:rsidR="00C07B95" w:rsidRDefault="00C07B95" w:rsidP="00C07B9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GIMP</w:t>
      </w:r>
    </w:p>
    <w:p w14:paraId="7834E1B4" w14:textId="77777777" w:rsidR="00C07B95" w:rsidRDefault="00C07B95" w:rsidP="00C07B95">
      <w:pPr>
        <w:tabs>
          <w:tab w:val="left" w:pos="3975"/>
          <w:tab w:val="center" w:pos="5352"/>
        </w:tabs>
      </w:pPr>
    </w:p>
    <w:p w14:paraId="1FC3AE6E" w14:textId="77777777" w:rsidR="00C07B95" w:rsidRDefault="00C07B95" w:rsidP="00C07B95">
      <w:pPr>
        <w:contextualSpacing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1076523" w14:textId="77777777" w:rsidR="00C07B95" w:rsidRDefault="00C07B95" w:rsidP="00C07B95">
      <w:pPr>
        <w:ind w:left="760"/>
      </w:pPr>
      <w:r>
        <w:rPr>
          <w:rFonts w:eastAsia="WenQuanYi Micro Hei"/>
        </w:rPr>
        <w:t>Не используются</w:t>
      </w:r>
    </w:p>
    <w:p w14:paraId="03BFCBE1" w14:textId="77777777" w:rsidR="00C07B95" w:rsidRDefault="00C07B95" w:rsidP="00C07B95">
      <w:pPr>
        <w:rPr>
          <w:b/>
          <w:bCs/>
        </w:rPr>
      </w:pPr>
    </w:p>
    <w:p w14:paraId="6FFD3A3F" w14:textId="3523F855" w:rsidR="00C07B95" w:rsidRDefault="00C07B95" w:rsidP="00C07B95">
      <w:pPr>
        <w:rPr>
          <w:b/>
          <w:bCs/>
          <w:color w:val="000000"/>
          <w:spacing w:val="5"/>
        </w:rPr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06EBF">
        <w:rPr>
          <w:b/>
          <w:bCs/>
          <w:color w:val="000000"/>
          <w:spacing w:val="5"/>
        </w:rPr>
        <w:t>:</w:t>
      </w:r>
    </w:p>
    <w:p w14:paraId="6CAAD1A8" w14:textId="77777777" w:rsidR="00C07B95" w:rsidRDefault="00C07B95" w:rsidP="00206EBF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03A1210" w14:textId="77777777" w:rsidR="00C07B95" w:rsidRDefault="00C07B95" w:rsidP="00206EBF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D3EFB6" w14:textId="77777777" w:rsidR="00C07B95" w:rsidRDefault="00C07B95" w:rsidP="00206EBF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3A01BB8" w14:textId="77777777" w:rsidR="00B44967" w:rsidRPr="007F0D62" w:rsidRDefault="00B44967" w:rsidP="00C07B95"/>
    <w:sectPr w:rsidR="00B44967" w:rsidRPr="007F0D62" w:rsidSect="001D2B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A348" w14:textId="77777777" w:rsidR="005556BE" w:rsidRDefault="005556BE">
      <w:r>
        <w:separator/>
      </w:r>
    </w:p>
  </w:endnote>
  <w:endnote w:type="continuationSeparator" w:id="0">
    <w:p w14:paraId="266AF2DE" w14:textId="77777777" w:rsidR="005556BE" w:rsidRDefault="0055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NewRoman"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6157" w14:textId="77777777" w:rsidR="005556BE" w:rsidRDefault="005556BE">
      <w:r>
        <w:separator/>
      </w:r>
    </w:p>
  </w:footnote>
  <w:footnote w:type="continuationSeparator" w:id="0">
    <w:p w14:paraId="6E32B6AD" w14:textId="77777777" w:rsidR="005556BE" w:rsidRDefault="0055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E1776E"/>
    <w:multiLevelType w:val="hybridMultilevel"/>
    <w:tmpl w:val="1586093C"/>
    <w:lvl w:ilvl="0" w:tplc="041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465585D"/>
    <w:multiLevelType w:val="hybridMultilevel"/>
    <w:tmpl w:val="3942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77E9"/>
    <w:multiLevelType w:val="singleLevel"/>
    <w:tmpl w:val="DE003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9DB4D72"/>
    <w:multiLevelType w:val="hybridMultilevel"/>
    <w:tmpl w:val="FE5A72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AE6BB2"/>
    <w:multiLevelType w:val="hybridMultilevel"/>
    <w:tmpl w:val="94D6453E"/>
    <w:lvl w:ilvl="0" w:tplc="6614AC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1E590E"/>
    <w:multiLevelType w:val="singleLevel"/>
    <w:tmpl w:val="541C440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13276C4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C96FCF"/>
    <w:multiLevelType w:val="singleLevel"/>
    <w:tmpl w:val="758E353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</w:abstractNum>
  <w:abstractNum w:abstractNumId="10" w15:restartNumberingAfterBreak="0">
    <w:nsid w:val="17071ED9"/>
    <w:multiLevelType w:val="hybridMultilevel"/>
    <w:tmpl w:val="D9A87A5C"/>
    <w:lvl w:ilvl="0" w:tplc="A45CFE84">
      <w:start w:val="1"/>
      <w:numFmt w:val="decimal"/>
      <w:lvlText w:val="Тема %1."/>
      <w:lvlJc w:val="left"/>
      <w:pPr>
        <w:ind w:left="149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90B6BB2"/>
    <w:multiLevelType w:val="hybridMultilevel"/>
    <w:tmpl w:val="95AE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47746"/>
    <w:multiLevelType w:val="hybridMultilevel"/>
    <w:tmpl w:val="2C3080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34F72"/>
    <w:multiLevelType w:val="singleLevel"/>
    <w:tmpl w:val="286E85C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22875752"/>
    <w:multiLevelType w:val="hybridMultilevel"/>
    <w:tmpl w:val="5CEAF2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AE00D49"/>
    <w:multiLevelType w:val="singleLevel"/>
    <w:tmpl w:val="9416B9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6" w15:restartNumberingAfterBreak="0">
    <w:nsid w:val="31BD6573"/>
    <w:multiLevelType w:val="singleLevel"/>
    <w:tmpl w:val="58761E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7" w15:restartNumberingAfterBreak="0">
    <w:nsid w:val="37DE721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128702D"/>
    <w:multiLevelType w:val="singleLevel"/>
    <w:tmpl w:val="593252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02B9A"/>
    <w:multiLevelType w:val="hybridMultilevel"/>
    <w:tmpl w:val="E31A1604"/>
    <w:lvl w:ilvl="0" w:tplc="5792CD62">
      <w:start w:val="1"/>
      <w:numFmt w:val="decimal"/>
      <w:suff w:val="space"/>
      <w:lvlText w:val="%1"/>
      <w:lvlJc w:val="righ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30E38"/>
    <w:multiLevelType w:val="multilevel"/>
    <w:tmpl w:val="B3DEDFBE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3C548E"/>
    <w:multiLevelType w:val="hybridMultilevel"/>
    <w:tmpl w:val="FDEA7D78"/>
    <w:lvl w:ilvl="0" w:tplc="C91E0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6A6DF9"/>
    <w:multiLevelType w:val="hybridMultilevel"/>
    <w:tmpl w:val="67B4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97DA7"/>
    <w:multiLevelType w:val="hybridMultilevel"/>
    <w:tmpl w:val="728E1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3847"/>
    <w:multiLevelType w:val="hybridMultilevel"/>
    <w:tmpl w:val="64E4D56C"/>
    <w:lvl w:ilvl="0" w:tplc="1AAA3750">
      <w:start w:val="1"/>
      <w:numFmt w:val="decimal"/>
      <w:suff w:val="space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5205E"/>
    <w:multiLevelType w:val="hybridMultilevel"/>
    <w:tmpl w:val="45A4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A0D6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56148546">
    <w:abstractNumId w:val="19"/>
  </w:num>
  <w:num w:numId="2" w16cid:durableId="191921019">
    <w:abstractNumId w:val="29"/>
  </w:num>
  <w:num w:numId="3" w16cid:durableId="1364019917">
    <w:abstractNumId w:val="20"/>
  </w:num>
  <w:num w:numId="4" w16cid:durableId="238054400">
    <w:abstractNumId w:val="23"/>
  </w:num>
  <w:num w:numId="5" w16cid:durableId="654845936">
    <w:abstractNumId w:val="28"/>
  </w:num>
  <w:num w:numId="6" w16cid:durableId="689113594">
    <w:abstractNumId w:val="4"/>
  </w:num>
  <w:num w:numId="7" w16cid:durableId="480342583">
    <w:abstractNumId w:val="14"/>
  </w:num>
  <w:num w:numId="8" w16cid:durableId="1589653284">
    <w:abstractNumId w:val="22"/>
  </w:num>
  <w:num w:numId="9" w16cid:durableId="552039314">
    <w:abstractNumId w:val="10"/>
  </w:num>
  <w:num w:numId="10" w16cid:durableId="379747908">
    <w:abstractNumId w:val="24"/>
  </w:num>
  <w:num w:numId="11" w16cid:durableId="2033722699">
    <w:abstractNumId w:val="18"/>
    <w:lvlOverride w:ilvl="0">
      <w:startOverride w:val="1"/>
    </w:lvlOverride>
  </w:num>
  <w:num w:numId="12" w16cid:durableId="2000226590">
    <w:abstractNumId w:val="16"/>
    <w:lvlOverride w:ilvl="0">
      <w:startOverride w:val="1"/>
    </w:lvlOverride>
  </w:num>
  <w:num w:numId="13" w16cid:durableId="1389718231">
    <w:abstractNumId w:val="15"/>
    <w:lvlOverride w:ilvl="0">
      <w:startOverride w:val="1"/>
    </w:lvlOverride>
  </w:num>
  <w:num w:numId="14" w16cid:durableId="1611858128">
    <w:abstractNumId w:val="9"/>
    <w:lvlOverride w:ilvl="0">
      <w:startOverride w:val="1"/>
    </w:lvlOverride>
  </w:num>
  <w:num w:numId="15" w16cid:durableId="1271468072">
    <w:abstractNumId w:val="3"/>
    <w:lvlOverride w:ilvl="0">
      <w:startOverride w:val="1"/>
    </w:lvlOverride>
  </w:num>
  <w:num w:numId="16" w16cid:durableId="687946755">
    <w:abstractNumId w:val="8"/>
    <w:lvlOverride w:ilvl="0">
      <w:startOverride w:val="1"/>
    </w:lvlOverride>
  </w:num>
  <w:num w:numId="17" w16cid:durableId="645355307">
    <w:abstractNumId w:val="30"/>
    <w:lvlOverride w:ilvl="0">
      <w:startOverride w:val="1"/>
    </w:lvlOverride>
  </w:num>
  <w:num w:numId="18" w16cid:durableId="1789548712">
    <w:abstractNumId w:val="13"/>
    <w:lvlOverride w:ilvl="0">
      <w:startOverride w:val="1"/>
    </w:lvlOverride>
  </w:num>
  <w:num w:numId="19" w16cid:durableId="2073234399">
    <w:abstractNumId w:val="17"/>
    <w:lvlOverride w:ilvl="0">
      <w:startOverride w:val="1"/>
    </w:lvlOverride>
  </w:num>
  <w:num w:numId="20" w16cid:durableId="1448967837">
    <w:abstractNumId w:val="7"/>
  </w:num>
  <w:num w:numId="21" w16cid:durableId="960526791">
    <w:abstractNumId w:val="25"/>
  </w:num>
  <w:num w:numId="22" w16cid:durableId="490029286">
    <w:abstractNumId w:val="12"/>
  </w:num>
  <w:num w:numId="23" w16cid:durableId="1517233749">
    <w:abstractNumId w:val="27"/>
  </w:num>
  <w:num w:numId="24" w16cid:durableId="864440160">
    <w:abstractNumId w:val="2"/>
  </w:num>
  <w:num w:numId="25" w16cid:durableId="326133236">
    <w:abstractNumId w:val="1"/>
  </w:num>
  <w:num w:numId="26" w16cid:durableId="232618644">
    <w:abstractNumId w:val="21"/>
  </w:num>
  <w:num w:numId="27" w16cid:durableId="628707443">
    <w:abstractNumId w:val="5"/>
  </w:num>
  <w:num w:numId="28" w16cid:durableId="1257791095">
    <w:abstractNumId w:val="26"/>
  </w:num>
  <w:num w:numId="29" w16cid:durableId="1781798158">
    <w:abstractNumId w:val="11"/>
  </w:num>
  <w:num w:numId="30" w16cid:durableId="1394624616">
    <w:abstractNumId w:val="6"/>
  </w:num>
  <w:num w:numId="31" w16cid:durableId="154317681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EA"/>
    <w:rsid w:val="000110C9"/>
    <w:rsid w:val="00074979"/>
    <w:rsid w:val="000A0099"/>
    <w:rsid w:val="000A433F"/>
    <w:rsid w:val="00100D85"/>
    <w:rsid w:val="001037C4"/>
    <w:rsid w:val="00105B28"/>
    <w:rsid w:val="001342E6"/>
    <w:rsid w:val="001620C5"/>
    <w:rsid w:val="001A4BE2"/>
    <w:rsid w:val="001A6911"/>
    <w:rsid w:val="001B5A03"/>
    <w:rsid w:val="001C2E85"/>
    <w:rsid w:val="001D2B30"/>
    <w:rsid w:val="00204367"/>
    <w:rsid w:val="00206EBF"/>
    <w:rsid w:val="00213F7E"/>
    <w:rsid w:val="002165B9"/>
    <w:rsid w:val="002171A0"/>
    <w:rsid w:val="0023521B"/>
    <w:rsid w:val="002371B0"/>
    <w:rsid w:val="00264E52"/>
    <w:rsid w:val="00281F82"/>
    <w:rsid w:val="00290F29"/>
    <w:rsid w:val="00291C2F"/>
    <w:rsid w:val="002C2999"/>
    <w:rsid w:val="002D3F6B"/>
    <w:rsid w:val="002E07D7"/>
    <w:rsid w:val="002F7630"/>
    <w:rsid w:val="002F7793"/>
    <w:rsid w:val="002F7C4F"/>
    <w:rsid w:val="003204F6"/>
    <w:rsid w:val="003332BB"/>
    <w:rsid w:val="00351A17"/>
    <w:rsid w:val="00354280"/>
    <w:rsid w:val="003657DF"/>
    <w:rsid w:val="00377445"/>
    <w:rsid w:val="003C487B"/>
    <w:rsid w:val="003E4CF9"/>
    <w:rsid w:val="003E6A22"/>
    <w:rsid w:val="003F2293"/>
    <w:rsid w:val="00405109"/>
    <w:rsid w:val="004373CE"/>
    <w:rsid w:val="0046600B"/>
    <w:rsid w:val="00467F21"/>
    <w:rsid w:val="004A21C0"/>
    <w:rsid w:val="004B37F8"/>
    <w:rsid w:val="004C01BE"/>
    <w:rsid w:val="004C7240"/>
    <w:rsid w:val="004C7CE2"/>
    <w:rsid w:val="004D29D5"/>
    <w:rsid w:val="004D2B83"/>
    <w:rsid w:val="005556BE"/>
    <w:rsid w:val="00583F93"/>
    <w:rsid w:val="00586FCB"/>
    <w:rsid w:val="005B78A1"/>
    <w:rsid w:val="005C2118"/>
    <w:rsid w:val="005C77A5"/>
    <w:rsid w:val="005E15DB"/>
    <w:rsid w:val="005E4129"/>
    <w:rsid w:val="005E4ED0"/>
    <w:rsid w:val="00604E06"/>
    <w:rsid w:val="006268D3"/>
    <w:rsid w:val="0063798B"/>
    <w:rsid w:val="00682F4C"/>
    <w:rsid w:val="006933D7"/>
    <w:rsid w:val="006E22B7"/>
    <w:rsid w:val="006F0D9E"/>
    <w:rsid w:val="006F2C6F"/>
    <w:rsid w:val="006F4A6F"/>
    <w:rsid w:val="00757585"/>
    <w:rsid w:val="007B010F"/>
    <w:rsid w:val="007C7AF4"/>
    <w:rsid w:val="007E7FBC"/>
    <w:rsid w:val="007F0D62"/>
    <w:rsid w:val="00804101"/>
    <w:rsid w:val="00811907"/>
    <w:rsid w:val="00840DA4"/>
    <w:rsid w:val="00876306"/>
    <w:rsid w:val="008920D2"/>
    <w:rsid w:val="00892326"/>
    <w:rsid w:val="0089554D"/>
    <w:rsid w:val="008B5A88"/>
    <w:rsid w:val="008C52D0"/>
    <w:rsid w:val="00902534"/>
    <w:rsid w:val="009226F1"/>
    <w:rsid w:val="00943434"/>
    <w:rsid w:val="009557CC"/>
    <w:rsid w:val="009A096D"/>
    <w:rsid w:val="009B45AD"/>
    <w:rsid w:val="009B6A56"/>
    <w:rsid w:val="009C413D"/>
    <w:rsid w:val="009C6050"/>
    <w:rsid w:val="00A409F2"/>
    <w:rsid w:val="00A5367A"/>
    <w:rsid w:val="00AA337D"/>
    <w:rsid w:val="00AA775D"/>
    <w:rsid w:val="00AB24D7"/>
    <w:rsid w:val="00AE6F9E"/>
    <w:rsid w:val="00B01909"/>
    <w:rsid w:val="00B41B75"/>
    <w:rsid w:val="00B44967"/>
    <w:rsid w:val="00B736F3"/>
    <w:rsid w:val="00B936C8"/>
    <w:rsid w:val="00B95056"/>
    <w:rsid w:val="00B9731F"/>
    <w:rsid w:val="00BA1A1C"/>
    <w:rsid w:val="00BA5C58"/>
    <w:rsid w:val="00BE6ECE"/>
    <w:rsid w:val="00BF206D"/>
    <w:rsid w:val="00BF5DC3"/>
    <w:rsid w:val="00C0287E"/>
    <w:rsid w:val="00C07B95"/>
    <w:rsid w:val="00C11002"/>
    <w:rsid w:val="00C13896"/>
    <w:rsid w:val="00C95BC8"/>
    <w:rsid w:val="00CE2BBB"/>
    <w:rsid w:val="00CE46CA"/>
    <w:rsid w:val="00D237D2"/>
    <w:rsid w:val="00D45BFA"/>
    <w:rsid w:val="00D50BEB"/>
    <w:rsid w:val="00D67356"/>
    <w:rsid w:val="00D761A8"/>
    <w:rsid w:val="00DB2002"/>
    <w:rsid w:val="00DC4369"/>
    <w:rsid w:val="00DD05AE"/>
    <w:rsid w:val="00DE3D9D"/>
    <w:rsid w:val="00DE620F"/>
    <w:rsid w:val="00DE6C3E"/>
    <w:rsid w:val="00E167C1"/>
    <w:rsid w:val="00E20441"/>
    <w:rsid w:val="00E439A6"/>
    <w:rsid w:val="00E4505D"/>
    <w:rsid w:val="00E72D85"/>
    <w:rsid w:val="00EC18C0"/>
    <w:rsid w:val="00ED7478"/>
    <w:rsid w:val="00F05A93"/>
    <w:rsid w:val="00F424E8"/>
    <w:rsid w:val="00F61CB5"/>
    <w:rsid w:val="00F7317F"/>
    <w:rsid w:val="00FA2BF7"/>
    <w:rsid w:val="00FB7284"/>
    <w:rsid w:val="00FC4FE9"/>
    <w:rsid w:val="00FF1679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844"/>
  <w15:chartTrackingRefBased/>
  <w15:docId w15:val="{267EA8AD-58CE-4F74-8A4F-DC14A57D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1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1"/>
    <w:rsid w:val="00FF19E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semiHidden/>
    <w:rsid w:val="00FF19E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semiHidden/>
    <w:rsid w:val="00FF19E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FF19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FF19E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FF19EA"/>
    <w:rPr>
      <w:rFonts w:ascii="Calibri" w:eastAsia="Times New Roman" w:hAnsi="Calibri" w:cs="Times New Roman"/>
      <w:b/>
      <w:bCs/>
    </w:rPr>
  </w:style>
  <w:style w:type="table" w:styleId="a4">
    <w:name w:val="Table Grid"/>
    <w:basedOn w:val="a2"/>
    <w:uiPriority w:val="39"/>
    <w:rsid w:val="00FF19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FF19EA"/>
    <w:rPr>
      <w:rFonts w:cs="Times New Roman"/>
    </w:rPr>
  </w:style>
  <w:style w:type="paragraph" w:styleId="a9">
    <w:name w:val="footer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rsid w:val="00FF19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F1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FF19E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F19E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FF19E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FF19EA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FF19EA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FF1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1">
    <w:name w:val="Список1"/>
    <w:rsid w:val="00FF19EA"/>
    <w:pPr>
      <w:numPr>
        <w:numId w:val="2"/>
      </w:numPr>
    </w:pPr>
  </w:style>
  <w:style w:type="paragraph" w:styleId="21">
    <w:name w:val="Body Text 2"/>
    <w:basedOn w:val="a0"/>
    <w:link w:val="22"/>
    <w:rsid w:val="00FF19EA"/>
    <w:pPr>
      <w:spacing w:after="120" w:line="480" w:lineRule="auto"/>
    </w:pPr>
  </w:style>
  <w:style w:type="character" w:customStyle="1" w:styleId="22">
    <w:name w:val="Основной текст 2 Знак"/>
    <w:link w:val="21"/>
    <w:rsid w:val="00FF19EA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FF19EA"/>
    <w:rPr>
      <w:i/>
      <w:iCs/>
    </w:rPr>
  </w:style>
  <w:style w:type="paragraph" w:styleId="afa">
    <w:name w:val="TOC Heading"/>
    <w:basedOn w:val="10"/>
    <w:next w:val="a0"/>
    <w:uiPriority w:val="3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rsid w:val="00FF19EA"/>
  </w:style>
  <w:style w:type="paragraph" w:styleId="23">
    <w:name w:val="toc 2"/>
    <w:basedOn w:val="a0"/>
    <w:next w:val="a0"/>
    <w:autoRedefine/>
    <w:uiPriority w:val="3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rsid w:val="00FF19EA"/>
    <w:pPr>
      <w:spacing w:after="100"/>
      <w:ind w:left="480"/>
    </w:pPr>
  </w:style>
  <w:style w:type="paragraph" w:customStyle="1" w:styleId="book-authors">
    <w:name w:val="book-authors"/>
    <w:basedOn w:val="a0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b">
    <w:name w:val="Title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afb"/>
    <w:uiPriority w:val="99"/>
    <w:locked/>
    <w:rsid w:val="00FF19EA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Calibri" w:hAnsi="Times New Roman" w:cs="Times New Roman"/>
      <w:b/>
      <w:sz w:val="28"/>
      <w:szCs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semiHidden/>
    <w:unhideWhenUsed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1">
    <w:name w:val="Название"/>
    <w:basedOn w:val="a0"/>
    <w:link w:val="aff2"/>
    <w:qFormat/>
    <w:rsid w:val="000110C9"/>
    <w:pPr>
      <w:jc w:val="center"/>
    </w:pPr>
    <w:rPr>
      <w:sz w:val="28"/>
      <w:szCs w:val="20"/>
    </w:rPr>
  </w:style>
  <w:style w:type="character" w:customStyle="1" w:styleId="aff2">
    <w:name w:val="Название Знак"/>
    <w:link w:val="aff1"/>
    <w:rsid w:val="000110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1B5A0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1B5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0"/>
    <w:rsid w:val="00B95056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f3">
    <w:name w:val="Содержимое таблицы"/>
    <w:basedOn w:val="a0"/>
    <w:rsid w:val="00AE6F9E"/>
    <w:pPr>
      <w:suppressAutoHyphens/>
    </w:pPr>
    <w:rPr>
      <w:color w:val="00000A"/>
      <w:kern w:val="2"/>
      <w:lang w:eastAsia="zh-CN"/>
    </w:rPr>
  </w:style>
  <w:style w:type="character" w:customStyle="1" w:styleId="ListLabel13">
    <w:name w:val="ListLabel 13"/>
    <w:rsid w:val="00AE6F9E"/>
    <w:rPr>
      <w:rFonts w:ascii="Courier New" w:hAnsi="Courier New" w:cs="Courier New" w:hint="default"/>
    </w:rPr>
  </w:style>
  <w:style w:type="paragraph" w:customStyle="1" w:styleId="TableParagraph">
    <w:name w:val="Table Paragraph"/>
    <w:basedOn w:val="a0"/>
    <w:uiPriority w:val="1"/>
    <w:qFormat/>
    <w:rsid w:val="00AE6F9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AE6F9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6803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32576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2438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Links>
    <vt:vector size="54" baseType="variant">
      <vt:variant>
        <vt:i4>983071</vt:i4>
      </vt:variant>
      <vt:variant>
        <vt:i4>186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4980753</vt:i4>
      </vt:variant>
      <vt:variant>
        <vt:i4>183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983071</vt:i4>
      </vt:variant>
      <vt:variant>
        <vt:i4>180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177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174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171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786499</vt:i4>
      </vt:variant>
      <vt:variant>
        <vt:i4>168</vt:i4>
      </vt:variant>
      <vt:variant>
        <vt:i4>0</vt:i4>
      </vt:variant>
      <vt:variant>
        <vt:i4>5</vt:i4>
      </vt:variant>
      <vt:variant>
        <vt:lpwstr>http://biblioclub.ru/index.php?page=publisher_red&amp;pub_id=2438</vt:lpwstr>
      </vt:variant>
      <vt:variant>
        <vt:lpwstr/>
      </vt:variant>
      <vt:variant>
        <vt:i4>7733314</vt:i4>
      </vt:variant>
      <vt:variant>
        <vt:i4>165</vt:i4>
      </vt:variant>
      <vt:variant>
        <vt:i4>0</vt:i4>
      </vt:variant>
      <vt:variant>
        <vt:i4>5</vt:i4>
      </vt:variant>
      <vt:variant>
        <vt:lpwstr>http://biblioclub.ru/index.php?page=author_red&amp;id=6803</vt:lpwstr>
      </vt:variant>
      <vt:variant>
        <vt:lpwstr/>
      </vt:variant>
      <vt:variant>
        <vt:i4>7864386</vt:i4>
      </vt:variant>
      <vt:variant>
        <vt:i4>162</vt:i4>
      </vt:variant>
      <vt:variant>
        <vt:i4>0</vt:i4>
      </vt:variant>
      <vt:variant>
        <vt:i4>5</vt:i4>
      </vt:variant>
      <vt:variant>
        <vt:lpwstr>http://biblioclub.ru/index.php?page=author_red&amp;id=32576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Трофименко</dc:creator>
  <cp:keywords/>
  <cp:lastModifiedBy>weibertaf weibertaf</cp:lastModifiedBy>
  <cp:revision>7</cp:revision>
  <dcterms:created xsi:type="dcterms:W3CDTF">2021-02-18T12:09:00Z</dcterms:created>
  <dcterms:modified xsi:type="dcterms:W3CDTF">2023-05-06T19:56:00Z</dcterms:modified>
</cp:coreProperties>
</file>