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B0C8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2BA6B0C9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2BA6B0CA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</w:pPr>
    </w:p>
    <w:p w14:paraId="2BA6B0CB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2BA6B0CC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2BA6B0CD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</w:p>
    <w:p w14:paraId="2BA6B0CE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</w:p>
    <w:p w14:paraId="2BA6B0CF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</w:p>
    <w:p w14:paraId="2BA6B0D0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>УТВЕРЖДАЮ</w:t>
      </w:r>
    </w:p>
    <w:p w14:paraId="2BA6B0D1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2BA6B0D2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2BA6B0D3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2BA6B0D4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5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6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7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8" w14:textId="77777777" w:rsidR="0044437C" w:rsidRPr="000F542A" w:rsidRDefault="0044437C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9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A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B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2BA6B0DC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2BA6B0DD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E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F" w14:textId="77777777" w:rsidR="00507C34" w:rsidRDefault="00507C34" w:rsidP="00507C34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ПРЕДДИПЛОМНАЯ ПРАКТИКА</w:t>
      </w:r>
    </w:p>
    <w:p w14:paraId="2BA6B0E0" w14:textId="77777777" w:rsidR="00507C34" w:rsidRPr="000F542A" w:rsidRDefault="00507C34" w:rsidP="00507C34">
      <w:pPr>
        <w:tabs>
          <w:tab w:val="left" w:pos="3822"/>
        </w:tabs>
        <w:ind w:hanging="40"/>
        <w:jc w:val="center"/>
      </w:pPr>
    </w:p>
    <w:p w14:paraId="2BA6B0E1" w14:textId="77777777" w:rsidR="00507C34" w:rsidRPr="000F542A" w:rsidRDefault="00507C34" w:rsidP="00507C34">
      <w:pPr>
        <w:ind w:hanging="40"/>
        <w:jc w:val="center"/>
        <w:rPr>
          <w:color w:val="000000"/>
        </w:rPr>
      </w:pPr>
    </w:p>
    <w:p w14:paraId="2BA6B0E2" w14:textId="77777777" w:rsidR="00507C34" w:rsidRPr="000F542A" w:rsidRDefault="00507C34" w:rsidP="00507C34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2BA6B0E3" w14:textId="77777777" w:rsidR="00507C34" w:rsidRPr="000F542A" w:rsidRDefault="00507C34" w:rsidP="00507C34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2BA6B0E4" w14:textId="77777777" w:rsidR="00507C34" w:rsidRPr="000F542A" w:rsidRDefault="00507C34" w:rsidP="00507C34">
      <w:pPr>
        <w:tabs>
          <w:tab w:val="right" w:leader="underscore" w:pos="8505"/>
        </w:tabs>
        <w:jc w:val="center"/>
        <w:rPr>
          <w:b/>
        </w:rPr>
      </w:pPr>
    </w:p>
    <w:p w14:paraId="2BA6B0E5" w14:textId="45736EA5" w:rsidR="00507C34" w:rsidRPr="000F542A" w:rsidRDefault="00507C34" w:rsidP="00507C34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B03780">
        <w:rPr>
          <w:bCs/>
        </w:rPr>
        <w:t>2</w:t>
      </w:r>
      <w:r w:rsidRPr="000F542A">
        <w:rPr>
          <w:bCs/>
        </w:rPr>
        <w:t xml:space="preserve">) </w:t>
      </w:r>
    </w:p>
    <w:p w14:paraId="2BA6B0E6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7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8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9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A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B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C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D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E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F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0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1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2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4" w14:textId="77777777" w:rsidR="00507C34" w:rsidRPr="000F542A" w:rsidRDefault="00507C34" w:rsidP="00F139AF">
      <w:pPr>
        <w:tabs>
          <w:tab w:val="left" w:pos="748"/>
          <w:tab w:val="left" w:pos="828"/>
          <w:tab w:val="left" w:pos="3822"/>
        </w:tabs>
      </w:pPr>
    </w:p>
    <w:p w14:paraId="2BA6B0F5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6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7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8" w14:textId="77777777" w:rsidR="00507C34" w:rsidRPr="000F542A" w:rsidRDefault="00507C34" w:rsidP="00507C34">
      <w:pPr>
        <w:tabs>
          <w:tab w:val="left" w:pos="5130"/>
        </w:tabs>
      </w:pPr>
      <w:r w:rsidRPr="000F542A">
        <w:tab/>
      </w:r>
    </w:p>
    <w:p w14:paraId="2BA6B0F9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02D74695" w14:textId="5E74A413" w:rsidR="00F139AF" w:rsidRPr="000F542A" w:rsidRDefault="00F139AF" w:rsidP="00507C3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03780">
        <w:t>2</w:t>
      </w:r>
    </w:p>
    <w:p w14:paraId="2BA6B0FA" w14:textId="77777777" w:rsidR="00507C34" w:rsidRDefault="00507C34" w:rsidP="00507C34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BA6B0FB" w14:textId="77777777" w:rsidR="00507C34" w:rsidRDefault="00507C34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BA6B0FC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2BA6B0FD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2BA6B0FE" w14:textId="77777777" w:rsidR="002C1B18" w:rsidRPr="002C1B18" w:rsidRDefault="00C61E5C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П</w:t>
      </w:r>
      <w:r w:rsidR="00426E0F">
        <w:rPr>
          <w:bCs/>
        </w:rPr>
        <w:t xml:space="preserve">реддипломная </w:t>
      </w:r>
      <w:r w:rsidR="002C1B18" w:rsidRPr="002C1B18">
        <w:rPr>
          <w:bCs/>
          <w:lang w:val="x-none"/>
        </w:rPr>
        <w:t xml:space="preserve">практика является компонентом </w:t>
      </w:r>
      <w:r w:rsidR="005D7EEF">
        <w:rPr>
          <w:bCs/>
        </w:rPr>
        <w:t>п</w:t>
      </w:r>
      <w:proofErr w:type="spellStart"/>
      <w:r w:rsidR="005D7EEF" w:rsidRPr="002C1B18">
        <w:rPr>
          <w:bCs/>
          <w:lang w:val="x-none"/>
        </w:rPr>
        <w:t>рактической</w:t>
      </w:r>
      <w:proofErr w:type="spellEnd"/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2BA6B0FF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2BA6B100" w14:textId="77777777" w:rsidR="002C1B18" w:rsidRPr="00426E0F" w:rsidRDefault="00E011EB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>
        <w:rPr>
          <w:bCs/>
          <w:lang w:val="x-none"/>
        </w:rPr>
        <w:t>Тип</w:t>
      </w:r>
      <w:r w:rsidR="002C1B18" w:rsidRPr="002C1B18">
        <w:rPr>
          <w:bCs/>
          <w:lang w:val="x-none"/>
        </w:rPr>
        <w:t xml:space="preserve"> практики: </w:t>
      </w:r>
      <w:r w:rsidR="00426E0F">
        <w:rPr>
          <w:bCs/>
        </w:rPr>
        <w:t>преддипломная</w:t>
      </w:r>
    </w:p>
    <w:p w14:paraId="2BA6B101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2BA6B102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2BA6B103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BA6B104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BA6B105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2BA6B106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2BA6B10B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07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08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BA6B109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2BA6B10A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426E0F" w:rsidRPr="003C0E55" w14:paraId="2BA6B111" w14:textId="77777777" w:rsidTr="006569B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0C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0D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 w:rsidRPr="00426E0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2BA6B10E" w14:textId="77777777" w:rsidR="00426E0F" w:rsidRPr="00D93796" w:rsidRDefault="00C61E5C" w:rsidP="00426E0F">
            <w:pPr>
              <w:jc w:val="both"/>
            </w:pPr>
            <w:r>
              <w:t>И</w:t>
            </w:r>
            <w:r w:rsidR="00426E0F" w:rsidRPr="00D93796">
              <w:t>УК -1.1 знает 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</w:t>
            </w:r>
          </w:p>
          <w:p w14:paraId="2BA6B10F" w14:textId="77777777" w:rsidR="00426E0F" w:rsidRPr="00D93796" w:rsidRDefault="00C61E5C" w:rsidP="00426E0F">
            <w:pPr>
              <w:jc w:val="both"/>
            </w:pPr>
            <w:r>
              <w:t>И</w:t>
            </w:r>
            <w:r w:rsidR="00426E0F" w:rsidRPr="00D93796">
              <w:t>УК – 1.2 умеет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пред-полагаемые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</w:t>
            </w:r>
          </w:p>
          <w:p w14:paraId="2BA6B110" w14:textId="77777777" w:rsidR="00426E0F" w:rsidRPr="00D93796" w:rsidRDefault="00C61E5C" w:rsidP="00426E0F">
            <w:pPr>
              <w:jc w:val="both"/>
            </w:pPr>
            <w:r>
              <w:t>И</w:t>
            </w:r>
            <w:r w:rsidR="00426E0F" w:rsidRPr="00D93796">
              <w:t>УК – 1.3 владеет 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</w:t>
            </w:r>
            <w:r w:rsidR="00426E0F">
              <w:t>; навыками приобретения, исполь</w:t>
            </w:r>
            <w:r w:rsidR="00426E0F" w:rsidRPr="00D93796">
              <w:t>зования и обновления гуманитарных (социально-экономических и политических) знаний</w:t>
            </w:r>
          </w:p>
        </w:tc>
      </w:tr>
      <w:tr w:rsidR="00426E0F" w:rsidRPr="003C0E55" w14:paraId="2BA6B118" w14:textId="77777777" w:rsidTr="006569B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12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13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 w:rsidRPr="00426E0F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BA6B114" w14:textId="77777777" w:rsidR="00426E0F" w:rsidRPr="00D93796" w:rsidRDefault="00C61E5C" w:rsidP="00426E0F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426E0F" w:rsidRPr="00D93796">
              <w:rPr>
                <w:lang w:eastAsia="en-US"/>
              </w:rPr>
              <w:t>УК – 2.1 знать</w:t>
            </w:r>
            <w:r w:rsidR="00426E0F" w:rsidRPr="00D93796">
              <w:t xml:space="preserve"> основы правового регулирования деятельности в сфере физической культуры и спорта</w:t>
            </w:r>
          </w:p>
          <w:p w14:paraId="2BA6B115" w14:textId="77777777" w:rsidR="00426E0F" w:rsidRPr="00D93796" w:rsidRDefault="00C61E5C" w:rsidP="00426E0F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426E0F" w:rsidRPr="00D93796">
              <w:rPr>
                <w:lang w:eastAsia="en-US"/>
              </w:rPr>
              <w:t>УК – 2.2 уметь</w:t>
            </w:r>
            <w:r w:rsidR="00426E0F" w:rsidRPr="00D93796">
              <w:t xml:space="preserve"> обобщать информацию, анализировать, воспринимать информацию, ставить цели и выбирать пути её достижения</w:t>
            </w:r>
          </w:p>
          <w:p w14:paraId="2BA6B116" w14:textId="77777777" w:rsidR="00426E0F" w:rsidRPr="00D93796" w:rsidRDefault="00C61E5C" w:rsidP="00426E0F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</w:t>
            </w:r>
            <w:r w:rsidR="00426E0F" w:rsidRPr="00D93796">
              <w:rPr>
                <w:lang w:eastAsia="en-US"/>
              </w:rPr>
              <w:t>УК – 2.3 владеть</w:t>
            </w:r>
            <w:r w:rsidR="00426E0F" w:rsidRPr="00D93796">
              <w:t xml:space="preserve"> культурой мышления, способностью к обобщению, анализу, восприятию информации, постановке цели и выбору путей её достижения</w:t>
            </w:r>
          </w:p>
          <w:p w14:paraId="2BA6B117" w14:textId="77777777" w:rsidR="00426E0F" w:rsidRPr="00D93796" w:rsidRDefault="00426E0F" w:rsidP="00426E0F">
            <w:pPr>
              <w:pStyle w:val="a6"/>
              <w:jc w:val="both"/>
              <w:rPr>
                <w:lang w:eastAsia="en-US"/>
              </w:rPr>
            </w:pPr>
          </w:p>
        </w:tc>
      </w:tr>
      <w:tr w:rsidR="00426E0F" w:rsidRPr="003C0E55" w14:paraId="2BA6B11E" w14:textId="77777777" w:rsidTr="006569B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19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1A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 w:rsidRPr="00426E0F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2BA6B11B" w14:textId="77777777" w:rsidR="00426E0F" w:rsidRPr="00D93796" w:rsidRDefault="00C61E5C" w:rsidP="00426E0F">
            <w:pPr>
              <w:jc w:val="both"/>
            </w:pPr>
            <w:r>
              <w:t>И</w:t>
            </w:r>
            <w:r w:rsidR="00426E0F" w:rsidRPr="00D93796">
              <w:t xml:space="preserve">УК - 3.1 знать способы организации сотрудничество обучающихся, </w:t>
            </w:r>
            <w:proofErr w:type="spellStart"/>
            <w:r w:rsidR="00426E0F" w:rsidRPr="00D93796">
              <w:t>психолого</w:t>
            </w:r>
            <w:proofErr w:type="spellEnd"/>
            <w:r w:rsidR="00426E0F">
              <w:t xml:space="preserve"> </w:t>
            </w:r>
            <w:r w:rsidR="00426E0F" w:rsidRPr="00D93796">
              <w:t>педагогические основы творческих способностей обучающихся</w:t>
            </w:r>
          </w:p>
          <w:p w14:paraId="2BA6B11C" w14:textId="77777777" w:rsidR="00426E0F" w:rsidRPr="00D93796" w:rsidRDefault="00C61E5C" w:rsidP="00426E0F">
            <w:pPr>
              <w:jc w:val="both"/>
            </w:pPr>
            <w:r>
              <w:t>И</w:t>
            </w:r>
            <w:r w:rsidR="00426E0F" w:rsidRPr="00D93796">
              <w:t>УК – 3.2 уметь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  <w:p w14:paraId="2BA6B11D" w14:textId="77777777" w:rsidR="00426E0F" w:rsidRPr="00D93796" w:rsidRDefault="00C61E5C" w:rsidP="00426E0F">
            <w:pPr>
              <w:jc w:val="both"/>
            </w:pPr>
            <w:r>
              <w:t>И</w:t>
            </w:r>
            <w:r w:rsidR="00426E0F" w:rsidRPr="00D93796">
              <w:t>УК - 3.3 владеть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</w:t>
            </w:r>
          </w:p>
        </w:tc>
      </w:tr>
      <w:tr w:rsidR="00426E0F" w:rsidRPr="003C0E55" w14:paraId="2BA6B125" w14:textId="77777777" w:rsidTr="006569B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1F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20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 w:rsidRPr="00426E0F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26E0F">
              <w:rPr>
                <w:color w:val="000000"/>
              </w:rPr>
              <w:t>ых</w:t>
            </w:r>
            <w:proofErr w:type="spellEnd"/>
            <w:r w:rsidRPr="00426E0F">
              <w:rPr>
                <w:color w:val="000000"/>
              </w:rPr>
              <w:t>) языке(ах)</w:t>
            </w:r>
          </w:p>
        </w:tc>
        <w:tc>
          <w:tcPr>
            <w:tcW w:w="4961" w:type="dxa"/>
          </w:tcPr>
          <w:p w14:paraId="2BA6B121" w14:textId="77777777" w:rsidR="00426E0F" w:rsidRPr="00D93796" w:rsidRDefault="00C61E5C" w:rsidP="00426E0F">
            <w:pPr>
              <w:pStyle w:val="Default"/>
              <w:jc w:val="both"/>
            </w:pPr>
            <w:r>
              <w:t>И</w:t>
            </w:r>
            <w:r w:rsidR="00426E0F" w:rsidRPr="00D93796">
              <w:t xml:space="preserve">УК – 4.1. знать типологические характеристики русского языка; особенности современного этапа развития литературного русского языка; лексические, грамматические, орфографические и пунктуационные нормы; основные закономерности нормативного и экспрессивного функционирования единиц всех разновидностей русского языка в текстах массовой коммуникации; основные методы и приемы создания </w:t>
            </w:r>
            <w:r w:rsidR="00426E0F">
              <w:t>р</w:t>
            </w:r>
            <w:r w:rsidR="00426E0F" w:rsidRPr="00D93796">
              <w:t>азличных типов устной и письменной коммуникации на русском языке для решения задач межличностного и межкультурного взаимодействия</w:t>
            </w:r>
          </w:p>
          <w:p w14:paraId="2BA6B122" w14:textId="77777777" w:rsidR="00426E0F" w:rsidRPr="00D93796" w:rsidRDefault="00C61E5C" w:rsidP="00426E0F">
            <w:pPr>
              <w:pStyle w:val="Default"/>
              <w:jc w:val="both"/>
            </w:pPr>
            <w:r>
              <w:t>И</w:t>
            </w:r>
            <w:r w:rsidR="00426E0F" w:rsidRPr="00D93796">
              <w:t>УК-4.2 уметь пользоваться стандартными и экспрессивными единицами русского языка в повседневной и профессиональной коммуникации в устных и письменных ее формах; быть способным совершенствовать свою языковую компетентность;</w:t>
            </w:r>
            <w:r w:rsidR="00426E0F" w:rsidRPr="00D93796">
              <w:tab/>
              <w:t>применять основные методы и приемы создания различных типов устной и письменной коммуникации на русском языке для решения задач межличностного и межкультурного взаимодействия</w:t>
            </w:r>
          </w:p>
          <w:p w14:paraId="2BA6B123" w14:textId="77777777" w:rsidR="00426E0F" w:rsidRPr="00D93796" w:rsidRDefault="00C61E5C" w:rsidP="00426E0F">
            <w:pPr>
              <w:pStyle w:val="Default"/>
              <w:jc w:val="both"/>
            </w:pPr>
            <w:r>
              <w:t>И</w:t>
            </w:r>
            <w:r w:rsidR="00426E0F" w:rsidRPr="00D93796">
              <w:t>УК – 4.3 владеть лексическими, грамматическими, орфографическими и пунктуационными нормами; приемами экспрессивного языкового воздействия в зависимости от конкретных образовательных и коммуникативных задач;</w:t>
            </w:r>
          </w:p>
          <w:p w14:paraId="2BA6B124" w14:textId="77777777" w:rsidR="00426E0F" w:rsidRPr="00D93796" w:rsidRDefault="00426E0F" w:rsidP="00426E0F">
            <w:pPr>
              <w:pStyle w:val="Default"/>
              <w:jc w:val="both"/>
            </w:pPr>
            <w:r w:rsidRPr="00D93796">
              <w:t>основными методами и приемами создания различных типов устной и письменной коммуникации на русском языке для решения задач межличностного и межкультурного взаимодействия</w:t>
            </w:r>
          </w:p>
        </w:tc>
      </w:tr>
      <w:tr w:rsidR="00426E0F" w:rsidRPr="003C0E55" w14:paraId="2BA6B12D" w14:textId="77777777" w:rsidTr="006575C7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26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27" w14:textId="77777777" w:rsidR="00426E0F" w:rsidRPr="003C0E55" w:rsidRDefault="00426E0F" w:rsidP="00426E0F">
            <w:pPr>
              <w:pStyle w:val="a6"/>
              <w:jc w:val="center"/>
              <w:rPr>
                <w:color w:val="000000"/>
              </w:rPr>
            </w:pPr>
            <w:r w:rsidRPr="00426E0F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2BA6B128" w14:textId="77777777" w:rsidR="00426E0F" w:rsidRDefault="00C61E5C" w:rsidP="00426E0F">
            <w:pPr>
              <w:ind w:right="-108"/>
              <w:jc w:val="both"/>
            </w:pPr>
            <w:r>
              <w:t>И</w:t>
            </w:r>
            <w:r w:rsidR="00426E0F">
              <w:t>УК – 6.1 знать</w:t>
            </w:r>
            <w:r w:rsidR="00426E0F" w:rsidRPr="00D93796">
              <w:rPr>
                <w:rFonts w:eastAsia="Calibri"/>
              </w:rPr>
              <w:t xml:space="preserve"> способы и правила самоорганизации деятельности, возможные источники и формы самообразования</w:t>
            </w:r>
          </w:p>
          <w:p w14:paraId="2BA6B129" w14:textId="77777777" w:rsidR="00426E0F" w:rsidRPr="00D93796" w:rsidRDefault="00C61E5C" w:rsidP="00426E0F">
            <w:pPr>
              <w:ind w:right="-108"/>
              <w:jc w:val="both"/>
              <w:rPr>
                <w:rFonts w:eastAsia="Calibri"/>
              </w:rPr>
            </w:pPr>
            <w:r>
              <w:t>И</w:t>
            </w:r>
            <w:r w:rsidR="00426E0F">
              <w:t xml:space="preserve">УК – 6.2 уметь </w:t>
            </w:r>
            <w:r w:rsidR="00426E0F" w:rsidRPr="00D93796">
              <w:rPr>
                <w:rFonts w:eastAsia="Calibri"/>
              </w:rPr>
              <w:t>анализировать и выбирать эффективные методы самоорганизации и самообразования;</w:t>
            </w:r>
          </w:p>
          <w:p w14:paraId="2BA6B12A" w14:textId="77777777" w:rsidR="00426E0F" w:rsidRDefault="00426E0F" w:rsidP="00426E0F">
            <w:pPr>
              <w:jc w:val="both"/>
            </w:pPr>
            <w:r w:rsidRPr="00D93796">
              <w:rPr>
                <w:rFonts w:eastAsia="Calibri"/>
              </w:rPr>
              <w:t>- использовать различные (печатные и электронные) источники информации для самообразования</w:t>
            </w:r>
          </w:p>
          <w:p w14:paraId="2BA6B12B" w14:textId="77777777" w:rsidR="00426E0F" w:rsidRPr="00D93796" w:rsidRDefault="00C61E5C" w:rsidP="00426E0F">
            <w:pPr>
              <w:ind w:right="-108"/>
              <w:jc w:val="both"/>
              <w:rPr>
                <w:rFonts w:eastAsia="Calibri"/>
              </w:rPr>
            </w:pPr>
            <w:r>
              <w:t>И</w:t>
            </w:r>
            <w:r w:rsidR="00426E0F">
              <w:t>УК – 6.3 владеть</w:t>
            </w:r>
            <w:r w:rsidR="00426E0F" w:rsidRPr="00D93796">
              <w:rPr>
                <w:rFonts w:eastAsia="Calibri"/>
              </w:rPr>
              <w:t xml:space="preserve"> навыками самоорганизации и самообразования, в т.ч. навыками поиска, отбора необходимых профессиональных знаний, </w:t>
            </w:r>
          </w:p>
          <w:p w14:paraId="2BA6B12C" w14:textId="77777777" w:rsidR="00426E0F" w:rsidRPr="00D93796" w:rsidRDefault="00426E0F" w:rsidP="00426E0F">
            <w:pPr>
              <w:jc w:val="both"/>
            </w:pPr>
            <w:r w:rsidRPr="00D93796">
              <w:rPr>
                <w:rFonts w:eastAsia="Calibri"/>
              </w:rPr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44437C" w:rsidRPr="003C0E55" w14:paraId="2BA6B134" w14:textId="77777777" w:rsidTr="00296455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2E" w14:textId="77777777" w:rsidR="0044437C" w:rsidRPr="00E410C8" w:rsidRDefault="0044437C" w:rsidP="00426E0F">
            <w:pPr>
              <w:pStyle w:val="aff1"/>
              <w:jc w:val="center"/>
            </w:pPr>
            <w:r>
              <w:t>УК-10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2F" w14:textId="77777777" w:rsidR="0044437C" w:rsidRPr="00296455" w:rsidRDefault="0044437C" w:rsidP="00426E0F">
            <w:pPr>
              <w:pStyle w:val="aff1"/>
            </w:pPr>
            <w: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vAlign w:val="center"/>
          </w:tcPr>
          <w:p w14:paraId="2BA6B130" w14:textId="77777777" w:rsidR="003F5C3C" w:rsidRPr="00A3523B" w:rsidRDefault="00C61E5C" w:rsidP="003F5C3C">
            <w:r>
              <w:t>И</w:t>
            </w:r>
            <w:r w:rsidR="003F5C3C" w:rsidRPr="00A3523B">
              <w:t>УК – 10.1 Реализует гражданские права и осознанно участвует в жизни общества</w:t>
            </w:r>
          </w:p>
          <w:p w14:paraId="2BA6B131" w14:textId="77777777" w:rsidR="003F5C3C" w:rsidRPr="00A3523B" w:rsidRDefault="00C61E5C" w:rsidP="003F5C3C">
            <w:r>
              <w:t>И</w:t>
            </w:r>
            <w:r w:rsidR="003F5C3C" w:rsidRPr="00A3523B">
              <w:t xml:space="preserve">УК – 10.2 умеет следовать базовым этическим ценностям </w:t>
            </w:r>
          </w:p>
          <w:p w14:paraId="2BA6B132" w14:textId="77777777" w:rsidR="003F5C3C" w:rsidRPr="00A3523B" w:rsidRDefault="00C61E5C" w:rsidP="003F5C3C">
            <w:r>
              <w:t>И</w:t>
            </w:r>
            <w:r w:rsidR="003F5C3C" w:rsidRPr="00A3523B">
              <w:t>УК – 10.3 демонстрирует нетерпимое отношение к коррупционному поведению.</w:t>
            </w:r>
          </w:p>
          <w:p w14:paraId="2BA6B133" w14:textId="77777777" w:rsidR="0044437C" w:rsidRPr="00296455" w:rsidRDefault="0044437C" w:rsidP="00426E0F">
            <w:pPr>
              <w:snapToGrid w:val="0"/>
            </w:pPr>
          </w:p>
        </w:tc>
      </w:tr>
      <w:tr w:rsidR="00C61E5C" w:rsidRPr="003C0E55" w14:paraId="2BA6B13A" w14:textId="77777777" w:rsidTr="00D04DCB">
        <w:trPr>
          <w:trHeight w:val="28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35" w14:textId="77777777" w:rsidR="00C61E5C" w:rsidRPr="00E410C8" w:rsidRDefault="00C61E5C" w:rsidP="00426E0F">
            <w:pPr>
              <w:pStyle w:val="aff1"/>
              <w:jc w:val="center"/>
            </w:pPr>
            <w:r w:rsidRPr="00E410C8"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36" w14:textId="77777777" w:rsidR="00C61E5C" w:rsidRPr="00296455" w:rsidRDefault="00C61E5C" w:rsidP="00426E0F">
            <w:pPr>
              <w:pStyle w:val="aff1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vAlign w:val="center"/>
          </w:tcPr>
          <w:p w14:paraId="2BA6B137" w14:textId="77777777" w:rsidR="00C61E5C" w:rsidRPr="00296455" w:rsidRDefault="00C61E5C" w:rsidP="00426E0F">
            <w:pPr>
              <w:snapToGrid w:val="0"/>
            </w:pPr>
            <w:r>
              <w:t>И</w:t>
            </w:r>
            <w:r w:rsidRPr="00296455">
              <w:t xml:space="preserve">ОПК – 1.1 </w:t>
            </w:r>
            <w:proofErr w:type="gramStart"/>
            <w:r w:rsidRPr="00296455">
              <w:t>знать  нормативно</w:t>
            </w:r>
            <w:proofErr w:type="gramEnd"/>
            <w:r w:rsidRPr="00296455">
              <w:t xml:space="preserve">-программную основу деятельности в сфере образования и физической культуры </w:t>
            </w:r>
          </w:p>
          <w:p w14:paraId="2BA6B138" w14:textId="77777777" w:rsidR="00C61E5C" w:rsidRPr="00296455" w:rsidRDefault="00C61E5C" w:rsidP="00426E0F">
            <w:pPr>
              <w:snapToGrid w:val="0"/>
            </w:pPr>
            <w:r>
              <w:t>И</w:t>
            </w:r>
            <w:r w:rsidRPr="00296455">
              <w:t>ОПК – 1.2 разрабатывать документы перспективного, текущего и оперативного планирования</w:t>
            </w:r>
          </w:p>
          <w:p w14:paraId="2BA6B139" w14:textId="77777777" w:rsidR="00C61E5C" w:rsidRPr="00296455" w:rsidRDefault="00C61E5C" w:rsidP="00426E0F">
            <w:pPr>
              <w:snapToGrid w:val="0"/>
            </w:pPr>
            <w:r>
              <w:t>И</w:t>
            </w:r>
            <w:r w:rsidRPr="00296455">
              <w:t>ОПК – 1.3 владеть методикой оценки результатов учебно-воспитательной деятельности учащихся в процессе физического воспитания и спортивной тренировки</w:t>
            </w:r>
          </w:p>
        </w:tc>
      </w:tr>
      <w:tr w:rsidR="00426E0F" w:rsidRPr="003C0E55" w14:paraId="2BA6B141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3B" w14:textId="77777777" w:rsidR="00426E0F" w:rsidRDefault="00426E0F" w:rsidP="00426E0F">
            <w:pPr>
              <w:pStyle w:val="aff1"/>
              <w:jc w:val="center"/>
            </w:pPr>
            <w: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3C" w14:textId="77777777" w:rsidR="00426E0F" w:rsidRPr="00296455" w:rsidRDefault="00426E0F" w:rsidP="00426E0F">
            <w:pPr>
              <w:pStyle w:val="aff1"/>
            </w:pPr>
            <w:r w:rsidRPr="005D7EEF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14:paraId="2BA6B13D" w14:textId="77777777" w:rsidR="00426E0F" w:rsidRPr="00C72D29" w:rsidRDefault="00C61E5C" w:rsidP="00426E0F">
            <w:pPr>
              <w:jc w:val="both"/>
            </w:pPr>
            <w:r>
              <w:t>И</w:t>
            </w:r>
            <w:r w:rsidR="00426E0F" w:rsidRPr="00C72D29">
              <w:t>ОПК -3.1 знать социальные, возрастные, психофизические и индивидуальные особенностей обучающихся; сущность и структуру образовательных процессов;</w:t>
            </w:r>
          </w:p>
          <w:p w14:paraId="2BA6B13E" w14:textId="77777777" w:rsidR="00426E0F" w:rsidRPr="00C72D29" w:rsidRDefault="00426E0F" w:rsidP="00426E0F">
            <w:pPr>
              <w:jc w:val="both"/>
            </w:pPr>
            <w:r w:rsidRPr="00C72D29">
              <w:t>теории и технологии обучения и воспитания ребенка; основы для педагогического проектирования;</w:t>
            </w:r>
          </w:p>
          <w:p w14:paraId="2BA6B13F" w14:textId="77777777" w:rsidR="00426E0F" w:rsidRPr="00C72D29" w:rsidRDefault="00C61E5C" w:rsidP="00426E0F">
            <w:pPr>
              <w:jc w:val="both"/>
            </w:pPr>
            <w:r>
              <w:t>И</w:t>
            </w:r>
            <w:r w:rsidR="00426E0F" w:rsidRPr="00C72D29">
              <w:t>ОПК – 3.2 уметь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2BA6B140" w14:textId="77777777" w:rsidR="00426E0F" w:rsidRPr="00C72D29" w:rsidRDefault="00C61E5C" w:rsidP="00426E0F">
            <w:pPr>
              <w:jc w:val="both"/>
            </w:pPr>
            <w:r>
              <w:t>И</w:t>
            </w:r>
            <w:r w:rsidR="00426E0F" w:rsidRPr="00C72D29">
              <w:t xml:space="preserve">ОПК – 3.3 владеть навыками обучения, воспитание и развитие обучающихся с учетом их </w:t>
            </w:r>
            <w:r w:rsidR="00426E0F" w:rsidRPr="00C72D29">
              <w:lastRenderedPageBreak/>
              <w:t>особенностей и образовательных потребностей</w:t>
            </w:r>
          </w:p>
        </w:tc>
      </w:tr>
      <w:tr w:rsidR="00426E0F" w:rsidRPr="003C0E55" w14:paraId="2BA6B147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42" w14:textId="77777777" w:rsidR="00426E0F" w:rsidRDefault="00426E0F" w:rsidP="00426E0F">
            <w:pPr>
              <w:pStyle w:val="aff1"/>
              <w:jc w:val="center"/>
            </w:pPr>
            <w: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43" w14:textId="77777777" w:rsidR="00426E0F" w:rsidRPr="00296455" w:rsidRDefault="00426E0F" w:rsidP="00426E0F">
            <w:pPr>
              <w:pStyle w:val="aff1"/>
            </w:pPr>
            <w:r w:rsidRPr="005D7EEF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14:paraId="2BA6B144" w14:textId="77777777" w:rsidR="00426E0F" w:rsidRPr="00D079C6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D079C6">
              <w:rPr>
                <w:rFonts w:eastAsia="SimSun"/>
                <w:kern w:val="3"/>
                <w:lang w:eastAsia="zh-CN"/>
              </w:rPr>
              <w:t>ОПК – 4.1 национальные ценности, психолого-педагогические и возрастные особенности обучающихся</w:t>
            </w:r>
          </w:p>
          <w:p w14:paraId="2BA6B145" w14:textId="77777777" w:rsidR="00426E0F" w:rsidRPr="00D079C6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D079C6">
              <w:rPr>
                <w:rFonts w:eastAsia="SimSun"/>
                <w:kern w:val="3"/>
                <w:lang w:eastAsia="zh-CN"/>
              </w:rPr>
              <w:t>ОПК – 4.2 уметь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2BA6B146" w14:textId="77777777" w:rsidR="00426E0F" w:rsidRPr="00C72D29" w:rsidRDefault="00C61E5C" w:rsidP="00426E0F">
            <w:pPr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D079C6">
              <w:rPr>
                <w:rFonts w:eastAsia="SimSun"/>
                <w:kern w:val="3"/>
                <w:lang w:eastAsia="zh-CN"/>
              </w:rPr>
              <w:t>ОПК – 4.3 владеть навыками организации учебной и внеучебной деятельности обучающихся в соответствии с поставленными задачами их воспитания и духовно-нравственного развития</w:t>
            </w:r>
          </w:p>
        </w:tc>
      </w:tr>
      <w:tr w:rsidR="00426E0F" w:rsidRPr="003C0E55" w14:paraId="2BA6B14F" w14:textId="77777777" w:rsidTr="00085710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48" w14:textId="77777777" w:rsidR="00426E0F" w:rsidRDefault="00426E0F" w:rsidP="00426E0F">
            <w:pPr>
              <w:pStyle w:val="aff1"/>
              <w:jc w:val="center"/>
            </w:pPr>
            <w: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49" w14:textId="77777777" w:rsidR="00426E0F" w:rsidRPr="00296455" w:rsidRDefault="00426E0F" w:rsidP="00426E0F">
            <w:pPr>
              <w:pStyle w:val="aff1"/>
            </w:pPr>
            <w:r w:rsidRPr="005D7EEF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14:paraId="2BA6B14A" w14:textId="77777777" w:rsidR="00426E0F" w:rsidRPr="00D079C6" w:rsidRDefault="00C61E5C" w:rsidP="00426E0F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</w:t>
            </w:r>
            <w:r w:rsidR="00426E0F" w:rsidRPr="00D079C6">
              <w:rPr>
                <w:rFonts w:eastAsia="SimSun"/>
                <w:sz w:val="24"/>
                <w:szCs w:val="24"/>
              </w:rPr>
              <w:t>ОПК – 5.1 знать</w:t>
            </w:r>
            <w:r w:rsidR="00426E0F" w:rsidRPr="00D079C6">
              <w:rPr>
                <w:sz w:val="24"/>
                <w:szCs w:val="24"/>
              </w:rPr>
              <w:t xml:space="preserve">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2BA6B14B" w14:textId="77777777" w:rsidR="00426E0F" w:rsidRPr="00D079C6" w:rsidRDefault="00C61E5C" w:rsidP="00426E0F">
            <w:pPr>
              <w:pStyle w:val="a6"/>
              <w:jc w:val="both"/>
            </w:pPr>
            <w:r>
              <w:t>И</w:t>
            </w:r>
            <w:r w:rsidR="00426E0F" w:rsidRPr="00D079C6">
              <w:t>ОПК – 5.2 вести учет результатов учебной деятельности занимающихся;</w:t>
            </w:r>
          </w:p>
          <w:p w14:paraId="2BA6B14C" w14:textId="77777777" w:rsidR="00426E0F" w:rsidRPr="00D079C6" w:rsidRDefault="00426E0F" w:rsidP="00426E0F">
            <w:pPr>
              <w:pStyle w:val="a6"/>
              <w:jc w:val="both"/>
            </w:pPr>
            <w:r w:rsidRPr="00D079C6">
              <w:t>оценивать знания, двигательные умения и навыки учащихся;</w:t>
            </w:r>
          </w:p>
          <w:p w14:paraId="2BA6B14D" w14:textId="77777777" w:rsidR="00426E0F" w:rsidRPr="00D079C6" w:rsidRDefault="00426E0F" w:rsidP="00426E0F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D079C6">
              <w:rPr>
                <w:sz w:val="24"/>
                <w:szCs w:val="24"/>
              </w:rPr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2BA6B14E" w14:textId="77777777" w:rsidR="00426E0F" w:rsidRPr="00D079C6" w:rsidRDefault="00C61E5C" w:rsidP="00426E0F">
            <w:pPr>
              <w:pStyle w:val="Textbody"/>
              <w:tabs>
                <w:tab w:val="left" w:pos="0"/>
              </w:tabs>
              <w:spacing w:after="0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6E0F" w:rsidRPr="00D079C6">
              <w:rPr>
                <w:sz w:val="24"/>
                <w:szCs w:val="24"/>
              </w:rPr>
              <w:t>ОПК – 5.3 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426E0F" w:rsidRPr="003C0E55" w14:paraId="2BA6B156" w14:textId="77777777" w:rsidTr="00085710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50" w14:textId="77777777" w:rsidR="00426E0F" w:rsidRDefault="00426E0F" w:rsidP="00426E0F">
            <w:pPr>
              <w:pStyle w:val="aff1"/>
              <w:jc w:val="center"/>
            </w:pPr>
            <w: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51" w14:textId="77777777" w:rsidR="00426E0F" w:rsidRPr="00296455" w:rsidRDefault="00426E0F" w:rsidP="00426E0F">
            <w:pPr>
              <w:pStyle w:val="aff1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2BA6B152" w14:textId="77777777" w:rsidR="00426E0F" w:rsidRPr="00D079C6" w:rsidRDefault="00C61E5C" w:rsidP="00426E0F">
            <w:pPr>
              <w:jc w:val="both"/>
            </w:pPr>
            <w:r>
              <w:t>И</w:t>
            </w:r>
            <w:r w:rsidR="00426E0F" w:rsidRPr="00D079C6">
              <w:t>ОПК – 6.1 знать психологические особенности участников образовательного процесса</w:t>
            </w:r>
            <w:r w:rsidR="00426E0F">
              <w:t>,</w:t>
            </w:r>
            <w:r w:rsidR="00426E0F" w:rsidRPr="00D079C6">
              <w:t xml:space="preserve"> в том числе обучающихся с особыми образовательными потребностями</w:t>
            </w:r>
          </w:p>
          <w:p w14:paraId="2BA6B153" w14:textId="77777777" w:rsidR="00426E0F" w:rsidRPr="00D079C6" w:rsidRDefault="00C61E5C" w:rsidP="00426E0F">
            <w:pPr>
              <w:jc w:val="both"/>
            </w:pPr>
            <w:r>
              <w:t>И</w:t>
            </w:r>
            <w:r w:rsidR="00426E0F" w:rsidRPr="00D079C6">
              <w:t xml:space="preserve">ОПК – 6.2 уметь использовать знания </w:t>
            </w:r>
            <w:proofErr w:type="gramStart"/>
            <w:r w:rsidR="00426E0F" w:rsidRPr="00D079C6">
              <w:t>при</w:t>
            </w:r>
            <w:r>
              <w:t xml:space="preserve"> </w:t>
            </w:r>
            <w:r w:rsidR="00426E0F" w:rsidRPr="00D079C6">
              <w:t xml:space="preserve"> выстраивании</w:t>
            </w:r>
            <w:proofErr w:type="gramEnd"/>
            <w:r>
              <w:t xml:space="preserve"> </w:t>
            </w:r>
            <w:r w:rsidR="00426E0F" w:rsidRPr="00D079C6">
              <w:t>продуктивного взаимодействию с участниками образовательного процесса</w:t>
            </w:r>
            <w:r w:rsidR="00426E0F">
              <w:t xml:space="preserve">, </w:t>
            </w:r>
            <w:r w:rsidR="00426E0F" w:rsidRPr="00D079C6">
              <w:t>в том числе обучающихся с особыми образовательными потребностями</w:t>
            </w:r>
          </w:p>
          <w:p w14:paraId="2BA6B154" w14:textId="77777777" w:rsidR="00426E0F" w:rsidRPr="00D079C6" w:rsidRDefault="00C61E5C" w:rsidP="00426E0F">
            <w:pPr>
              <w:jc w:val="both"/>
            </w:pPr>
            <w:r>
              <w:t>И</w:t>
            </w:r>
            <w:r w:rsidR="00426E0F" w:rsidRPr="00D079C6">
              <w:t xml:space="preserve">ОПК </w:t>
            </w:r>
            <w:proofErr w:type="gramStart"/>
            <w:r w:rsidR="00426E0F" w:rsidRPr="00D079C6">
              <w:t>-  6.3</w:t>
            </w:r>
            <w:proofErr w:type="gramEnd"/>
            <w:r w:rsidR="00426E0F" w:rsidRPr="00D079C6">
              <w:t xml:space="preserve"> методами и приемами эффективного взаимодействию с участниками образовательного процесса</w:t>
            </w:r>
            <w:r w:rsidR="00426E0F">
              <w:t>,</w:t>
            </w:r>
            <w:r w:rsidR="00426E0F" w:rsidRPr="00D079C6">
              <w:t xml:space="preserve"> в том числе обучающихся с особыми образовательными потребностями</w:t>
            </w:r>
          </w:p>
          <w:p w14:paraId="2BA6B155" w14:textId="77777777" w:rsidR="00426E0F" w:rsidRPr="00D079C6" w:rsidRDefault="00426E0F" w:rsidP="00426E0F">
            <w:pPr>
              <w:jc w:val="both"/>
            </w:pPr>
          </w:p>
        </w:tc>
      </w:tr>
      <w:tr w:rsidR="00426E0F" w:rsidRPr="003C0E55" w14:paraId="2BA6B15D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57" w14:textId="77777777" w:rsidR="00426E0F" w:rsidRPr="00E410C8" w:rsidRDefault="00426E0F" w:rsidP="00426E0F">
            <w:pPr>
              <w:pStyle w:val="aff1"/>
              <w:jc w:val="center"/>
            </w:pPr>
            <w:r>
              <w:lastRenderedPageBreak/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58" w14:textId="77777777" w:rsidR="00426E0F" w:rsidRPr="00296455" w:rsidRDefault="00426E0F" w:rsidP="00426E0F">
            <w:pPr>
              <w:pStyle w:val="aff1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2BA6B159" w14:textId="77777777" w:rsidR="00426E0F" w:rsidRPr="002A186F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2A186F">
              <w:rPr>
                <w:rFonts w:eastAsia="SimSun"/>
                <w:kern w:val="3"/>
                <w:lang w:eastAsia="zh-CN"/>
              </w:rPr>
              <w:t>ОПК – 7.1 знать</w:t>
            </w:r>
            <w:r w:rsidR="00426E0F" w:rsidRPr="002A186F">
              <w:rPr>
                <w:rFonts w:eastAsia="Calibri"/>
              </w:rPr>
              <w:t xml:space="preserve"> структуру и содержание образовательного процесса, психолого-педагогические особенности его участников</w:t>
            </w:r>
          </w:p>
          <w:p w14:paraId="2BA6B15A" w14:textId="77777777" w:rsidR="00426E0F" w:rsidRPr="002A186F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2A186F">
              <w:rPr>
                <w:rFonts w:eastAsia="SimSun"/>
                <w:kern w:val="3"/>
                <w:lang w:eastAsia="zh-CN"/>
              </w:rPr>
              <w:t>ОПК - 7.2 уметь</w:t>
            </w:r>
            <w:r w:rsidR="00426E0F" w:rsidRPr="002A186F">
              <w:rPr>
                <w:rFonts w:eastAsia="Calibri"/>
              </w:rPr>
              <w:t xml:space="preserve"> осуществлять взаимодействие с участниками образовательного процесса</w:t>
            </w:r>
          </w:p>
          <w:p w14:paraId="2BA6B15B" w14:textId="77777777" w:rsidR="00426E0F" w:rsidRPr="002A186F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2A186F">
              <w:rPr>
                <w:rFonts w:eastAsia="SimSun"/>
                <w:kern w:val="3"/>
                <w:lang w:eastAsia="zh-CN"/>
              </w:rPr>
              <w:t>ОПК – 7.3 владеть</w:t>
            </w:r>
            <w:r w:rsidR="00426E0F" w:rsidRPr="002A186F">
              <w:rPr>
                <w:rFonts w:eastAsia="Calibri"/>
              </w:rPr>
              <w:t xml:space="preserve"> навыками устной и письменной коммуникации с участниками образовательного процесса</w:t>
            </w:r>
          </w:p>
          <w:p w14:paraId="2BA6B15C" w14:textId="77777777" w:rsidR="00426E0F" w:rsidRPr="002A186F" w:rsidRDefault="00426E0F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426E0F" w:rsidRPr="003C0E55" w14:paraId="2BA6B164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5E" w14:textId="77777777" w:rsidR="00426E0F" w:rsidRDefault="00426E0F" w:rsidP="00426E0F">
            <w:pPr>
              <w:pStyle w:val="aff1"/>
              <w:jc w:val="center"/>
            </w:pPr>
            <w: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5F" w14:textId="77777777" w:rsidR="00426E0F" w:rsidRPr="00CC186F" w:rsidRDefault="00426E0F" w:rsidP="00426E0F">
            <w:pPr>
              <w:pStyle w:val="aff1"/>
            </w:pPr>
            <w:r w:rsidRPr="005D7EEF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2BA6B160" w14:textId="77777777" w:rsidR="00426E0F" w:rsidRPr="00B8706A" w:rsidRDefault="00C61E5C" w:rsidP="00426E0F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B8706A">
              <w:rPr>
                <w:rFonts w:eastAsia="SimSun"/>
                <w:kern w:val="3"/>
                <w:lang w:eastAsia="zh-CN"/>
              </w:rPr>
              <w:t xml:space="preserve">ОПК – 8.1 знать </w:t>
            </w:r>
            <w:r w:rsidR="00426E0F" w:rsidRPr="00B8706A">
              <w:t xml:space="preserve">способы поиска научной и технической информации </w:t>
            </w:r>
          </w:p>
          <w:p w14:paraId="2BA6B161" w14:textId="77777777" w:rsidR="00426E0F" w:rsidRPr="00B8706A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B8706A">
              <w:rPr>
                <w:rFonts w:eastAsia="SimSun"/>
                <w:kern w:val="3"/>
                <w:lang w:eastAsia="zh-CN"/>
              </w:rPr>
              <w:t xml:space="preserve">ОПК </w:t>
            </w:r>
            <w:proofErr w:type="gramStart"/>
            <w:r w:rsidR="00426E0F" w:rsidRPr="00B8706A">
              <w:rPr>
                <w:rFonts w:eastAsia="SimSun"/>
                <w:kern w:val="3"/>
                <w:lang w:eastAsia="zh-CN"/>
              </w:rPr>
              <w:t>-  8.2</w:t>
            </w:r>
            <w:proofErr w:type="gramEnd"/>
            <w:r w:rsidR="00426E0F" w:rsidRPr="00B8706A">
              <w:t xml:space="preserve"> уметь приобретать новые знания и умения</w:t>
            </w:r>
          </w:p>
          <w:p w14:paraId="2BA6B162" w14:textId="77777777" w:rsidR="00426E0F" w:rsidRPr="00B8706A" w:rsidRDefault="00C61E5C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26E0F" w:rsidRPr="00B8706A">
              <w:rPr>
                <w:rFonts w:eastAsia="SimSun"/>
                <w:kern w:val="3"/>
                <w:lang w:eastAsia="zh-CN"/>
              </w:rPr>
              <w:t xml:space="preserve">ОПК – 8.3 владеть </w:t>
            </w:r>
            <w:r w:rsidR="00426E0F" w:rsidRPr="00B8706A">
              <w:t>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  <w:p w14:paraId="2BA6B163" w14:textId="77777777" w:rsidR="00426E0F" w:rsidRPr="00C72D29" w:rsidRDefault="00426E0F" w:rsidP="00426E0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44437C" w:rsidRPr="003C0E55" w14:paraId="2BA6B16B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65" w14:textId="77777777" w:rsidR="0044437C" w:rsidRDefault="0044437C" w:rsidP="0044437C">
            <w:pPr>
              <w:pStyle w:val="aff1"/>
              <w:jc w:val="center"/>
            </w:pPr>
            <w:r>
              <w:t>ОПК-9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66" w14:textId="77777777" w:rsidR="0044437C" w:rsidRDefault="0044437C" w:rsidP="0044437C">
            <w:pPr>
              <w:pStyle w:val="aff1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2BA6B167" w14:textId="77777777" w:rsidR="0044437C" w:rsidRPr="00296455" w:rsidRDefault="0044437C" w:rsidP="0044437C">
            <w:pPr>
              <w:pStyle w:val="aff1"/>
              <w:jc w:val="both"/>
            </w:pPr>
          </w:p>
        </w:tc>
        <w:tc>
          <w:tcPr>
            <w:tcW w:w="4961" w:type="dxa"/>
          </w:tcPr>
          <w:p w14:paraId="2BA6B168" w14:textId="77777777" w:rsidR="003F5C3C" w:rsidRPr="00A3523B" w:rsidRDefault="00C61E5C" w:rsidP="003F5C3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3F5C3C" w:rsidRPr="00A3523B">
              <w:rPr>
                <w:rFonts w:eastAsia="SimSun"/>
                <w:kern w:val="3"/>
                <w:lang w:eastAsia="zh-CN"/>
              </w:rPr>
              <w:t>ОПК – 9.1 знает и понимает принципы работы современных информационных технологий.</w:t>
            </w:r>
          </w:p>
          <w:p w14:paraId="2BA6B169" w14:textId="77777777" w:rsidR="003F5C3C" w:rsidRPr="00A3523B" w:rsidRDefault="00C61E5C" w:rsidP="003F5C3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3F5C3C" w:rsidRPr="00A3523B">
              <w:rPr>
                <w:rFonts w:eastAsia="SimSun"/>
                <w:kern w:val="3"/>
                <w:lang w:eastAsia="zh-CN"/>
              </w:rPr>
              <w:t>ОПК – 9.2. умеет подбирать различные виды информационных технологий для решения профессиональных задач</w:t>
            </w:r>
          </w:p>
          <w:p w14:paraId="2BA6B16A" w14:textId="77777777" w:rsidR="0044437C" w:rsidRPr="00B8706A" w:rsidRDefault="00C61E5C" w:rsidP="003F5C3C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3F5C3C" w:rsidRPr="00A3523B">
              <w:rPr>
                <w:rFonts w:eastAsia="SimSun"/>
                <w:kern w:val="3"/>
                <w:lang w:eastAsia="zh-CN"/>
              </w:rPr>
              <w:t>ОПК – 9.3 владеет принципами работы современных информационных технологий для решения задач профессиональной деятельности.</w:t>
            </w:r>
          </w:p>
        </w:tc>
      </w:tr>
      <w:tr w:rsidR="0044437C" w:rsidRPr="003C0E55" w14:paraId="2BA6B171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6C" w14:textId="77777777" w:rsidR="0044437C" w:rsidRDefault="0044437C" w:rsidP="0044437C">
            <w:pPr>
              <w:pStyle w:val="aff1"/>
              <w:jc w:val="center"/>
            </w:pPr>
            <w: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6D" w14:textId="77777777" w:rsidR="0044437C" w:rsidRPr="00CC186F" w:rsidRDefault="0044437C" w:rsidP="0044437C">
            <w:pPr>
              <w:pStyle w:val="aff1"/>
            </w:pPr>
            <w:r w:rsidRPr="005D7EEF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2BA6B16E" w14:textId="77777777" w:rsidR="0044437C" w:rsidRPr="00B8706A" w:rsidRDefault="00C61E5C" w:rsidP="0044437C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44437C" w:rsidRPr="00B8706A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2BA6B16F" w14:textId="77777777" w:rsidR="0044437C" w:rsidRPr="00B8706A" w:rsidRDefault="00C61E5C" w:rsidP="0044437C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44437C" w:rsidRPr="00B8706A">
              <w:t>ПК – 1.2 уметь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2BA6B170" w14:textId="77777777" w:rsidR="0044437C" w:rsidRPr="00B8706A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44437C" w:rsidRPr="00B8706A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44437C" w:rsidRPr="003C0E55" w14:paraId="2BA6B177" w14:textId="77777777" w:rsidTr="00A42750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72" w14:textId="77777777" w:rsidR="0044437C" w:rsidRPr="00E410C8" w:rsidRDefault="0044437C" w:rsidP="0044437C">
            <w:pPr>
              <w:pStyle w:val="aff1"/>
              <w:jc w:val="center"/>
            </w:pPr>
            <w: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73" w14:textId="77777777" w:rsidR="0044437C" w:rsidRPr="00296455" w:rsidRDefault="0044437C" w:rsidP="0044437C">
            <w:pPr>
              <w:pStyle w:val="aff1"/>
              <w:jc w:val="both"/>
            </w:pPr>
            <w:r w:rsidRPr="00CC186F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2BA6B174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 xml:space="preserve">ПК – 2.1 знать формы, средства и методы педагогической поддержки и педагогического сопровождения </w:t>
            </w:r>
            <w:r w:rsidR="0044437C" w:rsidRPr="00B8706A">
              <w:t>в процессе достижения метапредметных, предметных и личностных результатов</w:t>
            </w:r>
          </w:p>
          <w:p w14:paraId="2BA6B175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44437C">
              <w:t xml:space="preserve">ПК – 2.2. уметь осуществлять </w:t>
            </w:r>
            <w:r w:rsidR="0044437C">
              <w:rPr>
                <w:rFonts w:eastAsia="SimSun"/>
                <w:kern w:val="3"/>
                <w:lang w:eastAsia="zh-CN"/>
              </w:rPr>
              <w:t xml:space="preserve">педагогического сопровождения </w:t>
            </w:r>
            <w:r w:rsidR="0044437C" w:rsidRPr="00B8706A">
              <w:t xml:space="preserve">в процессе </w:t>
            </w:r>
            <w:r w:rsidR="0044437C" w:rsidRPr="00B8706A">
              <w:lastRenderedPageBreak/>
              <w:t>достижения метапредметных, предметных и личностных результатов</w:t>
            </w:r>
          </w:p>
          <w:p w14:paraId="2BA6B176" w14:textId="77777777" w:rsidR="0044437C" w:rsidRPr="00C72D29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44437C">
              <w:t xml:space="preserve">ПК – 2.3 владеть </w:t>
            </w:r>
            <w:r w:rsidR="0044437C" w:rsidRPr="00C26890">
              <w:t>средства</w:t>
            </w:r>
            <w:r w:rsidR="0044437C">
              <w:t>ми и методами</w:t>
            </w:r>
            <w:r w:rsidR="0044437C" w:rsidRPr="00C26890">
              <w:t xml:space="preserve">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44437C" w:rsidRPr="003C0E55" w14:paraId="2BA6B17E" w14:textId="77777777" w:rsidTr="00A42750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78" w14:textId="77777777" w:rsidR="0044437C" w:rsidRDefault="0044437C" w:rsidP="0044437C">
            <w:pPr>
              <w:pStyle w:val="aff1"/>
              <w:jc w:val="center"/>
            </w:pPr>
            <w: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79" w14:textId="77777777" w:rsidR="0044437C" w:rsidRPr="00CC186F" w:rsidRDefault="0044437C" w:rsidP="0044437C">
            <w:pPr>
              <w:pStyle w:val="aff1"/>
              <w:jc w:val="both"/>
            </w:pPr>
            <w:r w:rsidRPr="00426E0F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2BA6B17A" w14:textId="77777777" w:rsidR="0044437C" w:rsidRPr="00C72D29" w:rsidRDefault="00C61E5C" w:rsidP="0044437C">
            <w:pPr>
              <w:jc w:val="both"/>
            </w:pPr>
            <w:r>
              <w:t>И</w:t>
            </w:r>
            <w:r w:rsidR="0044437C" w:rsidRPr="00C72D29">
              <w:t xml:space="preserve">ОПК -3.1 знать социальные, возрастные, психофизические и индивидуальные особенностей </w:t>
            </w:r>
            <w:proofErr w:type="gramStart"/>
            <w:r w:rsidR="0044437C" w:rsidRPr="00C72D29">
              <w:t>обучающихся;  сущность</w:t>
            </w:r>
            <w:proofErr w:type="gramEnd"/>
            <w:r w:rsidR="0044437C" w:rsidRPr="00C72D29">
              <w:t xml:space="preserve"> и структуру образовательных процессов;</w:t>
            </w:r>
          </w:p>
          <w:p w14:paraId="2BA6B17B" w14:textId="77777777" w:rsidR="0044437C" w:rsidRPr="00C72D29" w:rsidRDefault="0044437C" w:rsidP="0044437C">
            <w:pPr>
              <w:jc w:val="both"/>
            </w:pPr>
            <w:r w:rsidRPr="00C72D29">
              <w:t xml:space="preserve">теории и технологии обучения и воспитания </w:t>
            </w:r>
            <w:proofErr w:type="gramStart"/>
            <w:r w:rsidRPr="00C72D29">
              <w:t>ребенка;  основы</w:t>
            </w:r>
            <w:proofErr w:type="gramEnd"/>
            <w:r w:rsidRPr="00C72D29">
              <w:t xml:space="preserve"> для педагогического проектирования;</w:t>
            </w:r>
          </w:p>
          <w:p w14:paraId="2BA6B17C" w14:textId="77777777" w:rsidR="0044437C" w:rsidRPr="00C72D29" w:rsidRDefault="00C61E5C" w:rsidP="0044437C">
            <w:pPr>
              <w:jc w:val="both"/>
            </w:pPr>
            <w:r>
              <w:t>И</w:t>
            </w:r>
            <w:r w:rsidR="0044437C" w:rsidRPr="00C72D29">
              <w:t>ОПК – 3.2 уметь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2BA6B17D" w14:textId="77777777" w:rsidR="0044437C" w:rsidRPr="00C72D29" w:rsidRDefault="00C61E5C" w:rsidP="0044437C">
            <w:pPr>
              <w:jc w:val="both"/>
            </w:pPr>
            <w:r>
              <w:t>И</w:t>
            </w:r>
            <w:r w:rsidR="0044437C" w:rsidRPr="00C72D29">
              <w:t>ОПК – 3.3 владеть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44437C" w:rsidRPr="003C0E55" w14:paraId="2BA6B184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7F" w14:textId="77777777" w:rsidR="0044437C" w:rsidRPr="00E410C8" w:rsidRDefault="0044437C" w:rsidP="0044437C">
            <w:pPr>
              <w:pStyle w:val="aff1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80" w14:textId="77777777" w:rsidR="0044437C" w:rsidRPr="00296455" w:rsidRDefault="0044437C" w:rsidP="0044437C">
            <w:pPr>
              <w:pStyle w:val="aff1"/>
              <w:jc w:val="both"/>
            </w:pPr>
            <w:r w:rsidRPr="00CC186F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961" w:type="dxa"/>
          </w:tcPr>
          <w:p w14:paraId="2BA6B181" w14:textId="77777777" w:rsidR="0044437C" w:rsidRPr="00CD2833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 w:rsidRPr="00CD2833">
              <w:rPr>
                <w:rFonts w:eastAsia="SimSun"/>
                <w:kern w:val="3"/>
                <w:lang w:eastAsia="zh-CN"/>
              </w:rPr>
              <w:t>ПК- 4.1 знать цели, задачи, формы, средства и методы воспитания и духовно-нравственного развития</w:t>
            </w:r>
          </w:p>
          <w:p w14:paraId="2BA6B182" w14:textId="77777777" w:rsidR="0044437C" w:rsidRPr="00CD2833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 w:rsidRPr="00CD2833">
              <w:rPr>
                <w:rFonts w:eastAsia="SimSun"/>
                <w:kern w:val="3"/>
                <w:lang w:eastAsia="zh-CN"/>
              </w:rPr>
              <w:t>ПК – 4.2 уметь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2BA6B183" w14:textId="77777777" w:rsidR="0044437C" w:rsidRPr="00C26890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 w:rsidRPr="00CD2833">
              <w:rPr>
                <w:rFonts w:eastAsia="SimSun"/>
                <w:kern w:val="3"/>
                <w:lang w:eastAsia="zh-CN"/>
              </w:rPr>
              <w:t>ПК – 4.3 методами воспитания и духовно-нравственного развития в учебной и внеучебной деятельности</w:t>
            </w:r>
          </w:p>
        </w:tc>
      </w:tr>
      <w:tr w:rsidR="0044437C" w:rsidRPr="003C0E55" w14:paraId="2BA6B18A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85" w14:textId="77777777" w:rsidR="0044437C" w:rsidRPr="00E410C8" w:rsidRDefault="0044437C" w:rsidP="0044437C">
            <w:pPr>
              <w:pStyle w:val="aff1"/>
              <w:jc w:val="center"/>
            </w:pPr>
            <w: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86" w14:textId="77777777" w:rsidR="0044437C" w:rsidRPr="00CC186F" w:rsidRDefault="0044437C" w:rsidP="0044437C">
            <w:pPr>
              <w:pStyle w:val="aff1"/>
              <w:jc w:val="both"/>
            </w:pPr>
            <w:r w:rsidRPr="005D7EE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2BA6B187" w14:textId="77777777" w:rsidR="0044437C" w:rsidRPr="00F019EE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 w:rsidRPr="00F019EE">
              <w:rPr>
                <w:rFonts w:eastAsia="SimSun"/>
                <w:kern w:val="3"/>
                <w:lang w:eastAsia="zh-CN"/>
              </w:rPr>
              <w:t>ПК – 5.1 знать теоретические основы проектной деятельности, проектирования образовательных программ</w:t>
            </w:r>
          </w:p>
          <w:p w14:paraId="2BA6B188" w14:textId="77777777" w:rsidR="0044437C" w:rsidRPr="00F019EE" w:rsidRDefault="00C61E5C" w:rsidP="0044437C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 w:rsidRPr="00F019EE">
              <w:rPr>
                <w:rFonts w:eastAsia="SimSun"/>
                <w:kern w:val="3"/>
                <w:lang w:eastAsia="zh-CN"/>
              </w:rPr>
              <w:t xml:space="preserve">ПК – 5.2 уметь </w:t>
            </w:r>
            <w:r w:rsidR="0044437C" w:rsidRPr="00F019EE">
              <w:rPr>
                <w:color w:val="000000"/>
              </w:rPr>
              <w:t>разрабатывать содержание проектов сфере образования, физической культуры, спорта, образовательных программ</w:t>
            </w:r>
          </w:p>
          <w:p w14:paraId="2BA6B189" w14:textId="77777777" w:rsidR="0044437C" w:rsidRPr="00F019EE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color w:val="000000"/>
              </w:rPr>
              <w:t>И</w:t>
            </w:r>
            <w:r w:rsidR="0044437C" w:rsidRPr="00F019EE">
              <w:rPr>
                <w:color w:val="000000"/>
              </w:rPr>
              <w:t>ПК – 5.3 владеть навыками разработки и реализации социальных и образовательных проектов</w:t>
            </w:r>
          </w:p>
        </w:tc>
      </w:tr>
      <w:tr w:rsidR="0044437C" w:rsidRPr="003C0E55" w14:paraId="2BA6B190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8B" w14:textId="77777777" w:rsidR="0044437C" w:rsidRDefault="0044437C" w:rsidP="0044437C">
            <w:pPr>
              <w:pStyle w:val="aff1"/>
              <w:jc w:val="center"/>
            </w:pPr>
            <w: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8C" w14:textId="77777777" w:rsidR="0044437C" w:rsidRPr="00CC186F" w:rsidRDefault="0044437C" w:rsidP="0044437C">
            <w:pPr>
              <w:pStyle w:val="aff1"/>
              <w:jc w:val="both"/>
            </w:pPr>
            <w:r w:rsidRPr="005D7EEF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BA6B18D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6.1</w:t>
            </w:r>
            <w:r w:rsidR="0044437C" w:rsidRPr="00200C9B">
              <w:rPr>
                <w:rFonts w:eastAsia="Calibri"/>
              </w:rPr>
              <w:t xml:space="preserve"> </w:t>
            </w:r>
            <w:r w:rsidR="0044437C">
              <w:rPr>
                <w:rFonts w:eastAsia="Calibri"/>
              </w:rPr>
              <w:t xml:space="preserve">знать современные </w:t>
            </w:r>
            <w:r w:rsidR="0044437C" w:rsidRPr="00200C9B">
              <w:rPr>
                <w:rFonts w:eastAsia="Calibri"/>
              </w:rPr>
              <w:t>методики, технологии и приемы обучения</w:t>
            </w:r>
          </w:p>
          <w:p w14:paraId="2BA6B18E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44437C">
              <w:rPr>
                <w:rFonts w:eastAsia="Calibri"/>
              </w:rPr>
              <w:t xml:space="preserve">ПК – 6.2 уметь </w:t>
            </w:r>
            <w:r w:rsidR="0044437C" w:rsidRPr="00200C9B">
              <w:rPr>
                <w:rFonts w:eastAsia="Calibri"/>
              </w:rPr>
              <w:t xml:space="preserve">реализовывать методики, технологии и приемы обучения, осуществлять </w:t>
            </w:r>
            <w:r w:rsidR="0044437C" w:rsidRPr="00200C9B">
              <w:rPr>
                <w:rFonts w:eastAsia="Calibri"/>
              </w:rPr>
              <w:lastRenderedPageBreak/>
              <w:t>анализ эффективности их использования в образовательном процессе</w:t>
            </w:r>
          </w:p>
          <w:p w14:paraId="2BA6B18F" w14:textId="77777777" w:rsidR="0044437C" w:rsidRPr="00C26890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Calibri"/>
              </w:rPr>
              <w:t>И</w:t>
            </w:r>
            <w:r w:rsidR="0044437C">
              <w:rPr>
                <w:rFonts w:eastAsia="Calibri"/>
              </w:rPr>
              <w:t>ПК – 6.3 владеть</w:t>
            </w:r>
            <w:r w:rsidR="0044437C"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  <w:tr w:rsidR="0044437C" w:rsidRPr="003C0E55" w14:paraId="2BA6B197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91" w14:textId="77777777" w:rsidR="0044437C" w:rsidRDefault="0044437C" w:rsidP="0044437C">
            <w:pPr>
              <w:pStyle w:val="aff1"/>
              <w:jc w:val="center"/>
            </w:pPr>
            <w: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92" w14:textId="77777777" w:rsidR="0044437C" w:rsidRPr="005D7EEF" w:rsidRDefault="0044437C" w:rsidP="0044437C">
            <w:pPr>
              <w:pStyle w:val="aff1"/>
              <w:jc w:val="both"/>
            </w:pPr>
            <w:r w:rsidRPr="00426E0F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</w:tcPr>
          <w:p w14:paraId="2BA6B193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7.1 знать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2BA6B194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7.2 уметь разрабатывать культурно-просветительские программы/ проекты/ мероприятия в сфере физической культуры и спорта</w:t>
            </w:r>
          </w:p>
          <w:p w14:paraId="2BA6B195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7.3 владеть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2BA6B196" w14:textId="77777777" w:rsidR="0044437C" w:rsidRDefault="0044437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44437C" w:rsidRPr="003C0E55" w14:paraId="2BA6B19D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98" w14:textId="77777777" w:rsidR="0044437C" w:rsidRDefault="0044437C" w:rsidP="0044437C">
            <w:pPr>
              <w:pStyle w:val="aff1"/>
              <w:jc w:val="center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99" w14:textId="77777777" w:rsidR="0044437C" w:rsidRPr="005D7EEF" w:rsidRDefault="0044437C" w:rsidP="0044437C">
            <w:pPr>
              <w:pStyle w:val="aff1"/>
              <w:jc w:val="both"/>
            </w:pPr>
            <w:r w:rsidRPr="00426E0F"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4961" w:type="dxa"/>
          </w:tcPr>
          <w:p w14:paraId="2BA6B19A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8.1 знать структуру и содержание общеобразовательных программ дополнительного образования</w:t>
            </w:r>
          </w:p>
          <w:p w14:paraId="2BA6B19B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8.2 уметь разрабатывать общеразвивающие программы дополнительного образования, определять их структуру и содержание</w:t>
            </w:r>
          </w:p>
          <w:p w14:paraId="2BA6B19C" w14:textId="77777777" w:rsidR="0044437C" w:rsidRDefault="00C61E5C" w:rsidP="0044437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44437C">
              <w:rPr>
                <w:rFonts w:eastAsia="SimSun"/>
                <w:kern w:val="3"/>
                <w:lang w:eastAsia="zh-CN"/>
              </w:rPr>
              <w:t>ПК – 8.3 владеть навыками проведения занятий в рамках дополнительного образования детей школьного возраста</w:t>
            </w:r>
          </w:p>
        </w:tc>
      </w:tr>
      <w:tr w:rsidR="0044437C" w:rsidRPr="003C0E55" w14:paraId="2BA6B1A3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9E" w14:textId="77777777" w:rsidR="0044437C" w:rsidRDefault="0044437C" w:rsidP="0044437C">
            <w:pPr>
              <w:pStyle w:val="aff1"/>
              <w:jc w:val="center"/>
            </w:pPr>
            <w: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9F" w14:textId="77777777" w:rsidR="0044437C" w:rsidRPr="005D7EEF" w:rsidRDefault="0044437C" w:rsidP="0044437C">
            <w:pPr>
              <w:pStyle w:val="aff1"/>
              <w:jc w:val="both"/>
            </w:pPr>
            <w:r w:rsidRPr="00426E0F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4961" w:type="dxa"/>
          </w:tcPr>
          <w:p w14:paraId="2BA6B1A0" w14:textId="77777777" w:rsidR="0044437C" w:rsidRPr="00CD2833" w:rsidRDefault="00C61E5C" w:rsidP="0044437C">
            <w:pPr>
              <w:jc w:val="both"/>
            </w:pPr>
            <w:r>
              <w:t>И</w:t>
            </w:r>
            <w:r w:rsidR="0044437C" w:rsidRPr="00CD2833">
              <w:t>ПК – 9.1 знать структуру, содержание дополнительных общеобразовательных программ</w:t>
            </w:r>
          </w:p>
          <w:p w14:paraId="2BA6B1A1" w14:textId="77777777" w:rsidR="0044437C" w:rsidRPr="00CD2833" w:rsidRDefault="00C61E5C" w:rsidP="0044437C">
            <w:pPr>
              <w:jc w:val="both"/>
            </w:pPr>
            <w:r>
              <w:t>И</w:t>
            </w:r>
            <w:r w:rsidR="0044437C" w:rsidRPr="00CD2833">
              <w:t>ПК – 9.2 уметь использовать дополнительные общеобразовательные программы для организации досуговой деятельности</w:t>
            </w:r>
          </w:p>
          <w:p w14:paraId="2BA6B1A2" w14:textId="77777777" w:rsidR="0044437C" w:rsidRPr="00CD2833" w:rsidRDefault="00C61E5C" w:rsidP="0044437C">
            <w:pPr>
              <w:jc w:val="both"/>
            </w:pPr>
            <w:r>
              <w:t>И</w:t>
            </w:r>
            <w:r w:rsidR="0044437C" w:rsidRPr="00CD2833">
              <w:t>ПК – 9.3 владеть навыками организации досуговой деятельности</w:t>
            </w:r>
          </w:p>
        </w:tc>
      </w:tr>
      <w:tr w:rsidR="0044437C" w:rsidRPr="003C0E55" w14:paraId="2BA6B1A9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A6B1A4" w14:textId="77777777" w:rsidR="0044437C" w:rsidRDefault="0044437C" w:rsidP="0044437C">
            <w:pPr>
              <w:pStyle w:val="aff1"/>
              <w:jc w:val="center"/>
            </w:pPr>
            <w:r>
              <w:t>ПК-10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A6B1A5" w14:textId="77777777" w:rsidR="0044437C" w:rsidRPr="005D7EEF" w:rsidRDefault="0044437C" w:rsidP="0044437C">
            <w:pPr>
              <w:pStyle w:val="aff1"/>
              <w:jc w:val="both"/>
            </w:pPr>
            <w:r w:rsidRPr="00426E0F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</w:tcPr>
          <w:p w14:paraId="2BA6B1A6" w14:textId="77777777" w:rsidR="0044437C" w:rsidRPr="004715F7" w:rsidRDefault="00C61E5C" w:rsidP="0044437C">
            <w:r>
              <w:t>И</w:t>
            </w:r>
            <w:r w:rsidR="0044437C" w:rsidRPr="004715F7">
              <w:t>ПК -10.1 знать структуру, содержание, требования к организации и проведению спортивно-массового мероприятия</w:t>
            </w:r>
          </w:p>
          <w:p w14:paraId="2BA6B1A7" w14:textId="77777777" w:rsidR="0044437C" w:rsidRPr="004715F7" w:rsidRDefault="00C61E5C" w:rsidP="0044437C">
            <w:r>
              <w:t>И</w:t>
            </w:r>
            <w:r w:rsidR="0044437C" w:rsidRPr="004715F7">
              <w:t>ПК – 10.2 уметь спланировать, обеспечить документацией проведение спортивного/ физкультурного мероприятия</w:t>
            </w:r>
          </w:p>
          <w:p w14:paraId="2BA6B1A8" w14:textId="77777777" w:rsidR="0044437C" w:rsidRPr="004715F7" w:rsidRDefault="00C61E5C" w:rsidP="0044437C">
            <w:r>
              <w:t>И</w:t>
            </w:r>
            <w:r w:rsidR="0044437C" w:rsidRPr="004715F7">
              <w:t>ПК – 10.3 владеть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2BA6B1AA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2BA6B1AB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2BA6B1AC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2BA6B1AD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lastRenderedPageBreak/>
        <w:t>Место практики</w:t>
      </w:r>
      <w:r w:rsidRPr="005E12A0">
        <w:t xml:space="preserve">: </w:t>
      </w:r>
      <w:r w:rsidR="00220256">
        <w:t>преддипломная</w:t>
      </w:r>
      <w:r>
        <w:t xml:space="preserve"> практика относится к обязательной части Блока 2 «Практика».</w:t>
      </w:r>
    </w:p>
    <w:p w14:paraId="2BA6B1AE" w14:textId="77777777" w:rsidR="009443C7" w:rsidRPr="00FF697A" w:rsidRDefault="00426E0F" w:rsidP="00CC186F">
      <w:pPr>
        <w:pStyle w:val="Default"/>
        <w:ind w:firstLine="708"/>
        <w:jc w:val="both"/>
        <w:rPr>
          <w:bCs/>
          <w:color w:val="auto"/>
        </w:rPr>
      </w:pPr>
      <w:r>
        <w:t xml:space="preserve">Преддипломная </w:t>
      </w:r>
      <w:r w:rsidR="009443C7">
        <w:t>практика обеспечивает формирование</w:t>
      </w:r>
      <w:r w:rsidR="002C1B18">
        <w:t xml:space="preserve"> </w:t>
      </w:r>
      <w:r>
        <w:t xml:space="preserve">универсальных, </w:t>
      </w:r>
      <w:r w:rsidR="009443C7">
        <w:t>общепрофессиональных компетенций</w:t>
      </w:r>
      <w:r w:rsidR="005D7EEF">
        <w:t xml:space="preserve"> и</w:t>
      </w:r>
      <w:r w:rsidR="009443C7">
        <w:t xml:space="preserve"> профессиональных компетенций</w:t>
      </w:r>
    </w:p>
    <w:p w14:paraId="2BA6B1AF" w14:textId="77777777" w:rsidR="00426E0F" w:rsidRDefault="00426E0F" w:rsidP="00426E0F">
      <w:pPr>
        <w:pStyle w:val="4"/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4"/>
          <w:szCs w:val="24"/>
          <w:u w:val="single"/>
        </w:rPr>
      </w:pPr>
      <w:bookmarkStart w:id="0" w:name="_Toc464786893"/>
    </w:p>
    <w:p w14:paraId="2BA6B1B0" w14:textId="77777777" w:rsidR="00426E0F" w:rsidRDefault="00426E0F" w:rsidP="00426E0F">
      <w:pPr>
        <w:pStyle w:val="4"/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4"/>
          <w:szCs w:val="24"/>
        </w:rPr>
      </w:pPr>
      <w:r w:rsidRPr="00E16930">
        <w:rPr>
          <w:sz w:val="24"/>
          <w:szCs w:val="24"/>
          <w:u w:val="single"/>
        </w:rPr>
        <w:t>Цель практики:</w:t>
      </w:r>
      <w:r>
        <w:rPr>
          <w:sz w:val="24"/>
          <w:szCs w:val="24"/>
        </w:rPr>
        <w:t xml:space="preserve"> формирование навыков планирования научного исследования, сбора, обработки и представления результатов выпускной квалификационной работы.</w:t>
      </w:r>
    </w:p>
    <w:p w14:paraId="2BA6B1B1" w14:textId="77777777" w:rsidR="00426E0F" w:rsidRPr="00E16930" w:rsidRDefault="00426E0F" w:rsidP="00426E0F">
      <w:pPr>
        <w:pStyle w:val="4"/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4"/>
          <w:szCs w:val="24"/>
          <w:u w:val="single"/>
        </w:rPr>
      </w:pPr>
      <w:r w:rsidRPr="00E16930">
        <w:rPr>
          <w:sz w:val="24"/>
          <w:szCs w:val="24"/>
          <w:u w:val="single"/>
        </w:rPr>
        <w:t>Задачи практики:</w:t>
      </w:r>
    </w:p>
    <w:p w14:paraId="2BA6B1B2" w14:textId="77777777" w:rsidR="00426E0F" w:rsidRPr="003127F4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3127F4">
        <w:rPr>
          <w:color w:val="000000"/>
        </w:rPr>
        <w:t xml:space="preserve">Формирование навыков календарно-тематического планирования подготовки </w:t>
      </w:r>
      <w:r w:rsidRPr="003127F4">
        <w:t>выпускной квалификационной работы, определения ее основных этапов и логики построения научного исследования.</w:t>
      </w:r>
    </w:p>
    <w:p w14:paraId="2BA6B1B3" w14:textId="77777777" w:rsidR="00426E0F" w:rsidRPr="003127F4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3127F4">
        <w:rPr>
          <w:color w:val="000000"/>
        </w:rPr>
        <w:t>Формирование навыков о</w:t>
      </w:r>
      <w:r w:rsidRPr="003127F4">
        <w:t>пределения проблемной ситуации, выбора темы и обоснование актуальности исследования в рамках выпускной квалификационной работы.</w:t>
      </w:r>
    </w:p>
    <w:p w14:paraId="2BA6B1B4" w14:textId="77777777" w:rsidR="00426E0F" w:rsidRPr="00DB1C80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DB1C80">
        <w:rPr>
          <w:color w:val="000000"/>
        </w:rPr>
        <w:t>Формирование навыков о</w:t>
      </w:r>
      <w:r w:rsidRPr="00DB1C80">
        <w:t>пределения методологических характеристик выпускной квалификационной работы (объекта, предмета, гипотезы, цели и задач исследования, научной новизны, теоретической и практической значимости).</w:t>
      </w:r>
    </w:p>
    <w:p w14:paraId="2BA6B1B5" w14:textId="77777777" w:rsidR="00426E0F" w:rsidRPr="00DB1C80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DB1C80">
        <w:rPr>
          <w:color w:val="000000"/>
        </w:rPr>
        <w:t>Формирование навыков и</w:t>
      </w:r>
      <w:r w:rsidRPr="00DB1C80">
        <w:t>зучения научно-методической литературы и отбора фактического материала в рамках выпускной квалификационной работы.</w:t>
      </w:r>
    </w:p>
    <w:p w14:paraId="2BA6B1B6" w14:textId="77777777" w:rsidR="00426E0F" w:rsidRDefault="00426E0F" w:rsidP="00426E0F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3412B">
        <w:rPr>
          <w:color w:val="000000"/>
        </w:rPr>
        <w:t>Формирование навыков</w:t>
      </w:r>
      <w:r>
        <w:rPr>
          <w:color w:val="000000"/>
        </w:rPr>
        <w:t xml:space="preserve"> о</w:t>
      </w:r>
      <w:r w:rsidRPr="0053412B">
        <w:t>пределени</w:t>
      </w:r>
      <w:r>
        <w:t>я</w:t>
      </w:r>
      <w:r w:rsidRPr="0053412B">
        <w:t xml:space="preserve"> методов </w:t>
      </w:r>
      <w:r>
        <w:t xml:space="preserve">научного </w:t>
      </w:r>
      <w:r w:rsidRPr="0053412B">
        <w:t>исследования</w:t>
      </w:r>
      <w:r>
        <w:t xml:space="preserve"> и обоснования целесообразности их использования</w:t>
      </w:r>
      <w:r w:rsidRPr="0053412B">
        <w:t xml:space="preserve">. </w:t>
      </w:r>
    </w:p>
    <w:p w14:paraId="2BA6B1B7" w14:textId="77777777" w:rsidR="00426E0F" w:rsidRDefault="00426E0F" w:rsidP="00426E0F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3412B">
        <w:rPr>
          <w:color w:val="000000"/>
        </w:rPr>
        <w:t>Формирование навыков</w:t>
      </w:r>
      <w:r>
        <w:rPr>
          <w:color w:val="000000"/>
        </w:rPr>
        <w:t xml:space="preserve"> организации научного</w:t>
      </w:r>
      <w:r w:rsidRPr="0053412B">
        <w:t xml:space="preserve"> исследовани</w:t>
      </w:r>
      <w:r>
        <w:t>я</w:t>
      </w:r>
      <w:r w:rsidRPr="0053412B">
        <w:t>: подбор</w:t>
      </w:r>
      <w:r>
        <w:t>а</w:t>
      </w:r>
      <w:r w:rsidRPr="0053412B">
        <w:t xml:space="preserve"> исследуемого контингента, подготовк</w:t>
      </w:r>
      <w:r>
        <w:t>и</w:t>
      </w:r>
      <w:r w:rsidRPr="0053412B">
        <w:t xml:space="preserve"> помощников, разработк</w:t>
      </w:r>
      <w:r>
        <w:t>и</w:t>
      </w:r>
      <w:r w:rsidRPr="0053412B">
        <w:t xml:space="preserve"> документации для регистрации первичных материалов исследования, организаци</w:t>
      </w:r>
      <w:r>
        <w:t>и</w:t>
      </w:r>
      <w:r w:rsidRPr="0053412B">
        <w:t xml:space="preserve"> условий исследования.</w:t>
      </w:r>
    </w:p>
    <w:p w14:paraId="2BA6B1B8" w14:textId="77777777" w:rsidR="00426E0F" w:rsidRDefault="00426E0F" w:rsidP="00426E0F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3412B">
        <w:rPr>
          <w:color w:val="000000"/>
        </w:rPr>
        <w:t>Формирование навыков</w:t>
      </w:r>
      <w:r>
        <w:rPr>
          <w:color w:val="000000"/>
        </w:rPr>
        <w:t xml:space="preserve"> п</w:t>
      </w:r>
      <w:r w:rsidRPr="0053412B">
        <w:t>роведени</w:t>
      </w:r>
      <w:r>
        <w:t>я</w:t>
      </w:r>
      <w:r w:rsidRPr="0053412B">
        <w:t xml:space="preserve"> исследования (сбор</w:t>
      </w:r>
      <w:r>
        <w:t>а</w:t>
      </w:r>
      <w:r w:rsidRPr="0053412B">
        <w:t xml:space="preserve"> научных материалов).</w:t>
      </w:r>
    </w:p>
    <w:p w14:paraId="2BA6B1B9" w14:textId="77777777" w:rsidR="00426E0F" w:rsidRPr="00805812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805812">
        <w:rPr>
          <w:color w:val="000000"/>
        </w:rPr>
        <w:t>Формирование навыков м</w:t>
      </w:r>
      <w:r w:rsidRPr="00805812">
        <w:t xml:space="preserve">атематико-статистической обработки и интерпретации результатов научного исследования. </w:t>
      </w:r>
    </w:p>
    <w:p w14:paraId="2BA6B1BA" w14:textId="77777777" w:rsidR="00426E0F" w:rsidRPr="00805812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805812">
        <w:t>Формирование навыков использования интернет-технологий и автоматизированных систем обработки информации в процессе подготовки выпускной квалификационной работы.</w:t>
      </w:r>
    </w:p>
    <w:p w14:paraId="2BA6B1BB" w14:textId="77777777" w:rsidR="00426E0F" w:rsidRPr="00805812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805812">
        <w:rPr>
          <w:color w:val="000000"/>
        </w:rPr>
        <w:t>Формирование навыков л</w:t>
      </w:r>
      <w:r w:rsidRPr="00805812">
        <w:t>итературно-графического оформления выпускной квалификационной работы.</w:t>
      </w:r>
    </w:p>
    <w:p w14:paraId="2BA6B1BC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2BA6B1BD" w14:textId="77777777" w:rsidR="009443C7" w:rsidRPr="001D3593" w:rsidRDefault="00220256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 xml:space="preserve">Преддипломная </w:t>
      </w:r>
      <w:r w:rsidR="00CC186F">
        <w:rPr>
          <w:color w:val="000000"/>
        </w:rPr>
        <w:t>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BA6B1BE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B22A58">
        <w:rPr>
          <w:rStyle w:val="FontStyle84"/>
        </w:rPr>
        <w:t>9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B22A58"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</w:t>
      </w:r>
      <w:r w:rsidR="005D7EEF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2BA6B1BF" w14:textId="77777777" w:rsidR="009443C7" w:rsidRPr="00DD4965" w:rsidRDefault="009443C7" w:rsidP="009443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2BA6B1C2" w14:textId="77777777" w:rsidTr="00BE5A2E">
        <w:tc>
          <w:tcPr>
            <w:tcW w:w="5495" w:type="dxa"/>
            <w:shd w:val="clear" w:color="auto" w:fill="auto"/>
          </w:tcPr>
          <w:p w14:paraId="2BA6B1C0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BA6B1C1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2BA6B1C5" w14:textId="77777777" w:rsidTr="00BE5A2E">
        <w:tc>
          <w:tcPr>
            <w:tcW w:w="5495" w:type="dxa"/>
            <w:shd w:val="clear" w:color="auto" w:fill="auto"/>
          </w:tcPr>
          <w:p w14:paraId="2BA6B1C3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2BA6B1C4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2BA6B1C8" w14:textId="77777777" w:rsidTr="00BE5A2E">
        <w:tc>
          <w:tcPr>
            <w:tcW w:w="5495" w:type="dxa"/>
            <w:shd w:val="clear" w:color="auto" w:fill="auto"/>
          </w:tcPr>
          <w:p w14:paraId="2BA6B1C6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BA6B1C7" w14:textId="77777777" w:rsidR="009443C7" w:rsidRPr="00DD4965" w:rsidRDefault="00B22A58" w:rsidP="00BE5A2E">
            <w:pPr>
              <w:jc w:val="both"/>
            </w:pPr>
            <w:r>
              <w:t>319</w:t>
            </w:r>
          </w:p>
        </w:tc>
      </w:tr>
      <w:tr w:rsidR="009443C7" w:rsidRPr="00DD4965" w14:paraId="2BA6B1CB" w14:textId="77777777" w:rsidTr="00BE5A2E">
        <w:tc>
          <w:tcPr>
            <w:tcW w:w="5495" w:type="dxa"/>
            <w:shd w:val="clear" w:color="auto" w:fill="auto"/>
          </w:tcPr>
          <w:p w14:paraId="2BA6B1C9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BA6B1CA" w14:textId="77777777" w:rsidR="009443C7" w:rsidRPr="00DD4965" w:rsidRDefault="00B22A58" w:rsidP="00B22A58">
            <w:pPr>
              <w:jc w:val="both"/>
            </w:pPr>
            <w:r>
              <w:t>324</w:t>
            </w:r>
            <w:r w:rsidR="005D7EEF">
              <w:t xml:space="preserve"> </w:t>
            </w:r>
            <w:r w:rsidR="009443C7" w:rsidRPr="00DD4965">
              <w:t xml:space="preserve">час. / </w:t>
            </w:r>
            <w:r>
              <w:t>9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2BA6B1CC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2BA6B1CD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220256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2BA6B1CE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220256"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2BA6B1D2" w14:textId="77777777" w:rsidTr="00BE5A2E">
        <w:tc>
          <w:tcPr>
            <w:tcW w:w="675" w:type="dxa"/>
            <w:shd w:val="clear" w:color="auto" w:fill="auto"/>
            <w:vAlign w:val="center"/>
          </w:tcPr>
          <w:p w14:paraId="2BA6B1CF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14:paraId="2BA6B1D0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A6B1D1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2BA6B1D5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3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4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2BA6B1D8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6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7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2BA6B1DB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9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A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2BA6B1DE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C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D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BA6B1DF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BA6B1E0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B22A58">
        <w:rPr>
          <w:sz w:val="24"/>
          <w:szCs w:val="24"/>
        </w:rPr>
        <w:t>5</w:t>
      </w:r>
      <w:r w:rsidRPr="00DD4965">
        <w:rPr>
          <w:sz w:val="24"/>
          <w:szCs w:val="24"/>
        </w:rPr>
        <w:t xml:space="preserve"> курс</w:t>
      </w:r>
    </w:p>
    <w:p w14:paraId="2BA6B1E1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220256">
        <w:rPr>
          <w:sz w:val="24"/>
          <w:szCs w:val="24"/>
        </w:rPr>
        <w:t>10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2BA6B1E5" w14:textId="77777777" w:rsidTr="00BE5A2E">
        <w:tc>
          <w:tcPr>
            <w:tcW w:w="675" w:type="dxa"/>
            <w:shd w:val="clear" w:color="auto" w:fill="auto"/>
            <w:vAlign w:val="center"/>
          </w:tcPr>
          <w:p w14:paraId="2BA6B1E2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BA6B1E3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A6B1E4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2BA6B1E8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E6" w14:textId="77777777" w:rsidR="00E410C8" w:rsidRPr="00DD4965" w:rsidRDefault="00E410C8" w:rsidP="00B22A58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E7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2BA6B1EB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E9" w14:textId="77777777" w:rsidR="00E410C8" w:rsidRPr="00DD4965" w:rsidRDefault="00E410C8" w:rsidP="00B22A58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EA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2BA6B1EE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EC" w14:textId="77777777" w:rsidR="00E410C8" w:rsidRPr="00DD4965" w:rsidRDefault="00E410C8" w:rsidP="00B22A58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ED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2BA6B1F1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EF" w14:textId="77777777" w:rsidR="00E410C8" w:rsidRPr="00DD4965" w:rsidRDefault="00E410C8" w:rsidP="00B22A58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F0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BA6B1F2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BA6B1F3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BA6B1F4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BA6B1F5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</w:t>
      </w:r>
      <w:r w:rsidR="00B22A58">
        <w:rPr>
          <w:lang w:eastAsia="x-none"/>
        </w:rPr>
        <w:t>организуют и проводят исследования в соответствии с темой выпускной квалификационной работы</w:t>
      </w:r>
      <w:r w:rsidRPr="0090590A">
        <w:rPr>
          <w:lang w:val="x-none" w:eastAsia="x-none"/>
        </w:rPr>
        <w:t xml:space="preserve">, </w:t>
      </w:r>
      <w:r w:rsidR="00B22A58">
        <w:rPr>
          <w:lang w:eastAsia="x-none"/>
        </w:rPr>
        <w:t xml:space="preserve">проводят или участвуют в </w:t>
      </w:r>
      <w:r w:rsidR="005D7EEF">
        <w:rPr>
          <w:lang w:eastAsia="x-none"/>
        </w:rPr>
        <w:t>пров</w:t>
      </w:r>
      <w:r w:rsidR="00B22A58">
        <w:rPr>
          <w:lang w:eastAsia="x-none"/>
        </w:rPr>
        <w:t>едении</w:t>
      </w:r>
      <w:r w:rsidR="005D7EEF">
        <w:rPr>
          <w:lang w:eastAsia="x-none"/>
        </w:rPr>
        <w:t xml:space="preserve"> урок</w:t>
      </w:r>
      <w:r w:rsidR="00B22A58">
        <w:rPr>
          <w:lang w:eastAsia="x-none"/>
        </w:rPr>
        <w:t>ов</w:t>
      </w:r>
      <w:r w:rsidR="005D7EEF">
        <w:rPr>
          <w:lang w:eastAsia="x-none"/>
        </w:rPr>
        <w:t xml:space="preserve"> физической культуры, участвуют в организации физкультурно-массовых мероприятий,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</w:t>
      </w:r>
      <w:r w:rsidR="00B22A58">
        <w:rPr>
          <w:lang w:eastAsia="x-none"/>
        </w:rPr>
        <w:t xml:space="preserve"> и написания выпускной квалификационной работы</w:t>
      </w:r>
      <w:r w:rsidRPr="0090590A">
        <w:rPr>
          <w:lang w:val="x-none" w:eastAsia="x-none"/>
        </w:rPr>
        <w:t>.</w:t>
      </w:r>
    </w:p>
    <w:p w14:paraId="2BA6B1F6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BA6B1F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2BA6B1F8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B22A58">
        <w:t>4</w:t>
      </w:r>
      <w:r w:rsidR="009443C7">
        <w:t xml:space="preserve"> курс (</w:t>
      </w:r>
      <w:r w:rsidR="00220256">
        <w:t>8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2BA6B1F9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B22A58">
        <w:t>5</w:t>
      </w:r>
      <w:r>
        <w:t xml:space="preserve"> курс (</w:t>
      </w:r>
      <w:r w:rsidR="00220256">
        <w:t>10</w:t>
      </w:r>
      <w:r>
        <w:t xml:space="preserve"> семестр) заочная форма обучения </w:t>
      </w:r>
      <w:r w:rsidR="002536F8">
        <w:t>–</w:t>
      </w:r>
      <w:r>
        <w:t xml:space="preserve"> зачет</w:t>
      </w:r>
      <w:r w:rsidR="002536F8">
        <w:t xml:space="preserve"> с оценкой</w:t>
      </w:r>
      <w:r>
        <w:t xml:space="preserve"> </w:t>
      </w:r>
    </w:p>
    <w:p w14:paraId="2BA6B1FA" w14:textId="77777777" w:rsidR="00E410C8" w:rsidRDefault="00E410C8" w:rsidP="009443C7">
      <w:pPr>
        <w:tabs>
          <w:tab w:val="left" w:pos="1080"/>
        </w:tabs>
        <w:jc w:val="both"/>
      </w:pPr>
    </w:p>
    <w:p w14:paraId="2BA6B1FB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2BA6B1FC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BA6B1FD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BA6B1FE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BA6B1FF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2BA6B200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BA6B201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2BA6B202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BA6B203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2BA6B204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BA6B205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2BA6B206" w14:textId="77777777" w:rsidR="00C61E5C" w:rsidRDefault="009443C7" w:rsidP="00C61E5C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C61E5C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2BA6B207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2BA6B208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24"/>
        <w:gridCol w:w="1842"/>
        <w:gridCol w:w="1559"/>
        <w:gridCol w:w="851"/>
        <w:gridCol w:w="992"/>
        <w:gridCol w:w="1288"/>
      </w:tblGrid>
      <w:tr w:rsidR="00B22A58" w:rsidRPr="00E41A89" w14:paraId="2BA6B20F" w14:textId="77777777" w:rsidTr="006470AF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2BA6B209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№ п/п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2BA6B20A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BA6B20B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A6B20C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BA6B20D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Год издания</w:t>
            </w:r>
          </w:p>
        </w:tc>
        <w:tc>
          <w:tcPr>
            <w:tcW w:w="2280" w:type="dxa"/>
            <w:gridSpan w:val="2"/>
            <w:shd w:val="clear" w:color="auto" w:fill="auto"/>
          </w:tcPr>
          <w:p w14:paraId="2BA6B20E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Наличие</w:t>
            </w:r>
          </w:p>
        </w:tc>
      </w:tr>
      <w:tr w:rsidR="00B22A58" w:rsidRPr="00E41A89" w14:paraId="2BA6B217" w14:textId="77777777" w:rsidTr="006470AF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2BA6B210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shd w:val="clear" w:color="auto" w:fill="auto"/>
          </w:tcPr>
          <w:p w14:paraId="2BA6B211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BA6B212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A6B213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A6B214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A6B215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88" w:type="dxa"/>
            <w:shd w:val="clear" w:color="auto" w:fill="auto"/>
          </w:tcPr>
          <w:p w14:paraId="2BA6B216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</w:t>
            </w:r>
            <w:r w:rsidRPr="00E41A89">
              <w:rPr>
                <w:sz w:val="20"/>
                <w:szCs w:val="20"/>
              </w:rPr>
              <w:t>адрес в сети Интернет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B22A58" w:rsidRPr="008C515F" w14:paraId="2BA6B21F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18" w14:textId="77777777" w:rsidR="00B22A58" w:rsidRPr="008C515F" w:rsidRDefault="00B22A58" w:rsidP="006470AF">
            <w:pPr>
              <w:jc w:val="center"/>
            </w:pPr>
            <w:r>
              <w:t>1.</w:t>
            </w:r>
          </w:p>
        </w:tc>
        <w:tc>
          <w:tcPr>
            <w:tcW w:w="2824" w:type="dxa"/>
            <w:shd w:val="clear" w:color="auto" w:fill="auto"/>
          </w:tcPr>
          <w:p w14:paraId="2BA6B219" w14:textId="77777777" w:rsidR="00B22A58" w:rsidRPr="008C515F" w:rsidRDefault="00B22A58" w:rsidP="006470AF">
            <w:r w:rsidRPr="008C515F">
              <w:t>Теория и методика физической культуры: Учебник</w:t>
            </w:r>
          </w:p>
        </w:tc>
        <w:tc>
          <w:tcPr>
            <w:tcW w:w="1842" w:type="dxa"/>
            <w:shd w:val="clear" w:color="auto" w:fill="auto"/>
          </w:tcPr>
          <w:p w14:paraId="2BA6B21A" w14:textId="77777777" w:rsidR="00B22A58" w:rsidRPr="008C515F" w:rsidRDefault="00B22A58" w:rsidP="006470AF">
            <w:r w:rsidRPr="008C515F">
              <w:t xml:space="preserve">Под ред. проф. Ю.Ф. </w:t>
            </w:r>
            <w:proofErr w:type="spellStart"/>
            <w:r w:rsidRPr="008C515F">
              <w:t>Курамшина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BA6B21B" w14:textId="77777777" w:rsidR="00B22A58" w:rsidRPr="008C515F" w:rsidRDefault="00B22A58" w:rsidP="006470AF">
            <w:r w:rsidRPr="008C515F"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2BA6B21C" w14:textId="77777777" w:rsidR="00B22A58" w:rsidRPr="008C515F" w:rsidRDefault="00B22A58" w:rsidP="006470AF">
            <w:r w:rsidRPr="008C515F">
              <w:t>2007</w:t>
            </w:r>
          </w:p>
        </w:tc>
        <w:tc>
          <w:tcPr>
            <w:tcW w:w="992" w:type="dxa"/>
            <w:shd w:val="clear" w:color="auto" w:fill="auto"/>
          </w:tcPr>
          <w:p w14:paraId="2BA6B21D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1E" w14:textId="77777777" w:rsidR="00B22A58" w:rsidRPr="008C515F" w:rsidRDefault="00B22A58" w:rsidP="006470AF">
            <w:pPr>
              <w:jc w:val="center"/>
            </w:pPr>
          </w:p>
        </w:tc>
      </w:tr>
      <w:tr w:rsidR="00B22A58" w:rsidRPr="008C515F" w14:paraId="2BA6B227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20" w14:textId="77777777" w:rsidR="00B22A58" w:rsidRPr="008C515F" w:rsidRDefault="00B22A58" w:rsidP="006470AF">
            <w:pPr>
              <w:jc w:val="center"/>
            </w:pPr>
            <w:r>
              <w:t>2.</w:t>
            </w:r>
          </w:p>
        </w:tc>
        <w:tc>
          <w:tcPr>
            <w:tcW w:w="2824" w:type="dxa"/>
            <w:shd w:val="clear" w:color="auto" w:fill="auto"/>
          </w:tcPr>
          <w:p w14:paraId="2BA6B221" w14:textId="77777777" w:rsidR="00B22A58" w:rsidRPr="008C515F" w:rsidRDefault="00B22A58" w:rsidP="006470AF">
            <w:r w:rsidRPr="008C515F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842" w:type="dxa"/>
            <w:shd w:val="clear" w:color="auto" w:fill="auto"/>
          </w:tcPr>
          <w:p w14:paraId="2BA6B222" w14:textId="77777777" w:rsidR="00B22A58" w:rsidRPr="008C515F" w:rsidRDefault="00B22A58" w:rsidP="006470AF">
            <w:r w:rsidRPr="008C515F">
              <w:t>Харисова Л.М.</w:t>
            </w:r>
          </w:p>
        </w:tc>
        <w:tc>
          <w:tcPr>
            <w:tcW w:w="1559" w:type="dxa"/>
            <w:shd w:val="clear" w:color="auto" w:fill="auto"/>
          </w:tcPr>
          <w:p w14:paraId="2BA6B223" w14:textId="77777777" w:rsidR="00B22A58" w:rsidRPr="00451BF9" w:rsidRDefault="00B22A58" w:rsidP="006470AF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2BA6B224" w14:textId="77777777" w:rsidR="00B22A58" w:rsidRPr="00451BF9" w:rsidRDefault="00B22A58" w:rsidP="006470AF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2BA6B225" w14:textId="77777777" w:rsidR="00B22A58" w:rsidRPr="008C515F" w:rsidRDefault="00B22A58" w:rsidP="006470AF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14:paraId="2BA6B226" w14:textId="77777777" w:rsidR="00B22A58" w:rsidRPr="00451BF9" w:rsidRDefault="00B22A58" w:rsidP="006470AF">
            <w:pPr>
              <w:jc w:val="center"/>
              <w:rPr>
                <w:sz w:val="22"/>
                <w:szCs w:val="22"/>
              </w:rPr>
            </w:pPr>
            <w:r w:rsidRPr="00451BF9">
              <w:rPr>
                <w:color w:val="0000FF"/>
                <w:u w:val="single"/>
              </w:rPr>
              <w:t>http://biblioclub.ru/</w:t>
            </w:r>
          </w:p>
        </w:tc>
      </w:tr>
      <w:tr w:rsidR="00B22A58" w:rsidRPr="008C515F" w14:paraId="2BA6B22F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28" w14:textId="77777777" w:rsidR="00B22A58" w:rsidRPr="008C515F" w:rsidRDefault="00B22A58" w:rsidP="006470AF">
            <w:pPr>
              <w:jc w:val="center"/>
            </w:pPr>
            <w:r>
              <w:t>3.</w:t>
            </w:r>
          </w:p>
        </w:tc>
        <w:tc>
          <w:tcPr>
            <w:tcW w:w="2824" w:type="dxa"/>
            <w:shd w:val="clear" w:color="auto" w:fill="auto"/>
          </w:tcPr>
          <w:p w14:paraId="2BA6B229" w14:textId="77777777" w:rsidR="00B22A58" w:rsidRPr="008C515F" w:rsidRDefault="00B22A58" w:rsidP="006470AF">
            <w:r w:rsidRPr="008C515F">
              <w:t>Теория и методика физической культуры. Введение в предмет. Учебник</w:t>
            </w:r>
          </w:p>
        </w:tc>
        <w:tc>
          <w:tcPr>
            <w:tcW w:w="1842" w:type="dxa"/>
            <w:shd w:val="clear" w:color="auto" w:fill="auto"/>
          </w:tcPr>
          <w:p w14:paraId="2BA6B22A" w14:textId="77777777" w:rsidR="00B22A58" w:rsidRPr="008C515F" w:rsidRDefault="00B22A58" w:rsidP="006470AF">
            <w:r w:rsidRPr="008C515F">
              <w:rPr>
                <w:bCs/>
              </w:rPr>
              <w:t>Матвеев, Л.П..</w:t>
            </w:r>
          </w:p>
        </w:tc>
        <w:tc>
          <w:tcPr>
            <w:tcW w:w="1559" w:type="dxa"/>
            <w:shd w:val="clear" w:color="auto" w:fill="auto"/>
          </w:tcPr>
          <w:p w14:paraId="2BA6B22B" w14:textId="77777777" w:rsidR="00B22A58" w:rsidRPr="008C515F" w:rsidRDefault="00B22A58" w:rsidP="006470AF">
            <w:r w:rsidRPr="008C515F">
              <w:t>СПб.: Лань; Омега – Л.</w:t>
            </w:r>
          </w:p>
        </w:tc>
        <w:tc>
          <w:tcPr>
            <w:tcW w:w="851" w:type="dxa"/>
            <w:shd w:val="clear" w:color="auto" w:fill="auto"/>
          </w:tcPr>
          <w:p w14:paraId="2BA6B22C" w14:textId="77777777" w:rsidR="00B22A58" w:rsidRPr="008C515F" w:rsidRDefault="00B22A58" w:rsidP="006470AF">
            <w:r w:rsidRPr="008C515F">
              <w:t>2004</w:t>
            </w:r>
          </w:p>
        </w:tc>
        <w:tc>
          <w:tcPr>
            <w:tcW w:w="992" w:type="dxa"/>
            <w:shd w:val="clear" w:color="auto" w:fill="auto"/>
          </w:tcPr>
          <w:p w14:paraId="2BA6B22D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2E" w14:textId="77777777" w:rsidR="00B22A58" w:rsidRPr="008C515F" w:rsidRDefault="00B22A58" w:rsidP="006470AF">
            <w:pPr>
              <w:jc w:val="center"/>
            </w:pPr>
          </w:p>
        </w:tc>
      </w:tr>
      <w:tr w:rsidR="00B22A58" w:rsidRPr="008C515F" w14:paraId="2BA6B237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30" w14:textId="77777777" w:rsidR="00B22A58" w:rsidRPr="008C515F" w:rsidRDefault="00B22A58" w:rsidP="00B22A58">
            <w:pPr>
              <w:jc w:val="center"/>
            </w:pPr>
            <w:r>
              <w:t>4.</w:t>
            </w:r>
          </w:p>
        </w:tc>
        <w:tc>
          <w:tcPr>
            <w:tcW w:w="2824" w:type="dxa"/>
            <w:shd w:val="clear" w:color="auto" w:fill="auto"/>
          </w:tcPr>
          <w:p w14:paraId="2BA6B231" w14:textId="77777777" w:rsidR="00B22A58" w:rsidRPr="008C515F" w:rsidRDefault="00B22A58" w:rsidP="006470AF">
            <w:r w:rsidRPr="008C515F">
              <w:t>Педагогика физической культуры</w:t>
            </w:r>
          </w:p>
        </w:tc>
        <w:tc>
          <w:tcPr>
            <w:tcW w:w="1842" w:type="dxa"/>
            <w:shd w:val="clear" w:color="auto" w:fill="auto"/>
          </w:tcPr>
          <w:p w14:paraId="2BA6B232" w14:textId="77777777" w:rsidR="00B22A58" w:rsidRPr="008C515F" w:rsidRDefault="00B22A58" w:rsidP="006470AF">
            <w:r w:rsidRPr="008C515F">
              <w:t>Ашмарин, Б.А.</w:t>
            </w:r>
          </w:p>
        </w:tc>
        <w:tc>
          <w:tcPr>
            <w:tcW w:w="1559" w:type="dxa"/>
            <w:shd w:val="clear" w:color="auto" w:fill="auto"/>
          </w:tcPr>
          <w:p w14:paraId="2BA6B233" w14:textId="77777777" w:rsidR="00B22A58" w:rsidRPr="008C515F" w:rsidRDefault="00B22A58" w:rsidP="006470AF">
            <w:r w:rsidRPr="008C515F">
              <w:t>ЛГОУ. – СПб.: ЛГОУ</w:t>
            </w:r>
          </w:p>
        </w:tc>
        <w:tc>
          <w:tcPr>
            <w:tcW w:w="851" w:type="dxa"/>
            <w:shd w:val="clear" w:color="auto" w:fill="auto"/>
          </w:tcPr>
          <w:p w14:paraId="2BA6B234" w14:textId="77777777" w:rsidR="00B22A58" w:rsidRPr="008C515F" w:rsidRDefault="00B22A58" w:rsidP="006470AF">
            <w:pPr>
              <w:jc w:val="center"/>
            </w:pPr>
            <w:r w:rsidRPr="008C515F">
              <w:t>1999</w:t>
            </w:r>
          </w:p>
        </w:tc>
        <w:tc>
          <w:tcPr>
            <w:tcW w:w="992" w:type="dxa"/>
            <w:shd w:val="clear" w:color="auto" w:fill="auto"/>
          </w:tcPr>
          <w:p w14:paraId="2BA6B235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36" w14:textId="77777777" w:rsidR="00B22A58" w:rsidRPr="008C515F" w:rsidRDefault="00B22A58" w:rsidP="006470AF">
            <w:pPr>
              <w:jc w:val="center"/>
            </w:pPr>
          </w:p>
        </w:tc>
      </w:tr>
      <w:tr w:rsidR="00B22A58" w:rsidRPr="008C515F" w14:paraId="2BA6B23F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38" w14:textId="77777777" w:rsidR="00B22A58" w:rsidRPr="008C515F" w:rsidRDefault="00B22A58" w:rsidP="00B22A58">
            <w:pPr>
              <w:jc w:val="center"/>
            </w:pPr>
            <w:r>
              <w:t>5.</w:t>
            </w:r>
          </w:p>
        </w:tc>
        <w:tc>
          <w:tcPr>
            <w:tcW w:w="2824" w:type="dxa"/>
            <w:shd w:val="clear" w:color="auto" w:fill="auto"/>
          </w:tcPr>
          <w:p w14:paraId="2BA6B239" w14:textId="77777777" w:rsidR="00B22A58" w:rsidRPr="008C515F" w:rsidRDefault="00B22A58" w:rsidP="006470AF">
            <w:r w:rsidRPr="008C515F">
              <w:t>Теория и методика физической культуры: Учебник</w:t>
            </w:r>
          </w:p>
        </w:tc>
        <w:tc>
          <w:tcPr>
            <w:tcW w:w="1842" w:type="dxa"/>
            <w:shd w:val="clear" w:color="auto" w:fill="auto"/>
          </w:tcPr>
          <w:p w14:paraId="2BA6B23A" w14:textId="77777777" w:rsidR="00B22A58" w:rsidRPr="008C515F" w:rsidRDefault="00B22A58" w:rsidP="006470AF">
            <w:r w:rsidRPr="008C515F">
              <w:t>Кузнецов, В.С.</w:t>
            </w:r>
          </w:p>
        </w:tc>
        <w:tc>
          <w:tcPr>
            <w:tcW w:w="1559" w:type="dxa"/>
            <w:shd w:val="clear" w:color="auto" w:fill="auto"/>
          </w:tcPr>
          <w:p w14:paraId="2BA6B23B" w14:textId="77777777" w:rsidR="00B22A58" w:rsidRPr="008C515F" w:rsidRDefault="00B22A58" w:rsidP="006470AF">
            <w:r w:rsidRPr="008C515F"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2BA6B23C" w14:textId="77777777" w:rsidR="00B22A58" w:rsidRPr="008C515F" w:rsidRDefault="00B22A58" w:rsidP="006470AF">
            <w:pPr>
              <w:jc w:val="center"/>
            </w:pPr>
            <w:r w:rsidRPr="008C515F">
              <w:t>2012</w:t>
            </w:r>
          </w:p>
        </w:tc>
        <w:tc>
          <w:tcPr>
            <w:tcW w:w="992" w:type="dxa"/>
            <w:shd w:val="clear" w:color="auto" w:fill="auto"/>
          </w:tcPr>
          <w:p w14:paraId="2BA6B23D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3E" w14:textId="77777777" w:rsidR="00B22A58" w:rsidRPr="00EB7CFE" w:rsidRDefault="00B22A58" w:rsidP="006470AF">
            <w:pPr>
              <w:jc w:val="center"/>
            </w:pPr>
          </w:p>
        </w:tc>
      </w:tr>
    </w:tbl>
    <w:p w14:paraId="2BA6B240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2BA6B241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2BA6B242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2BA6B243" w14:textId="77777777" w:rsidR="002671D1" w:rsidRDefault="002671D1" w:rsidP="002671D1">
      <w:pPr>
        <w:jc w:val="both"/>
        <w:rPr>
          <w:b/>
          <w:bCs/>
          <w:i/>
        </w:rPr>
      </w:pPr>
    </w:p>
    <w:p w14:paraId="2BA6B244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8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2BA6B245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lastRenderedPageBreak/>
        <w:t>Федеральный центр информационно-образовательных ресурсов</w:t>
      </w:r>
      <w:r>
        <w:t xml:space="preserve"> – Режим доступа: </w:t>
      </w:r>
      <w:hyperlink r:id="rId9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2BA6B246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0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2BA6B247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1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proofErr w:type="spellStart"/>
        <w:r w:rsidRPr="002B527B">
          <w:rPr>
            <w:rStyle w:val="af3"/>
            <w:lang w:val="en-US"/>
          </w:rPr>
          <w:t>el</w:t>
        </w:r>
        <w:proofErr w:type="spellEnd"/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2BA6B248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2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2BA6B249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3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BA6B24A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4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BA6B24B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 xml:space="preserve">Электронная библиотека </w:t>
      </w:r>
      <w:proofErr w:type="gramStart"/>
      <w:r>
        <w:t>диссертаций.-</w:t>
      </w:r>
      <w:proofErr w:type="gramEnd"/>
      <w:r>
        <w:t xml:space="preserve">  Режим доступа:</w:t>
      </w:r>
      <w:r w:rsidRPr="005235AD">
        <w:t xml:space="preserve"> </w:t>
      </w:r>
      <w:hyperlink r:id="rId15" w:history="1">
        <w:r w:rsidRPr="003C69F0">
          <w:rPr>
            <w:rStyle w:val="af3"/>
          </w:rPr>
          <w:t>http://www.dissercat.com/</w:t>
        </w:r>
      </w:hyperlink>
    </w:p>
    <w:p w14:paraId="2BA6B24C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6" w:history="1">
        <w:r w:rsidRPr="00836ED3">
          <w:rPr>
            <w:rStyle w:val="af3"/>
            <w:szCs w:val="24"/>
          </w:rPr>
          <w:t>http://biblioclub.ru/</w:t>
        </w:r>
      </w:hyperlink>
    </w:p>
    <w:p w14:paraId="2BA6B24D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2BA6B24E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2BA6B24F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BA6B250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2BA6B251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A6B252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2BA6B253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2BA6B254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2BA6B255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2BA6B256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2BA6B25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2BA6B258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BA6B259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BA6B25A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2BA6B25B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BA6B25C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BA6B25D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2BA6B25E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2BA6B25F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8405" w14:textId="77777777" w:rsidR="00A55073" w:rsidRDefault="00A55073">
      <w:r>
        <w:separator/>
      </w:r>
    </w:p>
  </w:endnote>
  <w:endnote w:type="continuationSeparator" w:id="0">
    <w:p w14:paraId="4BCC17D6" w14:textId="77777777" w:rsidR="00A55073" w:rsidRDefault="00A5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2BA6B266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D3A">
          <w:rPr>
            <w:noProof/>
          </w:rPr>
          <w:t>12</w:t>
        </w:r>
        <w:r>
          <w:fldChar w:fldCharType="end"/>
        </w:r>
      </w:p>
    </w:sdtContent>
  </w:sdt>
  <w:p w14:paraId="2BA6B267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4CC3" w14:textId="77777777" w:rsidR="00A55073" w:rsidRDefault="00A55073">
      <w:r>
        <w:separator/>
      </w:r>
    </w:p>
  </w:footnote>
  <w:footnote w:type="continuationSeparator" w:id="0">
    <w:p w14:paraId="6F5638D4" w14:textId="77777777" w:rsidR="00A55073" w:rsidRDefault="00A55073">
      <w:r>
        <w:continuationSeparator/>
      </w:r>
    </w:p>
  </w:footnote>
  <w:footnote w:id="1">
    <w:p w14:paraId="2BA6B268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B264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2BA6B265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C70DF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9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3F24C4"/>
    <w:multiLevelType w:val="multilevel"/>
    <w:tmpl w:val="3D8473A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058627">
    <w:abstractNumId w:val="17"/>
  </w:num>
  <w:num w:numId="2" w16cid:durableId="1015688656">
    <w:abstractNumId w:val="22"/>
  </w:num>
  <w:num w:numId="3" w16cid:durableId="838086017">
    <w:abstractNumId w:val="8"/>
  </w:num>
  <w:num w:numId="4" w16cid:durableId="929895618">
    <w:abstractNumId w:val="20"/>
  </w:num>
  <w:num w:numId="5" w16cid:durableId="810168961">
    <w:abstractNumId w:val="12"/>
  </w:num>
  <w:num w:numId="6" w16cid:durableId="1834947210">
    <w:abstractNumId w:val="4"/>
  </w:num>
  <w:num w:numId="7" w16cid:durableId="1011179421">
    <w:abstractNumId w:val="11"/>
  </w:num>
  <w:num w:numId="8" w16cid:durableId="1211727394">
    <w:abstractNumId w:val="6"/>
  </w:num>
  <w:num w:numId="9" w16cid:durableId="1586303002">
    <w:abstractNumId w:val="10"/>
  </w:num>
  <w:num w:numId="10" w16cid:durableId="743336140">
    <w:abstractNumId w:val="21"/>
  </w:num>
  <w:num w:numId="11" w16cid:durableId="794249859">
    <w:abstractNumId w:val="18"/>
  </w:num>
  <w:num w:numId="12" w16cid:durableId="724724073">
    <w:abstractNumId w:val="3"/>
  </w:num>
  <w:num w:numId="13" w16cid:durableId="1081484576">
    <w:abstractNumId w:val="2"/>
  </w:num>
  <w:num w:numId="14" w16cid:durableId="780687143">
    <w:abstractNumId w:val="15"/>
  </w:num>
  <w:num w:numId="15" w16cid:durableId="988636941">
    <w:abstractNumId w:val="7"/>
  </w:num>
  <w:num w:numId="16" w16cid:durableId="1009453046">
    <w:abstractNumId w:val="16"/>
  </w:num>
  <w:num w:numId="17" w16cid:durableId="1351491177">
    <w:abstractNumId w:val="0"/>
  </w:num>
  <w:num w:numId="18" w16cid:durableId="1262375654">
    <w:abstractNumId w:val="9"/>
  </w:num>
  <w:num w:numId="19" w16cid:durableId="2116635996">
    <w:abstractNumId w:val="19"/>
  </w:num>
  <w:num w:numId="20" w16cid:durableId="973022696">
    <w:abstractNumId w:val="13"/>
  </w:num>
  <w:num w:numId="21" w16cid:durableId="802769788">
    <w:abstractNumId w:val="5"/>
  </w:num>
  <w:num w:numId="22" w16cid:durableId="1156144556">
    <w:abstractNumId w:val="1"/>
  </w:num>
  <w:num w:numId="23" w16cid:durableId="704208159">
    <w:abstractNumId w:val="23"/>
  </w:num>
  <w:num w:numId="24" w16cid:durableId="1087964920">
    <w:abstractNumId w:val="24"/>
  </w:num>
  <w:num w:numId="25" w16cid:durableId="61684097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0256"/>
    <w:rsid w:val="00227CF2"/>
    <w:rsid w:val="0023033A"/>
    <w:rsid w:val="0023651E"/>
    <w:rsid w:val="002369E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189B"/>
    <w:rsid w:val="00277691"/>
    <w:rsid w:val="00283BD5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D1B2E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3F5C3C"/>
    <w:rsid w:val="004022ED"/>
    <w:rsid w:val="004027A5"/>
    <w:rsid w:val="0040613E"/>
    <w:rsid w:val="00407CC6"/>
    <w:rsid w:val="004111DD"/>
    <w:rsid w:val="004124E8"/>
    <w:rsid w:val="00416031"/>
    <w:rsid w:val="00416C17"/>
    <w:rsid w:val="00426E0F"/>
    <w:rsid w:val="00431260"/>
    <w:rsid w:val="00434012"/>
    <w:rsid w:val="00437AE5"/>
    <w:rsid w:val="0044027D"/>
    <w:rsid w:val="0044437C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07C34"/>
    <w:rsid w:val="005168DA"/>
    <w:rsid w:val="00520749"/>
    <w:rsid w:val="00526079"/>
    <w:rsid w:val="00526EEB"/>
    <w:rsid w:val="0053349D"/>
    <w:rsid w:val="00534A7B"/>
    <w:rsid w:val="005400B1"/>
    <w:rsid w:val="00540D3A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173C6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56F40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55073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3780"/>
    <w:rsid w:val="00B05C3E"/>
    <w:rsid w:val="00B06474"/>
    <w:rsid w:val="00B10195"/>
    <w:rsid w:val="00B10A6D"/>
    <w:rsid w:val="00B16E06"/>
    <w:rsid w:val="00B16F29"/>
    <w:rsid w:val="00B20C62"/>
    <w:rsid w:val="00B22A58"/>
    <w:rsid w:val="00B30FFD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81E38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1E5C"/>
    <w:rsid w:val="00C62165"/>
    <w:rsid w:val="00C67374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1EB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39AF"/>
    <w:rsid w:val="00F170E0"/>
    <w:rsid w:val="00F22730"/>
    <w:rsid w:val="00F23AC2"/>
    <w:rsid w:val="00F30016"/>
    <w:rsid w:val="00F322EC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A6B0C8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  <w:style w:type="paragraph" w:customStyle="1" w:styleId="4">
    <w:name w:val="Основной текст4"/>
    <w:basedOn w:val="a1"/>
    <w:rsid w:val="00426E0F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" TargetMode="External"/><Relationship Id="rId13" Type="http://schemas.openxmlformats.org/officeDocument/2006/relationships/hyperlink" Target="http://www.rae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ce-education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4udsu.ru/science/el_iz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ssercat.com/" TargetMode="External"/><Relationship Id="rId10" Type="http://schemas.openxmlformats.org/officeDocument/2006/relationships/hyperlink" Target="http://window.ed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pm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B491-9614-4A3A-88FC-9E2E670A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2787</Words>
  <Characters>22701</Characters>
  <Application>Microsoft Office Word</Application>
  <DocSecurity>0</DocSecurity>
  <Lines>189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13</cp:revision>
  <cp:lastPrinted>2017-03-15T15:38:00Z</cp:lastPrinted>
  <dcterms:created xsi:type="dcterms:W3CDTF">2022-03-17T16:39:00Z</dcterms:created>
  <dcterms:modified xsi:type="dcterms:W3CDTF">2023-05-05T16:54:00Z</dcterms:modified>
</cp:coreProperties>
</file>