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634724" w:rsidRPr="006A6BD6" w14:paraId="6A4EB223" w14:textId="77777777" w:rsidTr="00C65AA7">
        <w:trPr>
          <w:trHeight w:val="11619"/>
        </w:trPr>
        <w:tc>
          <w:tcPr>
            <w:tcW w:w="9639" w:type="dxa"/>
          </w:tcPr>
          <w:p w14:paraId="3573FA79" w14:textId="77777777" w:rsidR="00C65AA7" w:rsidRPr="00C65AA7" w:rsidRDefault="00C65AA7" w:rsidP="00C65AA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C65AA7">
              <w:t xml:space="preserve">ГОСУДАРСТВЕННОЕ АВТОНОМНОЕ ОБРАЗОВАТЕЛЬНОЕ УЧРЕЖДЕНИЕ </w:t>
            </w:r>
          </w:p>
          <w:p w14:paraId="661D52D1" w14:textId="77777777" w:rsidR="006C24AD" w:rsidRDefault="00C65AA7" w:rsidP="00C65AA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C65AA7">
              <w:t>ВЫСШЕГО ОБРАЗОВАНИЯ ЛЕНИНГРАДСКОЙ ОБЛАСТИ</w:t>
            </w:r>
          </w:p>
          <w:p w14:paraId="3D5CD058" w14:textId="02A3EF3B" w:rsidR="00C65AA7" w:rsidRPr="00C65AA7" w:rsidRDefault="00C65AA7" w:rsidP="00C65AA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C65AA7">
              <w:t xml:space="preserve"> </w:t>
            </w:r>
          </w:p>
          <w:p w14:paraId="2CB19863" w14:textId="77777777" w:rsidR="00C65AA7" w:rsidRPr="00C65AA7" w:rsidRDefault="00C65AA7" w:rsidP="00C65AA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C65AA7">
              <w:rPr>
                <w:b/>
              </w:rPr>
              <w:t xml:space="preserve">«ЛЕНИНГРАДСКИЙ ГОСУДАРСТВЕННЫЙ УНИВЕРСИТЕТ </w:t>
            </w:r>
          </w:p>
          <w:p w14:paraId="342FCE54" w14:textId="41EEB36C" w:rsidR="00C65AA7" w:rsidRPr="00C65AA7" w:rsidRDefault="006C24AD" w:rsidP="00C65AA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C65AA7" w:rsidRPr="00C65AA7">
              <w:rPr>
                <w:b/>
              </w:rPr>
              <w:t>А.С. ПУШКИНА»</w:t>
            </w:r>
          </w:p>
          <w:p w14:paraId="290B477B" w14:textId="77777777" w:rsidR="00C65AA7" w:rsidRPr="00C65AA7" w:rsidRDefault="00C65AA7" w:rsidP="00C65AA7">
            <w:pPr>
              <w:tabs>
                <w:tab w:val="left" w:pos="1530"/>
              </w:tabs>
              <w:ind w:hanging="40"/>
              <w:jc w:val="center"/>
            </w:pPr>
          </w:p>
          <w:p w14:paraId="30C200CB" w14:textId="77777777" w:rsidR="00C65AA7" w:rsidRPr="00C65AA7" w:rsidRDefault="00C65AA7" w:rsidP="00C65AA7">
            <w:pPr>
              <w:tabs>
                <w:tab w:val="left" w:pos="1530"/>
              </w:tabs>
              <w:ind w:hanging="40"/>
              <w:jc w:val="center"/>
            </w:pPr>
          </w:p>
          <w:p w14:paraId="1DA52DAF" w14:textId="77777777" w:rsidR="00C65AA7" w:rsidRPr="00C65AA7" w:rsidRDefault="00C65AA7" w:rsidP="00C65AA7">
            <w:pPr>
              <w:tabs>
                <w:tab w:val="left" w:pos="1530"/>
              </w:tabs>
              <w:ind w:hanging="40"/>
              <w:jc w:val="center"/>
            </w:pPr>
          </w:p>
          <w:p w14:paraId="64D6666B" w14:textId="77777777" w:rsidR="00C65AA7" w:rsidRPr="00C65AA7" w:rsidRDefault="00C65AA7" w:rsidP="00C65AA7">
            <w:pPr>
              <w:tabs>
                <w:tab w:val="left" w:pos="1530"/>
              </w:tabs>
              <w:ind w:firstLine="5630"/>
            </w:pPr>
            <w:r w:rsidRPr="00C65AA7">
              <w:t>УТВЕРЖДАЮ</w:t>
            </w:r>
          </w:p>
          <w:p w14:paraId="1023FA87" w14:textId="77777777" w:rsidR="00C65AA7" w:rsidRPr="00C65AA7" w:rsidRDefault="00C65AA7" w:rsidP="00C65AA7">
            <w:pPr>
              <w:tabs>
                <w:tab w:val="left" w:pos="1530"/>
              </w:tabs>
              <w:ind w:firstLine="5630"/>
            </w:pPr>
            <w:r w:rsidRPr="00C65AA7">
              <w:t>Проректор по учебно-методической</w:t>
            </w:r>
          </w:p>
          <w:p w14:paraId="4F4ED6D9" w14:textId="77777777" w:rsidR="00C65AA7" w:rsidRPr="00C65AA7" w:rsidRDefault="00C65AA7" w:rsidP="00C65AA7">
            <w:pPr>
              <w:tabs>
                <w:tab w:val="left" w:pos="1530"/>
              </w:tabs>
              <w:ind w:firstLine="5630"/>
            </w:pPr>
            <w:r w:rsidRPr="00C65AA7">
              <w:t xml:space="preserve">работе </w:t>
            </w:r>
          </w:p>
          <w:p w14:paraId="1E951974" w14:textId="77777777" w:rsidR="00C65AA7" w:rsidRPr="00C65AA7" w:rsidRDefault="00C65AA7" w:rsidP="00C65AA7">
            <w:pPr>
              <w:tabs>
                <w:tab w:val="left" w:pos="1530"/>
              </w:tabs>
              <w:ind w:firstLine="5630"/>
            </w:pPr>
            <w:r w:rsidRPr="00C65AA7">
              <w:t>____________ С.Н. Большаков</w:t>
            </w:r>
          </w:p>
          <w:p w14:paraId="58FE29B7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9342A0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16FB23E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15BE42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E309343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C65AA7">
              <w:rPr>
                <w:caps/>
              </w:rPr>
              <w:t>РАБОЧАЯ ПРОГРАММА</w:t>
            </w:r>
          </w:p>
          <w:p w14:paraId="188E4E67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C65AA7">
              <w:rPr>
                <w:rFonts w:cs="Courier New"/>
              </w:rPr>
              <w:t>дисциплины</w:t>
            </w:r>
          </w:p>
          <w:p w14:paraId="26628FD3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1F4731" w14:textId="77777777" w:rsidR="005330B8" w:rsidRPr="00B35F02" w:rsidRDefault="005330B8" w:rsidP="005330B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B35F02">
              <w:rPr>
                <w:caps/>
              </w:rPr>
              <w:t xml:space="preserve">Б1.О.08 Базовые виды физкультурно-спортивной деятельности </w:t>
            </w:r>
            <w:r w:rsidRPr="0041730A">
              <w:t>(модуль):</w:t>
            </w:r>
          </w:p>
          <w:p w14:paraId="286C1C38" w14:textId="2CEC53D9" w:rsidR="00C65AA7" w:rsidRPr="00C65AA7" w:rsidRDefault="00C65AA7" w:rsidP="00C65AA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65AA7">
              <w:rPr>
                <w:b/>
                <w:sz w:val="28"/>
                <w:szCs w:val="28"/>
              </w:rPr>
              <w:t>Б1.</w:t>
            </w:r>
            <w:r w:rsidR="005330B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.</w:t>
            </w:r>
            <w:r w:rsidR="005330B8">
              <w:rPr>
                <w:b/>
                <w:sz w:val="28"/>
                <w:szCs w:val="28"/>
              </w:rPr>
              <w:t>08.02</w:t>
            </w:r>
            <w:r>
              <w:rPr>
                <w:b/>
                <w:sz w:val="28"/>
                <w:szCs w:val="28"/>
              </w:rPr>
              <w:t xml:space="preserve">  ГИМНАСТИКА</w:t>
            </w:r>
            <w:proofErr w:type="gramEnd"/>
          </w:p>
          <w:p w14:paraId="56835E1E" w14:textId="77777777" w:rsidR="00C65AA7" w:rsidRPr="00C65AA7" w:rsidRDefault="00C65AA7" w:rsidP="00C65AA7">
            <w:pPr>
              <w:tabs>
                <w:tab w:val="left" w:pos="3822"/>
              </w:tabs>
              <w:ind w:hanging="40"/>
              <w:jc w:val="center"/>
            </w:pPr>
          </w:p>
          <w:p w14:paraId="08BE9392" w14:textId="77777777" w:rsidR="00C65AA7" w:rsidRPr="00C65AA7" w:rsidRDefault="00C65AA7" w:rsidP="00C65AA7">
            <w:pPr>
              <w:ind w:hanging="40"/>
              <w:jc w:val="center"/>
              <w:rPr>
                <w:color w:val="000000"/>
              </w:rPr>
            </w:pPr>
          </w:p>
          <w:p w14:paraId="12300662" w14:textId="77777777" w:rsidR="00C65AA7" w:rsidRPr="00C65AA7" w:rsidRDefault="00C65AA7" w:rsidP="00C65AA7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77195DF" w14:textId="77777777" w:rsidR="00C65AA7" w:rsidRPr="00C65AA7" w:rsidRDefault="00C65AA7" w:rsidP="00C65AA7">
            <w:pPr>
              <w:tabs>
                <w:tab w:val="right" w:leader="underscore" w:pos="8505"/>
              </w:tabs>
              <w:jc w:val="center"/>
            </w:pPr>
            <w:r w:rsidRPr="00C65AA7">
              <w:t>Направление подготовки</w:t>
            </w:r>
            <w:r w:rsidRPr="00C65AA7">
              <w:rPr>
                <w:b/>
              </w:rPr>
              <w:t xml:space="preserve"> 44.03.01 Педагогическое образование</w:t>
            </w:r>
          </w:p>
          <w:p w14:paraId="3B8F75A9" w14:textId="7D660C2C" w:rsidR="00C65AA7" w:rsidRDefault="00C65AA7" w:rsidP="00C65AA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C65AA7">
              <w:t xml:space="preserve">Направленность (профиль) </w:t>
            </w:r>
            <w:r w:rsidRPr="00C65AA7">
              <w:rPr>
                <w:b/>
              </w:rPr>
              <w:t>Физическая культура</w:t>
            </w:r>
          </w:p>
          <w:p w14:paraId="4EEE014C" w14:textId="1BB4B0A1" w:rsidR="006C24AD" w:rsidRDefault="006C24AD" w:rsidP="00C65AA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DE8D92A" w14:textId="03B41100" w:rsidR="006C24AD" w:rsidRPr="006C24AD" w:rsidRDefault="006C24AD" w:rsidP="00C65AA7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330B8">
              <w:rPr>
                <w:bCs/>
              </w:rPr>
              <w:t>2</w:t>
            </w:r>
            <w:r w:rsidR="00164664">
              <w:rPr>
                <w:bCs/>
              </w:rPr>
              <w:t>2</w:t>
            </w:r>
            <w:r>
              <w:rPr>
                <w:bCs/>
              </w:rPr>
              <w:t xml:space="preserve">) </w:t>
            </w:r>
          </w:p>
          <w:p w14:paraId="09A1B295" w14:textId="77777777" w:rsidR="00C65AA7" w:rsidRPr="00C65AA7" w:rsidRDefault="00C65AA7" w:rsidP="00C65AA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4CBDF8" w14:textId="77777777" w:rsidR="00C65AA7" w:rsidRPr="00C65AA7" w:rsidRDefault="00C65AA7" w:rsidP="00C65AA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A20A3A4" w14:textId="4DEC611D" w:rsidR="00C65AA7" w:rsidRDefault="00C65AA7" w:rsidP="00C65AA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0566E7B" w14:textId="77777777" w:rsidR="00871C8B" w:rsidRPr="00C65AA7" w:rsidRDefault="00871C8B" w:rsidP="00C65AA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132AE89" w14:textId="77777777" w:rsidR="00C65AA7" w:rsidRPr="00C65AA7" w:rsidRDefault="00C65AA7" w:rsidP="00C65AA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05E7D16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3F17B21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0D6091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63E6604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2DC86A6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12672B5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B0B72E0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142F583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A5DC443" w14:textId="77777777" w:rsidR="00C65AA7" w:rsidRPr="00C65AA7" w:rsidRDefault="00C65AA7" w:rsidP="000507BE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7A3F41E9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D08659" w14:textId="77777777" w:rsidR="00C65AA7" w:rsidRP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5BEE42A" w14:textId="77777777" w:rsidR="00C65AA7" w:rsidRPr="00C65AA7" w:rsidRDefault="00C65AA7" w:rsidP="00C65AA7">
            <w:pPr>
              <w:tabs>
                <w:tab w:val="left" w:pos="5130"/>
              </w:tabs>
            </w:pPr>
            <w:r w:rsidRPr="00C65AA7">
              <w:tab/>
            </w:r>
          </w:p>
          <w:p w14:paraId="4744054F" w14:textId="77777777" w:rsidR="00C65AA7" w:rsidRDefault="00C65AA7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C65AA7">
              <w:t xml:space="preserve">Санкт-Петербург </w:t>
            </w:r>
          </w:p>
          <w:p w14:paraId="1EE441E3" w14:textId="5A984A58" w:rsidR="000507BE" w:rsidRPr="00C65AA7" w:rsidRDefault="000507BE" w:rsidP="00C65AA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164664">
              <w:t>2</w:t>
            </w:r>
          </w:p>
          <w:p w14:paraId="069702AF" w14:textId="77777777" w:rsidR="00634724" w:rsidRPr="006A6BD6" w:rsidRDefault="00634724" w:rsidP="000C2A0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color w:val="000000"/>
                <w:szCs w:val="28"/>
              </w:rPr>
            </w:pPr>
          </w:p>
        </w:tc>
      </w:tr>
    </w:tbl>
    <w:p w14:paraId="6814DC41" w14:textId="77777777" w:rsidR="00634724" w:rsidRPr="006A6BD6" w:rsidRDefault="00634724" w:rsidP="000248D3">
      <w:pPr>
        <w:tabs>
          <w:tab w:val="left" w:pos="708"/>
        </w:tabs>
        <w:ind w:left="-142" w:firstLine="142"/>
        <w:jc w:val="center"/>
        <w:rPr>
          <w:i/>
          <w:color w:val="000000"/>
          <w:sz w:val="28"/>
          <w:szCs w:val="28"/>
        </w:rPr>
      </w:pPr>
      <w:r w:rsidRPr="006A6BD6">
        <w:rPr>
          <w:b/>
          <w:bCs/>
          <w:color w:val="000000"/>
        </w:rPr>
        <w:br w:type="page"/>
      </w:r>
    </w:p>
    <w:p w14:paraId="035286E7" w14:textId="038B679E" w:rsidR="00C65AA7" w:rsidRDefault="00C65AA7" w:rsidP="00C65AA7">
      <w:pPr>
        <w:jc w:val="both"/>
        <w:rPr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6C24AD">
        <w:rPr>
          <w:b/>
          <w:caps/>
        </w:rPr>
        <w:t xml:space="preserve">обучения </w:t>
      </w:r>
      <w:r w:rsidR="006C24AD" w:rsidRPr="006C24AD">
        <w:rPr>
          <w:b/>
          <w:caps/>
        </w:rPr>
        <w:t xml:space="preserve">ПО </w:t>
      </w:r>
      <w:r w:rsidRPr="006C24AD">
        <w:rPr>
          <w:b/>
          <w:caps/>
        </w:rPr>
        <w:t>дисциплине</w:t>
      </w:r>
    </w:p>
    <w:p w14:paraId="1612D7A4" w14:textId="77777777" w:rsidR="005330B8" w:rsidRPr="001D31A0" w:rsidRDefault="005330B8" w:rsidP="00C65AA7">
      <w:pPr>
        <w:jc w:val="both"/>
        <w:rPr>
          <w:rFonts w:ascii="Times New Roman Полужирный" w:hAnsi="Times New Roman Полужирный"/>
          <w:b/>
          <w:caps/>
        </w:rPr>
      </w:pPr>
    </w:p>
    <w:p w14:paraId="100E04DE" w14:textId="77777777" w:rsidR="00C65AA7" w:rsidRDefault="00C65AA7" w:rsidP="00C65AA7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5330B8" w:rsidRPr="005330B8" w14:paraId="65F77187" w14:textId="77777777" w:rsidTr="00871C8B">
        <w:trPr>
          <w:trHeight w:val="708"/>
        </w:trPr>
        <w:tc>
          <w:tcPr>
            <w:tcW w:w="993" w:type="dxa"/>
          </w:tcPr>
          <w:p w14:paraId="760C6255" w14:textId="77777777" w:rsidR="005330B8" w:rsidRPr="005330B8" w:rsidRDefault="005330B8" w:rsidP="005330B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330B8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54255D39" w14:textId="77777777" w:rsidR="005330B8" w:rsidRPr="005330B8" w:rsidRDefault="005330B8" w:rsidP="005330B8">
            <w:pPr>
              <w:jc w:val="center"/>
              <w:rPr>
                <w:sz w:val="20"/>
                <w:szCs w:val="20"/>
              </w:rPr>
            </w:pPr>
            <w:r w:rsidRPr="005330B8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87647C6" w14:textId="77777777" w:rsidR="005330B8" w:rsidRPr="005330B8" w:rsidRDefault="005330B8" w:rsidP="005330B8">
            <w:pPr>
              <w:jc w:val="center"/>
              <w:rPr>
                <w:sz w:val="20"/>
                <w:szCs w:val="20"/>
              </w:rPr>
            </w:pPr>
            <w:r w:rsidRPr="005330B8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2CAC3845" w14:textId="77777777" w:rsidR="005330B8" w:rsidRPr="005330B8" w:rsidRDefault="005330B8" w:rsidP="005330B8">
            <w:pPr>
              <w:jc w:val="center"/>
              <w:rPr>
                <w:sz w:val="20"/>
                <w:szCs w:val="20"/>
              </w:rPr>
            </w:pPr>
            <w:r w:rsidRPr="005330B8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5330B8" w:rsidRPr="005330B8" w14:paraId="3479F0FA" w14:textId="77777777" w:rsidTr="00871C8B">
        <w:trPr>
          <w:trHeight w:val="424"/>
        </w:trPr>
        <w:tc>
          <w:tcPr>
            <w:tcW w:w="993" w:type="dxa"/>
            <w:vAlign w:val="center"/>
          </w:tcPr>
          <w:p w14:paraId="60CB264D" w14:textId="77777777" w:rsidR="005330B8" w:rsidRPr="005330B8" w:rsidRDefault="005330B8" w:rsidP="005330B8">
            <w:pPr>
              <w:jc w:val="center"/>
            </w:pPr>
            <w:r w:rsidRPr="005330B8">
              <w:t>УК-7</w:t>
            </w:r>
          </w:p>
        </w:tc>
        <w:tc>
          <w:tcPr>
            <w:tcW w:w="2551" w:type="dxa"/>
          </w:tcPr>
          <w:p w14:paraId="6C894524" w14:textId="77777777" w:rsidR="005330B8" w:rsidRPr="005330B8" w:rsidRDefault="005330B8" w:rsidP="005330B8">
            <w:r w:rsidRPr="005330B8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76E0935B" w14:textId="77777777" w:rsidR="00871C8B" w:rsidRPr="00D93796" w:rsidRDefault="00871C8B" w:rsidP="00871C8B"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2081F728" w14:textId="77777777" w:rsidR="00871C8B" w:rsidRPr="00D93796" w:rsidRDefault="00871C8B" w:rsidP="00871C8B"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t>самостраховки</w:t>
            </w:r>
            <w:proofErr w:type="spellEnd"/>
          </w:p>
          <w:p w14:paraId="692E68DE" w14:textId="34F37EFE" w:rsidR="005330B8" w:rsidRPr="005330B8" w:rsidRDefault="00871C8B" w:rsidP="00871C8B"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  <w:tr w:rsidR="005330B8" w:rsidRPr="005330B8" w14:paraId="69AB8D68" w14:textId="77777777" w:rsidTr="00871C8B">
        <w:trPr>
          <w:trHeight w:val="424"/>
        </w:trPr>
        <w:tc>
          <w:tcPr>
            <w:tcW w:w="993" w:type="dxa"/>
            <w:vAlign w:val="center"/>
          </w:tcPr>
          <w:p w14:paraId="451E88FA" w14:textId="77777777" w:rsidR="005330B8" w:rsidRPr="005330B8" w:rsidRDefault="005330B8" w:rsidP="005330B8">
            <w:pPr>
              <w:jc w:val="center"/>
            </w:pPr>
            <w:r w:rsidRPr="005330B8">
              <w:t>ОПК-3</w:t>
            </w:r>
          </w:p>
        </w:tc>
        <w:tc>
          <w:tcPr>
            <w:tcW w:w="2551" w:type="dxa"/>
          </w:tcPr>
          <w:p w14:paraId="3F79B6B6" w14:textId="77777777" w:rsidR="005330B8" w:rsidRPr="005330B8" w:rsidRDefault="005330B8" w:rsidP="005330B8">
            <w:r w:rsidRPr="005330B8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116" w:type="dxa"/>
          </w:tcPr>
          <w:p w14:paraId="454CFDD5" w14:textId="0BB3648D" w:rsidR="00871C8B" w:rsidRPr="00C72D29" w:rsidRDefault="00871C8B" w:rsidP="00871C8B">
            <w:pPr>
              <w:jc w:val="both"/>
            </w:pPr>
            <w:r>
              <w:t>И</w:t>
            </w:r>
            <w:r w:rsidRPr="00C72D29">
              <w:t>ОПК -3.1 зна</w:t>
            </w:r>
            <w:r>
              <w:t>е</w:t>
            </w:r>
            <w:r w:rsidRPr="00C72D29">
              <w:t>т социальные, возрастные, психофизические и индивидуальные особенностей обучающихся;</w:t>
            </w:r>
            <w:r>
              <w:t xml:space="preserve"> </w:t>
            </w:r>
            <w:r w:rsidRPr="00C72D29">
              <w:t>сущность и структуру образовательных процессов;</w:t>
            </w:r>
            <w:r>
              <w:t xml:space="preserve"> </w:t>
            </w:r>
            <w:r w:rsidRPr="00C72D29">
              <w:t>теории и технологии обучения и воспитания ребенка; основы для педагогического проектирования;</w:t>
            </w:r>
          </w:p>
          <w:p w14:paraId="35B2B51D" w14:textId="77777777" w:rsidR="00871C8B" w:rsidRPr="00C72D29" w:rsidRDefault="00871C8B" w:rsidP="00871C8B">
            <w:pPr>
              <w:jc w:val="both"/>
            </w:pPr>
            <w:r>
              <w:t>И</w:t>
            </w:r>
            <w:r w:rsidRPr="00C72D29">
              <w:t>ОПК – 3.2 уме</w:t>
            </w:r>
            <w:r>
              <w:t>е</w:t>
            </w:r>
            <w:r w:rsidRPr="00C72D29">
              <w:t>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3B63406E" w14:textId="23DAE01F" w:rsidR="005330B8" w:rsidRPr="005330B8" w:rsidRDefault="00871C8B" w:rsidP="00871C8B">
            <w:r>
              <w:t>И</w:t>
            </w:r>
            <w:r w:rsidRPr="00C72D29">
              <w:t>ОПК – 3.3 владе</w:t>
            </w:r>
            <w:r>
              <w:t>е</w:t>
            </w:r>
            <w:r w:rsidRPr="00C72D29">
              <w:t>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5330B8" w:rsidRPr="005330B8" w14:paraId="21C4F7F9" w14:textId="77777777" w:rsidTr="00871C8B">
        <w:trPr>
          <w:trHeight w:val="424"/>
        </w:trPr>
        <w:tc>
          <w:tcPr>
            <w:tcW w:w="993" w:type="dxa"/>
            <w:vAlign w:val="center"/>
          </w:tcPr>
          <w:p w14:paraId="53175FA9" w14:textId="77777777" w:rsidR="005330B8" w:rsidRPr="005330B8" w:rsidRDefault="005330B8" w:rsidP="005330B8">
            <w:pPr>
              <w:jc w:val="center"/>
            </w:pPr>
            <w:r w:rsidRPr="005330B8">
              <w:t>ПК-1</w:t>
            </w:r>
          </w:p>
        </w:tc>
        <w:tc>
          <w:tcPr>
            <w:tcW w:w="2551" w:type="dxa"/>
          </w:tcPr>
          <w:p w14:paraId="42BDB45B" w14:textId="77777777" w:rsidR="005330B8" w:rsidRPr="005330B8" w:rsidRDefault="005330B8" w:rsidP="005330B8">
            <w:r w:rsidRPr="005330B8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6116" w:type="dxa"/>
          </w:tcPr>
          <w:p w14:paraId="04707509" w14:textId="77777777" w:rsidR="00871C8B" w:rsidRPr="00B8706A" w:rsidRDefault="00871C8B" w:rsidP="00871C8B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1.1 зна</w:t>
            </w:r>
            <w:r>
              <w:t>е</w:t>
            </w:r>
            <w:r w:rsidRPr="00B8706A">
              <w:t xml:space="preserve">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69467D2F" w14:textId="0581D7E7" w:rsidR="00871C8B" w:rsidRPr="00B8706A" w:rsidRDefault="00871C8B" w:rsidP="00871C8B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B8706A">
              <w:t>ПК – 1.2 уме</w:t>
            </w:r>
            <w:r>
              <w:t>е</w:t>
            </w:r>
            <w:r w:rsidRPr="00B8706A">
              <w:t xml:space="preserve">т анализировать содержание учебных программ по предмету «Физическая культура» и программ по видам спорта для учреждений </w:t>
            </w:r>
            <w:r w:rsidRPr="00B8706A">
              <w:lastRenderedPageBreak/>
              <w:t>дополнительного</w:t>
            </w:r>
            <w:r w:rsidR="0041730A">
              <w:t xml:space="preserve"> </w:t>
            </w:r>
            <w:r w:rsidRPr="00B8706A">
              <w:t>физкультурно-спортивного образования</w:t>
            </w:r>
          </w:p>
          <w:p w14:paraId="02BCD85C" w14:textId="503D66A4" w:rsidR="005330B8" w:rsidRPr="005330B8" w:rsidRDefault="00871C8B" w:rsidP="00871C8B">
            <w:r>
              <w:t>И</w:t>
            </w:r>
            <w:r w:rsidRPr="00B8706A">
              <w:t>ПК – 1.3 владе</w:t>
            </w:r>
            <w:r>
              <w:t>е</w:t>
            </w:r>
            <w:r w:rsidRPr="00B8706A">
              <w:t>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5330B8" w:rsidRPr="005330B8" w14:paraId="39A40C05" w14:textId="77777777" w:rsidTr="00871C8B">
        <w:trPr>
          <w:trHeight w:val="424"/>
        </w:trPr>
        <w:tc>
          <w:tcPr>
            <w:tcW w:w="993" w:type="dxa"/>
            <w:vAlign w:val="center"/>
          </w:tcPr>
          <w:p w14:paraId="775A26B4" w14:textId="3C2E7624" w:rsidR="005330B8" w:rsidRPr="005330B8" w:rsidRDefault="005330B8" w:rsidP="005330B8">
            <w:pPr>
              <w:jc w:val="center"/>
            </w:pPr>
            <w:r>
              <w:lastRenderedPageBreak/>
              <w:t>ПК-10</w:t>
            </w:r>
          </w:p>
        </w:tc>
        <w:tc>
          <w:tcPr>
            <w:tcW w:w="2551" w:type="dxa"/>
          </w:tcPr>
          <w:p w14:paraId="588BB682" w14:textId="0DDEC2B7" w:rsidR="005330B8" w:rsidRPr="005330B8" w:rsidRDefault="005330B8" w:rsidP="005330B8">
            <w: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116" w:type="dxa"/>
          </w:tcPr>
          <w:p w14:paraId="50D5C932" w14:textId="0B758B75" w:rsidR="00871C8B" w:rsidRPr="004715F7" w:rsidRDefault="00871C8B" w:rsidP="00871C8B"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34945DC1" w14:textId="77777777" w:rsidR="00871C8B" w:rsidRPr="004715F7" w:rsidRDefault="00871C8B" w:rsidP="00871C8B"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02E58175" w14:textId="3ADD7FBE" w:rsidR="005330B8" w:rsidRPr="005330B8" w:rsidRDefault="00871C8B" w:rsidP="00871C8B"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0A594905" w14:textId="33B5173B" w:rsidR="00C65AA7" w:rsidRDefault="00C65AA7" w:rsidP="00EC69C9">
      <w:pPr>
        <w:rPr>
          <w:b/>
          <w:bCs/>
          <w:color w:val="000000"/>
        </w:rPr>
      </w:pPr>
    </w:p>
    <w:p w14:paraId="1E52EBC8" w14:textId="1AC79C27" w:rsidR="00634724" w:rsidRPr="006A6BD6" w:rsidRDefault="00634724" w:rsidP="00EC69C9">
      <w:pPr>
        <w:rPr>
          <w:color w:val="000000"/>
        </w:rPr>
      </w:pPr>
      <w:r w:rsidRPr="006A6BD6">
        <w:rPr>
          <w:b/>
          <w:bCs/>
          <w:color w:val="000000"/>
        </w:rPr>
        <w:t xml:space="preserve">2. </w:t>
      </w:r>
      <w:r w:rsidRPr="006A6BD6">
        <w:rPr>
          <w:b/>
          <w:bCs/>
          <w:caps/>
          <w:color w:val="000000"/>
        </w:rPr>
        <w:t>Место дисциплины в структуре ОП</w:t>
      </w:r>
      <w:r w:rsidRPr="006A6BD6">
        <w:rPr>
          <w:b/>
          <w:bCs/>
          <w:color w:val="000000"/>
        </w:rPr>
        <w:t xml:space="preserve"> </w:t>
      </w:r>
    </w:p>
    <w:p w14:paraId="6E2C1C83" w14:textId="77777777" w:rsidR="00634724" w:rsidRPr="003D3E2D" w:rsidRDefault="00634724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65AA7">
        <w:rPr>
          <w:bCs/>
          <w:sz w:val="24"/>
          <w:szCs w:val="24"/>
          <w:u w:val="single"/>
        </w:rPr>
        <w:t xml:space="preserve">Цель </w:t>
      </w:r>
      <w:r w:rsidR="00F42044" w:rsidRPr="00C65AA7">
        <w:rPr>
          <w:bCs/>
          <w:sz w:val="24"/>
          <w:szCs w:val="24"/>
          <w:u w:val="single"/>
        </w:rPr>
        <w:t>дисциплины</w:t>
      </w:r>
      <w:r w:rsidRPr="003D3E2D">
        <w:rPr>
          <w:sz w:val="24"/>
          <w:szCs w:val="24"/>
        </w:rPr>
        <w:t>: подготовить выпускника, обладающего комплексом базовых профессионально-педагогических знаний, умений и навыков преподавателя в области гимнастики, а также профессиональными компетенциями, необходимыми в практической и научно-исследовательской деятельности</w:t>
      </w:r>
    </w:p>
    <w:p w14:paraId="2D4ECB05" w14:textId="77777777" w:rsidR="00634724" w:rsidRPr="003D3E2D" w:rsidRDefault="00634724" w:rsidP="004D7D80">
      <w:pPr>
        <w:ind w:firstLine="709"/>
        <w:jc w:val="both"/>
        <w:rPr>
          <w:color w:val="000000"/>
        </w:rPr>
      </w:pPr>
      <w:r w:rsidRPr="00C65AA7">
        <w:rPr>
          <w:bCs/>
          <w:color w:val="000000"/>
          <w:u w:val="single"/>
        </w:rPr>
        <w:t xml:space="preserve">Задачи </w:t>
      </w:r>
      <w:r w:rsidR="00F42044" w:rsidRPr="00C65AA7">
        <w:rPr>
          <w:bCs/>
          <w:color w:val="000000"/>
          <w:u w:val="single"/>
        </w:rPr>
        <w:t>дисциплины</w:t>
      </w:r>
      <w:r w:rsidRPr="003D3E2D">
        <w:rPr>
          <w:color w:val="000000"/>
        </w:rPr>
        <w:t>:</w:t>
      </w:r>
    </w:p>
    <w:p w14:paraId="42CF5B5A" w14:textId="77777777" w:rsidR="00634724" w:rsidRPr="006A6BD6" w:rsidRDefault="00C65AA7" w:rsidP="003D3E2D">
      <w:pPr>
        <w:pStyle w:val="western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34724" w:rsidRPr="006A6BD6">
        <w:rPr>
          <w:sz w:val="24"/>
          <w:szCs w:val="24"/>
        </w:rPr>
        <w:t>оздать теоретическую базу по основам теории и методики гимнастики;</w:t>
      </w:r>
    </w:p>
    <w:p w14:paraId="27F0720D" w14:textId="77777777" w:rsidR="00634724" w:rsidRPr="006A6BD6" w:rsidRDefault="00C65AA7" w:rsidP="003D3E2D">
      <w:pPr>
        <w:pStyle w:val="western"/>
        <w:numPr>
          <w:ilvl w:val="0"/>
          <w:numId w:val="28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34724" w:rsidRPr="006A6BD6">
        <w:rPr>
          <w:sz w:val="24"/>
          <w:szCs w:val="24"/>
        </w:rPr>
        <w:t>формировать базовые профессионально-педагогические умения по видам деятельности преподавателя (учителя) физической культуры;</w:t>
      </w:r>
    </w:p>
    <w:p w14:paraId="4E5414D8" w14:textId="77777777" w:rsidR="00634724" w:rsidRPr="006A6BD6" w:rsidRDefault="00C65AA7" w:rsidP="003D3E2D">
      <w:pPr>
        <w:pStyle w:val="western"/>
        <w:numPr>
          <w:ilvl w:val="0"/>
          <w:numId w:val="28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34724" w:rsidRPr="006A6BD6">
        <w:rPr>
          <w:sz w:val="24"/>
          <w:szCs w:val="24"/>
        </w:rPr>
        <w:t>формировать способность реализовывать приобретенные умения в реальной практической деятельности преподавателя (учителя) физической культуры.</w:t>
      </w:r>
    </w:p>
    <w:p w14:paraId="2FE59124" w14:textId="027C0B43" w:rsidR="00634724" w:rsidRPr="006A6BD6" w:rsidRDefault="00634724" w:rsidP="00C65AA7">
      <w:pPr>
        <w:ind w:firstLine="709"/>
        <w:jc w:val="both"/>
        <w:rPr>
          <w:color w:val="000000"/>
        </w:rPr>
      </w:pPr>
      <w:r w:rsidRPr="006A6BD6">
        <w:rPr>
          <w:color w:val="000000"/>
        </w:rPr>
        <w:t xml:space="preserve">Курс «Гимнастика» является одной из составляющих </w:t>
      </w:r>
      <w:r w:rsidR="005330B8">
        <w:rPr>
          <w:color w:val="000000"/>
        </w:rPr>
        <w:t xml:space="preserve">модуля Базовые виды физкультурно-спортивной деятельности обязательной части программы бакалавриата. </w:t>
      </w:r>
      <w:r w:rsidRPr="006A6BD6">
        <w:rPr>
          <w:color w:val="000000"/>
        </w:rPr>
        <w:t xml:space="preserve">Предшествующими для изучения </w:t>
      </w:r>
      <w:r w:rsidR="0002731B">
        <w:rPr>
          <w:color w:val="000000"/>
        </w:rPr>
        <w:t>Гимнастики</w:t>
      </w:r>
      <w:r w:rsidRPr="006A6BD6">
        <w:rPr>
          <w:color w:val="000000"/>
        </w:rPr>
        <w:t xml:space="preserve"> являются дисциплины: прежде всего «Физическая культура</w:t>
      </w:r>
      <w:r w:rsidR="0002731B">
        <w:rPr>
          <w:color w:val="000000"/>
        </w:rPr>
        <w:t xml:space="preserve"> и спорт (элективная дисциплина)</w:t>
      </w:r>
      <w:r w:rsidRPr="006A6BD6">
        <w:rPr>
          <w:color w:val="000000"/>
        </w:rPr>
        <w:t>», где студенты получаю</w:t>
      </w:r>
      <w:r w:rsidR="0002731B">
        <w:rPr>
          <w:color w:val="000000"/>
        </w:rPr>
        <w:t>т</w:t>
      </w:r>
      <w:r w:rsidRPr="006A6BD6">
        <w:rPr>
          <w:color w:val="000000"/>
        </w:rPr>
        <w:t xml:space="preserve"> начальные практические навыки в организации уроков гимнастики, знакомятся с основами гимнастической терминологии, правилами проведения строевых упражнений, а также общи</w:t>
      </w:r>
      <w:r w:rsidR="0002731B">
        <w:rPr>
          <w:color w:val="000000"/>
        </w:rPr>
        <w:t>е</w:t>
      </w:r>
      <w:r w:rsidRPr="006A6BD6">
        <w:rPr>
          <w:color w:val="000000"/>
        </w:rPr>
        <w:t xml:space="preserve"> и специальны</w:t>
      </w:r>
      <w:r w:rsidR="0002731B">
        <w:rPr>
          <w:color w:val="000000"/>
        </w:rPr>
        <w:t>е</w:t>
      </w:r>
      <w:r w:rsidRPr="006A6BD6">
        <w:rPr>
          <w:color w:val="000000"/>
        </w:rPr>
        <w:t xml:space="preserve"> дисциплин</w:t>
      </w:r>
      <w:r w:rsidR="0002731B">
        <w:rPr>
          <w:color w:val="000000"/>
        </w:rPr>
        <w:t>ы</w:t>
      </w:r>
      <w:r w:rsidRPr="006A6BD6">
        <w:rPr>
          <w:color w:val="000000"/>
        </w:rPr>
        <w:t>: «Теория и методика физической культуры и спорта», «Анатомия</w:t>
      </w:r>
      <w:r w:rsidR="005330B8">
        <w:rPr>
          <w:color w:val="000000"/>
        </w:rPr>
        <w:t xml:space="preserve"> и физиология человека</w:t>
      </w:r>
      <w:r w:rsidRPr="006A6BD6">
        <w:rPr>
          <w:color w:val="000000"/>
        </w:rPr>
        <w:t xml:space="preserve">», </w:t>
      </w:r>
      <w:r w:rsidR="005330B8">
        <w:rPr>
          <w:color w:val="000000"/>
        </w:rPr>
        <w:t>«</w:t>
      </w:r>
      <w:r w:rsidRPr="006A6BD6">
        <w:rPr>
          <w:color w:val="000000"/>
        </w:rPr>
        <w:t>Биомеханика и спортивная метрология</w:t>
      </w:r>
      <w:r w:rsidR="0002731B">
        <w:rPr>
          <w:color w:val="000000"/>
        </w:rPr>
        <w:t>»</w:t>
      </w:r>
      <w:r w:rsidR="003D3E2D">
        <w:rPr>
          <w:color w:val="000000"/>
        </w:rPr>
        <w:t xml:space="preserve">. </w:t>
      </w:r>
      <w:r w:rsidRPr="006A6BD6">
        <w:rPr>
          <w:color w:val="000000"/>
        </w:rPr>
        <w:t xml:space="preserve">После изучения дисциплины «Гимнастика» обучающиеся смогут использовать сформированные компетенции </w:t>
      </w:r>
      <w:r w:rsidR="00337696">
        <w:rPr>
          <w:color w:val="000000"/>
        </w:rPr>
        <w:t xml:space="preserve">при прохождении производственной практики и </w:t>
      </w:r>
      <w:r w:rsidRPr="006A6BD6">
        <w:rPr>
          <w:color w:val="000000"/>
        </w:rPr>
        <w:t>в процессе выполнения выпускной квалификационной работы.</w:t>
      </w:r>
    </w:p>
    <w:p w14:paraId="14FDD12C" w14:textId="77777777" w:rsidR="000D77BF" w:rsidRPr="00887D6A" w:rsidRDefault="000D77BF" w:rsidP="00C65AA7">
      <w:pPr>
        <w:rPr>
          <w:b/>
          <w:bCs/>
          <w:color w:val="000000"/>
        </w:rPr>
      </w:pPr>
    </w:p>
    <w:p w14:paraId="684E3636" w14:textId="77777777" w:rsidR="00634724" w:rsidRPr="006A6BD6" w:rsidRDefault="00634724" w:rsidP="00C65AA7">
      <w:pPr>
        <w:rPr>
          <w:b/>
          <w:bCs/>
          <w:color w:val="000000"/>
        </w:rPr>
      </w:pPr>
      <w:r w:rsidRPr="006A6BD6">
        <w:rPr>
          <w:b/>
          <w:bCs/>
          <w:color w:val="000000"/>
        </w:rPr>
        <w:t xml:space="preserve">3. </w:t>
      </w:r>
      <w:r w:rsidRPr="006A6BD6">
        <w:rPr>
          <w:b/>
          <w:bCs/>
          <w:caps/>
          <w:color w:val="000000"/>
        </w:rPr>
        <w:t>Объем дисциплины и виды учебной работы</w:t>
      </w:r>
    </w:p>
    <w:p w14:paraId="1B829C6C" w14:textId="77777777" w:rsidR="00634724" w:rsidRDefault="00634724" w:rsidP="00C65AA7">
      <w:pPr>
        <w:ind w:firstLine="720"/>
        <w:jc w:val="both"/>
        <w:rPr>
          <w:color w:val="000000"/>
        </w:rPr>
      </w:pPr>
      <w:r w:rsidRPr="006A6BD6">
        <w:rPr>
          <w:color w:val="000000"/>
        </w:rPr>
        <w:t>Общая трудоемкость освоения дисциплины составляет 6 зачетных едини, 216 академических час</w:t>
      </w:r>
      <w:r w:rsidR="0002731B">
        <w:rPr>
          <w:color w:val="000000"/>
        </w:rPr>
        <w:t>ов</w:t>
      </w:r>
      <w:r w:rsidR="00B7763E">
        <w:rPr>
          <w:color w:val="000000"/>
        </w:rPr>
        <w:t xml:space="preserve"> </w:t>
      </w:r>
      <w:r w:rsidR="00B7763E" w:rsidRPr="00B7763E">
        <w:rPr>
          <w:i/>
          <w:color w:val="000000"/>
        </w:rPr>
        <w:t>(1 зачетная единица соответствует 36 академическим часам).</w:t>
      </w:r>
    </w:p>
    <w:p w14:paraId="7CB796CD" w14:textId="77777777" w:rsidR="00C65AA7" w:rsidRDefault="00C65AA7" w:rsidP="00C65AA7">
      <w:pPr>
        <w:rPr>
          <w:color w:val="000000"/>
        </w:rPr>
      </w:pPr>
    </w:p>
    <w:p w14:paraId="2A211FD3" w14:textId="42B0ADF0" w:rsidR="00206D54" w:rsidRDefault="00206D54" w:rsidP="00C65AA7">
      <w:pPr>
        <w:rPr>
          <w:color w:val="000000"/>
        </w:rPr>
      </w:pPr>
      <w:r w:rsidRPr="00206D54">
        <w:rPr>
          <w:color w:val="000000"/>
        </w:rPr>
        <w:t>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843"/>
      </w:tblGrid>
      <w:tr w:rsidR="00337696" w:rsidRPr="00337696" w14:paraId="14B2639D" w14:textId="77777777" w:rsidTr="0041730A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2A3DDBA3" w14:textId="77777777" w:rsidR="00337696" w:rsidRPr="00337696" w:rsidRDefault="00337696" w:rsidP="00337696">
            <w:pPr>
              <w:jc w:val="center"/>
            </w:pPr>
            <w:r w:rsidRPr="00337696">
              <w:t>Вид учебной работы</w:t>
            </w:r>
          </w:p>
          <w:p w14:paraId="221FCB44" w14:textId="77777777" w:rsidR="00337696" w:rsidRPr="00337696" w:rsidRDefault="00337696" w:rsidP="00337696">
            <w:pPr>
              <w:jc w:val="center"/>
              <w:rPr>
                <w:i/>
                <w:iCs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C5BB62" w14:textId="77777777" w:rsidR="00337696" w:rsidRPr="00337696" w:rsidRDefault="00337696" w:rsidP="00337696">
            <w:pPr>
              <w:jc w:val="center"/>
            </w:pPr>
            <w:r w:rsidRPr="00337696">
              <w:t xml:space="preserve">Трудоемкость в </w:t>
            </w:r>
            <w:proofErr w:type="spellStart"/>
            <w:proofErr w:type="gramStart"/>
            <w:r w:rsidRPr="00337696">
              <w:t>акад.час</w:t>
            </w:r>
            <w:proofErr w:type="spellEnd"/>
            <w:proofErr w:type="gramEnd"/>
          </w:p>
        </w:tc>
      </w:tr>
      <w:tr w:rsidR="00337696" w:rsidRPr="00337696" w14:paraId="05C9C9A2" w14:textId="77777777" w:rsidTr="0041730A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A43CAE" w14:textId="77777777" w:rsidR="00337696" w:rsidRPr="00337696" w:rsidRDefault="00337696" w:rsidP="0033769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CFE" w14:textId="77777777" w:rsidR="00337696" w:rsidRPr="00337696" w:rsidRDefault="00337696" w:rsidP="0033769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571" w14:textId="77777777" w:rsidR="00337696" w:rsidRPr="00337696" w:rsidRDefault="00337696" w:rsidP="00337696">
            <w:pPr>
              <w:jc w:val="center"/>
            </w:pPr>
            <w:r w:rsidRPr="00337696">
              <w:t xml:space="preserve">практическая </w:t>
            </w:r>
          </w:p>
          <w:p w14:paraId="00743960" w14:textId="77777777" w:rsidR="00337696" w:rsidRPr="00337696" w:rsidRDefault="00337696" w:rsidP="00337696">
            <w:pPr>
              <w:jc w:val="center"/>
            </w:pPr>
            <w:r w:rsidRPr="00337696">
              <w:t>подготовка</w:t>
            </w:r>
          </w:p>
        </w:tc>
      </w:tr>
      <w:tr w:rsidR="00337696" w:rsidRPr="00337696" w14:paraId="23085DD7" w14:textId="77777777" w:rsidTr="0041730A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2948F058" w14:textId="77777777" w:rsidR="00337696" w:rsidRPr="00337696" w:rsidRDefault="00337696" w:rsidP="00337696">
            <w:pPr>
              <w:rPr>
                <w:b/>
              </w:rPr>
            </w:pPr>
            <w:r w:rsidRPr="003376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E39308C" w14:textId="715802CE" w:rsidR="00337696" w:rsidRPr="00337696" w:rsidRDefault="00337696" w:rsidP="00337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</w:tr>
      <w:tr w:rsidR="00337696" w:rsidRPr="00337696" w14:paraId="367825F6" w14:textId="77777777" w:rsidTr="0041730A">
        <w:tc>
          <w:tcPr>
            <w:tcW w:w="5919" w:type="dxa"/>
          </w:tcPr>
          <w:p w14:paraId="1304BD6D" w14:textId="77777777" w:rsidR="00337696" w:rsidRPr="00337696" w:rsidRDefault="00337696" w:rsidP="00337696">
            <w:r w:rsidRPr="00337696">
              <w:t>в том числе:</w:t>
            </w:r>
          </w:p>
        </w:tc>
        <w:tc>
          <w:tcPr>
            <w:tcW w:w="3828" w:type="dxa"/>
            <w:gridSpan w:val="2"/>
          </w:tcPr>
          <w:p w14:paraId="37E3BA8B" w14:textId="77777777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</w:p>
        </w:tc>
      </w:tr>
      <w:tr w:rsidR="00337696" w:rsidRPr="00337696" w14:paraId="22FB4D06" w14:textId="77777777" w:rsidTr="0041730A">
        <w:tc>
          <w:tcPr>
            <w:tcW w:w="5919" w:type="dxa"/>
          </w:tcPr>
          <w:p w14:paraId="3A552270" w14:textId="77777777" w:rsidR="00337696" w:rsidRPr="00337696" w:rsidRDefault="00337696" w:rsidP="00337696">
            <w:r w:rsidRPr="00337696">
              <w:t>Лекции</w:t>
            </w:r>
          </w:p>
        </w:tc>
        <w:tc>
          <w:tcPr>
            <w:tcW w:w="1985" w:type="dxa"/>
          </w:tcPr>
          <w:p w14:paraId="6F16F4E2" w14:textId="1D6A70BA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14:paraId="5EBD65E8" w14:textId="77777777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 w:rsidRPr="00337696">
              <w:rPr>
                <w:sz w:val="22"/>
                <w:szCs w:val="22"/>
              </w:rPr>
              <w:t>-</w:t>
            </w:r>
          </w:p>
        </w:tc>
      </w:tr>
      <w:tr w:rsidR="00337696" w:rsidRPr="00337696" w14:paraId="6E1DD1AC" w14:textId="77777777" w:rsidTr="0041730A">
        <w:tc>
          <w:tcPr>
            <w:tcW w:w="5919" w:type="dxa"/>
          </w:tcPr>
          <w:p w14:paraId="1DC6AD8F" w14:textId="77777777" w:rsidR="00337696" w:rsidRPr="00337696" w:rsidRDefault="00337696" w:rsidP="00337696">
            <w:r w:rsidRPr="00337696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69FCFA46" w14:textId="299ABF58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337696">
              <w:rPr>
                <w:sz w:val="22"/>
                <w:szCs w:val="22"/>
              </w:rPr>
              <w:t>/-</w:t>
            </w:r>
          </w:p>
        </w:tc>
        <w:tc>
          <w:tcPr>
            <w:tcW w:w="1843" w:type="dxa"/>
          </w:tcPr>
          <w:p w14:paraId="291A3988" w14:textId="37A8BED8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7696" w:rsidRPr="00337696" w14:paraId="16C711D9" w14:textId="77777777" w:rsidTr="0041730A">
        <w:tc>
          <w:tcPr>
            <w:tcW w:w="5919" w:type="dxa"/>
            <w:shd w:val="clear" w:color="auto" w:fill="E0E0E0"/>
          </w:tcPr>
          <w:p w14:paraId="0901A754" w14:textId="77777777" w:rsidR="00337696" w:rsidRPr="00337696" w:rsidRDefault="00337696" w:rsidP="00337696">
            <w:pPr>
              <w:rPr>
                <w:b/>
                <w:bCs/>
              </w:rPr>
            </w:pPr>
            <w:r w:rsidRPr="00337696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1F7CEE1A" w14:textId="7D3C113E" w:rsidR="00337696" w:rsidRPr="00337696" w:rsidRDefault="00337696" w:rsidP="00337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</w:tr>
      <w:tr w:rsidR="00337696" w:rsidRPr="00337696" w14:paraId="28DD1E1F" w14:textId="77777777" w:rsidTr="0041730A">
        <w:tc>
          <w:tcPr>
            <w:tcW w:w="5919" w:type="dxa"/>
            <w:shd w:val="clear" w:color="auto" w:fill="D9D9D9"/>
          </w:tcPr>
          <w:p w14:paraId="6E04605C" w14:textId="77777777" w:rsidR="00337696" w:rsidRPr="00337696" w:rsidRDefault="00337696" w:rsidP="00337696">
            <w:r w:rsidRPr="0033769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28" w:type="dxa"/>
            <w:gridSpan w:val="2"/>
            <w:shd w:val="clear" w:color="auto" w:fill="D9D9D9"/>
          </w:tcPr>
          <w:p w14:paraId="38F1A1E8" w14:textId="77777777" w:rsidR="00337696" w:rsidRPr="00337696" w:rsidRDefault="00337696" w:rsidP="00337696">
            <w:pPr>
              <w:jc w:val="center"/>
              <w:rPr>
                <w:b/>
              </w:rPr>
            </w:pPr>
            <w:r w:rsidRPr="00337696">
              <w:rPr>
                <w:b/>
              </w:rPr>
              <w:t>27</w:t>
            </w:r>
          </w:p>
        </w:tc>
      </w:tr>
      <w:tr w:rsidR="00337696" w:rsidRPr="00337696" w14:paraId="32288351" w14:textId="77777777" w:rsidTr="0041730A">
        <w:tc>
          <w:tcPr>
            <w:tcW w:w="5919" w:type="dxa"/>
          </w:tcPr>
          <w:p w14:paraId="45D940C3" w14:textId="77777777" w:rsidR="00337696" w:rsidRPr="00337696" w:rsidRDefault="00337696" w:rsidP="00337696">
            <w:r w:rsidRPr="00337696">
              <w:t>контактная работа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A9646D7" w14:textId="77777777" w:rsidR="00337696" w:rsidRPr="00337696" w:rsidRDefault="00337696" w:rsidP="00337696">
            <w:pPr>
              <w:jc w:val="center"/>
            </w:pPr>
            <w:r w:rsidRPr="00337696">
              <w:t>2,35</w:t>
            </w:r>
          </w:p>
        </w:tc>
      </w:tr>
      <w:tr w:rsidR="00337696" w:rsidRPr="00337696" w14:paraId="55CCE473" w14:textId="77777777" w:rsidTr="0041730A">
        <w:tc>
          <w:tcPr>
            <w:tcW w:w="5919" w:type="dxa"/>
          </w:tcPr>
          <w:p w14:paraId="574292C4" w14:textId="77777777" w:rsidR="00337696" w:rsidRPr="00337696" w:rsidRDefault="00337696" w:rsidP="00337696">
            <w:r w:rsidRPr="00337696">
              <w:t>самостоятельная работа по подготовке к экзамену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00548F6" w14:textId="77777777" w:rsidR="00337696" w:rsidRPr="00337696" w:rsidRDefault="00337696" w:rsidP="00337696">
            <w:pPr>
              <w:jc w:val="center"/>
            </w:pPr>
            <w:r w:rsidRPr="00337696">
              <w:t>24,65</w:t>
            </w:r>
          </w:p>
        </w:tc>
      </w:tr>
      <w:tr w:rsidR="00337696" w:rsidRPr="00337696" w14:paraId="6D1BEDD4" w14:textId="77777777" w:rsidTr="0041730A">
        <w:trPr>
          <w:trHeight w:val="454"/>
        </w:trPr>
        <w:tc>
          <w:tcPr>
            <w:tcW w:w="5919" w:type="dxa"/>
            <w:shd w:val="clear" w:color="auto" w:fill="E0E0E0"/>
          </w:tcPr>
          <w:p w14:paraId="3064FCE0" w14:textId="77777777" w:rsidR="00337696" w:rsidRPr="00337696" w:rsidRDefault="00337696" w:rsidP="00337696">
            <w:r w:rsidRPr="00337696">
              <w:rPr>
                <w:b/>
              </w:rPr>
              <w:t>Общая трудоемкость дисциплины (в час. /</w:t>
            </w:r>
            <w:r w:rsidRPr="00337696">
              <w:t xml:space="preserve"> </w:t>
            </w:r>
            <w:proofErr w:type="spellStart"/>
            <w:r w:rsidRPr="00337696">
              <w:rPr>
                <w:b/>
              </w:rPr>
              <w:t>з.е</w:t>
            </w:r>
            <w:proofErr w:type="spellEnd"/>
            <w:r w:rsidRPr="00337696">
              <w:rPr>
                <w:b/>
              </w:rPr>
              <w:t>.)</w:t>
            </w:r>
            <w:r w:rsidRPr="00337696">
              <w:t xml:space="preserve">                                                                         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2D45E2D6" w14:textId="724C3C08" w:rsidR="00337696" w:rsidRPr="00337696" w:rsidRDefault="00337696" w:rsidP="00337696">
            <w:pPr>
              <w:jc w:val="center"/>
              <w:rPr>
                <w:b/>
              </w:rPr>
            </w:pPr>
            <w:r>
              <w:rPr>
                <w:b/>
              </w:rPr>
              <w:t>216/6</w:t>
            </w:r>
          </w:p>
        </w:tc>
      </w:tr>
    </w:tbl>
    <w:p w14:paraId="43AAA91A" w14:textId="77777777" w:rsidR="00206D54" w:rsidRPr="00206D54" w:rsidRDefault="0002731B" w:rsidP="0002731B">
      <w:pPr>
        <w:spacing w:after="200" w:line="276" w:lineRule="auto"/>
        <w:ind w:left="72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206D54" w:rsidRPr="00206D54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052622B7" w14:textId="77777777" w:rsidR="003B149D" w:rsidRPr="00337696" w:rsidRDefault="003B149D" w:rsidP="00206D54">
      <w:pPr>
        <w:jc w:val="both"/>
        <w:rPr>
          <w:bCs/>
        </w:rPr>
      </w:pPr>
    </w:p>
    <w:p w14:paraId="230E78E9" w14:textId="77777777" w:rsidR="00206D54" w:rsidRPr="00206D54" w:rsidRDefault="00206D54" w:rsidP="00206D54">
      <w:pPr>
        <w:jc w:val="both"/>
        <w:rPr>
          <w:bCs/>
        </w:rPr>
      </w:pPr>
      <w:r w:rsidRPr="00206D54">
        <w:rPr>
          <w:bCs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844"/>
      </w:tblGrid>
      <w:tr w:rsidR="00337696" w:rsidRPr="00337696" w14:paraId="4B5630CB" w14:textId="77777777" w:rsidTr="0041730A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3BFBB4AD" w14:textId="77777777" w:rsidR="00337696" w:rsidRPr="00337696" w:rsidRDefault="00337696" w:rsidP="00337696">
            <w:pPr>
              <w:jc w:val="center"/>
            </w:pPr>
            <w:r w:rsidRPr="00337696">
              <w:t>Вид учебной работы</w:t>
            </w:r>
          </w:p>
          <w:p w14:paraId="424F2405" w14:textId="77777777" w:rsidR="00337696" w:rsidRPr="00337696" w:rsidRDefault="00337696" w:rsidP="00337696">
            <w:pPr>
              <w:jc w:val="center"/>
              <w:rPr>
                <w:i/>
                <w:iCs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1259F1E" w14:textId="77777777" w:rsidR="00337696" w:rsidRPr="00337696" w:rsidRDefault="00337696" w:rsidP="00337696">
            <w:pPr>
              <w:jc w:val="center"/>
            </w:pPr>
            <w:r w:rsidRPr="00337696">
              <w:t xml:space="preserve">Трудоемкость в </w:t>
            </w:r>
            <w:proofErr w:type="spellStart"/>
            <w:proofErr w:type="gramStart"/>
            <w:r w:rsidRPr="00337696">
              <w:t>акад.час</w:t>
            </w:r>
            <w:proofErr w:type="spellEnd"/>
            <w:proofErr w:type="gramEnd"/>
          </w:p>
        </w:tc>
      </w:tr>
      <w:tr w:rsidR="00337696" w:rsidRPr="00337696" w14:paraId="282ABFA2" w14:textId="77777777" w:rsidTr="0041730A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49AAEFE" w14:textId="77777777" w:rsidR="00337696" w:rsidRPr="00337696" w:rsidRDefault="00337696" w:rsidP="0033769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88B" w14:textId="77777777" w:rsidR="00337696" w:rsidRPr="00337696" w:rsidRDefault="00337696" w:rsidP="0033769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744" w14:textId="77777777" w:rsidR="00337696" w:rsidRPr="00337696" w:rsidRDefault="00337696" w:rsidP="00337696">
            <w:pPr>
              <w:jc w:val="center"/>
            </w:pPr>
            <w:r w:rsidRPr="00337696">
              <w:t xml:space="preserve">практическая </w:t>
            </w:r>
          </w:p>
          <w:p w14:paraId="1B7665C4" w14:textId="77777777" w:rsidR="00337696" w:rsidRPr="00337696" w:rsidRDefault="00337696" w:rsidP="00337696">
            <w:pPr>
              <w:jc w:val="center"/>
            </w:pPr>
            <w:r w:rsidRPr="00337696">
              <w:t>подготовка</w:t>
            </w:r>
          </w:p>
        </w:tc>
      </w:tr>
      <w:tr w:rsidR="00337696" w:rsidRPr="00337696" w14:paraId="4634130D" w14:textId="77777777" w:rsidTr="0041730A">
        <w:trPr>
          <w:trHeight w:val="424"/>
        </w:trPr>
        <w:tc>
          <w:tcPr>
            <w:tcW w:w="5917" w:type="dxa"/>
            <w:shd w:val="clear" w:color="auto" w:fill="E0E0E0"/>
          </w:tcPr>
          <w:p w14:paraId="0B0682DF" w14:textId="77777777" w:rsidR="00337696" w:rsidRPr="00337696" w:rsidRDefault="00337696" w:rsidP="00337696">
            <w:pPr>
              <w:rPr>
                <w:b/>
              </w:rPr>
            </w:pPr>
            <w:r w:rsidRPr="003376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13D75066" w14:textId="703E07E9" w:rsidR="00337696" w:rsidRPr="00337696" w:rsidRDefault="00337696" w:rsidP="00337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  <w:tr w:rsidR="00337696" w:rsidRPr="00337696" w14:paraId="3202FBE6" w14:textId="77777777" w:rsidTr="0041730A">
        <w:tc>
          <w:tcPr>
            <w:tcW w:w="5917" w:type="dxa"/>
          </w:tcPr>
          <w:p w14:paraId="56CBA3D3" w14:textId="77777777" w:rsidR="00337696" w:rsidRPr="00337696" w:rsidRDefault="00337696" w:rsidP="00337696">
            <w:r w:rsidRPr="00337696">
              <w:t>в том числе:</w:t>
            </w:r>
          </w:p>
        </w:tc>
        <w:tc>
          <w:tcPr>
            <w:tcW w:w="3830" w:type="dxa"/>
            <w:gridSpan w:val="2"/>
          </w:tcPr>
          <w:p w14:paraId="5D58C824" w14:textId="77777777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</w:p>
        </w:tc>
      </w:tr>
      <w:tr w:rsidR="00337696" w:rsidRPr="00337696" w14:paraId="3A66F0DF" w14:textId="77777777" w:rsidTr="0041730A">
        <w:tc>
          <w:tcPr>
            <w:tcW w:w="5917" w:type="dxa"/>
          </w:tcPr>
          <w:p w14:paraId="378672D5" w14:textId="77777777" w:rsidR="00337696" w:rsidRPr="00337696" w:rsidRDefault="00337696" w:rsidP="00337696">
            <w:r w:rsidRPr="00337696">
              <w:t>Лекции</w:t>
            </w:r>
          </w:p>
        </w:tc>
        <w:tc>
          <w:tcPr>
            <w:tcW w:w="1986" w:type="dxa"/>
          </w:tcPr>
          <w:p w14:paraId="3BF02BC6" w14:textId="23BEE1C4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07CC0EF8" w14:textId="77777777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 w:rsidRPr="00337696">
              <w:rPr>
                <w:sz w:val="22"/>
                <w:szCs w:val="22"/>
              </w:rPr>
              <w:t>-</w:t>
            </w:r>
          </w:p>
        </w:tc>
      </w:tr>
      <w:tr w:rsidR="00337696" w:rsidRPr="00337696" w14:paraId="37029D9C" w14:textId="77777777" w:rsidTr="0041730A">
        <w:tc>
          <w:tcPr>
            <w:tcW w:w="5917" w:type="dxa"/>
          </w:tcPr>
          <w:p w14:paraId="1A337E5F" w14:textId="77777777" w:rsidR="00337696" w:rsidRPr="00337696" w:rsidRDefault="00337696" w:rsidP="00337696">
            <w:r w:rsidRPr="00337696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4483B071" w14:textId="373D9277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37696">
              <w:rPr>
                <w:sz w:val="22"/>
                <w:szCs w:val="22"/>
              </w:rPr>
              <w:t>/-</w:t>
            </w:r>
          </w:p>
        </w:tc>
        <w:tc>
          <w:tcPr>
            <w:tcW w:w="1844" w:type="dxa"/>
          </w:tcPr>
          <w:p w14:paraId="0B14C628" w14:textId="44006858" w:rsidR="00337696" w:rsidRPr="00337696" w:rsidRDefault="00337696" w:rsidP="00337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7696" w:rsidRPr="00337696" w14:paraId="0657E53B" w14:textId="77777777" w:rsidTr="0041730A">
        <w:tc>
          <w:tcPr>
            <w:tcW w:w="5917" w:type="dxa"/>
            <w:shd w:val="clear" w:color="auto" w:fill="E0E0E0"/>
          </w:tcPr>
          <w:p w14:paraId="7A654289" w14:textId="77777777" w:rsidR="00337696" w:rsidRPr="00337696" w:rsidRDefault="00337696" w:rsidP="00337696">
            <w:pPr>
              <w:rPr>
                <w:b/>
                <w:bCs/>
              </w:rPr>
            </w:pPr>
            <w:r w:rsidRPr="0033769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19B66BF2" w14:textId="2E616F57" w:rsidR="00337696" w:rsidRPr="00337696" w:rsidRDefault="00337696" w:rsidP="003376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</w:tr>
      <w:tr w:rsidR="00337696" w:rsidRPr="00337696" w14:paraId="06D493C8" w14:textId="77777777" w:rsidTr="0041730A">
        <w:tc>
          <w:tcPr>
            <w:tcW w:w="5917" w:type="dxa"/>
            <w:shd w:val="clear" w:color="auto" w:fill="D9D9D9"/>
          </w:tcPr>
          <w:p w14:paraId="7501B264" w14:textId="77777777" w:rsidR="00337696" w:rsidRPr="00337696" w:rsidRDefault="00337696" w:rsidP="00337696">
            <w:r w:rsidRPr="00337696">
              <w:rPr>
                <w:b/>
              </w:rPr>
              <w:t>Вид промежуточной аттестации (зачет):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5D259BBD" w14:textId="7191544A" w:rsidR="00337696" w:rsidRPr="00337696" w:rsidRDefault="00337696" w:rsidP="0033769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37696" w:rsidRPr="00337696" w14:paraId="6FE526CB" w14:textId="77777777" w:rsidTr="0041730A">
        <w:tc>
          <w:tcPr>
            <w:tcW w:w="5917" w:type="dxa"/>
          </w:tcPr>
          <w:p w14:paraId="24360546" w14:textId="77777777" w:rsidR="00337696" w:rsidRPr="00337696" w:rsidRDefault="00337696" w:rsidP="00337696">
            <w:r w:rsidRPr="00337696">
              <w:t>контактная работа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08F3" w14:textId="4077EE9E" w:rsidR="00337696" w:rsidRPr="00337696" w:rsidRDefault="00337696" w:rsidP="00337696">
            <w:pPr>
              <w:jc w:val="center"/>
            </w:pPr>
            <w:r>
              <w:t>0,5</w:t>
            </w:r>
          </w:p>
        </w:tc>
      </w:tr>
      <w:tr w:rsidR="00337696" w:rsidRPr="00337696" w14:paraId="6AB129A8" w14:textId="77777777" w:rsidTr="0041730A">
        <w:tc>
          <w:tcPr>
            <w:tcW w:w="5917" w:type="dxa"/>
          </w:tcPr>
          <w:p w14:paraId="450E35C1" w14:textId="77777777" w:rsidR="00337696" w:rsidRPr="00337696" w:rsidRDefault="00337696" w:rsidP="00337696">
            <w:r w:rsidRPr="00337696">
              <w:t>самостоятельная работа по подготовке к зачету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F844" w14:textId="5FB4EED7" w:rsidR="00337696" w:rsidRPr="00337696" w:rsidRDefault="00337696" w:rsidP="00337696">
            <w:pPr>
              <w:jc w:val="center"/>
            </w:pPr>
            <w:r>
              <w:t>7,5</w:t>
            </w:r>
          </w:p>
        </w:tc>
      </w:tr>
      <w:tr w:rsidR="00337696" w:rsidRPr="00337696" w14:paraId="04824395" w14:textId="77777777" w:rsidTr="0041730A">
        <w:tc>
          <w:tcPr>
            <w:tcW w:w="5917" w:type="dxa"/>
            <w:shd w:val="clear" w:color="auto" w:fill="D9D9D9"/>
          </w:tcPr>
          <w:p w14:paraId="299813E2" w14:textId="77777777" w:rsidR="00337696" w:rsidRPr="00337696" w:rsidRDefault="00337696" w:rsidP="00337696">
            <w:r w:rsidRPr="0033769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4A3F96A0" w14:textId="77777777" w:rsidR="00337696" w:rsidRPr="00337696" w:rsidRDefault="00337696" w:rsidP="00337696">
            <w:pPr>
              <w:jc w:val="center"/>
              <w:rPr>
                <w:b/>
              </w:rPr>
            </w:pPr>
            <w:r w:rsidRPr="00337696">
              <w:rPr>
                <w:b/>
              </w:rPr>
              <w:t>9</w:t>
            </w:r>
          </w:p>
        </w:tc>
      </w:tr>
      <w:tr w:rsidR="00337696" w:rsidRPr="00337696" w14:paraId="661AA67E" w14:textId="77777777" w:rsidTr="0041730A">
        <w:tc>
          <w:tcPr>
            <w:tcW w:w="5917" w:type="dxa"/>
          </w:tcPr>
          <w:p w14:paraId="14675B3C" w14:textId="77777777" w:rsidR="00337696" w:rsidRPr="00337696" w:rsidRDefault="00337696" w:rsidP="00337696">
            <w:r w:rsidRPr="00337696">
              <w:t>контактная работа</w:t>
            </w:r>
          </w:p>
        </w:tc>
        <w:tc>
          <w:tcPr>
            <w:tcW w:w="3830" w:type="dxa"/>
            <w:gridSpan w:val="2"/>
          </w:tcPr>
          <w:p w14:paraId="5C23D7CC" w14:textId="77777777" w:rsidR="00337696" w:rsidRPr="00337696" w:rsidRDefault="00337696" w:rsidP="00337696">
            <w:pPr>
              <w:jc w:val="center"/>
            </w:pPr>
            <w:r w:rsidRPr="00337696">
              <w:rPr>
                <w:rFonts w:eastAsia="Calibri"/>
              </w:rPr>
              <w:t>2,35</w:t>
            </w:r>
          </w:p>
        </w:tc>
      </w:tr>
      <w:tr w:rsidR="00337696" w:rsidRPr="00337696" w14:paraId="18E89BB7" w14:textId="77777777" w:rsidTr="0041730A">
        <w:tc>
          <w:tcPr>
            <w:tcW w:w="5917" w:type="dxa"/>
          </w:tcPr>
          <w:p w14:paraId="27721381" w14:textId="77777777" w:rsidR="00337696" w:rsidRPr="00337696" w:rsidRDefault="00337696" w:rsidP="00337696">
            <w:r w:rsidRPr="00337696">
              <w:t>самостоятельная работа по подготовке к экзамену</w:t>
            </w:r>
          </w:p>
        </w:tc>
        <w:tc>
          <w:tcPr>
            <w:tcW w:w="3830" w:type="dxa"/>
            <w:gridSpan w:val="2"/>
          </w:tcPr>
          <w:p w14:paraId="5E630CA2" w14:textId="77777777" w:rsidR="00337696" w:rsidRPr="00337696" w:rsidRDefault="00337696" w:rsidP="00337696">
            <w:pPr>
              <w:jc w:val="center"/>
            </w:pPr>
            <w:r w:rsidRPr="00337696">
              <w:rPr>
                <w:rFonts w:eastAsia="Calibri"/>
              </w:rPr>
              <w:t>6,65</w:t>
            </w:r>
          </w:p>
        </w:tc>
      </w:tr>
      <w:tr w:rsidR="00337696" w:rsidRPr="00337696" w14:paraId="5B6EA700" w14:textId="77777777" w:rsidTr="0041730A">
        <w:trPr>
          <w:trHeight w:val="454"/>
        </w:trPr>
        <w:tc>
          <w:tcPr>
            <w:tcW w:w="5917" w:type="dxa"/>
            <w:shd w:val="clear" w:color="auto" w:fill="E0E0E0"/>
          </w:tcPr>
          <w:p w14:paraId="2EAA6E6F" w14:textId="77777777" w:rsidR="00337696" w:rsidRPr="00337696" w:rsidRDefault="00337696" w:rsidP="00337696">
            <w:r w:rsidRPr="00337696">
              <w:rPr>
                <w:b/>
              </w:rPr>
              <w:t>Общая трудоемкость дисциплины (в час. /</w:t>
            </w:r>
            <w:r w:rsidRPr="00337696">
              <w:t xml:space="preserve"> </w:t>
            </w:r>
            <w:proofErr w:type="spellStart"/>
            <w:r w:rsidRPr="00337696">
              <w:rPr>
                <w:b/>
              </w:rPr>
              <w:t>з.е</w:t>
            </w:r>
            <w:proofErr w:type="spellEnd"/>
            <w:r w:rsidRPr="00337696">
              <w:rPr>
                <w:b/>
              </w:rPr>
              <w:t>.)</w:t>
            </w:r>
            <w:r w:rsidRPr="00337696">
              <w:t xml:space="preserve">                                                                         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5B5B5F94" w14:textId="70999267" w:rsidR="00337696" w:rsidRPr="00337696" w:rsidRDefault="00337696" w:rsidP="00337696">
            <w:pPr>
              <w:jc w:val="center"/>
              <w:rPr>
                <w:b/>
              </w:rPr>
            </w:pPr>
            <w:r>
              <w:rPr>
                <w:b/>
              </w:rPr>
              <w:t>216/6</w:t>
            </w:r>
          </w:p>
        </w:tc>
      </w:tr>
    </w:tbl>
    <w:p w14:paraId="616EECE1" w14:textId="77777777" w:rsidR="00634724" w:rsidRDefault="00634724" w:rsidP="003A38C9">
      <w:pPr>
        <w:spacing w:line="360" w:lineRule="auto"/>
        <w:rPr>
          <w:b/>
          <w:bCs/>
          <w:caps/>
          <w:color w:val="000000"/>
        </w:rPr>
      </w:pPr>
      <w:r w:rsidRPr="006A6BD6">
        <w:rPr>
          <w:b/>
          <w:bCs/>
          <w:color w:val="000000"/>
        </w:rPr>
        <w:t xml:space="preserve">4. </w:t>
      </w:r>
      <w:r w:rsidRPr="006A6BD6">
        <w:rPr>
          <w:b/>
          <w:bCs/>
          <w:caps/>
          <w:color w:val="000000"/>
        </w:rPr>
        <w:t>Содержание дисциплины</w:t>
      </w:r>
    </w:p>
    <w:p w14:paraId="778261CE" w14:textId="77777777" w:rsidR="00B7763E" w:rsidRPr="00B7763E" w:rsidRDefault="00B7763E" w:rsidP="00B7763E">
      <w:pPr>
        <w:ind w:firstLine="708"/>
        <w:jc w:val="both"/>
      </w:pPr>
      <w:r w:rsidRPr="00B7763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EF1585" w14:textId="77777777" w:rsidR="00B7763E" w:rsidRDefault="00B7763E" w:rsidP="003A38C9">
      <w:pPr>
        <w:spacing w:line="360" w:lineRule="auto"/>
        <w:rPr>
          <w:b/>
          <w:bCs/>
          <w:caps/>
          <w:color w:val="000000"/>
        </w:rPr>
      </w:pPr>
    </w:p>
    <w:p w14:paraId="7219688E" w14:textId="51E7B035" w:rsidR="00C65AA7" w:rsidRPr="00C65AA7" w:rsidRDefault="00C65AA7" w:rsidP="00C65AA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C65AA7">
        <w:rPr>
          <w:b/>
          <w:smallCaps/>
        </w:rPr>
        <w:t>4.1 Блоки (разделы) дисциплины</w:t>
      </w:r>
    </w:p>
    <w:p w14:paraId="53CCF63D" w14:textId="77777777" w:rsidR="00C65AA7" w:rsidRPr="00C65AA7" w:rsidRDefault="00C65AA7" w:rsidP="00C65AA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C65AA7" w:rsidRPr="00C65AA7" w14:paraId="0CB7F7EF" w14:textId="77777777" w:rsidTr="00C65AA7">
        <w:tc>
          <w:tcPr>
            <w:tcW w:w="945" w:type="dxa"/>
            <w:shd w:val="clear" w:color="auto" w:fill="auto"/>
          </w:tcPr>
          <w:p w14:paraId="790F564D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A7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5C6EC780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AA7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0E85956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5AA7" w:rsidRPr="00C65AA7" w14:paraId="482BA73F" w14:textId="77777777" w:rsidTr="00C65AA7">
        <w:tc>
          <w:tcPr>
            <w:tcW w:w="945" w:type="dxa"/>
            <w:shd w:val="clear" w:color="auto" w:fill="auto"/>
          </w:tcPr>
          <w:p w14:paraId="08AF4E70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65AA7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4860E485" w14:textId="77777777" w:rsidR="00C65AA7" w:rsidRPr="00C65AA7" w:rsidRDefault="00C65AA7" w:rsidP="00C65AA7">
            <w:pPr>
              <w:ind w:firstLine="34"/>
              <w:jc w:val="both"/>
            </w:pPr>
            <w:r w:rsidRPr="00C65AA7">
              <w:rPr>
                <w:bCs/>
                <w:color w:val="000000"/>
              </w:rPr>
              <w:t>Гимнастика – как спортивно-педагогическая дисциплина. Нетрадиционные виды гимнастики</w:t>
            </w:r>
          </w:p>
        </w:tc>
      </w:tr>
      <w:tr w:rsidR="00C65AA7" w:rsidRPr="00C65AA7" w14:paraId="4E1CE664" w14:textId="77777777" w:rsidTr="00C65AA7">
        <w:tc>
          <w:tcPr>
            <w:tcW w:w="945" w:type="dxa"/>
            <w:shd w:val="clear" w:color="auto" w:fill="auto"/>
          </w:tcPr>
          <w:p w14:paraId="4DBBE910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65AA7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3CE8E819" w14:textId="77777777" w:rsidR="00C65AA7" w:rsidRPr="00C65AA7" w:rsidRDefault="00C65AA7" w:rsidP="00C65AA7">
            <w:pPr>
              <w:ind w:firstLine="34"/>
              <w:jc w:val="both"/>
            </w:pPr>
            <w:proofErr w:type="gramStart"/>
            <w:r w:rsidRPr="00C65AA7">
              <w:rPr>
                <w:bCs/>
                <w:color w:val="000000"/>
              </w:rPr>
              <w:t>Предупреждение  травматизма</w:t>
            </w:r>
            <w:proofErr w:type="gramEnd"/>
            <w:r w:rsidRPr="00C65AA7">
              <w:rPr>
                <w:bCs/>
                <w:color w:val="000000"/>
              </w:rPr>
              <w:t xml:space="preserve"> на занятиях по  гимнастике</w:t>
            </w:r>
          </w:p>
        </w:tc>
      </w:tr>
      <w:tr w:rsidR="00C65AA7" w:rsidRPr="00C65AA7" w14:paraId="4FBCDF03" w14:textId="77777777" w:rsidTr="00C65AA7">
        <w:tc>
          <w:tcPr>
            <w:tcW w:w="945" w:type="dxa"/>
            <w:shd w:val="clear" w:color="auto" w:fill="auto"/>
          </w:tcPr>
          <w:p w14:paraId="45BF65F7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65AA7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5AB79430" w14:textId="77777777" w:rsidR="00C65AA7" w:rsidRPr="00C65AA7" w:rsidRDefault="00C65AA7" w:rsidP="00C65AA7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65AA7">
              <w:rPr>
                <w:bCs/>
                <w:color w:val="000000"/>
              </w:rPr>
              <w:t>Гимнастическая терминология</w:t>
            </w:r>
          </w:p>
        </w:tc>
      </w:tr>
      <w:tr w:rsidR="00C65AA7" w:rsidRPr="00C65AA7" w14:paraId="46EB8A91" w14:textId="77777777" w:rsidTr="00C65AA7">
        <w:tc>
          <w:tcPr>
            <w:tcW w:w="945" w:type="dxa"/>
            <w:shd w:val="clear" w:color="auto" w:fill="auto"/>
          </w:tcPr>
          <w:p w14:paraId="1BC44D4F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65AA7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54D693A9" w14:textId="77777777" w:rsidR="00C65AA7" w:rsidRPr="00C65AA7" w:rsidRDefault="00C65AA7" w:rsidP="00C65AA7">
            <w:pPr>
              <w:ind w:firstLine="34"/>
              <w:jc w:val="both"/>
            </w:pPr>
            <w:r w:rsidRPr="00C65AA7">
              <w:rPr>
                <w:bCs/>
                <w:color w:val="000000"/>
              </w:rPr>
              <w:t>Общеразвивающие упражнения</w:t>
            </w:r>
          </w:p>
        </w:tc>
      </w:tr>
      <w:tr w:rsidR="00C65AA7" w:rsidRPr="00C65AA7" w14:paraId="1895969E" w14:textId="77777777" w:rsidTr="00C65AA7">
        <w:tc>
          <w:tcPr>
            <w:tcW w:w="945" w:type="dxa"/>
            <w:shd w:val="clear" w:color="auto" w:fill="auto"/>
          </w:tcPr>
          <w:p w14:paraId="552FC427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C65AA7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2484E017" w14:textId="77777777" w:rsidR="00C65AA7" w:rsidRPr="00C65AA7" w:rsidRDefault="00C65AA7" w:rsidP="00C65AA7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65AA7">
              <w:rPr>
                <w:color w:val="000000"/>
              </w:rPr>
              <w:t>Строевые упражнени</w:t>
            </w:r>
            <w:r w:rsidRPr="00C65AA7">
              <w:rPr>
                <w:bCs/>
                <w:color w:val="000000"/>
              </w:rPr>
              <w:t>я</w:t>
            </w:r>
          </w:p>
        </w:tc>
      </w:tr>
      <w:tr w:rsidR="00C65AA7" w:rsidRPr="00C65AA7" w14:paraId="4EFC6E2E" w14:textId="77777777" w:rsidTr="00C65AA7">
        <w:tc>
          <w:tcPr>
            <w:tcW w:w="945" w:type="dxa"/>
            <w:shd w:val="clear" w:color="auto" w:fill="auto"/>
          </w:tcPr>
          <w:p w14:paraId="3DBFF115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079089A0" w14:textId="77777777" w:rsidR="00C65AA7" w:rsidRPr="00C65AA7" w:rsidRDefault="00C65AA7" w:rsidP="00C65AA7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C65AA7">
              <w:rPr>
                <w:bCs/>
                <w:color w:val="000000"/>
              </w:rPr>
              <w:t>Организация и содержание занятий по гимнастике в школе</w:t>
            </w:r>
          </w:p>
        </w:tc>
      </w:tr>
      <w:tr w:rsidR="00C65AA7" w:rsidRPr="00C65AA7" w14:paraId="04FB4CA6" w14:textId="77777777" w:rsidTr="00C65AA7">
        <w:tc>
          <w:tcPr>
            <w:tcW w:w="945" w:type="dxa"/>
            <w:shd w:val="clear" w:color="auto" w:fill="auto"/>
          </w:tcPr>
          <w:p w14:paraId="451BB73F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5351D23D" w14:textId="77777777" w:rsidR="00C65AA7" w:rsidRPr="00C65AA7" w:rsidRDefault="00C65AA7" w:rsidP="00C65AA7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C65AA7">
              <w:rPr>
                <w:bCs/>
                <w:color w:val="000000"/>
              </w:rPr>
              <w:t>Основы техники гимнастических упражнений. Обучение гимнастическим упражнениям.</w:t>
            </w:r>
          </w:p>
        </w:tc>
      </w:tr>
      <w:tr w:rsidR="00C65AA7" w:rsidRPr="00C65AA7" w14:paraId="63D1102B" w14:textId="77777777" w:rsidTr="00C65AA7">
        <w:tc>
          <w:tcPr>
            <w:tcW w:w="945" w:type="dxa"/>
            <w:shd w:val="clear" w:color="auto" w:fill="auto"/>
          </w:tcPr>
          <w:p w14:paraId="37B831A8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3055BA19" w14:textId="77777777" w:rsidR="00C65AA7" w:rsidRPr="00C65AA7" w:rsidRDefault="00C65AA7" w:rsidP="00C65AA7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C65AA7">
              <w:rPr>
                <w:bCs/>
                <w:color w:val="000000"/>
              </w:rPr>
              <w:t>Основы спортивной тренировки гимнастов</w:t>
            </w:r>
          </w:p>
        </w:tc>
      </w:tr>
      <w:tr w:rsidR="00C65AA7" w:rsidRPr="00C65AA7" w14:paraId="09E399D3" w14:textId="77777777" w:rsidTr="00C65AA7">
        <w:tc>
          <w:tcPr>
            <w:tcW w:w="945" w:type="dxa"/>
            <w:shd w:val="clear" w:color="auto" w:fill="auto"/>
          </w:tcPr>
          <w:p w14:paraId="66663F93" w14:textId="77777777" w:rsidR="00C65AA7" w:rsidRPr="00C65AA7" w:rsidRDefault="00C65AA7" w:rsidP="00C65AA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6" w:type="dxa"/>
            <w:shd w:val="clear" w:color="auto" w:fill="auto"/>
          </w:tcPr>
          <w:p w14:paraId="7BA1D133" w14:textId="77777777" w:rsidR="00C65AA7" w:rsidRPr="00C65AA7" w:rsidRDefault="00C65AA7" w:rsidP="00C65AA7">
            <w:pPr>
              <w:ind w:firstLine="34"/>
              <w:rPr>
                <w:bCs/>
                <w:color w:val="000000"/>
              </w:rPr>
            </w:pPr>
            <w:r w:rsidRPr="00C65AA7">
              <w:rPr>
                <w:bCs/>
                <w:color w:val="000000"/>
              </w:rPr>
              <w:t>Планирование и учет учебно-тренировочной работы по гимнастике. Методика научно-исследовательской работы по гимнастике.</w:t>
            </w:r>
          </w:p>
        </w:tc>
      </w:tr>
    </w:tbl>
    <w:p w14:paraId="7B90F6B6" w14:textId="77777777" w:rsidR="00634724" w:rsidRPr="006A6BD6" w:rsidRDefault="00634724" w:rsidP="00403DEC">
      <w:pPr>
        <w:ind w:firstLine="708"/>
        <w:jc w:val="both"/>
        <w:rPr>
          <w:color w:val="000000"/>
        </w:rPr>
      </w:pPr>
    </w:p>
    <w:p w14:paraId="035593C4" w14:textId="77777777" w:rsidR="00634724" w:rsidRPr="00983BDF" w:rsidRDefault="00634724" w:rsidP="002B36AA">
      <w:pPr>
        <w:spacing w:line="360" w:lineRule="auto"/>
        <w:rPr>
          <w:b/>
          <w:bCs/>
          <w:smallCaps/>
          <w:color w:val="000000"/>
        </w:rPr>
      </w:pPr>
      <w:r w:rsidRPr="00983BDF">
        <w:rPr>
          <w:b/>
          <w:bCs/>
          <w:smallCaps/>
          <w:color w:val="000000"/>
        </w:rPr>
        <w:t>4.</w:t>
      </w:r>
      <w:r w:rsidR="003D3E2D">
        <w:rPr>
          <w:b/>
          <w:bCs/>
          <w:smallCaps/>
          <w:color w:val="000000"/>
        </w:rPr>
        <w:t>2</w:t>
      </w:r>
      <w:r w:rsidRPr="00983BDF">
        <w:rPr>
          <w:b/>
          <w:bCs/>
          <w:smallCaps/>
          <w:color w:val="000000"/>
        </w:rPr>
        <w:t xml:space="preserve"> Примерная тематика курсовых </w:t>
      </w:r>
      <w:r w:rsidR="00983BDF" w:rsidRPr="00983BDF">
        <w:rPr>
          <w:b/>
          <w:bCs/>
          <w:smallCaps/>
          <w:color w:val="000000"/>
        </w:rPr>
        <w:t>работ</w:t>
      </w:r>
      <w:r w:rsidRPr="00983BDF">
        <w:rPr>
          <w:b/>
          <w:bCs/>
          <w:smallCaps/>
          <w:color w:val="000000"/>
        </w:rPr>
        <w:t xml:space="preserve"> (</w:t>
      </w:r>
      <w:r w:rsidR="00983BDF" w:rsidRPr="00983BDF">
        <w:rPr>
          <w:b/>
          <w:bCs/>
          <w:smallCaps/>
          <w:color w:val="000000"/>
        </w:rPr>
        <w:t>проектов)</w:t>
      </w:r>
    </w:p>
    <w:p w14:paraId="05126C32" w14:textId="77777777" w:rsidR="00634724" w:rsidRPr="006A6BD6" w:rsidRDefault="00634724" w:rsidP="000D77BF">
      <w:pPr>
        <w:spacing w:line="360" w:lineRule="auto"/>
        <w:ind w:firstLine="709"/>
        <w:rPr>
          <w:bCs/>
          <w:color w:val="000000"/>
        </w:rPr>
      </w:pPr>
      <w:r w:rsidRPr="006A6BD6">
        <w:rPr>
          <w:bCs/>
          <w:color w:val="000000"/>
        </w:rPr>
        <w:t>Курсовая работа по дисциплине не предусмотрена учебным планом.</w:t>
      </w:r>
    </w:p>
    <w:p w14:paraId="2ECD712A" w14:textId="6402FDEC" w:rsidR="00983BDF" w:rsidRDefault="00983BDF" w:rsidP="00983BDF">
      <w:pPr>
        <w:ind w:left="426" w:hanging="426"/>
        <w:jc w:val="both"/>
        <w:rPr>
          <w:b/>
          <w:bCs/>
          <w:smallCaps/>
        </w:rPr>
      </w:pPr>
      <w:r w:rsidRPr="003D3E2D">
        <w:rPr>
          <w:b/>
          <w:bCs/>
          <w:smallCaps/>
        </w:rPr>
        <w:t>4.</w:t>
      </w:r>
      <w:r w:rsidR="003D3E2D" w:rsidRPr="003D3E2D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37696">
        <w:rPr>
          <w:b/>
          <w:bCs/>
          <w:smallCaps/>
        </w:rPr>
        <w:t>.</w:t>
      </w:r>
    </w:p>
    <w:p w14:paraId="61D442AA" w14:textId="40CCF959" w:rsidR="00337696" w:rsidRDefault="00337696" w:rsidP="00337696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286ABEB" w14:textId="537E0F04" w:rsidR="00337696" w:rsidRDefault="00337696" w:rsidP="00337696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842"/>
        <w:gridCol w:w="3402"/>
        <w:gridCol w:w="1418"/>
      </w:tblGrid>
      <w:tr w:rsidR="00337696" w:rsidRPr="00337696" w14:paraId="35A3C2A8" w14:textId="77777777" w:rsidTr="00337696">
        <w:tc>
          <w:tcPr>
            <w:tcW w:w="675" w:type="dxa"/>
            <w:vMerge w:val="restart"/>
            <w:vAlign w:val="center"/>
          </w:tcPr>
          <w:p w14:paraId="492AB452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</w:p>
          <w:p w14:paraId="06547773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71771918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 xml:space="preserve">Наименование блока </w:t>
            </w:r>
          </w:p>
          <w:p w14:paraId="010A8EE8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5244" w:type="dxa"/>
            <w:gridSpan w:val="2"/>
            <w:vAlign w:val="center"/>
          </w:tcPr>
          <w:p w14:paraId="0D18FE07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2D5F850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37696" w:rsidRPr="00337696" w14:paraId="624665E9" w14:textId="77777777" w:rsidTr="00337696">
        <w:tc>
          <w:tcPr>
            <w:tcW w:w="675" w:type="dxa"/>
            <w:vMerge/>
            <w:vAlign w:val="center"/>
          </w:tcPr>
          <w:p w14:paraId="666F81F4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ED96AC5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E1EE71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402" w:type="dxa"/>
            <w:vAlign w:val="center"/>
          </w:tcPr>
          <w:p w14:paraId="57854DF3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  <w:r w:rsidRPr="00337696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300C4882" w14:textId="77777777" w:rsidR="00337696" w:rsidRPr="00337696" w:rsidRDefault="00337696" w:rsidP="00337696">
            <w:pPr>
              <w:jc w:val="center"/>
              <w:rPr>
                <w:sz w:val="20"/>
                <w:szCs w:val="20"/>
              </w:rPr>
            </w:pPr>
          </w:p>
        </w:tc>
      </w:tr>
      <w:tr w:rsidR="00337696" w:rsidRPr="00337696" w14:paraId="01EC0EA6" w14:textId="77777777" w:rsidTr="00337696">
        <w:trPr>
          <w:trHeight w:val="135"/>
        </w:trPr>
        <w:tc>
          <w:tcPr>
            <w:tcW w:w="675" w:type="dxa"/>
            <w:vMerge w:val="restart"/>
          </w:tcPr>
          <w:p w14:paraId="60591943" w14:textId="1E2730AC" w:rsidR="00337696" w:rsidRPr="00337696" w:rsidRDefault="001225B1" w:rsidP="00337696">
            <w:pPr>
              <w:ind w:left="360" w:hanging="360"/>
              <w:jc w:val="center"/>
            </w:pPr>
            <w:r>
              <w:t>1.</w:t>
            </w:r>
          </w:p>
        </w:tc>
        <w:tc>
          <w:tcPr>
            <w:tcW w:w="2127" w:type="dxa"/>
            <w:vMerge w:val="restart"/>
          </w:tcPr>
          <w:p w14:paraId="4063B63E" w14:textId="77777777" w:rsidR="00337696" w:rsidRPr="006A6BD6" w:rsidRDefault="00337696" w:rsidP="00337696">
            <w:pPr>
              <w:pStyle w:val="a5"/>
              <w:jc w:val="both"/>
              <w:rPr>
                <w:color w:val="000000"/>
              </w:rPr>
            </w:pPr>
            <w:r w:rsidRPr="006A6BD6">
              <w:rPr>
                <w:color w:val="000000"/>
              </w:rPr>
              <w:t xml:space="preserve">Тема 1.  </w:t>
            </w:r>
          </w:p>
          <w:p w14:paraId="552AFC1A" w14:textId="4C5341FD" w:rsidR="00337696" w:rsidRPr="006A6BD6" w:rsidRDefault="00337696" w:rsidP="00337696">
            <w:pPr>
              <w:rPr>
                <w:color w:val="000000"/>
              </w:rPr>
            </w:pPr>
            <w:r w:rsidRPr="006A6BD6">
              <w:rPr>
                <w:color w:val="000000"/>
              </w:rPr>
              <w:t>Нетрадиционные виды гимнастики</w:t>
            </w:r>
          </w:p>
        </w:tc>
        <w:tc>
          <w:tcPr>
            <w:tcW w:w="1842" w:type="dxa"/>
          </w:tcPr>
          <w:p w14:paraId="6D164656" w14:textId="5A8D17FC" w:rsidR="00337696" w:rsidRDefault="001225B1" w:rsidP="00337696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337696" w:rsidRPr="006A6BD6">
              <w:rPr>
                <w:color w:val="000000"/>
              </w:rPr>
              <w:t>екция</w:t>
            </w:r>
          </w:p>
        </w:tc>
        <w:tc>
          <w:tcPr>
            <w:tcW w:w="3402" w:type="dxa"/>
          </w:tcPr>
          <w:p w14:paraId="0A9549BB" w14:textId="6F4914B3" w:rsidR="00337696" w:rsidRPr="006A6BD6" w:rsidRDefault="001225B1" w:rsidP="0033769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37696" w:rsidRPr="006A6BD6">
              <w:rPr>
                <w:color w:val="000000"/>
              </w:rPr>
              <w:t>резентация</w:t>
            </w:r>
          </w:p>
        </w:tc>
        <w:tc>
          <w:tcPr>
            <w:tcW w:w="1418" w:type="dxa"/>
            <w:vMerge w:val="restart"/>
          </w:tcPr>
          <w:p w14:paraId="1C3A4169" w14:textId="0958EB99" w:rsidR="00337696" w:rsidRDefault="001103AA" w:rsidP="00337696">
            <w:pPr>
              <w:jc w:val="center"/>
            </w:pPr>
            <w:r>
              <w:t>-</w:t>
            </w:r>
          </w:p>
        </w:tc>
      </w:tr>
      <w:tr w:rsidR="00337696" w:rsidRPr="00337696" w14:paraId="76454599" w14:textId="77777777" w:rsidTr="00337696">
        <w:trPr>
          <w:trHeight w:val="135"/>
        </w:trPr>
        <w:tc>
          <w:tcPr>
            <w:tcW w:w="675" w:type="dxa"/>
            <w:vMerge/>
          </w:tcPr>
          <w:p w14:paraId="244A33A1" w14:textId="77777777" w:rsidR="00337696" w:rsidRPr="00337696" w:rsidRDefault="00337696" w:rsidP="00337696">
            <w:pPr>
              <w:ind w:left="360" w:hanging="360"/>
              <w:jc w:val="center"/>
            </w:pPr>
          </w:p>
        </w:tc>
        <w:tc>
          <w:tcPr>
            <w:tcW w:w="2127" w:type="dxa"/>
            <w:vMerge/>
          </w:tcPr>
          <w:p w14:paraId="4DAB6DB2" w14:textId="77777777" w:rsidR="00337696" w:rsidRPr="006A6BD6" w:rsidRDefault="00337696" w:rsidP="00337696">
            <w:pPr>
              <w:rPr>
                <w:color w:val="000000"/>
              </w:rPr>
            </w:pPr>
          </w:p>
        </w:tc>
        <w:tc>
          <w:tcPr>
            <w:tcW w:w="1842" w:type="dxa"/>
          </w:tcPr>
          <w:p w14:paraId="449C2712" w14:textId="5DCF9E67" w:rsidR="00337696" w:rsidRDefault="00337696" w:rsidP="00337696">
            <w:pPr>
              <w:rPr>
                <w:color w:val="000000"/>
              </w:rPr>
            </w:pPr>
            <w:r w:rsidRPr="006A6BD6">
              <w:rPr>
                <w:color w:val="000000"/>
              </w:rPr>
              <w:t>Лабораторн</w:t>
            </w:r>
            <w:r>
              <w:rPr>
                <w:color w:val="000000"/>
              </w:rPr>
              <w:t>о</w:t>
            </w:r>
            <w:r w:rsidRPr="006A6BD6">
              <w:rPr>
                <w:color w:val="000000"/>
              </w:rPr>
              <w:t>е занятия</w:t>
            </w:r>
          </w:p>
        </w:tc>
        <w:tc>
          <w:tcPr>
            <w:tcW w:w="3402" w:type="dxa"/>
          </w:tcPr>
          <w:p w14:paraId="3593BC79" w14:textId="00FCB2C8" w:rsidR="00337696" w:rsidRPr="006A6BD6" w:rsidRDefault="00337696" w:rsidP="001225B1">
            <w:pPr>
              <w:jc w:val="both"/>
              <w:rPr>
                <w:color w:val="000000"/>
              </w:rPr>
            </w:pPr>
            <w:r w:rsidRPr="006A6BD6">
              <w:rPr>
                <w:color w:val="000000"/>
              </w:rPr>
              <w:t>Педагогическая практика: разработка проекта использования средств нетрадиционных видов гимнастики в режиме школьной программы. Включение элементов в любую часть урока и проведение части урока.</w:t>
            </w:r>
          </w:p>
        </w:tc>
        <w:tc>
          <w:tcPr>
            <w:tcW w:w="1418" w:type="dxa"/>
            <w:vMerge/>
          </w:tcPr>
          <w:p w14:paraId="7FB24D1D" w14:textId="77777777" w:rsidR="00337696" w:rsidRDefault="00337696" w:rsidP="00337696">
            <w:pPr>
              <w:jc w:val="center"/>
            </w:pPr>
          </w:p>
        </w:tc>
      </w:tr>
      <w:tr w:rsidR="00337696" w:rsidRPr="00337696" w14:paraId="001C1F42" w14:textId="77777777" w:rsidTr="00337696">
        <w:trPr>
          <w:trHeight w:val="225"/>
        </w:trPr>
        <w:tc>
          <w:tcPr>
            <w:tcW w:w="675" w:type="dxa"/>
            <w:vMerge w:val="restart"/>
          </w:tcPr>
          <w:p w14:paraId="41C08ECF" w14:textId="2D0DBA2E" w:rsidR="00337696" w:rsidRPr="00337696" w:rsidRDefault="001225B1" w:rsidP="00337696">
            <w:pPr>
              <w:ind w:left="360" w:hanging="360"/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</w:tcPr>
          <w:p w14:paraId="13337C02" w14:textId="3B175AC9" w:rsidR="00337696" w:rsidRPr="00337696" w:rsidRDefault="00337696" w:rsidP="00337696">
            <w:pPr>
              <w:rPr>
                <w:b/>
                <w:bCs/>
              </w:rPr>
            </w:pPr>
            <w:r w:rsidRPr="006A6BD6">
              <w:rPr>
                <w:color w:val="000000"/>
              </w:rPr>
              <w:t>Тема 6 Организация и содержание занятий по гимнастике в школе.</w:t>
            </w:r>
          </w:p>
        </w:tc>
        <w:tc>
          <w:tcPr>
            <w:tcW w:w="1842" w:type="dxa"/>
          </w:tcPr>
          <w:p w14:paraId="39292647" w14:textId="72DBB1FB" w:rsidR="00337696" w:rsidRPr="00337696" w:rsidRDefault="00337696" w:rsidP="00337696">
            <w:r>
              <w:rPr>
                <w:color w:val="000000"/>
              </w:rPr>
              <w:t>Л</w:t>
            </w:r>
            <w:r w:rsidRPr="006A6BD6">
              <w:rPr>
                <w:color w:val="000000"/>
              </w:rPr>
              <w:t>екция</w:t>
            </w:r>
          </w:p>
        </w:tc>
        <w:tc>
          <w:tcPr>
            <w:tcW w:w="3402" w:type="dxa"/>
          </w:tcPr>
          <w:p w14:paraId="7AAE4B8E" w14:textId="254475DE" w:rsidR="00337696" w:rsidRPr="00337696" w:rsidRDefault="00337696" w:rsidP="00337696">
            <w:r w:rsidRPr="006A6BD6">
              <w:rPr>
                <w:color w:val="000000"/>
              </w:rPr>
              <w:t>Презентация с использованием видеофильмов</w:t>
            </w:r>
          </w:p>
        </w:tc>
        <w:tc>
          <w:tcPr>
            <w:tcW w:w="1418" w:type="dxa"/>
            <w:vMerge w:val="restart"/>
          </w:tcPr>
          <w:p w14:paraId="0B9577A8" w14:textId="2AD5718D" w:rsidR="00337696" w:rsidRPr="00337696" w:rsidRDefault="00337696" w:rsidP="00337696">
            <w:pPr>
              <w:jc w:val="center"/>
            </w:pPr>
            <w:r>
              <w:t>-</w:t>
            </w:r>
          </w:p>
        </w:tc>
      </w:tr>
      <w:tr w:rsidR="00337696" w:rsidRPr="00337696" w14:paraId="6D5C0290" w14:textId="77777777" w:rsidTr="00337696">
        <w:trPr>
          <w:trHeight w:val="225"/>
        </w:trPr>
        <w:tc>
          <w:tcPr>
            <w:tcW w:w="675" w:type="dxa"/>
            <w:vMerge/>
          </w:tcPr>
          <w:p w14:paraId="2A45F963" w14:textId="77777777" w:rsidR="00337696" w:rsidRPr="00337696" w:rsidRDefault="00337696" w:rsidP="00337696">
            <w:pPr>
              <w:ind w:left="360" w:hanging="360"/>
              <w:jc w:val="center"/>
            </w:pPr>
          </w:p>
        </w:tc>
        <w:tc>
          <w:tcPr>
            <w:tcW w:w="2127" w:type="dxa"/>
            <w:vMerge/>
          </w:tcPr>
          <w:p w14:paraId="597D0987" w14:textId="77777777" w:rsidR="00337696" w:rsidRPr="00337696" w:rsidRDefault="00337696" w:rsidP="00337696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CE37395" w14:textId="4E6A9D3D" w:rsidR="00337696" w:rsidRPr="00337696" w:rsidRDefault="00337696" w:rsidP="00337696">
            <w:r w:rsidRPr="006A6BD6">
              <w:rPr>
                <w:color w:val="000000"/>
              </w:rPr>
              <w:t>Лабораторн</w:t>
            </w:r>
            <w:r>
              <w:rPr>
                <w:color w:val="000000"/>
              </w:rPr>
              <w:t>ое занятия</w:t>
            </w:r>
          </w:p>
        </w:tc>
        <w:tc>
          <w:tcPr>
            <w:tcW w:w="3402" w:type="dxa"/>
          </w:tcPr>
          <w:p w14:paraId="6B1F13F6" w14:textId="77777777" w:rsidR="00337696" w:rsidRPr="006A6BD6" w:rsidRDefault="00337696" w:rsidP="001225B1">
            <w:pPr>
              <w:pStyle w:val="a5"/>
              <w:jc w:val="both"/>
              <w:rPr>
                <w:color w:val="000000"/>
              </w:rPr>
            </w:pPr>
            <w:r w:rsidRPr="006A6BD6">
              <w:rPr>
                <w:color w:val="000000"/>
              </w:rPr>
              <w:t xml:space="preserve">Тренинг </w:t>
            </w:r>
          </w:p>
          <w:p w14:paraId="2CD5F86B" w14:textId="4AB629CC" w:rsidR="00337696" w:rsidRPr="00337696" w:rsidRDefault="00337696" w:rsidP="0041730A">
            <w:pPr>
              <w:pStyle w:val="a5"/>
              <w:jc w:val="both"/>
            </w:pPr>
            <w:r w:rsidRPr="006A6BD6">
              <w:rPr>
                <w:color w:val="000000"/>
              </w:rPr>
              <w:t>По заданию преподавателя студенты проводят урок гимнастики (в конкретном классе по школьной программе), исполняя роль учителя физической культуры. Анализ урока осуществляют три заранее подготовленных студента (эксперты) по</w:t>
            </w:r>
            <w:r w:rsidR="0041730A">
              <w:rPr>
                <w:color w:val="000000"/>
              </w:rPr>
              <w:t xml:space="preserve"> </w:t>
            </w:r>
            <w:r w:rsidRPr="006A6BD6">
              <w:rPr>
                <w:color w:val="000000"/>
              </w:rPr>
              <w:t xml:space="preserve">разработанной нами методике (педагогический анализ урока, хронометраж и </w:t>
            </w:r>
            <w:proofErr w:type="spellStart"/>
            <w:r w:rsidRPr="006A6BD6">
              <w:rPr>
                <w:color w:val="000000"/>
              </w:rPr>
              <w:t>пульсометрия</w:t>
            </w:r>
            <w:proofErr w:type="spellEnd"/>
            <w:r w:rsidRPr="006A6BD6">
              <w:rPr>
                <w:color w:val="000000"/>
              </w:rPr>
              <w:t xml:space="preserve">).  Эксперты оценивают </w:t>
            </w:r>
            <w:proofErr w:type="gramStart"/>
            <w:r w:rsidRPr="006A6BD6">
              <w:rPr>
                <w:color w:val="000000"/>
              </w:rPr>
              <w:t>проведение  урока</w:t>
            </w:r>
            <w:proofErr w:type="gramEnd"/>
            <w:r w:rsidRPr="006A6BD6">
              <w:rPr>
                <w:color w:val="000000"/>
              </w:rPr>
              <w:t>,  выставляя  дифференцированную оценку, и сами получают оценку за объективный анализ.</w:t>
            </w:r>
          </w:p>
        </w:tc>
        <w:tc>
          <w:tcPr>
            <w:tcW w:w="1418" w:type="dxa"/>
            <w:vMerge/>
          </w:tcPr>
          <w:p w14:paraId="27A7D9D2" w14:textId="77777777" w:rsidR="00337696" w:rsidRPr="00337696" w:rsidRDefault="00337696" w:rsidP="00337696">
            <w:pPr>
              <w:jc w:val="center"/>
            </w:pPr>
          </w:p>
        </w:tc>
      </w:tr>
      <w:tr w:rsidR="00337696" w:rsidRPr="00337696" w14:paraId="6ABF0698" w14:textId="77777777" w:rsidTr="00337696">
        <w:trPr>
          <w:trHeight w:val="210"/>
        </w:trPr>
        <w:tc>
          <w:tcPr>
            <w:tcW w:w="675" w:type="dxa"/>
            <w:vMerge w:val="restart"/>
          </w:tcPr>
          <w:p w14:paraId="51E7D56E" w14:textId="26BDACDB" w:rsidR="00337696" w:rsidRPr="00337696" w:rsidRDefault="001225B1" w:rsidP="00337696">
            <w:pPr>
              <w:ind w:left="567" w:hanging="360"/>
            </w:pPr>
            <w:r>
              <w:t>3</w:t>
            </w:r>
            <w:r w:rsidR="00337696" w:rsidRPr="00337696">
              <w:t>.</w:t>
            </w:r>
          </w:p>
        </w:tc>
        <w:tc>
          <w:tcPr>
            <w:tcW w:w="2127" w:type="dxa"/>
            <w:vMerge w:val="restart"/>
          </w:tcPr>
          <w:p w14:paraId="45F3CE7B" w14:textId="2AA4C446" w:rsidR="00337696" w:rsidRPr="00337696" w:rsidRDefault="00337696" w:rsidP="00337696">
            <w:r>
              <w:rPr>
                <w:color w:val="000000"/>
              </w:rPr>
              <w:t>Тема 8</w:t>
            </w:r>
            <w:r w:rsidRPr="006A6BD6">
              <w:rPr>
                <w:color w:val="000000"/>
              </w:rPr>
              <w:t>. Основы спортивной тренировки гимнастов.</w:t>
            </w:r>
          </w:p>
        </w:tc>
        <w:tc>
          <w:tcPr>
            <w:tcW w:w="1842" w:type="dxa"/>
          </w:tcPr>
          <w:p w14:paraId="35450DAA" w14:textId="6E2B92D1" w:rsidR="00337696" w:rsidRPr="00337696" w:rsidRDefault="00337696" w:rsidP="00337696">
            <w:r>
              <w:rPr>
                <w:color w:val="000000"/>
              </w:rPr>
              <w:t>Л</w:t>
            </w:r>
            <w:r w:rsidRPr="006A6BD6">
              <w:rPr>
                <w:color w:val="000000"/>
              </w:rPr>
              <w:t>екция</w:t>
            </w:r>
          </w:p>
        </w:tc>
        <w:tc>
          <w:tcPr>
            <w:tcW w:w="3402" w:type="dxa"/>
          </w:tcPr>
          <w:p w14:paraId="352A0973" w14:textId="458DA7BD" w:rsidR="00337696" w:rsidRPr="00337696" w:rsidRDefault="00337696" w:rsidP="001225B1">
            <w:pPr>
              <w:jc w:val="both"/>
            </w:pPr>
            <w:r w:rsidRPr="006A6BD6">
              <w:rPr>
                <w:color w:val="000000"/>
              </w:rPr>
              <w:t>Просмотр видео о выступлениях советских и российских гимнастов</w:t>
            </w:r>
          </w:p>
        </w:tc>
        <w:tc>
          <w:tcPr>
            <w:tcW w:w="1418" w:type="dxa"/>
            <w:vMerge w:val="restart"/>
          </w:tcPr>
          <w:p w14:paraId="28B960B0" w14:textId="3352F02D" w:rsidR="00337696" w:rsidRPr="00337696" w:rsidRDefault="001103AA" w:rsidP="00337696">
            <w:pPr>
              <w:jc w:val="center"/>
            </w:pPr>
            <w:r>
              <w:t>-</w:t>
            </w:r>
          </w:p>
        </w:tc>
      </w:tr>
      <w:tr w:rsidR="00337696" w:rsidRPr="00337696" w14:paraId="4B87A70A" w14:textId="77777777" w:rsidTr="00337696">
        <w:trPr>
          <w:trHeight w:val="210"/>
        </w:trPr>
        <w:tc>
          <w:tcPr>
            <w:tcW w:w="675" w:type="dxa"/>
            <w:vMerge/>
          </w:tcPr>
          <w:p w14:paraId="26EDD559" w14:textId="77777777" w:rsidR="00337696" w:rsidRPr="00337696" w:rsidRDefault="00337696" w:rsidP="00337696">
            <w:pPr>
              <w:ind w:left="567" w:hanging="360"/>
            </w:pPr>
          </w:p>
        </w:tc>
        <w:tc>
          <w:tcPr>
            <w:tcW w:w="2127" w:type="dxa"/>
            <w:vMerge/>
          </w:tcPr>
          <w:p w14:paraId="0D1E7C58" w14:textId="77777777" w:rsidR="00337696" w:rsidRPr="00337696" w:rsidRDefault="00337696" w:rsidP="00337696"/>
        </w:tc>
        <w:tc>
          <w:tcPr>
            <w:tcW w:w="1842" w:type="dxa"/>
          </w:tcPr>
          <w:p w14:paraId="6594FA9B" w14:textId="6668D70C" w:rsidR="00337696" w:rsidRPr="00337696" w:rsidRDefault="00337696" w:rsidP="00337696">
            <w:r w:rsidRPr="006A6BD6">
              <w:rPr>
                <w:color w:val="000000"/>
              </w:rPr>
              <w:t>Лабораторное занятие</w:t>
            </w:r>
          </w:p>
        </w:tc>
        <w:tc>
          <w:tcPr>
            <w:tcW w:w="3402" w:type="dxa"/>
          </w:tcPr>
          <w:p w14:paraId="1F5F06D2" w14:textId="072FF6B8" w:rsidR="00337696" w:rsidRPr="00337696" w:rsidRDefault="00337696" w:rsidP="0041730A">
            <w:pPr>
              <w:pStyle w:val="a5"/>
              <w:jc w:val="both"/>
            </w:pPr>
            <w:r w:rsidRPr="006A6BD6">
              <w:rPr>
                <w:color w:val="000000"/>
              </w:rPr>
              <w:t xml:space="preserve">Подготовка к педагогической практике в общеобразовательной школе: написание конспекта урока по гимнастике для детей различных возрастных групп, проведение учебного урока с дальнейшим его обсуждением. Подготовка </w:t>
            </w:r>
            <w:r w:rsidRPr="006A6BD6">
              <w:rPr>
                <w:color w:val="000000"/>
              </w:rPr>
              <w:lastRenderedPageBreak/>
              <w:t>студентов к внеклассной работе по гимнастике с детьми различных возрастных групп практическое судейство соревнований по гимнастике на материал</w:t>
            </w:r>
            <w:r>
              <w:rPr>
                <w:color w:val="000000"/>
              </w:rPr>
              <w:t>е</w:t>
            </w:r>
            <w:r w:rsidRPr="006A6BD6">
              <w:rPr>
                <w:color w:val="000000"/>
              </w:rPr>
              <w:t xml:space="preserve"> классификационной программы категории «Б» художественной гимнастики и акробатики; использование средств и методов ритмической гимнастики на учебных и внеклассных </w:t>
            </w:r>
            <w:proofErr w:type="gramStart"/>
            <w:r w:rsidRPr="006A6BD6">
              <w:rPr>
                <w:color w:val="000000"/>
              </w:rPr>
              <w:t>занятиях  с</w:t>
            </w:r>
            <w:proofErr w:type="gramEnd"/>
            <w:r w:rsidRPr="006A6BD6">
              <w:rPr>
                <w:color w:val="000000"/>
              </w:rPr>
              <w:t xml:space="preserve">  детьми  начальных,  средних и старших классов.</w:t>
            </w:r>
          </w:p>
        </w:tc>
        <w:tc>
          <w:tcPr>
            <w:tcW w:w="1418" w:type="dxa"/>
            <w:vMerge/>
          </w:tcPr>
          <w:p w14:paraId="1B955918" w14:textId="77777777" w:rsidR="00337696" w:rsidRPr="00337696" w:rsidRDefault="00337696" w:rsidP="00337696">
            <w:pPr>
              <w:jc w:val="center"/>
            </w:pPr>
          </w:p>
        </w:tc>
      </w:tr>
      <w:tr w:rsidR="001225B1" w:rsidRPr="00337696" w14:paraId="4113F502" w14:textId="77777777" w:rsidTr="00337696">
        <w:trPr>
          <w:trHeight w:val="210"/>
        </w:trPr>
        <w:tc>
          <w:tcPr>
            <w:tcW w:w="675" w:type="dxa"/>
          </w:tcPr>
          <w:p w14:paraId="3D6CDA13" w14:textId="04BBEDBF" w:rsidR="001225B1" w:rsidRPr="00337696" w:rsidRDefault="001225B1" w:rsidP="001225B1">
            <w:pPr>
              <w:ind w:left="567" w:hanging="360"/>
            </w:pPr>
            <w:r>
              <w:t>4</w:t>
            </w:r>
            <w:r w:rsidRPr="00337696">
              <w:t>.</w:t>
            </w:r>
          </w:p>
        </w:tc>
        <w:tc>
          <w:tcPr>
            <w:tcW w:w="2127" w:type="dxa"/>
          </w:tcPr>
          <w:p w14:paraId="13F6D11D" w14:textId="4CC2281A" w:rsidR="001225B1" w:rsidRPr="00337696" w:rsidRDefault="001225B1" w:rsidP="001225B1">
            <w:r w:rsidRPr="006A6BD6">
              <w:rPr>
                <w:bCs/>
                <w:color w:val="000000"/>
              </w:rPr>
              <w:t>Тема 7. Основы техники гимнастических упражнений</w:t>
            </w:r>
          </w:p>
        </w:tc>
        <w:tc>
          <w:tcPr>
            <w:tcW w:w="1842" w:type="dxa"/>
          </w:tcPr>
          <w:p w14:paraId="7EC10093" w14:textId="4F8951EC" w:rsidR="001225B1" w:rsidRPr="00337696" w:rsidRDefault="001225B1" w:rsidP="001225B1">
            <w:r w:rsidRPr="006A6BD6">
              <w:rPr>
                <w:color w:val="000000"/>
              </w:rPr>
              <w:t>Лабораторн</w:t>
            </w:r>
            <w:r>
              <w:rPr>
                <w:color w:val="000000"/>
              </w:rPr>
              <w:t>о</w:t>
            </w:r>
            <w:r w:rsidRPr="006A6BD6">
              <w:rPr>
                <w:color w:val="000000"/>
              </w:rPr>
              <w:t>е занятия</w:t>
            </w:r>
          </w:p>
        </w:tc>
        <w:tc>
          <w:tcPr>
            <w:tcW w:w="3402" w:type="dxa"/>
          </w:tcPr>
          <w:p w14:paraId="4D400CB3" w14:textId="6218BAD3" w:rsidR="001225B1" w:rsidRPr="00337696" w:rsidRDefault="001225B1" w:rsidP="001225B1">
            <w:pPr>
              <w:jc w:val="both"/>
            </w:pPr>
            <w:r w:rsidRPr="006A6BD6">
              <w:rPr>
                <w:color w:val="000000"/>
              </w:rPr>
              <w:t xml:space="preserve">Выполнение контрольных комбинаций на гимнастических снарядах студенты осуществляют в форме соревнований гимнастического многоборья с выставлением оценок согласно правилам судейства. </w:t>
            </w:r>
          </w:p>
        </w:tc>
        <w:tc>
          <w:tcPr>
            <w:tcW w:w="1418" w:type="dxa"/>
          </w:tcPr>
          <w:p w14:paraId="2D340E43" w14:textId="0FD4AC8B" w:rsidR="001225B1" w:rsidRPr="00337696" w:rsidRDefault="001103AA" w:rsidP="001225B1">
            <w:pPr>
              <w:jc w:val="center"/>
            </w:pPr>
            <w:r>
              <w:t>-</w:t>
            </w:r>
          </w:p>
        </w:tc>
      </w:tr>
    </w:tbl>
    <w:p w14:paraId="2612F295" w14:textId="3FF107B5" w:rsidR="00337696" w:rsidRDefault="00337696" w:rsidP="00337696">
      <w:pPr>
        <w:ind w:left="426"/>
        <w:jc w:val="both"/>
        <w:rPr>
          <w:b/>
          <w:bCs/>
          <w:smallCaps/>
        </w:rPr>
      </w:pPr>
    </w:p>
    <w:p w14:paraId="1CC192D5" w14:textId="2F5D7082" w:rsidR="00337696" w:rsidRDefault="00337696" w:rsidP="00337696">
      <w:pPr>
        <w:ind w:left="426"/>
        <w:jc w:val="both"/>
        <w:rPr>
          <w:b/>
          <w:bCs/>
          <w:smallCaps/>
        </w:rPr>
      </w:pPr>
    </w:p>
    <w:p w14:paraId="2EB203CB" w14:textId="7E48510B" w:rsidR="00337696" w:rsidRDefault="00337696" w:rsidP="00337696">
      <w:pPr>
        <w:ind w:left="426"/>
        <w:jc w:val="both"/>
        <w:rPr>
          <w:b/>
          <w:bCs/>
          <w:smallCaps/>
        </w:rPr>
      </w:pPr>
    </w:p>
    <w:p w14:paraId="10454FB0" w14:textId="77777777" w:rsidR="00634724" w:rsidRPr="006A6BD6" w:rsidRDefault="00634724" w:rsidP="00F561E4">
      <w:pPr>
        <w:jc w:val="both"/>
        <w:rPr>
          <w:b/>
          <w:bCs/>
          <w:caps/>
          <w:color w:val="000000"/>
        </w:rPr>
      </w:pPr>
      <w:r w:rsidRPr="006A6BD6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</w:p>
    <w:p w14:paraId="4E0EBBD9" w14:textId="77777777" w:rsidR="00634724" w:rsidRPr="006A6BD6" w:rsidRDefault="00634724" w:rsidP="002171AE">
      <w:pPr>
        <w:rPr>
          <w:b/>
          <w:bCs/>
          <w:color w:val="000000"/>
        </w:rPr>
      </w:pPr>
    </w:p>
    <w:p w14:paraId="2649546B" w14:textId="77777777" w:rsidR="00634724" w:rsidRPr="00983BDF" w:rsidRDefault="00634724" w:rsidP="002171AE">
      <w:pPr>
        <w:rPr>
          <w:rFonts w:ascii="Times New Roman Полужирный" w:hAnsi="Times New Roman Полужирный"/>
          <w:b/>
          <w:bCs/>
          <w:smallCaps/>
          <w:color w:val="000000"/>
        </w:rPr>
      </w:pPr>
      <w:r w:rsidRPr="00983BDF">
        <w:rPr>
          <w:rFonts w:ascii="Times New Roman Полужирный" w:hAnsi="Times New Roman Полужирный"/>
          <w:b/>
          <w:bCs/>
          <w:smallCaps/>
          <w:color w:val="000000"/>
        </w:rPr>
        <w:t>5.1 Темы конспектов</w:t>
      </w:r>
    </w:p>
    <w:p w14:paraId="66384584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Гимнастика – как спортивно-педагогическая дисциплина. Нетрадиционные виды гимнастики.</w:t>
      </w:r>
    </w:p>
    <w:p w14:paraId="17CFBF15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 xml:space="preserve">Предупреждение травматизма на занятиях по гимнастике. </w:t>
      </w:r>
    </w:p>
    <w:p w14:paraId="17E25236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Гимнастическая терминология.</w:t>
      </w:r>
    </w:p>
    <w:p w14:paraId="6078A354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Общеразвивающие упражнения.</w:t>
      </w:r>
    </w:p>
    <w:p w14:paraId="0F1EB2D2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Строевые упражнения.</w:t>
      </w:r>
    </w:p>
    <w:p w14:paraId="27BEEBF2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Организация и содержание занятий по гимнастике в школе.</w:t>
      </w:r>
    </w:p>
    <w:p w14:paraId="626E6B98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Основы техники гимнастических упражнений.</w:t>
      </w:r>
    </w:p>
    <w:p w14:paraId="41228767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Основы обучения гимнастическим упражнениям.</w:t>
      </w:r>
    </w:p>
    <w:p w14:paraId="64B14472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Основы спортивной тренировки гимнастов.</w:t>
      </w:r>
    </w:p>
    <w:p w14:paraId="7F9BB4EF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Планирование и учет учебно-тренировочной работы по гимнастике.</w:t>
      </w:r>
    </w:p>
    <w:p w14:paraId="137927C4" w14:textId="77777777" w:rsidR="00634724" w:rsidRPr="006A6BD6" w:rsidRDefault="00634724" w:rsidP="00AD54E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>Методика научно-исследовательской работы по гимнастике.</w:t>
      </w:r>
    </w:p>
    <w:p w14:paraId="29F75642" w14:textId="77777777" w:rsidR="00634724" w:rsidRPr="00F561E4" w:rsidRDefault="00634724" w:rsidP="002171AE">
      <w:pPr>
        <w:rPr>
          <w:b/>
          <w:bCs/>
          <w:smallCaps/>
          <w:color w:val="000000"/>
        </w:rPr>
      </w:pPr>
      <w:r w:rsidRPr="00F561E4">
        <w:rPr>
          <w:b/>
          <w:bCs/>
          <w:smallCaps/>
          <w:color w:val="000000"/>
        </w:rPr>
        <w:t xml:space="preserve">5.2 Вопросы для подготовки к лабораторным </w:t>
      </w:r>
      <w:r w:rsidR="00F561E4" w:rsidRPr="00F561E4">
        <w:rPr>
          <w:b/>
          <w:bCs/>
          <w:smallCaps/>
          <w:color w:val="000000"/>
        </w:rPr>
        <w:t>занятиям</w:t>
      </w:r>
    </w:p>
    <w:p w14:paraId="10B4E378" w14:textId="77777777" w:rsidR="00634724" w:rsidRPr="006A6BD6" w:rsidRDefault="00634724" w:rsidP="003D3E2D">
      <w:pPr>
        <w:tabs>
          <w:tab w:val="left" w:pos="993"/>
        </w:tabs>
        <w:rPr>
          <w:bCs/>
          <w:color w:val="000000"/>
          <w:lang w:eastAsia="en-US"/>
        </w:rPr>
      </w:pPr>
      <w:r w:rsidRPr="006A6BD6">
        <w:rPr>
          <w:bCs/>
          <w:i/>
          <w:color w:val="000000"/>
        </w:rPr>
        <w:t>Тема: 3.</w:t>
      </w:r>
      <w:r w:rsidRPr="006A6BD6">
        <w:rPr>
          <w:bCs/>
          <w:i/>
          <w:color w:val="000000"/>
        </w:rPr>
        <w:tab/>
        <w:t>Гимнастическая терминология</w:t>
      </w:r>
    </w:p>
    <w:p w14:paraId="06871CA2" w14:textId="77777777" w:rsidR="00634724" w:rsidRPr="0075257C" w:rsidRDefault="00634724" w:rsidP="0018299E">
      <w:pPr>
        <w:pStyle w:val="ad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Основные положения тела, рук и ног занимающегося.</w:t>
      </w:r>
    </w:p>
    <w:p w14:paraId="08622282" w14:textId="77777777" w:rsidR="00634724" w:rsidRPr="0075257C" w:rsidRDefault="00634724" w:rsidP="0018299E">
      <w:pPr>
        <w:pStyle w:val="ad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 xml:space="preserve">Исходные положения. </w:t>
      </w:r>
    </w:p>
    <w:p w14:paraId="37D29CC9" w14:textId="77777777" w:rsidR="00634724" w:rsidRPr="0075257C" w:rsidRDefault="00634724" w:rsidP="0018299E">
      <w:pPr>
        <w:pStyle w:val="ad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Упражнения в висах и упорах.</w:t>
      </w:r>
    </w:p>
    <w:p w14:paraId="25D59068" w14:textId="77777777" w:rsidR="00634724" w:rsidRPr="0075257C" w:rsidRDefault="00634724" w:rsidP="0018299E">
      <w:pPr>
        <w:pStyle w:val="ad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Упражнения сто, лежа, сидя.</w:t>
      </w:r>
    </w:p>
    <w:p w14:paraId="0D11A0E7" w14:textId="77777777" w:rsidR="00634724" w:rsidRPr="0075257C" w:rsidRDefault="00634724" w:rsidP="0018299E">
      <w:pPr>
        <w:pStyle w:val="ad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 xml:space="preserve">Выпады, махи, круги. </w:t>
      </w:r>
    </w:p>
    <w:p w14:paraId="78567D74" w14:textId="77777777" w:rsidR="00634724" w:rsidRPr="006A6BD6" w:rsidRDefault="00634724" w:rsidP="0018299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bCs/>
          <w:color w:val="000000"/>
          <w:sz w:val="24"/>
          <w:szCs w:val="24"/>
        </w:rPr>
        <w:t xml:space="preserve">Умение выполнять задания преподавателя по написанию и проведению комплекса общеразвивающих упражнений без предметов, с предметами, вдвоем и в сопротивлении; выполнение заданий по обучению и страховке отдельным акробатическим упражнениям, </w:t>
      </w:r>
      <w:r w:rsidRPr="006A6BD6">
        <w:rPr>
          <w:rFonts w:ascii="Times New Roman" w:hAnsi="Times New Roman"/>
          <w:bCs/>
          <w:color w:val="000000"/>
          <w:sz w:val="24"/>
          <w:szCs w:val="24"/>
        </w:rPr>
        <w:lastRenderedPageBreak/>
        <w:t>опорным прыжкам и упражнениям на гимнастических снарядах; составление плана отдельных частей урока и их проведение в процессе занятий.</w:t>
      </w:r>
    </w:p>
    <w:p w14:paraId="2917CC8B" w14:textId="77777777" w:rsidR="00634724" w:rsidRPr="006A6BD6" w:rsidRDefault="00634724" w:rsidP="003D3E2D">
      <w:pPr>
        <w:tabs>
          <w:tab w:val="left" w:pos="993"/>
        </w:tabs>
        <w:rPr>
          <w:i/>
          <w:color w:val="000000"/>
        </w:rPr>
      </w:pPr>
      <w:r w:rsidRPr="006A6BD6">
        <w:rPr>
          <w:bCs/>
          <w:i/>
          <w:color w:val="000000"/>
        </w:rPr>
        <w:t>Тема:</w:t>
      </w:r>
      <w:r w:rsidRPr="006A6BD6">
        <w:rPr>
          <w:i/>
          <w:color w:val="000000"/>
        </w:rPr>
        <w:t xml:space="preserve"> 4.</w:t>
      </w:r>
      <w:r w:rsidRPr="006A6BD6">
        <w:rPr>
          <w:i/>
          <w:color w:val="000000"/>
        </w:rPr>
        <w:tab/>
        <w:t>Общеразвивающие упражнения.</w:t>
      </w:r>
    </w:p>
    <w:p w14:paraId="110EBEA6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 xml:space="preserve">Классификация ОРУ. </w:t>
      </w:r>
    </w:p>
    <w:p w14:paraId="7DB4AB16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 xml:space="preserve">Упражнения различной направленности. </w:t>
      </w:r>
    </w:p>
    <w:p w14:paraId="17146175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Упражнения на различные группы мышц.</w:t>
      </w:r>
    </w:p>
    <w:p w14:paraId="03EB7FBA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Упражнения с предметами.</w:t>
      </w:r>
    </w:p>
    <w:p w14:paraId="7C8FBB36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 xml:space="preserve">Упражнения в парах. </w:t>
      </w:r>
    </w:p>
    <w:p w14:paraId="310E131C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Правила проведения ОРУ.</w:t>
      </w:r>
    </w:p>
    <w:p w14:paraId="03FFE2D5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Методы проведения ОРУ.</w:t>
      </w:r>
    </w:p>
    <w:p w14:paraId="0AADA7B3" w14:textId="77777777" w:rsidR="00634724" w:rsidRPr="0075257C" w:rsidRDefault="00634724" w:rsidP="0018299E">
      <w:pPr>
        <w:pStyle w:val="ad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Комплекс ОРУ.</w:t>
      </w:r>
    </w:p>
    <w:p w14:paraId="430738D9" w14:textId="77777777" w:rsidR="00634724" w:rsidRPr="006A6BD6" w:rsidRDefault="00634724" w:rsidP="003D3E2D">
      <w:pPr>
        <w:tabs>
          <w:tab w:val="left" w:pos="993"/>
        </w:tabs>
        <w:rPr>
          <w:bCs/>
          <w:i/>
          <w:color w:val="000000"/>
        </w:rPr>
      </w:pPr>
      <w:r w:rsidRPr="006A6BD6">
        <w:rPr>
          <w:bCs/>
          <w:i/>
          <w:color w:val="000000"/>
        </w:rPr>
        <w:t>Тема: 5.</w:t>
      </w:r>
      <w:r w:rsidRPr="006A6BD6">
        <w:rPr>
          <w:bCs/>
          <w:i/>
          <w:color w:val="000000"/>
        </w:rPr>
        <w:tab/>
        <w:t>Строевые упражнения</w:t>
      </w:r>
    </w:p>
    <w:p w14:paraId="071CA6DD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Группы строевых упражнений.</w:t>
      </w:r>
    </w:p>
    <w:p w14:paraId="713A3171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Построения и перестроения.</w:t>
      </w:r>
    </w:p>
    <w:p w14:paraId="6087AEFD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Строевые приемы.</w:t>
      </w:r>
    </w:p>
    <w:p w14:paraId="50511253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Передвижения и перемещения.</w:t>
      </w:r>
    </w:p>
    <w:p w14:paraId="5138E201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Смыкания и размыкания.</w:t>
      </w:r>
    </w:p>
    <w:p w14:paraId="0E4310C4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Методика обучения строевым упражнениям.</w:t>
      </w:r>
    </w:p>
    <w:p w14:paraId="3DE6DEDC" w14:textId="77777777" w:rsidR="00634724" w:rsidRPr="0075257C" w:rsidRDefault="00634724" w:rsidP="0018299E">
      <w:pPr>
        <w:pStyle w:val="ad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57C">
        <w:rPr>
          <w:rFonts w:ascii="Times New Roman" w:hAnsi="Times New Roman"/>
          <w:color w:val="000000"/>
          <w:sz w:val="24"/>
          <w:szCs w:val="24"/>
        </w:rPr>
        <w:t>Вариативность перестроений при проведении подготовительной, основной и заключительной частей урока.</w:t>
      </w:r>
    </w:p>
    <w:p w14:paraId="5D00657A" w14:textId="77777777" w:rsidR="00634724" w:rsidRPr="0018299E" w:rsidRDefault="00634724" w:rsidP="003D3E2D">
      <w:pPr>
        <w:tabs>
          <w:tab w:val="left" w:pos="993"/>
        </w:tabs>
        <w:rPr>
          <w:bCs/>
          <w:i/>
          <w:color w:val="000000"/>
        </w:rPr>
      </w:pPr>
      <w:r w:rsidRPr="0018299E">
        <w:rPr>
          <w:bCs/>
          <w:i/>
          <w:color w:val="000000"/>
        </w:rPr>
        <w:t>Тема: 6.</w:t>
      </w:r>
      <w:r w:rsidRPr="0018299E">
        <w:rPr>
          <w:bCs/>
          <w:i/>
          <w:color w:val="000000"/>
        </w:rPr>
        <w:tab/>
        <w:t>Организация и содержание занятий по гимнастике в школе.</w:t>
      </w:r>
    </w:p>
    <w:p w14:paraId="7341E510" w14:textId="77777777" w:rsidR="00634724" w:rsidRPr="0018299E" w:rsidRDefault="00634724" w:rsidP="0018299E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Программа по гимнастике в начальной школе. </w:t>
      </w:r>
    </w:p>
    <w:p w14:paraId="41FD9EA8" w14:textId="77777777" w:rsidR="00634724" w:rsidRPr="0018299E" w:rsidRDefault="00634724" w:rsidP="0018299E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Программа по гимнастике в средних классах. </w:t>
      </w:r>
    </w:p>
    <w:p w14:paraId="39BC7902" w14:textId="77777777" w:rsidR="00634724" w:rsidRPr="0018299E" w:rsidRDefault="00634724" w:rsidP="0018299E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Программа по гимнастике в старших классах. </w:t>
      </w:r>
    </w:p>
    <w:p w14:paraId="0E7B23BC" w14:textId="77777777" w:rsidR="00634724" w:rsidRPr="0018299E" w:rsidRDefault="00634724" w:rsidP="0018299E">
      <w:pPr>
        <w:pStyle w:val="ad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Урок по гимнастике в школе, основные требования, особенности организации.</w:t>
      </w:r>
    </w:p>
    <w:p w14:paraId="2516AD41" w14:textId="77777777" w:rsidR="00634724" w:rsidRPr="0018299E" w:rsidRDefault="00634724" w:rsidP="0018299E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Составление плана-конспекта урока по гимнастике. </w:t>
      </w:r>
    </w:p>
    <w:p w14:paraId="720154CD" w14:textId="77777777" w:rsidR="00634724" w:rsidRPr="0018299E" w:rsidRDefault="00634724" w:rsidP="003D3E2D">
      <w:pPr>
        <w:tabs>
          <w:tab w:val="left" w:pos="993"/>
        </w:tabs>
        <w:rPr>
          <w:bCs/>
          <w:i/>
          <w:color w:val="000000"/>
        </w:rPr>
      </w:pPr>
      <w:r w:rsidRPr="0018299E">
        <w:rPr>
          <w:bCs/>
          <w:i/>
          <w:color w:val="000000"/>
        </w:rPr>
        <w:t>Тема: 7.</w:t>
      </w:r>
      <w:r w:rsidRPr="0018299E">
        <w:rPr>
          <w:bCs/>
          <w:i/>
          <w:color w:val="000000"/>
        </w:rPr>
        <w:tab/>
        <w:t>Основы техники гимнастических упражнений.</w:t>
      </w:r>
      <w:r w:rsidR="00603748" w:rsidRPr="0018299E">
        <w:rPr>
          <w:bCs/>
          <w:i/>
          <w:color w:val="000000"/>
        </w:rPr>
        <w:t xml:space="preserve"> Основы обучения гимнастическим упражнениям.</w:t>
      </w:r>
    </w:p>
    <w:p w14:paraId="381F3389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Акробатические упражнения</w:t>
      </w:r>
    </w:p>
    <w:p w14:paraId="2008DA60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Упражнения на гимнастических снарядах.</w:t>
      </w:r>
    </w:p>
    <w:p w14:paraId="0EAE52EB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Терминология гимнастических упражнений на снарядах.</w:t>
      </w:r>
    </w:p>
    <w:p w14:paraId="50AFC422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Комбинации гимнастического многоборья.</w:t>
      </w:r>
    </w:p>
    <w:p w14:paraId="02042020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Помощь и страховка при выполнении упражнений.</w:t>
      </w:r>
    </w:p>
    <w:p w14:paraId="735121F2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Методика разучивания упражнений «по частям» и «в целом».</w:t>
      </w:r>
    </w:p>
    <w:p w14:paraId="0A903535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Алгоритм обучения упражнению.</w:t>
      </w:r>
    </w:p>
    <w:p w14:paraId="5955F936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Обучение упражнениям на гимнастических снарядах.</w:t>
      </w:r>
    </w:p>
    <w:p w14:paraId="524666FB" w14:textId="77777777" w:rsidR="00634724" w:rsidRPr="0018299E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Правила установки, переноса и подготовки снарядов.</w:t>
      </w:r>
    </w:p>
    <w:p w14:paraId="71E98745" w14:textId="77777777" w:rsidR="00634724" w:rsidRDefault="00634724" w:rsidP="0018299E">
      <w:pPr>
        <w:pStyle w:val="ad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Место преподавателя в процессе обучения гимнастическим упражнениям.</w:t>
      </w:r>
    </w:p>
    <w:p w14:paraId="26F744F9" w14:textId="77777777" w:rsidR="00634724" w:rsidRPr="0018299E" w:rsidRDefault="00603748" w:rsidP="003D3E2D">
      <w:pPr>
        <w:tabs>
          <w:tab w:val="left" w:pos="851"/>
        </w:tabs>
        <w:rPr>
          <w:color w:val="000000"/>
        </w:rPr>
      </w:pPr>
      <w:r w:rsidRPr="0018299E">
        <w:rPr>
          <w:bCs/>
          <w:i/>
          <w:color w:val="000000"/>
        </w:rPr>
        <w:t>Тема 8</w:t>
      </w:r>
      <w:r w:rsidR="00634724" w:rsidRPr="0018299E">
        <w:rPr>
          <w:bCs/>
          <w:i/>
          <w:color w:val="000000"/>
        </w:rPr>
        <w:t>.</w:t>
      </w:r>
      <w:r w:rsidR="00634724" w:rsidRPr="0018299E">
        <w:rPr>
          <w:bCs/>
          <w:i/>
          <w:color w:val="000000"/>
        </w:rPr>
        <w:tab/>
        <w:t>Основы спортивной тренировки гимнастов.</w:t>
      </w:r>
      <w:r w:rsidR="00634724" w:rsidRPr="0018299E">
        <w:rPr>
          <w:color w:val="000000"/>
        </w:rPr>
        <w:t xml:space="preserve"> </w:t>
      </w:r>
    </w:p>
    <w:p w14:paraId="771DD54D" w14:textId="77777777" w:rsidR="00634724" w:rsidRPr="0018299E" w:rsidRDefault="00634724" w:rsidP="0018299E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Требования к спортивным качествам гимнастов. </w:t>
      </w:r>
    </w:p>
    <w:p w14:paraId="4E8CEACD" w14:textId="77777777" w:rsidR="00634724" w:rsidRPr="0018299E" w:rsidRDefault="00634724" w:rsidP="0018299E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Программа гимнастического многоборья. </w:t>
      </w:r>
    </w:p>
    <w:p w14:paraId="0F188FD2" w14:textId="77777777" w:rsidR="00634724" w:rsidRPr="0018299E" w:rsidRDefault="00634724" w:rsidP="0018299E">
      <w:pPr>
        <w:pStyle w:val="ad"/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>Особенности подготовки на снарядах.</w:t>
      </w:r>
    </w:p>
    <w:p w14:paraId="3C521A7F" w14:textId="66D1CD5D" w:rsidR="00634724" w:rsidRDefault="00634724" w:rsidP="0018299E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99E">
        <w:rPr>
          <w:rFonts w:ascii="Times New Roman" w:hAnsi="Times New Roman"/>
          <w:color w:val="000000"/>
          <w:sz w:val="24"/>
          <w:szCs w:val="24"/>
        </w:rPr>
        <w:t xml:space="preserve">Составление плана-конспекта урока по гимнастике. </w:t>
      </w:r>
    </w:p>
    <w:p w14:paraId="19C04DDE" w14:textId="77777777" w:rsidR="001225B1" w:rsidRPr="0018299E" w:rsidRDefault="001225B1" w:rsidP="001225B1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CF3E3F" w14:textId="5CC954E4" w:rsidR="00634724" w:rsidRPr="0041730A" w:rsidRDefault="00634724" w:rsidP="0041730A">
      <w:pPr>
        <w:pStyle w:val="ad"/>
        <w:numPr>
          <w:ilvl w:val="1"/>
          <w:numId w:val="25"/>
        </w:numPr>
        <w:rPr>
          <w:rFonts w:ascii="Times New Roman Полужирный" w:hAnsi="Times New Roman Полужирный"/>
          <w:b/>
          <w:smallCaps/>
          <w:color w:val="000000"/>
        </w:rPr>
      </w:pPr>
      <w:r w:rsidRPr="0041730A">
        <w:rPr>
          <w:rFonts w:ascii="Times New Roman Полужирный" w:hAnsi="Times New Roman Полужирный"/>
          <w:b/>
          <w:smallCaps/>
          <w:color w:val="000000"/>
        </w:rPr>
        <w:t>Вопросы для подготовки к тестированию</w:t>
      </w:r>
    </w:p>
    <w:p w14:paraId="0D93D500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Формы записи гимнастических упражнений.</w:t>
      </w:r>
    </w:p>
    <w:p w14:paraId="7B5F19DE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Терминология ОРУ.</w:t>
      </w:r>
    </w:p>
    <w:p w14:paraId="0A7054AF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Терминология упражнений на гимнастических снарядах.</w:t>
      </w:r>
    </w:p>
    <w:p w14:paraId="126D7AF2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Терминология упражнений с предметами.</w:t>
      </w:r>
    </w:p>
    <w:p w14:paraId="0D124054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Определение одноименных и разноименных, одновременных и последовательных движений.</w:t>
      </w:r>
    </w:p>
    <w:p w14:paraId="103A82A7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Способы обучения ОРУ.</w:t>
      </w:r>
    </w:p>
    <w:p w14:paraId="2FB2F39F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lastRenderedPageBreak/>
        <w:t>Способы проведения ОРУ.</w:t>
      </w:r>
    </w:p>
    <w:p w14:paraId="7F38E204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Классификация ОРУ.</w:t>
      </w:r>
    </w:p>
    <w:p w14:paraId="4443A9B1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Правила составления комплекса ОРУ.</w:t>
      </w:r>
    </w:p>
    <w:p w14:paraId="72D1B70D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Виды гимнастики.</w:t>
      </w:r>
    </w:p>
    <w:p w14:paraId="7268600F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Гимнастические снаряды.</w:t>
      </w:r>
    </w:p>
    <w:p w14:paraId="293A26D9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Основные средства гимнастики.</w:t>
      </w:r>
    </w:p>
    <w:p w14:paraId="36F10F00" w14:textId="77777777" w:rsidR="00634724" w:rsidRPr="006A6BD6" w:rsidRDefault="00634724" w:rsidP="0018299E">
      <w:pPr>
        <w:pStyle w:val="ad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/>
          <w:color w:val="000000"/>
          <w:sz w:val="24"/>
          <w:szCs w:val="24"/>
        </w:rPr>
      </w:pPr>
      <w:r w:rsidRPr="006A6BD6">
        <w:rPr>
          <w:rFonts w:ascii="Times New Roman" w:hAnsi="Times New Roman"/>
          <w:color w:val="000000"/>
          <w:sz w:val="24"/>
          <w:szCs w:val="24"/>
        </w:rPr>
        <w:t>Терминология гимнастических упражнений.</w:t>
      </w:r>
    </w:p>
    <w:p w14:paraId="58D9475E" w14:textId="77777777" w:rsidR="0018299E" w:rsidRDefault="0018299E" w:rsidP="00625492">
      <w:pPr>
        <w:rPr>
          <w:b/>
          <w:bCs/>
          <w:caps/>
          <w:color w:val="000000"/>
        </w:rPr>
      </w:pPr>
    </w:p>
    <w:p w14:paraId="2293CF38" w14:textId="77777777" w:rsidR="00634724" w:rsidRPr="006A6BD6" w:rsidRDefault="00634724" w:rsidP="00625492">
      <w:pPr>
        <w:rPr>
          <w:b/>
          <w:bCs/>
          <w:color w:val="000000"/>
        </w:rPr>
      </w:pPr>
      <w:r w:rsidRPr="006A6BD6">
        <w:rPr>
          <w:b/>
          <w:bCs/>
          <w:caps/>
          <w:color w:val="000000"/>
        </w:rPr>
        <w:t xml:space="preserve">6. Оценочные средства для текущего контроля успеваемости </w:t>
      </w:r>
    </w:p>
    <w:tbl>
      <w:tblPr>
        <w:tblpPr w:leftFromText="180" w:rightFromText="180" w:vertAnchor="text" w:horzAnchor="margin" w:tblpY="13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6662"/>
      </w:tblGrid>
      <w:tr w:rsidR="00D51C6C" w:rsidRPr="0018299E" w14:paraId="74CAF865" w14:textId="77777777" w:rsidTr="00D51C6C">
        <w:trPr>
          <w:trHeight w:val="843"/>
        </w:trPr>
        <w:tc>
          <w:tcPr>
            <w:tcW w:w="568" w:type="dxa"/>
            <w:vAlign w:val="center"/>
          </w:tcPr>
          <w:p w14:paraId="62292149" w14:textId="77777777" w:rsidR="00D51C6C" w:rsidRPr="0018299E" w:rsidRDefault="00D51C6C" w:rsidP="00D51C6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18299E">
              <w:rPr>
                <w:color w:val="000000"/>
                <w:sz w:val="20"/>
                <w:szCs w:val="20"/>
              </w:rPr>
              <w:t>№</w:t>
            </w:r>
          </w:p>
          <w:p w14:paraId="5EEEE7E0" w14:textId="77777777" w:rsidR="00D51C6C" w:rsidRPr="0018299E" w:rsidRDefault="00D51C6C" w:rsidP="00D51C6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299E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0E426DF8" w14:textId="6A718892" w:rsidR="00D51C6C" w:rsidRPr="0018299E" w:rsidRDefault="00D51C6C" w:rsidP="00D51C6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299E">
              <w:rPr>
                <w:color w:val="000000"/>
                <w:sz w:val="20"/>
                <w:szCs w:val="20"/>
              </w:rPr>
              <w:t xml:space="preserve">№  </w:t>
            </w:r>
            <w:r w:rsidR="001225B1">
              <w:rPr>
                <w:color w:val="000000"/>
                <w:sz w:val="20"/>
                <w:szCs w:val="20"/>
              </w:rPr>
              <w:t>блока</w:t>
            </w:r>
            <w:proofErr w:type="gramEnd"/>
            <w:r w:rsidRPr="0018299E">
              <w:rPr>
                <w:color w:val="000000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662" w:type="dxa"/>
            <w:vAlign w:val="center"/>
          </w:tcPr>
          <w:p w14:paraId="258184A8" w14:textId="77777777" w:rsidR="00D51C6C" w:rsidRPr="0018299E" w:rsidRDefault="00D51C6C" w:rsidP="00D51C6C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18299E">
              <w:rPr>
                <w:color w:val="000000"/>
                <w:sz w:val="20"/>
                <w:szCs w:val="20"/>
              </w:rPr>
              <w:t>Форма текущего контроля</w:t>
            </w:r>
          </w:p>
        </w:tc>
      </w:tr>
      <w:tr w:rsidR="00D51C6C" w:rsidRPr="006A6BD6" w14:paraId="6BE57E78" w14:textId="77777777" w:rsidTr="00D51C6C">
        <w:tc>
          <w:tcPr>
            <w:tcW w:w="568" w:type="dxa"/>
          </w:tcPr>
          <w:p w14:paraId="29A832F4" w14:textId="77777777" w:rsidR="00D51C6C" w:rsidRPr="006A6BD6" w:rsidRDefault="00D51C6C" w:rsidP="00D51C6C">
            <w:pPr>
              <w:pStyle w:val="a5"/>
              <w:rPr>
                <w:color w:val="000000"/>
              </w:rPr>
            </w:pPr>
            <w:r w:rsidRPr="006A6BD6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14:paraId="34B782A6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1-9</w:t>
            </w:r>
          </w:p>
        </w:tc>
        <w:tc>
          <w:tcPr>
            <w:tcW w:w="6662" w:type="dxa"/>
          </w:tcPr>
          <w:p w14:paraId="7F1BE322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Тестовое задание</w:t>
            </w:r>
          </w:p>
        </w:tc>
      </w:tr>
      <w:tr w:rsidR="00D51C6C" w:rsidRPr="006A6BD6" w14:paraId="26938D98" w14:textId="77777777" w:rsidTr="00D51C6C">
        <w:tc>
          <w:tcPr>
            <w:tcW w:w="568" w:type="dxa"/>
          </w:tcPr>
          <w:p w14:paraId="5E31A9D1" w14:textId="77777777" w:rsidR="00D51C6C" w:rsidRPr="006A6BD6" w:rsidRDefault="00D51C6C" w:rsidP="00D51C6C">
            <w:pPr>
              <w:pStyle w:val="a5"/>
              <w:rPr>
                <w:color w:val="000000"/>
              </w:rPr>
            </w:pPr>
            <w:r w:rsidRPr="006A6BD6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14:paraId="324CAA3E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Темы </w:t>
            </w:r>
            <w:r w:rsidRPr="006A6BD6">
              <w:rPr>
                <w:color w:val="000000"/>
              </w:rPr>
              <w:t>1-4</w:t>
            </w:r>
          </w:p>
        </w:tc>
        <w:tc>
          <w:tcPr>
            <w:tcW w:w="6662" w:type="dxa"/>
          </w:tcPr>
          <w:p w14:paraId="422BD4E8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 w:rsidRPr="006A6BD6">
              <w:rPr>
                <w:color w:val="000000"/>
              </w:rPr>
              <w:t>Проведение подготовительной части урока</w:t>
            </w:r>
          </w:p>
        </w:tc>
      </w:tr>
      <w:tr w:rsidR="00D51C6C" w:rsidRPr="006A6BD6" w14:paraId="284F9FE7" w14:textId="77777777" w:rsidTr="00D51C6C">
        <w:tc>
          <w:tcPr>
            <w:tcW w:w="568" w:type="dxa"/>
          </w:tcPr>
          <w:p w14:paraId="05ABB45F" w14:textId="77777777" w:rsidR="00D51C6C" w:rsidRPr="006A6BD6" w:rsidRDefault="00D51C6C" w:rsidP="00D51C6C">
            <w:pPr>
              <w:pStyle w:val="a5"/>
              <w:rPr>
                <w:color w:val="000000"/>
              </w:rPr>
            </w:pPr>
            <w:r w:rsidRPr="006A6BD6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14:paraId="2733642C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2-</w:t>
            </w:r>
            <w:r w:rsidRPr="006A6BD6">
              <w:rPr>
                <w:color w:val="000000"/>
              </w:rPr>
              <w:t>5</w:t>
            </w:r>
          </w:p>
        </w:tc>
        <w:tc>
          <w:tcPr>
            <w:tcW w:w="6662" w:type="dxa"/>
          </w:tcPr>
          <w:p w14:paraId="7996C6A5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 w:rsidRPr="006A6BD6">
              <w:rPr>
                <w:color w:val="000000"/>
              </w:rPr>
              <w:t>Разработка плана-конспекта урока гимнастики в школе</w:t>
            </w:r>
          </w:p>
        </w:tc>
      </w:tr>
      <w:tr w:rsidR="00D51C6C" w:rsidRPr="006A6BD6" w14:paraId="4F533D84" w14:textId="77777777" w:rsidTr="00D51C6C">
        <w:tc>
          <w:tcPr>
            <w:tcW w:w="568" w:type="dxa"/>
          </w:tcPr>
          <w:p w14:paraId="11B6336B" w14:textId="77777777" w:rsidR="00D51C6C" w:rsidRPr="006A6BD6" w:rsidRDefault="00D51C6C" w:rsidP="00D51C6C">
            <w:pPr>
              <w:pStyle w:val="a5"/>
              <w:rPr>
                <w:color w:val="000000"/>
              </w:rPr>
            </w:pPr>
            <w:r w:rsidRPr="006A6BD6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14:paraId="15DF42D3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Темы </w:t>
            </w:r>
            <w:r w:rsidRPr="006A6BD6">
              <w:rPr>
                <w:color w:val="000000"/>
              </w:rPr>
              <w:t>2-5</w:t>
            </w:r>
          </w:p>
        </w:tc>
        <w:tc>
          <w:tcPr>
            <w:tcW w:w="6662" w:type="dxa"/>
          </w:tcPr>
          <w:p w14:paraId="31135FE9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 w:rsidRPr="006A6BD6">
              <w:rPr>
                <w:color w:val="000000"/>
              </w:rPr>
              <w:t xml:space="preserve">Проведение урока по гимнастике </w:t>
            </w:r>
          </w:p>
        </w:tc>
      </w:tr>
      <w:tr w:rsidR="00D51C6C" w:rsidRPr="006A6BD6" w14:paraId="4104AADB" w14:textId="77777777" w:rsidTr="00D51C6C">
        <w:tc>
          <w:tcPr>
            <w:tcW w:w="568" w:type="dxa"/>
          </w:tcPr>
          <w:p w14:paraId="476BE2EB" w14:textId="77777777" w:rsidR="00D51C6C" w:rsidRPr="006A6BD6" w:rsidRDefault="00D51C6C" w:rsidP="00D51C6C">
            <w:pPr>
              <w:pStyle w:val="a5"/>
              <w:rPr>
                <w:color w:val="000000"/>
              </w:rPr>
            </w:pPr>
            <w:r w:rsidRPr="006A6BD6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14:paraId="10ED35C7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Pr="006A6BD6">
              <w:rPr>
                <w:color w:val="000000"/>
              </w:rPr>
              <w:t>5</w:t>
            </w:r>
          </w:p>
        </w:tc>
        <w:tc>
          <w:tcPr>
            <w:tcW w:w="6662" w:type="dxa"/>
          </w:tcPr>
          <w:p w14:paraId="7734D60D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 w:rsidRPr="006A6BD6">
              <w:rPr>
                <w:color w:val="000000"/>
              </w:rPr>
              <w:t xml:space="preserve">Экспертный анализ урока, проводимого учащимися: хронометраж, </w:t>
            </w:r>
            <w:proofErr w:type="spellStart"/>
            <w:r w:rsidRPr="006A6BD6">
              <w:rPr>
                <w:color w:val="000000"/>
              </w:rPr>
              <w:t>пульсометрия</w:t>
            </w:r>
            <w:proofErr w:type="spellEnd"/>
            <w:r w:rsidRPr="006A6BD6">
              <w:rPr>
                <w:color w:val="000000"/>
              </w:rPr>
              <w:t>, педагогический анализ урока</w:t>
            </w:r>
          </w:p>
        </w:tc>
      </w:tr>
      <w:tr w:rsidR="00D51C6C" w:rsidRPr="006A6BD6" w14:paraId="52325672" w14:textId="77777777" w:rsidTr="00D51C6C">
        <w:tc>
          <w:tcPr>
            <w:tcW w:w="568" w:type="dxa"/>
          </w:tcPr>
          <w:p w14:paraId="6B1B7064" w14:textId="77777777" w:rsidR="00D51C6C" w:rsidRPr="006A6BD6" w:rsidRDefault="00D51C6C" w:rsidP="00D51C6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14:paraId="16B3AE8E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Темы </w:t>
            </w:r>
            <w:r w:rsidRPr="006A6BD6">
              <w:rPr>
                <w:color w:val="000000"/>
              </w:rPr>
              <w:t>7-9</w:t>
            </w:r>
          </w:p>
        </w:tc>
        <w:tc>
          <w:tcPr>
            <w:tcW w:w="6662" w:type="dxa"/>
          </w:tcPr>
          <w:p w14:paraId="063C4BBD" w14:textId="77777777" w:rsidR="00D51C6C" w:rsidRPr="006A6BD6" w:rsidRDefault="00D51C6C" w:rsidP="00D51C6C">
            <w:pPr>
              <w:pStyle w:val="a5"/>
              <w:jc w:val="center"/>
              <w:rPr>
                <w:color w:val="000000"/>
              </w:rPr>
            </w:pPr>
            <w:r w:rsidRPr="006A6BD6">
              <w:rPr>
                <w:color w:val="000000"/>
              </w:rPr>
              <w:t>Выполнение зачетных комбинаций на гимнастических снарядах</w:t>
            </w:r>
          </w:p>
        </w:tc>
      </w:tr>
    </w:tbl>
    <w:p w14:paraId="702B2383" w14:textId="4DBDBE86" w:rsidR="0018299E" w:rsidRDefault="0018299E" w:rsidP="00625492">
      <w:pPr>
        <w:rPr>
          <w:rFonts w:asciiTheme="minorHAnsi" w:hAnsiTheme="minorHAnsi"/>
          <w:b/>
          <w:bCs/>
          <w:smallCaps/>
          <w:color w:val="000000"/>
        </w:rPr>
      </w:pPr>
    </w:p>
    <w:p w14:paraId="0343071B" w14:textId="3D7443EA" w:rsidR="001225B1" w:rsidRDefault="001225B1" w:rsidP="00625492">
      <w:pPr>
        <w:rPr>
          <w:rFonts w:asciiTheme="minorHAnsi" w:hAnsiTheme="minorHAnsi"/>
          <w:b/>
          <w:bCs/>
          <w:smallCaps/>
          <w:color w:val="000000"/>
        </w:rPr>
      </w:pPr>
    </w:p>
    <w:p w14:paraId="305E4F30" w14:textId="2D10B37D" w:rsidR="001225B1" w:rsidRDefault="001225B1" w:rsidP="00625492">
      <w:pPr>
        <w:rPr>
          <w:rFonts w:asciiTheme="minorHAnsi" w:hAnsiTheme="minorHAnsi"/>
          <w:b/>
          <w:bCs/>
          <w:smallCaps/>
          <w:color w:val="000000"/>
        </w:rPr>
      </w:pPr>
    </w:p>
    <w:p w14:paraId="74C28E16" w14:textId="77777777" w:rsidR="001225B1" w:rsidRPr="0018299E" w:rsidRDefault="001225B1" w:rsidP="00625492">
      <w:pPr>
        <w:rPr>
          <w:rFonts w:asciiTheme="minorHAnsi" w:hAnsiTheme="minorHAnsi"/>
          <w:b/>
          <w:bCs/>
          <w:smallCaps/>
          <w:color w:val="000000"/>
        </w:rPr>
      </w:pPr>
    </w:p>
    <w:p w14:paraId="41FE3919" w14:textId="20913098" w:rsidR="00634724" w:rsidRPr="006A6BD6" w:rsidRDefault="00634724" w:rsidP="003A38C9">
      <w:pPr>
        <w:spacing w:line="360" w:lineRule="auto"/>
        <w:rPr>
          <w:b/>
          <w:bCs/>
          <w:color w:val="000000"/>
        </w:rPr>
      </w:pPr>
      <w:r w:rsidRPr="006A6BD6">
        <w:rPr>
          <w:b/>
          <w:bCs/>
          <w:color w:val="000000"/>
        </w:rPr>
        <w:t>7. 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418"/>
        <w:gridCol w:w="850"/>
        <w:gridCol w:w="851"/>
        <w:gridCol w:w="1215"/>
      </w:tblGrid>
      <w:tr w:rsidR="00634724" w:rsidRPr="00FB0D21" w14:paraId="42A01DFC" w14:textId="77777777" w:rsidTr="00716AEE">
        <w:trPr>
          <w:cantSplit/>
          <w:trHeight w:val="387"/>
        </w:trPr>
        <w:tc>
          <w:tcPr>
            <w:tcW w:w="534" w:type="dxa"/>
            <w:vMerge w:val="restart"/>
            <w:vAlign w:val="center"/>
          </w:tcPr>
          <w:p w14:paraId="6E322B82" w14:textId="77777777" w:rsidR="00634724" w:rsidRPr="00FB0D21" w:rsidRDefault="00634724" w:rsidP="00900D3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B0D2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15BC09CC" w14:textId="77777777" w:rsidR="00634724" w:rsidRPr="00FB0D21" w:rsidRDefault="00634724" w:rsidP="00900D35">
            <w:pPr>
              <w:jc w:val="center"/>
              <w:rPr>
                <w:color w:val="000000"/>
                <w:sz w:val="20"/>
                <w:szCs w:val="20"/>
              </w:rPr>
            </w:pPr>
            <w:r w:rsidRPr="00FB0D2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69D09C6A" w14:textId="77777777" w:rsidR="00634724" w:rsidRPr="00FB0D21" w:rsidRDefault="00634724" w:rsidP="00900D35">
            <w:pPr>
              <w:jc w:val="center"/>
              <w:rPr>
                <w:color w:val="000000"/>
                <w:sz w:val="20"/>
                <w:szCs w:val="20"/>
              </w:rPr>
            </w:pPr>
            <w:r w:rsidRPr="00FB0D21">
              <w:rPr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30D8F63" w14:textId="77777777" w:rsidR="00634724" w:rsidRPr="00FB0D21" w:rsidRDefault="00634724" w:rsidP="00900D3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FB0D21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A428CA0" w14:textId="77777777" w:rsidR="00634724" w:rsidRPr="00FB0D21" w:rsidRDefault="00634724" w:rsidP="00900D3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FB0D21">
              <w:rPr>
                <w:color w:val="000000"/>
                <w:sz w:val="20"/>
                <w:szCs w:val="20"/>
              </w:rPr>
              <w:t>Год издания</w:t>
            </w:r>
          </w:p>
        </w:tc>
        <w:tc>
          <w:tcPr>
            <w:tcW w:w="2066" w:type="dxa"/>
            <w:gridSpan w:val="2"/>
            <w:vAlign w:val="center"/>
          </w:tcPr>
          <w:p w14:paraId="2619B0CB" w14:textId="77777777" w:rsidR="00634724" w:rsidRPr="00FB0D21" w:rsidRDefault="00634724" w:rsidP="00900D35">
            <w:pPr>
              <w:jc w:val="center"/>
              <w:rPr>
                <w:color w:val="000000"/>
                <w:sz w:val="20"/>
                <w:szCs w:val="20"/>
              </w:rPr>
            </w:pPr>
            <w:r w:rsidRPr="00FB0D21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FB0D21" w:rsidRPr="00FB0D21" w14:paraId="1AA6F52B" w14:textId="77777777" w:rsidTr="00716AEE">
        <w:trPr>
          <w:cantSplit/>
          <w:trHeight w:val="519"/>
        </w:trPr>
        <w:tc>
          <w:tcPr>
            <w:tcW w:w="534" w:type="dxa"/>
            <w:vMerge/>
          </w:tcPr>
          <w:p w14:paraId="13AB15E8" w14:textId="77777777" w:rsidR="00FB0D21" w:rsidRPr="00FB0D21" w:rsidRDefault="00FB0D21" w:rsidP="00287EE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741217" w14:textId="77777777" w:rsidR="00FB0D21" w:rsidRPr="00FB0D21" w:rsidRDefault="00FB0D21" w:rsidP="000C7A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E6C7A8" w14:textId="77777777" w:rsidR="00FB0D21" w:rsidRPr="00FB0D21" w:rsidRDefault="00FB0D21" w:rsidP="00287E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608666EC" w14:textId="77777777" w:rsidR="00FB0D21" w:rsidRPr="00FB0D21" w:rsidRDefault="00FB0D21" w:rsidP="00287EEA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F276558" w14:textId="77777777" w:rsidR="00FB0D21" w:rsidRPr="00FB0D21" w:rsidRDefault="00FB0D21" w:rsidP="00287EEA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67B33D" w14:textId="77777777" w:rsidR="00FB0D21" w:rsidRPr="00FB0D21" w:rsidRDefault="00FB0D21" w:rsidP="00E86C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0D2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15" w:type="dxa"/>
          </w:tcPr>
          <w:p w14:paraId="365415EF" w14:textId="77777777" w:rsidR="00FB0D21" w:rsidRPr="00FB0D21" w:rsidRDefault="00FB0D21" w:rsidP="00E86C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0D21">
              <w:rPr>
                <w:sz w:val="20"/>
                <w:szCs w:val="20"/>
              </w:rPr>
              <w:t xml:space="preserve"> ЭБС </w:t>
            </w:r>
          </w:p>
          <w:p w14:paraId="52DA4572" w14:textId="77777777" w:rsidR="00FB0D21" w:rsidRPr="00FB0D21" w:rsidRDefault="00FB0D21" w:rsidP="00E86C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0D21">
              <w:rPr>
                <w:sz w:val="20"/>
                <w:szCs w:val="20"/>
              </w:rPr>
              <w:t>(адрес в сети Интернет)</w:t>
            </w:r>
          </w:p>
        </w:tc>
      </w:tr>
      <w:tr w:rsidR="00634724" w:rsidRPr="006A6BD6" w14:paraId="54095DA1" w14:textId="77777777" w:rsidTr="00716AEE">
        <w:tc>
          <w:tcPr>
            <w:tcW w:w="534" w:type="dxa"/>
          </w:tcPr>
          <w:p w14:paraId="1218226E" w14:textId="77777777" w:rsidR="00634724" w:rsidRPr="00CB671D" w:rsidRDefault="00634724" w:rsidP="00AD54EA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42ED8517" w14:textId="77777777" w:rsidR="00634724" w:rsidRPr="006A6BD6" w:rsidRDefault="00634724" w:rsidP="001239E2">
            <w:pPr>
              <w:rPr>
                <w:color w:val="000000"/>
              </w:rPr>
            </w:pPr>
            <w:r w:rsidRPr="006A6BD6">
              <w:rPr>
                <w:color w:val="000000"/>
              </w:rPr>
              <w:t>Методика преподавания гимнастики в школе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студ. вузов</w:t>
            </w:r>
          </w:p>
        </w:tc>
        <w:tc>
          <w:tcPr>
            <w:tcW w:w="1559" w:type="dxa"/>
          </w:tcPr>
          <w:p w14:paraId="2D17A6DD" w14:textId="77777777" w:rsidR="00634724" w:rsidRPr="006A6BD6" w:rsidRDefault="00634724" w:rsidP="001239E2">
            <w:pPr>
              <w:rPr>
                <w:color w:val="000000"/>
              </w:rPr>
            </w:pPr>
            <w:r w:rsidRPr="006A6BD6">
              <w:rPr>
                <w:color w:val="000000"/>
              </w:rPr>
              <w:t>П. К. Петров</w:t>
            </w:r>
          </w:p>
        </w:tc>
        <w:tc>
          <w:tcPr>
            <w:tcW w:w="1418" w:type="dxa"/>
          </w:tcPr>
          <w:p w14:paraId="7F692826" w14:textId="77777777" w:rsidR="00634724" w:rsidRPr="006A6BD6" w:rsidRDefault="00E925D0" w:rsidP="001239E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М. :</w:t>
            </w:r>
            <w:proofErr w:type="gramEnd"/>
            <w:r>
              <w:rPr>
                <w:color w:val="000000"/>
              </w:rPr>
              <w:t xml:space="preserve"> ГИЦ "ВЛАДОС"</w:t>
            </w:r>
          </w:p>
          <w:p w14:paraId="00363F08" w14:textId="77777777" w:rsidR="00634724" w:rsidRPr="006A6BD6" w:rsidRDefault="00634724" w:rsidP="001239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1CC7E2" w14:textId="77777777" w:rsidR="00634724" w:rsidRPr="006A6BD6" w:rsidRDefault="00634724" w:rsidP="001239E2">
            <w:pPr>
              <w:rPr>
                <w:color w:val="000000"/>
              </w:rPr>
            </w:pPr>
            <w:r w:rsidRPr="006A6BD6">
              <w:rPr>
                <w:color w:val="000000"/>
              </w:rPr>
              <w:t> 2000</w:t>
            </w:r>
          </w:p>
        </w:tc>
        <w:tc>
          <w:tcPr>
            <w:tcW w:w="851" w:type="dxa"/>
          </w:tcPr>
          <w:p w14:paraId="372D08DD" w14:textId="77777777" w:rsidR="00634724" w:rsidRPr="006A6BD6" w:rsidRDefault="00B7763E" w:rsidP="001239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55B9CD64" w14:textId="77777777" w:rsidR="00634724" w:rsidRPr="006A6BD6" w:rsidRDefault="00634724" w:rsidP="006C2160">
            <w:pPr>
              <w:rPr>
                <w:color w:val="000000"/>
              </w:rPr>
            </w:pPr>
          </w:p>
        </w:tc>
      </w:tr>
      <w:tr w:rsidR="00634724" w:rsidRPr="006A6BD6" w14:paraId="00503281" w14:textId="77777777" w:rsidTr="00716AEE">
        <w:tc>
          <w:tcPr>
            <w:tcW w:w="534" w:type="dxa"/>
          </w:tcPr>
          <w:p w14:paraId="0659BD56" w14:textId="77777777" w:rsidR="00634724" w:rsidRPr="00CB671D" w:rsidRDefault="00634724" w:rsidP="00AD54EA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3BC14989" w14:textId="77777777" w:rsidR="00634724" w:rsidRPr="006A6BD6" w:rsidRDefault="00634724" w:rsidP="006C2160">
            <w:pPr>
              <w:rPr>
                <w:color w:val="000000"/>
              </w:rPr>
            </w:pPr>
            <w:r w:rsidRPr="006A6BD6">
              <w:rPr>
                <w:color w:val="000000"/>
              </w:rPr>
              <w:t>Гимнастика и методика ее преподавания: учебник для факультетов физической культуры</w:t>
            </w:r>
          </w:p>
        </w:tc>
        <w:tc>
          <w:tcPr>
            <w:tcW w:w="1559" w:type="dxa"/>
          </w:tcPr>
          <w:p w14:paraId="012ED694" w14:textId="77777777" w:rsidR="00634724" w:rsidRPr="006A6BD6" w:rsidRDefault="00634724" w:rsidP="002917B4">
            <w:pPr>
              <w:rPr>
                <w:color w:val="000000"/>
              </w:rPr>
            </w:pPr>
            <w:r w:rsidRPr="006A6BD6">
              <w:rPr>
                <w:color w:val="000000"/>
              </w:rPr>
              <w:t>ред. Н. К. Меньшиков</w:t>
            </w:r>
          </w:p>
        </w:tc>
        <w:tc>
          <w:tcPr>
            <w:tcW w:w="1418" w:type="dxa"/>
          </w:tcPr>
          <w:p w14:paraId="7CEA9C04" w14:textId="77777777" w:rsidR="00634724" w:rsidRPr="006A6BD6" w:rsidRDefault="00634724" w:rsidP="002917B4">
            <w:pPr>
              <w:rPr>
                <w:color w:val="000000"/>
                <w:sz w:val="20"/>
                <w:szCs w:val="20"/>
              </w:rPr>
            </w:pPr>
            <w:r w:rsidRPr="006A6BD6">
              <w:rPr>
                <w:color w:val="000000"/>
              </w:rPr>
              <w:t>СПб</w:t>
            </w:r>
            <w:proofErr w:type="gramStart"/>
            <w:r w:rsidRPr="006A6BD6">
              <w:rPr>
                <w:color w:val="000000"/>
              </w:rPr>
              <w:t>. :</w:t>
            </w:r>
            <w:proofErr w:type="gramEnd"/>
            <w:r w:rsidRPr="006A6BD6">
              <w:rPr>
                <w:color w:val="000000"/>
              </w:rPr>
              <w:t xml:space="preserve"> Изд-во РГПУ </w:t>
            </w:r>
          </w:p>
        </w:tc>
        <w:tc>
          <w:tcPr>
            <w:tcW w:w="850" w:type="dxa"/>
          </w:tcPr>
          <w:p w14:paraId="4F7044C2" w14:textId="77777777" w:rsidR="00634724" w:rsidRPr="006A6BD6" w:rsidRDefault="00634724" w:rsidP="002917B4">
            <w:pPr>
              <w:rPr>
                <w:color w:val="000000"/>
              </w:rPr>
            </w:pPr>
            <w:r w:rsidRPr="006A6BD6">
              <w:rPr>
                <w:color w:val="000000"/>
              </w:rPr>
              <w:t xml:space="preserve"> 1998</w:t>
            </w:r>
          </w:p>
        </w:tc>
        <w:tc>
          <w:tcPr>
            <w:tcW w:w="851" w:type="dxa"/>
          </w:tcPr>
          <w:p w14:paraId="210A9CDF" w14:textId="77777777" w:rsidR="00634724" w:rsidRPr="006A6BD6" w:rsidRDefault="00B7763E" w:rsidP="001239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2F30DB0C" w14:textId="77777777" w:rsidR="00634724" w:rsidRPr="006A6BD6" w:rsidRDefault="00634724" w:rsidP="006C2160">
            <w:pPr>
              <w:rPr>
                <w:color w:val="000000"/>
              </w:rPr>
            </w:pPr>
          </w:p>
        </w:tc>
      </w:tr>
      <w:tr w:rsidR="00634724" w:rsidRPr="006A6BD6" w14:paraId="58BC1ED0" w14:textId="77777777" w:rsidTr="00716AEE">
        <w:tc>
          <w:tcPr>
            <w:tcW w:w="534" w:type="dxa"/>
          </w:tcPr>
          <w:p w14:paraId="1FAE3BDB" w14:textId="77777777" w:rsidR="00634724" w:rsidRPr="00CB671D" w:rsidRDefault="00634724" w:rsidP="00AD54EA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7A3B14DA" w14:textId="77777777" w:rsidR="00634724" w:rsidRPr="006A6BD6" w:rsidRDefault="00634724" w:rsidP="002917B4">
            <w:pPr>
              <w:rPr>
                <w:color w:val="000000"/>
              </w:rPr>
            </w:pPr>
            <w:r w:rsidRPr="006A6BD6">
              <w:rPr>
                <w:color w:val="000000"/>
              </w:rPr>
              <w:t>Гимнастика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студ. вузов</w:t>
            </w:r>
          </w:p>
        </w:tc>
        <w:tc>
          <w:tcPr>
            <w:tcW w:w="1559" w:type="dxa"/>
          </w:tcPr>
          <w:p w14:paraId="479BE4AF" w14:textId="77777777" w:rsidR="00634724" w:rsidRPr="006A6BD6" w:rsidRDefault="00634724" w:rsidP="002917B4">
            <w:pPr>
              <w:rPr>
                <w:color w:val="000000"/>
              </w:rPr>
            </w:pPr>
            <w:r w:rsidRPr="006A6BD6">
              <w:rPr>
                <w:color w:val="000000"/>
              </w:rPr>
              <w:t xml:space="preserve">М. Л. </w:t>
            </w:r>
            <w:proofErr w:type="spellStart"/>
            <w:r w:rsidRPr="006A6BD6">
              <w:rPr>
                <w:color w:val="000000"/>
              </w:rPr>
              <w:t>Журавин</w:t>
            </w:r>
            <w:proofErr w:type="spellEnd"/>
            <w:r w:rsidRPr="006A6BD6">
              <w:rPr>
                <w:color w:val="000000"/>
              </w:rPr>
              <w:t xml:space="preserve"> [и др.]</w:t>
            </w:r>
          </w:p>
        </w:tc>
        <w:tc>
          <w:tcPr>
            <w:tcW w:w="1418" w:type="dxa"/>
          </w:tcPr>
          <w:p w14:paraId="42A0E038" w14:textId="77777777" w:rsidR="00634724" w:rsidRPr="006A6BD6" w:rsidRDefault="00634724" w:rsidP="002917B4">
            <w:pPr>
              <w:rPr>
                <w:color w:val="000000"/>
              </w:rPr>
            </w:pPr>
            <w:proofErr w:type="gramStart"/>
            <w:r w:rsidRPr="006A6BD6">
              <w:rPr>
                <w:color w:val="000000"/>
              </w:rPr>
              <w:t>М. :</w:t>
            </w:r>
            <w:proofErr w:type="gramEnd"/>
            <w:r w:rsidRPr="006A6BD6">
              <w:rPr>
                <w:color w:val="000000"/>
              </w:rPr>
              <w:t xml:space="preserve"> ИЦ «Академия»</w:t>
            </w:r>
          </w:p>
        </w:tc>
        <w:tc>
          <w:tcPr>
            <w:tcW w:w="850" w:type="dxa"/>
          </w:tcPr>
          <w:p w14:paraId="30C6AB99" w14:textId="77777777" w:rsidR="00634724" w:rsidRPr="006A6BD6" w:rsidRDefault="00634724" w:rsidP="002917B4">
            <w:pPr>
              <w:rPr>
                <w:color w:val="000000"/>
              </w:rPr>
            </w:pPr>
            <w:r w:rsidRPr="006A6BD6">
              <w:rPr>
                <w:color w:val="000000"/>
              </w:rPr>
              <w:t>2002</w:t>
            </w:r>
          </w:p>
        </w:tc>
        <w:tc>
          <w:tcPr>
            <w:tcW w:w="851" w:type="dxa"/>
          </w:tcPr>
          <w:p w14:paraId="50B1CB99" w14:textId="77777777" w:rsidR="00634724" w:rsidRPr="006A6BD6" w:rsidRDefault="00B7763E" w:rsidP="00716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4FDC7D34" w14:textId="77777777" w:rsidR="00634724" w:rsidRPr="006A6BD6" w:rsidRDefault="00634724" w:rsidP="002917B4">
            <w:pPr>
              <w:rPr>
                <w:color w:val="000000"/>
              </w:rPr>
            </w:pPr>
          </w:p>
        </w:tc>
      </w:tr>
      <w:tr w:rsidR="00634724" w:rsidRPr="006A6BD6" w14:paraId="4415D55E" w14:textId="77777777" w:rsidTr="00716AEE">
        <w:tc>
          <w:tcPr>
            <w:tcW w:w="534" w:type="dxa"/>
          </w:tcPr>
          <w:p w14:paraId="43F6F31F" w14:textId="77777777" w:rsidR="00634724" w:rsidRPr="00CB671D" w:rsidRDefault="00634724" w:rsidP="00AD54EA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73D9B2C4" w14:textId="77777777" w:rsidR="00634724" w:rsidRPr="006A6BD6" w:rsidRDefault="00634724" w:rsidP="001239E2">
            <w:pPr>
              <w:rPr>
                <w:color w:val="000000"/>
              </w:rPr>
            </w:pPr>
            <w:r w:rsidRPr="006A6BD6">
              <w:rPr>
                <w:color w:val="000000"/>
              </w:rPr>
              <w:t>Оздоровительная гимнастика: теория и методика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вузов</w:t>
            </w:r>
          </w:p>
        </w:tc>
        <w:tc>
          <w:tcPr>
            <w:tcW w:w="1559" w:type="dxa"/>
          </w:tcPr>
          <w:p w14:paraId="01AC067D" w14:textId="77777777" w:rsidR="00634724" w:rsidRPr="006A6BD6" w:rsidRDefault="00634724" w:rsidP="001239E2">
            <w:pPr>
              <w:rPr>
                <w:color w:val="000000"/>
              </w:rPr>
            </w:pPr>
            <w:r w:rsidRPr="006A6BD6">
              <w:rPr>
                <w:color w:val="000000"/>
              </w:rPr>
              <w:t xml:space="preserve">Ю.В. </w:t>
            </w:r>
            <w:proofErr w:type="spellStart"/>
            <w:r w:rsidRPr="006A6BD6">
              <w:rPr>
                <w:color w:val="000000"/>
              </w:rPr>
              <w:t>Менхин</w:t>
            </w:r>
            <w:proofErr w:type="spellEnd"/>
            <w:r w:rsidRPr="006A6BD6">
              <w:rPr>
                <w:color w:val="000000"/>
              </w:rPr>
              <w:t xml:space="preserve">, А.В. </w:t>
            </w:r>
            <w:proofErr w:type="spellStart"/>
            <w:r w:rsidRPr="006A6BD6">
              <w:rPr>
                <w:color w:val="000000"/>
              </w:rPr>
              <w:t>Менхин</w:t>
            </w:r>
            <w:proofErr w:type="spellEnd"/>
          </w:p>
        </w:tc>
        <w:tc>
          <w:tcPr>
            <w:tcW w:w="1418" w:type="dxa"/>
          </w:tcPr>
          <w:p w14:paraId="3F81917F" w14:textId="77777777" w:rsidR="00634724" w:rsidRPr="006A6BD6" w:rsidRDefault="00634724" w:rsidP="001239E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A6BD6">
              <w:rPr>
                <w:color w:val="000000"/>
              </w:rPr>
              <w:t>Ростов</w:t>
            </w:r>
            <w:proofErr w:type="spellEnd"/>
            <w:r w:rsidRPr="006A6BD6">
              <w:rPr>
                <w:color w:val="000000"/>
              </w:rPr>
              <w:t xml:space="preserve"> н/</w:t>
            </w:r>
            <w:proofErr w:type="gramStart"/>
            <w:r w:rsidRPr="006A6BD6">
              <w:rPr>
                <w:color w:val="000000"/>
              </w:rPr>
              <w:t>Д :</w:t>
            </w:r>
            <w:proofErr w:type="gramEnd"/>
            <w:r w:rsidRPr="006A6BD6">
              <w:rPr>
                <w:color w:val="000000"/>
              </w:rPr>
              <w:t xml:space="preserve"> Феникс</w:t>
            </w:r>
          </w:p>
        </w:tc>
        <w:tc>
          <w:tcPr>
            <w:tcW w:w="850" w:type="dxa"/>
          </w:tcPr>
          <w:p w14:paraId="68B795CB" w14:textId="77777777" w:rsidR="00634724" w:rsidRPr="006A6BD6" w:rsidRDefault="00634724" w:rsidP="001239E2">
            <w:pPr>
              <w:rPr>
                <w:color w:val="000000"/>
              </w:rPr>
            </w:pPr>
            <w:r w:rsidRPr="006A6BD6">
              <w:rPr>
                <w:color w:val="000000"/>
              </w:rPr>
              <w:t> 2002</w:t>
            </w:r>
          </w:p>
        </w:tc>
        <w:tc>
          <w:tcPr>
            <w:tcW w:w="851" w:type="dxa"/>
          </w:tcPr>
          <w:p w14:paraId="65FA89B9" w14:textId="77777777" w:rsidR="00634724" w:rsidRPr="006A6BD6" w:rsidRDefault="00B7763E" w:rsidP="00716A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57827D82" w14:textId="77777777" w:rsidR="00634724" w:rsidRPr="006A6BD6" w:rsidRDefault="00634724" w:rsidP="001239E2">
            <w:pPr>
              <w:rPr>
                <w:color w:val="000000"/>
                <w:sz w:val="20"/>
                <w:szCs w:val="20"/>
              </w:rPr>
            </w:pPr>
          </w:p>
        </w:tc>
      </w:tr>
      <w:tr w:rsidR="00FB0D21" w:rsidRPr="006A6BD6" w14:paraId="2E7CE5BD" w14:textId="77777777" w:rsidTr="00716AEE">
        <w:tc>
          <w:tcPr>
            <w:tcW w:w="534" w:type="dxa"/>
          </w:tcPr>
          <w:p w14:paraId="14A75BA1" w14:textId="77777777" w:rsidR="00FB0D21" w:rsidRPr="00CB671D" w:rsidRDefault="00FB0D21" w:rsidP="00AD54EA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7372F937" w14:textId="77777777" w:rsidR="00FB0D21" w:rsidRPr="006A6BD6" w:rsidRDefault="00FB0D21" w:rsidP="001239E2">
            <w:pPr>
              <w:rPr>
                <w:color w:val="000000"/>
              </w:rPr>
            </w:pPr>
            <w:r>
              <w:t xml:space="preserve">Современная </w:t>
            </w:r>
            <w:proofErr w:type="gramStart"/>
            <w:r>
              <w:t>гимнастика :</w:t>
            </w:r>
            <w:proofErr w:type="gramEnd"/>
            <w:r>
              <w:t xml:space="preserve"> проблемы, тенденции, перспективы: сборник материалов</w:t>
            </w:r>
          </w:p>
        </w:tc>
        <w:tc>
          <w:tcPr>
            <w:tcW w:w="1559" w:type="dxa"/>
          </w:tcPr>
          <w:p w14:paraId="1CCFA8FF" w14:textId="77777777" w:rsidR="00FB0D21" w:rsidRPr="006A6BD6" w:rsidRDefault="00FB0D21" w:rsidP="001239E2">
            <w:pPr>
              <w:rPr>
                <w:color w:val="000000"/>
              </w:rPr>
            </w:pPr>
            <w:r>
              <w:t>Под редакцией: Дитятин А.Н.</w:t>
            </w:r>
          </w:p>
        </w:tc>
        <w:tc>
          <w:tcPr>
            <w:tcW w:w="1418" w:type="dxa"/>
          </w:tcPr>
          <w:p w14:paraId="6592F568" w14:textId="77777777" w:rsidR="00FB0D21" w:rsidRPr="0018299E" w:rsidRDefault="00FB0D21" w:rsidP="00AA3A8C">
            <w:r w:rsidRPr="0018299E">
              <w:t xml:space="preserve">СПб.: </w:t>
            </w:r>
            <w:hyperlink r:id="rId7" w:history="1">
              <w:r w:rsidRPr="0018299E">
                <w:t>РГПУ им. А. И. Герцена</w:t>
              </w:r>
            </w:hyperlink>
            <w:r w:rsidRPr="0018299E">
              <w:t xml:space="preserve"> </w:t>
            </w:r>
          </w:p>
        </w:tc>
        <w:tc>
          <w:tcPr>
            <w:tcW w:w="850" w:type="dxa"/>
          </w:tcPr>
          <w:p w14:paraId="51DD8E84" w14:textId="77777777" w:rsidR="00FB0D21" w:rsidRPr="006A6BD6" w:rsidRDefault="00FB0D21" w:rsidP="001239E2">
            <w:pPr>
              <w:rPr>
                <w:color w:val="000000"/>
              </w:rPr>
            </w:pPr>
            <w:r w:rsidRPr="00AA3A8C">
              <w:t>2013</w:t>
            </w:r>
          </w:p>
        </w:tc>
        <w:tc>
          <w:tcPr>
            <w:tcW w:w="851" w:type="dxa"/>
          </w:tcPr>
          <w:p w14:paraId="3BB141D5" w14:textId="77777777" w:rsidR="00FB0D21" w:rsidRPr="006A6BD6" w:rsidRDefault="00FB0D21" w:rsidP="001239E2">
            <w:pPr>
              <w:rPr>
                <w:color w:val="000000"/>
              </w:rPr>
            </w:pPr>
          </w:p>
        </w:tc>
        <w:tc>
          <w:tcPr>
            <w:tcW w:w="1215" w:type="dxa"/>
          </w:tcPr>
          <w:p w14:paraId="1A376717" w14:textId="77777777" w:rsidR="00FB0D21" w:rsidRDefault="00164664" w:rsidP="00E86C59">
            <w:hyperlink r:id="rId8" w:history="1">
              <w:r w:rsidR="00FB0D21" w:rsidRPr="00915C71">
                <w:rPr>
                  <w:rStyle w:val="af2"/>
                </w:rPr>
                <w:t>http://biblioclub.ru/</w:t>
              </w:r>
            </w:hyperlink>
          </w:p>
          <w:p w14:paraId="5A7AA79C" w14:textId="77777777" w:rsidR="00FB0D21" w:rsidRPr="00370E5A" w:rsidRDefault="00FB0D21" w:rsidP="00E86C59"/>
        </w:tc>
      </w:tr>
      <w:tr w:rsidR="00FB0D21" w:rsidRPr="006A6BD6" w14:paraId="1ED49312" w14:textId="77777777" w:rsidTr="00716AEE">
        <w:tc>
          <w:tcPr>
            <w:tcW w:w="534" w:type="dxa"/>
          </w:tcPr>
          <w:p w14:paraId="088643E1" w14:textId="77777777" w:rsidR="00FB0D21" w:rsidRPr="00CB671D" w:rsidRDefault="00FB0D21" w:rsidP="00AD54EA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21E6B567" w14:textId="77777777" w:rsidR="00FB0D21" w:rsidRDefault="00FB0D21" w:rsidP="00AA3A8C">
            <w:r>
              <w:t xml:space="preserve">Основы теории и методики преподавания </w:t>
            </w:r>
            <w:r>
              <w:lastRenderedPageBreak/>
              <w:t>гимн</w:t>
            </w:r>
            <w:r w:rsidR="00E925D0">
              <w:t>астики: учебное пособие</w:t>
            </w:r>
          </w:p>
        </w:tc>
        <w:tc>
          <w:tcPr>
            <w:tcW w:w="1559" w:type="dxa"/>
          </w:tcPr>
          <w:p w14:paraId="2AC9FFC5" w14:textId="77777777" w:rsidR="00FB0D21" w:rsidRPr="006A6BD6" w:rsidRDefault="00FB0D21" w:rsidP="001239E2">
            <w:pPr>
              <w:rPr>
                <w:color w:val="000000"/>
              </w:rPr>
            </w:pPr>
            <w:proofErr w:type="spellStart"/>
            <w:r>
              <w:lastRenderedPageBreak/>
              <w:t>Сухолозова</w:t>
            </w:r>
            <w:proofErr w:type="spellEnd"/>
            <w:r>
              <w:t xml:space="preserve"> М. А., Бута</w:t>
            </w:r>
            <w:r>
              <w:lastRenderedPageBreak/>
              <w:t>кова Е.</w:t>
            </w:r>
          </w:p>
        </w:tc>
        <w:tc>
          <w:tcPr>
            <w:tcW w:w="1418" w:type="dxa"/>
          </w:tcPr>
          <w:p w14:paraId="2265E9C2" w14:textId="77777777" w:rsidR="00FB0D21" w:rsidRPr="00AA3A8C" w:rsidRDefault="00FB0D21" w:rsidP="00AA3A8C">
            <w:r>
              <w:lastRenderedPageBreak/>
              <w:t xml:space="preserve">Издательство </w:t>
            </w:r>
            <w:r>
              <w:lastRenderedPageBreak/>
              <w:t>ВГСПУ "Перемена"</w:t>
            </w:r>
          </w:p>
        </w:tc>
        <w:tc>
          <w:tcPr>
            <w:tcW w:w="850" w:type="dxa"/>
          </w:tcPr>
          <w:p w14:paraId="3AC56C00" w14:textId="77777777" w:rsidR="00FB0D21" w:rsidRPr="00AA3A8C" w:rsidRDefault="00FB0D21" w:rsidP="001239E2">
            <w:r>
              <w:lastRenderedPageBreak/>
              <w:t>2012</w:t>
            </w:r>
          </w:p>
        </w:tc>
        <w:tc>
          <w:tcPr>
            <w:tcW w:w="851" w:type="dxa"/>
          </w:tcPr>
          <w:p w14:paraId="42CD2281" w14:textId="77777777" w:rsidR="00FB0D21" w:rsidRPr="006A6BD6" w:rsidRDefault="00FB0D21" w:rsidP="001239E2">
            <w:pPr>
              <w:rPr>
                <w:color w:val="000000"/>
              </w:rPr>
            </w:pPr>
          </w:p>
        </w:tc>
        <w:tc>
          <w:tcPr>
            <w:tcW w:w="1215" w:type="dxa"/>
          </w:tcPr>
          <w:p w14:paraId="52B174EC" w14:textId="77777777" w:rsidR="00FB0D21" w:rsidRDefault="00164664" w:rsidP="00E86C59">
            <w:hyperlink r:id="rId9" w:history="1">
              <w:r w:rsidR="00FB0D21" w:rsidRPr="00915C71">
                <w:rPr>
                  <w:rStyle w:val="af2"/>
                </w:rPr>
                <w:t>http://biblioclub.ru/</w:t>
              </w:r>
            </w:hyperlink>
          </w:p>
          <w:p w14:paraId="7CDF5533" w14:textId="77777777" w:rsidR="00FB0D21" w:rsidRPr="00370E5A" w:rsidRDefault="00FB0D21" w:rsidP="00E86C59"/>
        </w:tc>
      </w:tr>
      <w:tr w:rsidR="001225B1" w:rsidRPr="006A6BD6" w14:paraId="1BB0C956" w14:textId="77777777" w:rsidTr="00716AEE">
        <w:tc>
          <w:tcPr>
            <w:tcW w:w="534" w:type="dxa"/>
          </w:tcPr>
          <w:p w14:paraId="24FBDF8D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6DBBEBB4" w14:textId="7B5F094D" w:rsidR="001225B1" w:rsidRDefault="001225B1" w:rsidP="001225B1">
            <w:r w:rsidRPr="006A6BD6">
              <w:rPr>
                <w:color w:val="000000"/>
              </w:rPr>
              <w:t>Рекреативно-оздоровительная гимнастика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учебное пособие</w:t>
            </w:r>
          </w:p>
        </w:tc>
        <w:tc>
          <w:tcPr>
            <w:tcW w:w="1559" w:type="dxa"/>
          </w:tcPr>
          <w:p w14:paraId="5D4E3D2B" w14:textId="07F4CD15" w:rsidR="001225B1" w:rsidRDefault="001225B1" w:rsidP="001225B1">
            <w:r w:rsidRPr="006A6BD6">
              <w:rPr>
                <w:color w:val="000000"/>
              </w:rPr>
              <w:t xml:space="preserve">А. В. </w:t>
            </w:r>
            <w:proofErr w:type="spellStart"/>
            <w:r w:rsidRPr="006A6BD6">
              <w:rPr>
                <w:color w:val="000000"/>
              </w:rPr>
              <w:t>Менхин</w:t>
            </w:r>
            <w:proofErr w:type="spellEnd"/>
          </w:p>
        </w:tc>
        <w:tc>
          <w:tcPr>
            <w:tcW w:w="1418" w:type="dxa"/>
          </w:tcPr>
          <w:p w14:paraId="1D8D804D" w14:textId="556C46B7" w:rsidR="001225B1" w:rsidRDefault="001225B1" w:rsidP="001225B1">
            <w:proofErr w:type="gramStart"/>
            <w:r w:rsidRPr="006A6BD6">
              <w:rPr>
                <w:color w:val="000000"/>
              </w:rPr>
              <w:t>М. :</w:t>
            </w:r>
            <w:proofErr w:type="gramEnd"/>
            <w:r w:rsidRPr="006A6BD6">
              <w:rPr>
                <w:color w:val="000000"/>
              </w:rPr>
              <w:t xml:space="preserve"> Физическая культура, </w:t>
            </w:r>
          </w:p>
        </w:tc>
        <w:tc>
          <w:tcPr>
            <w:tcW w:w="850" w:type="dxa"/>
          </w:tcPr>
          <w:p w14:paraId="587FD01B" w14:textId="35E1BB24" w:rsidR="001225B1" w:rsidRDefault="001225B1" w:rsidP="001225B1">
            <w:r w:rsidRPr="006A6BD6">
              <w:rPr>
                <w:color w:val="000000"/>
              </w:rPr>
              <w:t>2007</w:t>
            </w:r>
          </w:p>
        </w:tc>
        <w:tc>
          <w:tcPr>
            <w:tcW w:w="851" w:type="dxa"/>
          </w:tcPr>
          <w:p w14:paraId="3A5F763F" w14:textId="2FD513B2" w:rsidR="001225B1" w:rsidRPr="006A6BD6" w:rsidRDefault="001225B1" w:rsidP="001225B1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7B4831F0" w14:textId="77777777" w:rsidR="001225B1" w:rsidRDefault="001225B1" w:rsidP="001225B1"/>
        </w:tc>
      </w:tr>
      <w:tr w:rsidR="001225B1" w:rsidRPr="006A6BD6" w14:paraId="2C9E50A2" w14:textId="77777777" w:rsidTr="00716AEE">
        <w:tc>
          <w:tcPr>
            <w:tcW w:w="534" w:type="dxa"/>
          </w:tcPr>
          <w:p w14:paraId="7A526A43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46C37996" w14:textId="1C614F4F" w:rsidR="001225B1" w:rsidRDefault="001225B1" w:rsidP="001225B1">
            <w:r w:rsidRPr="006A6BD6">
              <w:rPr>
                <w:color w:val="000000"/>
              </w:rPr>
              <w:t>Гимнастика в школе [Текст]: учебно-метод. пособие</w:t>
            </w:r>
          </w:p>
        </w:tc>
        <w:tc>
          <w:tcPr>
            <w:tcW w:w="1559" w:type="dxa"/>
          </w:tcPr>
          <w:p w14:paraId="541C4309" w14:textId="5C2C53A7" w:rsidR="001225B1" w:rsidRDefault="001225B1" w:rsidP="001225B1">
            <w:r w:rsidRPr="006A6BD6">
              <w:rPr>
                <w:color w:val="000000"/>
              </w:rPr>
              <w:t xml:space="preserve">Е.М. </w:t>
            </w:r>
            <w:proofErr w:type="spellStart"/>
            <w:r w:rsidRPr="006A6BD6">
              <w:rPr>
                <w:color w:val="000000"/>
              </w:rPr>
              <w:t>Чепаков</w:t>
            </w:r>
            <w:proofErr w:type="spellEnd"/>
            <w:r w:rsidRPr="006A6BD6">
              <w:rPr>
                <w:color w:val="000000"/>
              </w:rPr>
              <w:t xml:space="preserve">, О.Н. Федорова, И.В. </w:t>
            </w:r>
            <w:proofErr w:type="spellStart"/>
            <w:proofErr w:type="gramStart"/>
            <w:r w:rsidRPr="006A6BD6">
              <w:rPr>
                <w:color w:val="000000"/>
              </w:rPr>
              <w:t>Кивихарью</w:t>
            </w:r>
            <w:proofErr w:type="spellEnd"/>
            <w:r w:rsidRPr="006A6BD6">
              <w:rPr>
                <w:color w:val="000000"/>
              </w:rPr>
              <w:t>,  Е.И.</w:t>
            </w:r>
            <w:proofErr w:type="gramEnd"/>
            <w:r w:rsidRPr="006A6BD6">
              <w:rPr>
                <w:color w:val="000000"/>
              </w:rPr>
              <w:t xml:space="preserve"> </w:t>
            </w:r>
            <w:proofErr w:type="spellStart"/>
            <w:r w:rsidRPr="006A6BD6">
              <w:rPr>
                <w:color w:val="000000"/>
              </w:rPr>
              <w:t>Тусеева</w:t>
            </w:r>
            <w:proofErr w:type="spellEnd"/>
          </w:p>
        </w:tc>
        <w:tc>
          <w:tcPr>
            <w:tcW w:w="1418" w:type="dxa"/>
          </w:tcPr>
          <w:p w14:paraId="5B449E6A" w14:textId="2B921239" w:rsidR="001225B1" w:rsidRDefault="001225B1" w:rsidP="001225B1">
            <w:r w:rsidRPr="006A6BD6">
              <w:rPr>
                <w:color w:val="000000"/>
              </w:rPr>
              <w:t>СПб.: Изд-во РГПУ им. А.И. Герцена</w:t>
            </w:r>
          </w:p>
        </w:tc>
        <w:tc>
          <w:tcPr>
            <w:tcW w:w="850" w:type="dxa"/>
          </w:tcPr>
          <w:p w14:paraId="727E22CB" w14:textId="1DD1E568" w:rsidR="001225B1" w:rsidRDefault="001225B1" w:rsidP="001225B1">
            <w:r>
              <w:rPr>
                <w:color w:val="000000"/>
              </w:rPr>
              <w:t>200</w:t>
            </w:r>
            <w:r w:rsidRPr="006A6BD6"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14:paraId="6C09C13A" w14:textId="185A9250" w:rsidR="001225B1" w:rsidRPr="006A6BD6" w:rsidRDefault="001225B1" w:rsidP="001225B1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4D46B519" w14:textId="77777777" w:rsidR="001225B1" w:rsidRDefault="001225B1" w:rsidP="001225B1"/>
        </w:tc>
      </w:tr>
      <w:tr w:rsidR="001225B1" w:rsidRPr="006A6BD6" w14:paraId="62EFB0CA" w14:textId="77777777" w:rsidTr="00716AEE">
        <w:tc>
          <w:tcPr>
            <w:tcW w:w="534" w:type="dxa"/>
          </w:tcPr>
          <w:p w14:paraId="099F4AE4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3F08C0C1" w14:textId="65ABBE22" w:rsidR="001225B1" w:rsidRDefault="001225B1" w:rsidP="001225B1">
            <w:r w:rsidRPr="006A6BD6">
              <w:rPr>
                <w:color w:val="000000"/>
              </w:rPr>
              <w:t>Атлетическая гимнастика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учебное пособие</w:t>
            </w:r>
          </w:p>
        </w:tc>
        <w:tc>
          <w:tcPr>
            <w:tcW w:w="1559" w:type="dxa"/>
          </w:tcPr>
          <w:p w14:paraId="4DD7813B" w14:textId="08AA0B9A" w:rsidR="001225B1" w:rsidRDefault="001225B1" w:rsidP="001225B1">
            <w:r w:rsidRPr="006A6BD6">
              <w:rPr>
                <w:color w:val="000000"/>
              </w:rPr>
              <w:t xml:space="preserve">Е. М. </w:t>
            </w:r>
            <w:proofErr w:type="spellStart"/>
            <w:r w:rsidRPr="006A6BD6">
              <w:rPr>
                <w:color w:val="000000"/>
              </w:rPr>
              <w:t>Чепаков</w:t>
            </w:r>
            <w:proofErr w:type="spellEnd"/>
          </w:p>
        </w:tc>
        <w:tc>
          <w:tcPr>
            <w:tcW w:w="1418" w:type="dxa"/>
          </w:tcPr>
          <w:p w14:paraId="5F859B75" w14:textId="7E8BBFF9" w:rsidR="001225B1" w:rsidRDefault="001225B1" w:rsidP="001225B1">
            <w:r w:rsidRPr="006A6BD6">
              <w:rPr>
                <w:color w:val="000000"/>
              </w:rPr>
              <w:t>СПб</w:t>
            </w:r>
            <w:proofErr w:type="gramStart"/>
            <w:r w:rsidRPr="006A6BD6">
              <w:rPr>
                <w:color w:val="000000"/>
              </w:rPr>
              <w:t>. :</w:t>
            </w:r>
            <w:proofErr w:type="gramEnd"/>
            <w:r w:rsidRPr="006A6BD6">
              <w:rPr>
                <w:color w:val="000000"/>
              </w:rPr>
              <w:t xml:space="preserve"> Петербургский ин</w:t>
            </w:r>
            <w:r>
              <w:rPr>
                <w:color w:val="000000"/>
              </w:rPr>
              <w:t>-</w:t>
            </w:r>
            <w:r w:rsidRPr="006A6BD6">
              <w:rPr>
                <w:color w:val="000000"/>
              </w:rPr>
              <w:t>т печати</w:t>
            </w:r>
          </w:p>
        </w:tc>
        <w:tc>
          <w:tcPr>
            <w:tcW w:w="850" w:type="dxa"/>
          </w:tcPr>
          <w:p w14:paraId="23A9CE58" w14:textId="5250BA07" w:rsidR="001225B1" w:rsidRDefault="001225B1" w:rsidP="001225B1">
            <w:r w:rsidRPr="006A6BD6">
              <w:rPr>
                <w:color w:val="000000"/>
              </w:rPr>
              <w:t>2011</w:t>
            </w:r>
          </w:p>
        </w:tc>
        <w:tc>
          <w:tcPr>
            <w:tcW w:w="851" w:type="dxa"/>
          </w:tcPr>
          <w:p w14:paraId="445DBC97" w14:textId="7DFD8112" w:rsidR="001225B1" w:rsidRPr="006A6BD6" w:rsidRDefault="001225B1" w:rsidP="001225B1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5B18D6A7" w14:textId="77777777" w:rsidR="001225B1" w:rsidRDefault="001225B1" w:rsidP="001225B1"/>
        </w:tc>
      </w:tr>
      <w:tr w:rsidR="001225B1" w:rsidRPr="006A6BD6" w14:paraId="7D4E16CC" w14:textId="77777777" w:rsidTr="00716AEE">
        <w:tc>
          <w:tcPr>
            <w:tcW w:w="534" w:type="dxa"/>
          </w:tcPr>
          <w:p w14:paraId="66382ADA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13D0CE28" w14:textId="014D8A47" w:rsidR="001225B1" w:rsidRDefault="001225B1" w:rsidP="001225B1">
            <w:r w:rsidRPr="006A6BD6">
              <w:rPr>
                <w:color w:val="000000"/>
              </w:rPr>
              <w:t>Гимнастика [Текст</w:t>
            </w:r>
            <w:proofErr w:type="gramStart"/>
            <w:r w:rsidRPr="006A6BD6">
              <w:rPr>
                <w:color w:val="000000"/>
              </w:rPr>
              <w:t>] :</w:t>
            </w:r>
            <w:proofErr w:type="gramEnd"/>
            <w:r w:rsidRPr="006A6BD6">
              <w:rPr>
                <w:color w:val="000000"/>
              </w:rPr>
              <w:t xml:space="preserve"> учебник для студентов вузов, обучающихся по специальности "Физическая культура"</w:t>
            </w:r>
          </w:p>
        </w:tc>
        <w:tc>
          <w:tcPr>
            <w:tcW w:w="1559" w:type="dxa"/>
          </w:tcPr>
          <w:p w14:paraId="4C8189A8" w14:textId="16BE674A" w:rsidR="001225B1" w:rsidRDefault="001225B1" w:rsidP="001225B1">
            <w:r w:rsidRPr="006A6BD6">
              <w:rPr>
                <w:color w:val="000000"/>
              </w:rPr>
              <w:t xml:space="preserve">В. М. </w:t>
            </w:r>
            <w:proofErr w:type="spellStart"/>
            <w:r w:rsidRPr="006A6BD6">
              <w:rPr>
                <w:color w:val="000000"/>
              </w:rPr>
              <w:t>Баршай</w:t>
            </w:r>
            <w:proofErr w:type="spellEnd"/>
            <w:r w:rsidRPr="006A6BD6">
              <w:rPr>
                <w:color w:val="000000"/>
              </w:rPr>
              <w:t xml:space="preserve">, В. Н. </w:t>
            </w:r>
            <w:proofErr w:type="spellStart"/>
            <w:r w:rsidRPr="006A6BD6">
              <w:rPr>
                <w:color w:val="000000"/>
              </w:rPr>
              <w:t>Курысь</w:t>
            </w:r>
            <w:proofErr w:type="spellEnd"/>
            <w:r w:rsidRPr="006A6BD6">
              <w:rPr>
                <w:color w:val="000000"/>
              </w:rPr>
              <w:t>, И. Б. Павлов</w:t>
            </w:r>
          </w:p>
        </w:tc>
        <w:tc>
          <w:tcPr>
            <w:tcW w:w="1418" w:type="dxa"/>
          </w:tcPr>
          <w:p w14:paraId="208AC38E" w14:textId="218D3CC8" w:rsidR="001225B1" w:rsidRDefault="001225B1" w:rsidP="001225B1">
            <w:proofErr w:type="spellStart"/>
            <w:r w:rsidRPr="006A6BD6">
              <w:rPr>
                <w:color w:val="000000"/>
              </w:rPr>
              <w:t>Ростов</w:t>
            </w:r>
            <w:proofErr w:type="spellEnd"/>
            <w:r w:rsidRPr="006A6BD6">
              <w:rPr>
                <w:color w:val="000000"/>
              </w:rPr>
              <w:t xml:space="preserve"> н/</w:t>
            </w:r>
            <w:proofErr w:type="gramStart"/>
            <w:r w:rsidRPr="006A6BD6">
              <w:rPr>
                <w:color w:val="000000"/>
              </w:rPr>
              <w:t>Д :</w:t>
            </w:r>
            <w:proofErr w:type="gramEnd"/>
            <w:r w:rsidRPr="006A6BD6">
              <w:rPr>
                <w:color w:val="000000"/>
              </w:rPr>
              <w:t xml:space="preserve"> Феникс</w:t>
            </w:r>
          </w:p>
        </w:tc>
        <w:tc>
          <w:tcPr>
            <w:tcW w:w="850" w:type="dxa"/>
          </w:tcPr>
          <w:p w14:paraId="067CEA0B" w14:textId="42617ACB" w:rsidR="001225B1" w:rsidRDefault="001225B1" w:rsidP="001225B1">
            <w:r w:rsidRPr="006A6BD6">
              <w:rPr>
                <w:color w:val="000000"/>
              </w:rPr>
              <w:t>2011</w:t>
            </w:r>
          </w:p>
        </w:tc>
        <w:tc>
          <w:tcPr>
            <w:tcW w:w="851" w:type="dxa"/>
          </w:tcPr>
          <w:p w14:paraId="012B581B" w14:textId="30B08D6F" w:rsidR="001225B1" w:rsidRPr="006A6BD6" w:rsidRDefault="001225B1" w:rsidP="001225B1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76DFA872" w14:textId="77777777" w:rsidR="001225B1" w:rsidRDefault="001225B1" w:rsidP="001225B1"/>
        </w:tc>
      </w:tr>
      <w:tr w:rsidR="001225B1" w:rsidRPr="006A6BD6" w14:paraId="08EF4CC9" w14:textId="77777777" w:rsidTr="00716AEE">
        <w:tc>
          <w:tcPr>
            <w:tcW w:w="534" w:type="dxa"/>
          </w:tcPr>
          <w:p w14:paraId="0C93CB81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1CF2D56E" w14:textId="002EA8A8" w:rsidR="001225B1" w:rsidRDefault="001225B1" w:rsidP="001225B1">
            <w:r w:rsidRPr="00716AEE">
              <w:rPr>
                <w:color w:val="000000"/>
              </w:rPr>
              <w:t>Строевые упражнения на уроке гимнастики [Текст</w:t>
            </w:r>
            <w:proofErr w:type="gramStart"/>
            <w:r w:rsidRPr="00716AEE">
              <w:rPr>
                <w:color w:val="000000"/>
              </w:rPr>
              <w:t>] :</w:t>
            </w:r>
            <w:proofErr w:type="gramEnd"/>
            <w:r w:rsidRPr="00716AEE">
              <w:rPr>
                <w:color w:val="000000"/>
              </w:rPr>
              <w:t xml:space="preserve"> учебно-метод. пособие для </w:t>
            </w:r>
            <w:proofErr w:type="spellStart"/>
            <w:r w:rsidRPr="00716AEE">
              <w:rPr>
                <w:color w:val="000000"/>
              </w:rPr>
              <w:t>дневн</w:t>
            </w:r>
            <w:proofErr w:type="spellEnd"/>
            <w:r w:rsidRPr="00716AEE">
              <w:rPr>
                <w:color w:val="000000"/>
              </w:rPr>
              <w:t xml:space="preserve">. и </w:t>
            </w:r>
            <w:proofErr w:type="spellStart"/>
            <w:r w:rsidRPr="00716AEE">
              <w:rPr>
                <w:color w:val="000000"/>
              </w:rPr>
              <w:t>заоч</w:t>
            </w:r>
            <w:proofErr w:type="spellEnd"/>
            <w:r w:rsidRPr="00716AEE">
              <w:rPr>
                <w:color w:val="000000"/>
              </w:rPr>
              <w:t xml:space="preserve">. </w:t>
            </w:r>
            <w:proofErr w:type="spellStart"/>
            <w:r w:rsidRPr="00716AEE">
              <w:rPr>
                <w:color w:val="000000"/>
              </w:rPr>
              <w:t>отд-ния</w:t>
            </w:r>
            <w:proofErr w:type="spellEnd"/>
            <w:r w:rsidRPr="00716AEE">
              <w:rPr>
                <w:color w:val="000000"/>
              </w:rPr>
              <w:t xml:space="preserve"> фак-та физ. культуры</w:t>
            </w:r>
          </w:p>
        </w:tc>
        <w:tc>
          <w:tcPr>
            <w:tcW w:w="1559" w:type="dxa"/>
          </w:tcPr>
          <w:p w14:paraId="2AF28DF7" w14:textId="1908D388" w:rsidR="001225B1" w:rsidRDefault="001225B1" w:rsidP="001225B1">
            <w:r w:rsidRPr="00716AEE">
              <w:rPr>
                <w:color w:val="000000"/>
              </w:rPr>
              <w:t xml:space="preserve">Е.М. </w:t>
            </w:r>
            <w:proofErr w:type="spellStart"/>
            <w:r w:rsidRPr="00716AEE">
              <w:rPr>
                <w:color w:val="000000"/>
              </w:rPr>
              <w:t>Чепаков</w:t>
            </w:r>
            <w:proofErr w:type="spellEnd"/>
            <w:r w:rsidRPr="00716AEE">
              <w:rPr>
                <w:color w:val="000000"/>
              </w:rPr>
              <w:t>; С.И. Борисенко, Е.С. Образцова</w:t>
            </w:r>
            <w:r w:rsidRPr="00716AEE">
              <w:rPr>
                <w:color w:val="000000"/>
              </w:rPr>
              <w:br/>
            </w:r>
          </w:p>
        </w:tc>
        <w:tc>
          <w:tcPr>
            <w:tcW w:w="1418" w:type="dxa"/>
          </w:tcPr>
          <w:p w14:paraId="363D0EA1" w14:textId="02A7B91D" w:rsidR="001225B1" w:rsidRDefault="001225B1" w:rsidP="001225B1">
            <w:r w:rsidRPr="00716AEE">
              <w:rPr>
                <w:color w:val="000000"/>
              </w:rPr>
              <w:t>СПб.: ЛГУ</w:t>
            </w:r>
          </w:p>
        </w:tc>
        <w:tc>
          <w:tcPr>
            <w:tcW w:w="850" w:type="dxa"/>
          </w:tcPr>
          <w:p w14:paraId="5F66FE6B" w14:textId="777551EC" w:rsidR="001225B1" w:rsidRDefault="001225B1" w:rsidP="001225B1">
            <w:r w:rsidRPr="00716AEE">
              <w:rPr>
                <w:color w:val="000000"/>
              </w:rPr>
              <w:t xml:space="preserve">2003 </w:t>
            </w:r>
          </w:p>
        </w:tc>
        <w:tc>
          <w:tcPr>
            <w:tcW w:w="851" w:type="dxa"/>
          </w:tcPr>
          <w:p w14:paraId="0D3B371A" w14:textId="6AD4CC91" w:rsidR="001225B1" w:rsidRPr="006A6BD6" w:rsidRDefault="001225B1" w:rsidP="001225B1">
            <w:pPr>
              <w:rPr>
                <w:color w:val="000000"/>
              </w:rPr>
            </w:pPr>
            <w:r w:rsidRPr="00716AEE"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33BD86F6" w14:textId="77777777" w:rsidR="001225B1" w:rsidRDefault="001225B1" w:rsidP="001225B1"/>
        </w:tc>
      </w:tr>
      <w:tr w:rsidR="001225B1" w:rsidRPr="006A6BD6" w14:paraId="7A2B1966" w14:textId="77777777" w:rsidTr="00716AEE">
        <w:tc>
          <w:tcPr>
            <w:tcW w:w="534" w:type="dxa"/>
          </w:tcPr>
          <w:p w14:paraId="1E21608A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01813E9E" w14:textId="1A3AEAFA" w:rsidR="001225B1" w:rsidRDefault="001225B1" w:rsidP="001225B1">
            <w:r w:rsidRPr="00716AEE">
              <w:rPr>
                <w:color w:val="000000"/>
              </w:rPr>
              <w:t>Гимнастика [Текст</w:t>
            </w:r>
            <w:proofErr w:type="gramStart"/>
            <w:r w:rsidRPr="00716AEE">
              <w:rPr>
                <w:color w:val="000000"/>
              </w:rPr>
              <w:t>] :</w:t>
            </w:r>
            <w:proofErr w:type="gramEnd"/>
            <w:r w:rsidRPr="00716AEE">
              <w:rPr>
                <w:color w:val="000000"/>
              </w:rPr>
              <w:t xml:space="preserve"> учебное пособие</w:t>
            </w:r>
          </w:p>
        </w:tc>
        <w:tc>
          <w:tcPr>
            <w:tcW w:w="1559" w:type="dxa"/>
          </w:tcPr>
          <w:p w14:paraId="564BD484" w14:textId="6155313D" w:rsidR="001225B1" w:rsidRDefault="001225B1" w:rsidP="001225B1">
            <w:r w:rsidRPr="00716AEE">
              <w:rPr>
                <w:color w:val="000000"/>
              </w:rPr>
              <w:t xml:space="preserve">Е. М. </w:t>
            </w:r>
            <w:proofErr w:type="spellStart"/>
            <w:r w:rsidRPr="00716AEE">
              <w:rPr>
                <w:color w:val="000000"/>
              </w:rPr>
              <w:t>Чепаков</w:t>
            </w:r>
            <w:proofErr w:type="spellEnd"/>
          </w:p>
        </w:tc>
        <w:tc>
          <w:tcPr>
            <w:tcW w:w="1418" w:type="dxa"/>
          </w:tcPr>
          <w:p w14:paraId="3624B0BC" w14:textId="1C4EE8C0" w:rsidR="001225B1" w:rsidRDefault="001225B1" w:rsidP="001225B1">
            <w:r w:rsidRPr="00716AEE">
              <w:rPr>
                <w:color w:val="000000"/>
              </w:rPr>
              <w:t>СПб</w:t>
            </w:r>
            <w:proofErr w:type="gramStart"/>
            <w:r w:rsidRPr="00716AEE">
              <w:rPr>
                <w:color w:val="000000"/>
              </w:rPr>
              <w:t>. :</w:t>
            </w:r>
            <w:proofErr w:type="gramEnd"/>
            <w:r w:rsidRPr="00716AEE">
              <w:rPr>
                <w:color w:val="000000"/>
              </w:rPr>
              <w:t xml:space="preserve"> РТП ЛГУ</w:t>
            </w:r>
          </w:p>
        </w:tc>
        <w:tc>
          <w:tcPr>
            <w:tcW w:w="850" w:type="dxa"/>
          </w:tcPr>
          <w:p w14:paraId="1A43BD55" w14:textId="77777777" w:rsidR="001225B1" w:rsidRPr="00716AEE" w:rsidRDefault="001225B1" w:rsidP="001225B1">
            <w:pPr>
              <w:rPr>
                <w:color w:val="000000"/>
              </w:rPr>
            </w:pPr>
            <w:r w:rsidRPr="00716AEE">
              <w:rPr>
                <w:color w:val="000000"/>
              </w:rPr>
              <w:t xml:space="preserve">2004 </w:t>
            </w:r>
          </w:p>
          <w:p w14:paraId="389CE700" w14:textId="77777777" w:rsidR="001225B1" w:rsidRDefault="001225B1" w:rsidP="001225B1"/>
        </w:tc>
        <w:tc>
          <w:tcPr>
            <w:tcW w:w="851" w:type="dxa"/>
          </w:tcPr>
          <w:p w14:paraId="7656C882" w14:textId="33C32678" w:rsidR="001225B1" w:rsidRPr="006A6BD6" w:rsidRDefault="001225B1" w:rsidP="001225B1">
            <w:pPr>
              <w:rPr>
                <w:color w:val="000000"/>
              </w:rPr>
            </w:pPr>
            <w:r w:rsidRPr="00716AEE"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7A571770" w14:textId="77777777" w:rsidR="001225B1" w:rsidRDefault="001225B1" w:rsidP="001225B1"/>
        </w:tc>
      </w:tr>
      <w:tr w:rsidR="001225B1" w:rsidRPr="006A6BD6" w14:paraId="12F65093" w14:textId="77777777" w:rsidTr="00716AEE">
        <w:tc>
          <w:tcPr>
            <w:tcW w:w="534" w:type="dxa"/>
          </w:tcPr>
          <w:p w14:paraId="330F7859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7388BAE8" w14:textId="60A79319" w:rsidR="001225B1" w:rsidRDefault="001225B1" w:rsidP="001225B1">
            <w:r w:rsidRPr="00716AEE">
              <w:rPr>
                <w:color w:val="000000"/>
              </w:rPr>
              <w:t>Физическая культура и спорт: методология, теория, практика [Текст</w:t>
            </w:r>
            <w:proofErr w:type="gramStart"/>
            <w:r w:rsidRPr="00716AEE">
              <w:rPr>
                <w:color w:val="000000"/>
              </w:rPr>
              <w:t>] :</w:t>
            </w:r>
            <w:proofErr w:type="gramEnd"/>
            <w:r w:rsidRPr="00716AEE">
              <w:rPr>
                <w:color w:val="000000"/>
              </w:rPr>
              <w:t xml:space="preserve"> учеб. пособие для вузов</w:t>
            </w:r>
          </w:p>
        </w:tc>
        <w:tc>
          <w:tcPr>
            <w:tcW w:w="1559" w:type="dxa"/>
          </w:tcPr>
          <w:p w14:paraId="5F77488C" w14:textId="17C30731" w:rsidR="001225B1" w:rsidRDefault="001225B1" w:rsidP="001225B1">
            <w:r w:rsidRPr="00716AEE">
              <w:rPr>
                <w:color w:val="000000"/>
              </w:rPr>
              <w:t>И. С. Барчуков, А. А. Нестеров; под общ. ред. Н. Н. Маликова</w:t>
            </w:r>
          </w:p>
        </w:tc>
        <w:tc>
          <w:tcPr>
            <w:tcW w:w="1418" w:type="dxa"/>
          </w:tcPr>
          <w:p w14:paraId="7E26FCD8" w14:textId="2FF7A5DD" w:rsidR="001225B1" w:rsidRDefault="001225B1" w:rsidP="001225B1">
            <w:proofErr w:type="gramStart"/>
            <w:r w:rsidRPr="00716AEE">
              <w:rPr>
                <w:color w:val="000000"/>
              </w:rPr>
              <w:t>М. :</w:t>
            </w:r>
            <w:proofErr w:type="gramEnd"/>
            <w:r w:rsidRPr="00716AEE">
              <w:rPr>
                <w:color w:val="000000"/>
              </w:rPr>
              <w:t xml:space="preserve"> </w:t>
            </w:r>
            <w:proofErr w:type="spellStart"/>
            <w:r w:rsidRPr="00716AEE">
              <w:rPr>
                <w:color w:val="000000"/>
              </w:rPr>
              <w:t>Academia</w:t>
            </w:r>
            <w:proofErr w:type="spellEnd"/>
          </w:p>
        </w:tc>
        <w:tc>
          <w:tcPr>
            <w:tcW w:w="850" w:type="dxa"/>
          </w:tcPr>
          <w:p w14:paraId="38BEF071" w14:textId="4AA2D891" w:rsidR="001225B1" w:rsidRDefault="001225B1" w:rsidP="001225B1">
            <w:r w:rsidRPr="00716AEE">
              <w:rPr>
                <w:color w:val="000000"/>
              </w:rPr>
              <w:t>2009</w:t>
            </w:r>
          </w:p>
        </w:tc>
        <w:tc>
          <w:tcPr>
            <w:tcW w:w="851" w:type="dxa"/>
          </w:tcPr>
          <w:p w14:paraId="101AF034" w14:textId="645AFEE0" w:rsidR="001225B1" w:rsidRPr="006A6BD6" w:rsidRDefault="001225B1" w:rsidP="001225B1">
            <w:pPr>
              <w:rPr>
                <w:color w:val="000000"/>
              </w:rPr>
            </w:pPr>
            <w:r w:rsidRPr="00716AEE"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747DA380" w14:textId="77777777" w:rsidR="001225B1" w:rsidRDefault="001225B1" w:rsidP="001225B1"/>
        </w:tc>
      </w:tr>
      <w:tr w:rsidR="001225B1" w:rsidRPr="006A6BD6" w14:paraId="012D8052" w14:textId="77777777" w:rsidTr="00716AEE">
        <w:tc>
          <w:tcPr>
            <w:tcW w:w="534" w:type="dxa"/>
          </w:tcPr>
          <w:p w14:paraId="5D1F2490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0ECA8574" w14:textId="11F0CD2A" w:rsidR="001225B1" w:rsidRDefault="001225B1" w:rsidP="001225B1">
            <w:r w:rsidRPr="00716AEE">
              <w:rPr>
                <w:bCs/>
                <w:color w:val="000000"/>
              </w:rPr>
              <w:t>Основы гимнастической терминологии (статические положения) [Текст</w:t>
            </w:r>
            <w:proofErr w:type="gramStart"/>
            <w:r w:rsidRPr="00716AEE">
              <w:rPr>
                <w:bCs/>
                <w:color w:val="000000"/>
              </w:rPr>
              <w:t>] :</w:t>
            </w:r>
            <w:proofErr w:type="gramEnd"/>
            <w:r w:rsidRPr="00716AEE">
              <w:rPr>
                <w:bCs/>
                <w:color w:val="000000"/>
              </w:rPr>
              <w:t xml:space="preserve"> учеб.-метод. пособие</w:t>
            </w:r>
          </w:p>
        </w:tc>
        <w:tc>
          <w:tcPr>
            <w:tcW w:w="1559" w:type="dxa"/>
          </w:tcPr>
          <w:p w14:paraId="0A6E5E27" w14:textId="5DFB8C6A" w:rsidR="001225B1" w:rsidRDefault="001225B1" w:rsidP="001225B1">
            <w:r w:rsidRPr="00716AEE">
              <w:rPr>
                <w:color w:val="000000"/>
              </w:rPr>
              <w:t xml:space="preserve">Е. М. </w:t>
            </w:r>
            <w:proofErr w:type="spellStart"/>
            <w:r w:rsidRPr="00716AEE">
              <w:rPr>
                <w:color w:val="000000"/>
              </w:rPr>
              <w:t>Чепаков</w:t>
            </w:r>
            <w:proofErr w:type="spellEnd"/>
          </w:p>
        </w:tc>
        <w:tc>
          <w:tcPr>
            <w:tcW w:w="1418" w:type="dxa"/>
          </w:tcPr>
          <w:p w14:paraId="471EBBAF" w14:textId="16469547" w:rsidR="001225B1" w:rsidRDefault="001225B1" w:rsidP="001225B1">
            <w:r w:rsidRPr="00716AEE">
              <w:rPr>
                <w:color w:val="000000"/>
              </w:rPr>
              <w:t>СПб.: ЛГУ</w:t>
            </w:r>
          </w:p>
        </w:tc>
        <w:tc>
          <w:tcPr>
            <w:tcW w:w="850" w:type="dxa"/>
          </w:tcPr>
          <w:p w14:paraId="0113074A" w14:textId="2CD9854F" w:rsidR="001225B1" w:rsidRDefault="001225B1" w:rsidP="001225B1">
            <w:r w:rsidRPr="00716AEE">
              <w:rPr>
                <w:color w:val="000000"/>
              </w:rPr>
              <w:t>2010</w:t>
            </w:r>
          </w:p>
        </w:tc>
        <w:tc>
          <w:tcPr>
            <w:tcW w:w="851" w:type="dxa"/>
          </w:tcPr>
          <w:p w14:paraId="520B45C6" w14:textId="2FDBEA3D" w:rsidR="001225B1" w:rsidRPr="006A6BD6" w:rsidRDefault="001225B1" w:rsidP="001225B1">
            <w:pPr>
              <w:rPr>
                <w:color w:val="000000"/>
              </w:rPr>
            </w:pPr>
            <w:r w:rsidRPr="00716AEE"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158096FF" w14:textId="77777777" w:rsidR="001225B1" w:rsidRDefault="001225B1" w:rsidP="001225B1"/>
        </w:tc>
      </w:tr>
      <w:tr w:rsidR="001225B1" w:rsidRPr="006A6BD6" w14:paraId="66FB62BF" w14:textId="77777777" w:rsidTr="00716AEE">
        <w:tc>
          <w:tcPr>
            <w:tcW w:w="534" w:type="dxa"/>
          </w:tcPr>
          <w:p w14:paraId="32DAA40C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08D43807" w14:textId="22B5E507" w:rsidR="001225B1" w:rsidRDefault="001225B1" w:rsidP="001225B1">
            <w:r w:rsidRPr="00716AEE">
              <w:rPr>
                <w:color w:val="000000"/>
              </w:rPr>
              <w:t>Использование общеразвивающих упражнений на занятиях по гимнастике [Текст</w:t>
            </w:r>
            <w:proofErr w:type="gramStart"/>
            <w:r w:rsidRPr="00716AEE">
              <w:rPr>
                <w:color w:val="000000"/>
              </w:rPr>
              <w:t>] :</w:t>
            </w:r>
            <w:proofErr w:type="gramEnd"/>
            <w:r w:rsidRPr="00716AEE">
              <w:rPr>
                <w:color w:val="000000"/>
              </w:rPr>
              <w:t xml:space="preserve"> учебно-метод. пособие</w:t>
            </w:r>
          </w:p>
        </w:tc>
        <w:tc>
          <w:tcPr>
            <w:tcW w:w="1559" w:type="dxa"/>
          </w:tcPr>
          <w:p w14:paraId="50762BF3" w14:textId="3720003B" w:rsidR="001225B1" w:rsidRDefault="001225B1" w:rsidP="001225B1">
            <w:r w:rsidRPr="00716AEE">
              <w:rPr>
                <w:color w:val="000000"/>
              </w:rPr>
              <w:t xml:space="preserve">А. Г. </w:t>
            </w:r>
            <w:proofErr w:type="spellStart"/>
            <w:r w:rsidRPr="00716AEE">
              <w:rPr>
                <w:color w:val="000000"/>
              </w:rPr>
              <w:t>Конопелько</w:t>
            </w:r>
            <w:proofErr w:type="spellEnd"/>
            <w:r w:rsidRPr="00716AEE">
              <w:rPr>
                <w:color w:val="000000"/>
              </w:rPr>
              <w:t>, С. П. Сидоренко, А. И. Малышев</w:t>
            </w:r>
          </w:p>
        </w:tc>
        <w:tc>
          <w:tcPr>
            <w:tcW w:w="1418" w:type="dxa"/>
          </w:tcPr>
          <w:p w14:paraId="6080E716" w14:textId="61B5A43C" w:rsidR="001225B1" w:rsidRDefault="001225B1" w:rsidP="001225B1">
            <w:r w:rsidRPr="00716AEE">
              <w:rPr>
                <w:color w:val="000000"/>
              </w:rPr>
              <w:t>СПб.: ЛГУ</w:t>
            </w:r>
          </w:p>
        </w:tc>
        <w:tc>
          <w:tcPr>
            <w:tcW w:w="850" w:type="dxa"/>
          </w:tcPr>
          <w:p w14:paraId="4C2E20B7" w14:textId="106A729C" w:rsidR="001225B1" w:rsidRDefault="001225B1" w:rsidP="001225B1">
            <w:r w:rsidRPr="00716AEE">
              <w:rPr>
                <w:color w:val="000000"/>
              </w:rPr>
              <w:t>2010</w:t>
            </w:r>
          </w:p>
        </w:tc>
        <w:tc>
          <w:tcPr>
            <w:tcW w:w="851" w:type="dxa"/>
          </w:tcPr>
          <w:p w14:paraId="20A9F1A3" w14:textId="5EBB71DC" w:rsidR="001225B1" w:rsidRPr="006A6BD6" w:rsidRDefault="001225B1" w:rsidP="001225B1">
            <w:pPr>
              <w:rPr>
                <w:color w:val="000000"/>
              </w:rPr>
            </w:pPr>
            <w:r w:rsidRPr="00716AEE">
              <w:rPr>
                <w:color w:val="000000"/>
              </w:rPr>
              <w:t>+</w:t>
            </w:r>
          </w:p>
        </w:tc>
        <w:tc>
          <w:tcPr>
            <w:tcW w:w="1215" w:type="dxa"/>
          </w:tcPr>
          <w:p w14:paraId="32A7B5EF" w14:textId="77777777" w:rsidR="001225B1" w:rsidRDefault="001225B1" w:rsidP="001225B1"/>
        </w:tc>
      </w:tr>
      <w:tr w:rsidR="001225B1" w:rsidRPr="006A6BD6" w14:paraId="0F878BAA" w14:textId="77777777" w:rsidTr="00716AEE">
        <w:tc>
          <w:tcPr>
            <w:tcW w:w="534" w:type="dxa"/>
          </w:tcPr>
          <w:p w14:paraId="07A5548D" w14:textId="77777777" w:rsidR="001225B1" w:rsidRPr="00CB671D" w:rsidRDefault="001225B1" w:rsidP="001225B1">
            <w:pPr>
              <w:pStyle w:val="ad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693" w:type="dxa"/>
          </w:tcPr>
          <w:p w14:paraId="6CA94853" w14:textId="580BDEAF" w:rsidR="001225B1" w:rsidRDefault="001225B1" w:rsidP="001225B1">
            <w:r w:rsidRPr="00716AEE">
              <w:t xml:space="preserve">Мониторинг функциональной подготовленности юных спортсменов - резерва спорта высших достижений. Этапы углубленной </w:t>
            </w:r>
            <w:r w:rsidRPr="00716AEE">
              <w:lastRenderedPageBreak/>
              <w:t>подготовки и спортивного совершенствования</w:t>
            </w:r>
          </w:p>
        </w:tc>
        <w:tc>
          <w:tcPr>
            <w:tcW w:w="1559" w:type="dxa"/>
          </w:tcPr>
          <w:p w14:paraId="354888F5" w14:textId="5A6AD0A4" w:rsidR="001225B1" w:rsidRDefault="001225B1" w:rsidP="001225B1">
            <w:r w:rsidRPr="00716AEE">
              <w:rPr>
                <w:color w:val="000000"/>
              </w:rPr>
              <w:lastRenderedPageBreak/>
              <w:t>Ф.А. Иорданская</w:t>
            </w:r>
          </w:p>
        </w:tc>
        <w:tc>
          <w:tcPr>
            <w:tcW w:w="1418" w:type="dxa"/>
          </w:tcPr>
          <w:p w14:paraId="3ABAF758" w14:textId="4ED30117" w:rsidR="001225B1" w:rsidRDefault="001225B1" w:rsidP="001225B1">
            <w:r w:rsidRPr="00716AEE">
              <w:t xml:space="preserve">М.: </w:t>
            </w:r>
            <w:hyperlink r:id="rId10" w:history="1">
              <w:r w:rsidRPr="00716AEE">
                <w:t>Советский спорт</w:t>
              </w:r>
            </w:hyperlink>
            <w:r w:rsidRPr="00716AEE">
              <w:t xml:space="preserve">, </w:t>
            </w:r>
          </w:p>
        </w:tc>
        <w:tc>
          <w:tcPr>
            <w:tcW w:w="850" w:type="dxa"/>
          </w:tcPr>
          <w:p w14:paraId="31AFCABA" w14:textId="0FDD9D36" w:rsidR="001225B1" w:rsidRDefault="001225B1" w:rsidP="001225B1">
            <w:r w:rsidRPr="00716AEE">
              <w:t>2011</w:t>
            </w:r>
          </w:p>
        </w:tc>
        <w:tc>
          <w:tcPr>
            <w:tcW w:w="851" w:type="dxa"/>
          </w:tcPr>
          <w:p w14:paraId="400120A8" w14:textId="77777777" w:rsidR="001225B1" w:rsidRPr="006A6BD6" w:rsidRDefault="001225B1" w:rsidP="001225B1">
            <w:pPr>
              <w:rPr>
                <w:color w:val="000000"/>
              </w:rPr>
            </w:pPr>
          </w:p>
        </w:tc>
        <w:tc>
          <w:tcPr>
            <w:tcW w:w="1215" w:type="dxa"/>
          </w:tcPr>
          <w:p w14:paraId="43E4C987" w14:textId="77777777" w:rsidR="001225B1" w:rsidRPr="00716AEE" w:rsidRDefault="00164664" w:rsidP="001225B1">
            <w:hyperlink r:id="rId11" w:history="1">
              <w:r w:rsidR="001225B1" w:rsidRPr="00716AEE">
                <w:rPr>
                  <w:rStyle w:val="af2"/>
                </w:rPr>
                <w:t>http://biblioclub.ru/</w:t>
              </w:r>
            </w:hyperlink>
          </w:p>
          <w:p w14:paraId="064E93C4" w14:textId="77777777" w:rsidR="001225B1" w:rsidRDefault="001225B1" w:rsidP="001225B1"/>
        </w:tc>
      </w:tr>
    </w:tbl>
    <w:p w14:paraId="5C1AD1A9" w14:textId="77777777" w:rsidR="00634724" w:rsidRPr="006A6BD6" w:rsidRDefault="00634724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000000"/>
        </w:rPr>
      </w:pPr>
    </w:p>
    <w:p w14:paraId="36D9AB8C" w14:textId="77777777" w:rsidR="00634724" w:rsidRPr="006A6BD6" w:rsidRDefault="00634724" w:rsidP="00FB0D21">
      <w:pPr>
        <w:jc w:val="both"/>
        <w:rPr>
          <w:b/>
          <w:bCs/>
          <w:color w:val="000000"/>
        </w:rPr>
      </w:pPr>
      <w:r w:rsidRPr="006A6BD6">
        <w:rPr>
          <w:b/>
          <w:bCs/>
          <w:color w:val="000000"/>
        </w:rPr>
        <w:t>8.</w:t>
      </w:r>
      <w:r w:rsidR="00821DAF">
        <w:rPr>
          <w:b/>
          <w:bCs/>
          <w:color w:val="000000"/>
        </w:rPr>
        <w:t xml:space="preserve"> </w:t>
      </w:r>
      <w:r w:rsidRPr="006A6BD6">
        <w:rPr>
          <w:b/>
          <w:bCs/>
          <w:caps/>
          <w:color w:val="000000"/>
        </w:rPr>
        <w:t>Ресурсы информационно-телекоммуникационной сети «Интернет»</w:t>
      </w:r>
    </w:p>
    <w:p w14:paraId="5796EA08" w14:textId="77777777" w:rsidR="00634724" w:rsidRPr="002A3009" w:rsidRDefault="00634724" w:rsidP="00716AEE">
      <w:pPr>
        <w:pStyle w:val="ad"/>
        <w:numPr>
          <w:ilvl w:val="1"/>
          <w:numId w:val="20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3009">
        <w:rPr>
          <w:rFonts w:ascii="Times New Roman" w:hAnsi="Times New Roman"/>
          <w:color w:val="000000"/>
          <w:sz w:val="24"/>
          <w:szCs w:val="24"/>
        </w:rPr>
        <w:t>Официальный сайт Международной федерации гимнастики</w:t>
      </w:r>
      <w:r w:rsidR="002A3009">
        <w:rPr>
          <w:rFonts w:ascii="Times New Roman" w:hAnsi="Times New Roman"/>
          <w:color w:val="000000"/>
          <w:sz w:val="24"/>
          <w:szCs w:val="24"/>
        </w:rPr>
        <w:t xml:space="preserve"> – режим доступа:</w:t>
      </w:r>
      <w:r w:rsidRPr="002A300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2" w:history="1">
        <w:r w:rsidR="008B78AF" w:rsidRPr="002A3009">
          <w:rPr>
            <w:rStyle w:val="af2"/>
            <w:rFonts w:ascii="Times New Roman" w:hAnsi="Times New Roman"/>
            <w:sz w:val="24"/>
            <w:szCs w:val="24"/>
          </w:rPr>
          <w:t>www.fig-gymnastics.com</w:t>
        </w:r>
      </w:hyperlink>
    </w:p>
    <w:p w14:paraId="539D1C62" w14:textId="77777777" w:rsidR="00B00418" w:rsidRPr="002A3009" w:rsidRDefault="00634724" w:rsidP="00716AEE">
      <w:pPr>
        <w:pStyle w:val="ad"/>
        <w:numPr>
          <w:ilvl w:val="1"/>
          <w:numId w:val="20"/>
        </w:numPr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000000"/>
          <w:sz w:val="24"/>
          <w:szCs w:val="24"/>
          <w:u w:val="none"/>
        </w:rPr>
      </w:pPr>
      <w:r w:rsidRPr="002A3009">
        <w:rPr>
          <w:rFonts w:ascii="Times New Roman" w:hAnsi="Times New Roman"/>
          <w:color w:val="000000"/>
          <w:sz w:val="24"/>
          <w:szCs w:val="24"/>
        </w:rPr>
        <w:t xml:space="preserve">Официальный сайт федерации спортивной гимнастики России </w:t>
      </w:r>
      <w:r w:rsidR="002A3009">
        <w:rPr>
          <w:rFonts w:ascii="Times New Roman" w:hAnsi="Times New Roman"/>
          <w:color w:val="000000"/>
          <w:sz w:val="24"/>
          <w:szCs w:val="24"/>
        </w:rPr>
        <w:t xml:space="preserve">– Режим доступа: </w:t>
      </w:r>
      <w:hyperlink r:id="rId13" w:history="1">
        <w:r w:rsidR="002A3009" w:rsidRPr="0068273A">
          <w:rPr>
            <w:rStyle w:val="af2"/>
            <w:rFonts w:ascii="Times New Roman" w:hAnsi="Times New Roman"/>
            <w:sz w:val="24"/>
            <w:szCs w:val="24"/>
          </w:rPr>
          <w:t>www.sportgymrus.ru</w:t>
        </w:r>
      </w:hyperlink>
    </w:p>
    <w:p w14:paraId="4D56AF85" w14:textId="77777777" w:rsidR="00B00418" w:rsidRPr="002A3009" w:rsidRDefault="002A3009" w:rsidP="00716AEE">
      <w:pPr>
        <w:pStyle w:val="ad"/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E924E1" w:rsidRPr="002A3009">
        <w:rPr>
          <w:rFonts w:ascii="Times New Roman" w:hAnsi="Times New Roman"/>
          <w:color w:val="000000"/>
          <w:sz w:val="24"/>
          <w:szCs w:val="24"/>
        </w:rPr>
        <w:t>Российское образование» федеральный портал</w:t>
      </w:r>
      <w:r>
        <w:rPr>
          <w:rFonts w:ascii="Times New Roman" w:hAnsi="Times New Roman"/>
          <w:color w:val="000000"/>
          <w:sz w:val="24"/>
          <w:szCs w:val="24"/>
        </w:rPr>
        <w:t xml:space="preserve"> – Режим допуска: </w:t>
      </w:r>
      <w:hyperlink r:id="rId14" w:history="1">
        <w:r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68273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68273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00418" w:rsidRPr="002A3009">
        <w:rPr>
          <w:rFonts w:ascii="Times New Roman" w:hAnsi="Times New Roman"/>
          <w:color w:val="000000"/>
          <w:sz w:val="24"/>
          <w:szCs w:val="24"/>
        </w:rPr>
        <w:t>;</w:t>
      </w:r>
    </w:p>
    <w:p w14:paraId="11986BF1" w14:textId="77777777" w:rsidR="00BB29C0" w:rsidRPr="00BB29C0" w:rsidRDefault="00350FF5" w:rsidP="00716AEE">
      <w:pPr>
        <w:pStyle w:val="ad"/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3009">
        <w:rPr>
          <w:rFonts w:ascii="Times New Roman" w:hAnsi="Times New Roman"/>
          <w:sz w:val="24"/>
          <w:szCs w:val="24"/>
        </w:rPr>
        <w:t>Ученые записки у</w:t>
      </w:r>
      <w:r w:rsidR="00B00418" w:rsidRPr="002A3009">
        <w:rPr>
          <w:rFonts w:ascii="Times New Roman" w:hAnsi="Times New Roman"/>
          <w:sz w:val="24"/>
          <w:szCs w:val="24"/>
        </w:rPr>
        <w:t>ниверситет</w:t>
      </w:r>
      <w:r w:rsidRPr="002A3009">
        <w:rPr>
          <w:rFonts w:ascii="Times New Roman" w:hAnsi="Times New Roman"/>
          <w:sz w:val="24"/>
          <w:szCs w:val="24"/>
        </w:rPr>
        <w:t>а</w:t>
      </w:r>
      <w:r w:rsidR="00B00418" w:rsidRPr="002A3009">
        <w:rPr>
          <w:rFonts w:ascii="Times New Roman" w:hAnsi="Times New Roman"/>
          <w:sz w:val="24"/>
          <w:szCs w:val="24"/>
        </w:rPr>
        <w:t xml:space="preserve"> им. П.Ф. Лесгафта, официальный сайт</w:t>
      </w:r>
      <w:r w:rsidR="002A3009">
        <w:rPr>
          <w:rFonts w:ascii="Times New Roman" w:hAnsi="Times New Roman"/>
          <w:color w:val="000000"/>
          <w:sz w:val="24"/>
          <w:szCs w:val="24"/>
        </w:rPr>
        <w:t xml:space="preserve"> – Режим доступа: </w:t>
      </w:r>
      <w:r w:rsidR="002A3009" w:rsidRPr="002A300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5" w:history="1">
        <w:r w:rsidR="00BB29C0" w:rsidRPr="0068273A">
          <w:rPr>
            <w:rStyle w:val="af2"/>
            <w:rFonts w:ascii="Times New Roman" w:hAnsi="Times New Roman"/>
            <w:sz w:val="24"/>
            <w:szCs w:val="24"/>
          </w:rPr>
          <w:t>https://</w:t>
        </w:r>
        <w:r w:rsidR="00BB29C0"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="00BB29C0" w:rsidRPr="00BB29C0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="00BB29C0"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lesgaft</w:t>
        </w:r>
        <w:proofErr w:type="spellEnd"/>
        <w:r w:rsidR="00BB29C0" w:rsidRPr="0068273A">
          <w:rPr>
            <w:rStyle w:val="af2"/>
            <w:rFonts w:ascii="Times New Roman" w:hAnsi="Times New Roman"/>
            <w:sz w:val="24"/>
            <w:szCs w:val="24"/>
          </w:rPr>
          <w:t>-</w:t>
        </w:r>
        <w:r w:rsidR="00BB29C0"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notes</w:t>
        </w:r>
        <w:r w:rsidR="00BB29C0" w:rsidRPr="0068273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="00BB29C0"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spb</w:t>
        </w:r>
        <w:proofErr w:type="spellEnd"/>
        <w:r w:rsidR="00BB29C0" w:rsidRPr="0068273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="00BB29C0" w:rsidRPr="0068273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B29C0" w:rsidRPr="0068273A">
          <w:rPr>
            <w:rStyle w:val="af2"/>
            <w:rFonts w:ascii="Times New Roman" w:hAnsi="Times New Roman"/>
            <w:sz w:val="24"/>
            <w:szCs w:val="24"/>
          </w:rPr>
          <w:t>/</w:t>
        </w:r>
      </w:hyperlink>
    </w:p>
    <w:p w14:paraId="1F71C23D" w14:textId="77777777" w:rsidR="0018299E" w:rsidRPr="0018299E" w:rsidRDefault="00B00418" w:rsidP="00716AEE">
      <w:pPr>
        <w:pStyle w:val="ad"/>
        <w:numPr>
          <w:ilvl w:val="1"/>
          <w:numId w:val="20"/>
        </w:numPr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000000"/>
          <w:sz w:val="24"/>
          <w:szCs w:val="24"/>
          <w:u w:val="none"/>
        </w:rPr>
      </w:pPr>
      <w:r w:rsidRPr="002A3009">
        <w:rPr>
          <w:rFonts w:ascii="Times New Roman" w:hAnsi="Times New Roman"/>
          <w:color w:val="000000"/>
          <w:sz w:val="24"/>
          <w:szCs w:val="24"/>
        </w:rPr>
        <w:t>Федераци</w:t>
      </w:r>
      <w:r w:rsidR="00BB29C0">
        <w:rPr>
          <w:rFonts w:ascii="Times New Roman" w:hAnsi="Times New Roman"/>
          <w:color w:val="000000"/>
          <w:sz w:val="24"/>
          <w:szCs w:val="24"/>
        </w:rPr>
        <w:t>я</w:t>
      </w:r>
      <w:r w:rsidRPr="002A3009">
        <w:rPr>
          <w:rFonts w:ascii="Times New Roman" w:hAnsi="Times New Roman"/>
          <w:color w:val="000000"/>
          <w:sz w:val="24"/>
          <w:szCs w:val="24"/>
        </w:rPr>
        <w:t xml:space="preserve"> спортивной гимнастики </w:t>
      </w:r>
      <w:r w:rsidR="00350FF5" w:rsidRPr="002A3009">
        <w:rPr>
          <w:rFonts w:ascii="Times New Roman" w:hAnsi="Times New Roman"/>
          <w:color w:val="000000"/>
          <w:sz w:val="24"/>
          <w:szCs w:val="24"/>
        </w:rPr>
        <w:t>Санкт-Петербурга</w:t>
      </w:r>
      <w:r w:rsidR="00BB29C0">
        <w:rPr>
          <w:rFonts w:ascii="Times New Roman" w:hAnsi="Times New Roman"/>
          <w:color w:val="000000"/>
          <w:sz w:val="24"/>
          <w:szCs w:val="24"/>
        </w:rPr>
        <w:t xml:space="preserve">, официальный сайт – Режим </w:t>
      </w:r>
      <w:r w:rsidR="00BB29C0" w:rsidRPr="0018299E">
        <w:rPr>
          <w:rFonts w:ascii="Times New Roman" w:hAnsi="Times New Roman"/>
          <w:color w:val="000000"/>
          <w:sz w:val="24"/>
          <w:szCs w:val="24"/>
        </w:rPr>
        <w:t xml:space="preserve">доступа: </w:t>
      </w:r>
      <w:hyperlink r:id="rId16" w:history="1">
        <w:r w:rsidR="00BB29C0" w:rsidRPr="0018299E">
          <w:rPr>
            <w:rStyle w:val="af2"/>
            <w:rFonts w:ascii="Times New Roman" w:hAnsi="Times New Roman"/>
            <w:sz w:val="24"/>
            <w:szCs w:val="24"/>
          </w:rPr>
          <w:t>https://gymnasticspb.ru/</w:t>
        </w:r>
      </w:hyperlink>
    </w:p>
    <w:p w14:paraId="6A354EC9" w14:textId="77777777" w:rsidR="008B78AF" w:rsidRPr="0018299E" w:rsidRDefault="008B78AF" w:rsidP="00716AEE">
      <w:pPr>
        <w:pStyle w:val="ad"/>
        <w:numPr>
          <w:ilvl w:val="1"/>
          <w:numId w:val="20"/>
        </w:numPr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000000"/>
          <w:sz w:val="24"/>
          <w:szCs w:val="24"/>
          <w:u w:val="none"/>
        </w:rPr>
      </w:pPr>
      <w:r w:rsidRPr="0018299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7" w:history="1">
        <w:r w:rsidRPr="0018299E">
          <w:rPr>
            <w:rStyle w:val="af2"/>
            <w:rFonts w:ascii="Times New Roman" w:hAnsi="Times New Roman"/>
            <w:sz w:val="24"/>
            <w:szCs w:val="24"/>
          </w:rPr>
          <w:t>https://biblioclub.ru/</w:t>
        </w:r>
      </w:hyperlink>
    </w:p>
    <w:p w14:paraId="1A1C70CE" w14:textId="77777777" w:rsidR="00962288" w:rsidRDefault="00962288" w:rsidP="00962288">
      <w:pPr>
        <w:pStyle w:val="3"/>
        <w:tabs>
          <w:tab w:val="left" w:pos="0"/>
        </w:tabs>
        <w:spacing w:line="240" w:lineRule="auto"/>
        <w:ind w:left="0" w:firstLine="567"/>
        <w:rPr>
          <w:color w:val="000000"/>
        </w:rPr>
      </w:pPr>
    </w:p>
    <w:p w14:paraId="50204502" w14:textId="77777777" w:rsidR="00634724" w:rsidRPr="00D51C6C" w:rsidRDefault="00D51C6C" w:rsidP="00D51C6C">
      <w:pPr>
        <w:jc w:val="both"/>
        <w:rPr>
          <w:b/>
          <w:bCs/>
          <w:caps/>
          <w:color w:val="000000"/>
        </w:rPr>
      </w:pPr>
      <w:r w:rsidRPr="00D51C6C">
        <w:rPr>
          <w:b/>
          <w:bCs/>
          <w:caps/>
          <w:color w:val="000000"/>
        </w:rPr>
        <w:t>9</w:t>
      </w:r>
      <w:r w:rsidR="00716AEE" w:rsidRPr="00D51C6C">
        <w:rPr>
          <w:b/>
          <w:bCs/>
          <w:caps/>
          <w:color w:val="000000"/>
        </w:rPr>
        <w:t xml:space="preserve">. </w:t>
      </w:r>
      <w:r w:rsidR="00634724" w:rsidRPr="00D51C6C">
        <w:rPr>
          <w:b/>
          <w:bCs/>
          <w:caps/>
          <w:color w:val="000000"/>
        </w:rPr>
        <w:t>Информационные технологии, используемые при осуществлении образовательного процесса по дисциплине</w:t>
      </w:r>
    </w:p>
    <w:p w14:paraId="01044415" w14:textId="328A950E" w:rsidR="00D51C6C" w:rsidRPr="00D51C6C" w:rsidRDefault="00D51C6C" w:rsidP="00D51C6C">
      <w:pPr>
        <w:autoSpaceDE w:val="0"/>
        <w:autoSpaceDN w:val="0"/>
        <w:ind w:firstLine="709"/>
        <w:jc w:val="both"/>
      </w:pPr>
      <w:r w:rsidRPr="00D51C6C">
        <w:t>В ходе осуществления образовательного процесса используются средства телекоммуникационного обще</w:t>
      </w:r>
      <w:r w:rsidR="005E1299">
        <w:t>ния преподавателя и обучающихся.</w:t>
      </w:r>
    </w:p>
    <w:p w14:paraId="1BB491C1" w14:textId="77777777" w:rsidR="008B78AF" w:rsidRPr="00D51C6C" w:rsidRDefault="008B78AF" w:rsidP="00D51C6C">
      <w:pPr>
        <w:jc w:val="both"/>
        <w:rPr>
          <w:color w:val="000000"/>
        </w:rPr>
      </w:pPr>
    </w:p>
    <w:p w14:paraId="79484E76" w14:textId="77777777" w:rsidR="00246A12" w:rsidRPr="00D51C6C" w:rsidRDefault="00D51C6C" w:rsidP="00D51C6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 w:rsidRPr="00D51C6C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246A12" w:rsidRPr="00D51C6C">
        <w:rPr>
          <w:rFonts w:ascii="Times New Roman" w:hAnsi="Times New Roman"/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65F6F6CB" w14:textId="02915167" w:rsidR="00634724" w:rsidRPr="00D51C6C" w:rsidRDefault="00634724" w:rsidP="00D51C6C">
      <w:pPr>
        <w:ind w:firstLine="709"/>
        <w:jc w:val="both"/>
        <w:rPr>
          <w:color w:val="000000"/>
        </w:rPr>
      </w:pPr>
      <w:r w:rsidRPr="00D51C6C">
        <w:rPr>
          <w:color w:val="000000"/>
        </w:rPr>
        <w:t>Дл</w:t>
      </w:r>
      <w:r w:rsidR="0041730A">
        <w:rPr>
          <w:color w:val="000000"/>
        </w:rPr>
        <w:t>я успешного освоения дисциплины</w:t>
      </w:r>
      <w:r w:rsidRPr="00D51C6C">
        <w:rPr>
          <w:color w:val="000000"/>
        </w:rPr>
        <w:t xml:space="preserve"> использу</w:t>
      </w:r>
      <w:r w:rsidR="0041730A">
        <w:rPr>
          <w:color w:val="000000"/>
        </w:rPr>
        <w:t>ю</w:t>
      </w:r>
      <w:r w:rsidRPr="00D51C6C">
        <w:rPr>
          <w:color w:val="000000"/>
        </w:rPr>
        <w:t>т</w:t>
      </w:r>
      <w:r w:rsidR="0041730A">
        <w:rPr>
          <w:color w:val="000000"/>
        </w:rPr>
        <w:t>ся</w:t>
      </w:r>
      <w:r w:rsidRPr="00D51C6C">
        <w:rPr>
          <w:color w:val="000000"/>
        </w:rPr>
        <w:t xml:space="preserve"> следующие программные средства:</w:t>
      </w:r>
    </w:p>
    <w:p w14:paraId="4E66BDF6" w14:textId="77777777" w:rsidR="00634724" w:rsidRPr="00D51C6C" w:rsidRDefault="00634724" w:rsidP="00D51C6C">
      <w:pPr>
        <w:pStyle w:val="Default"/>
        <w:numPr>
          <w:ilvl w:val="0"/>
          <w:numId w:val="29"/>
        </w:numPr>
        <w:ind w:left="1066" w:hanging="357"/>
      </w:pPr>
      <w:r w:rsidRPr="00D51C6C">
        <w:rPr>
          <w:lang w:val="en-US"/>
        </w:rPr>
        <w:t>Microsoft</w:t>
      </w:r>
      <w:r w:rsidRPr="00D51C6C">
        <w:t xml:space="preserve"> </w:t>
      </w:r>
      <w:r w:rsidRPr="00D51C6C">
        <w:rPr>
          <w:lang w:val="en-US"/>
        </w:rPr>
        <w:t>Word</w:t>
      </w:r>
      <w:r w:rsidRPr="00D51C6C">
        <w:t xml:space="preserve">; </w:t>
      </w:r>
    </w:p>
    <w:p w14:paraId="569255A4" w14:textId="77777777" w:rsidR="00634724" w:rsidRPr="00D51C6C" w:rsidRDefault="00634724" w:rsidP="00D51C6C">
      <w:pPr>
        <w:pStyle w:val="Default"/>
        <w:numPr>
          <w:ilvl w:val="0"/>
          <w:numId w:val="29"/>
        </w:numPr>
        <w:ind w:left="1066" w:hanging="357"/>
      </w:pPr>
      <w:r w:rsidRPr="00D51C6C">
        <w:rPr>
          <w:lang w:val="en-US"/>
        </w:rPr>
        <w:t>Microsoft</w:t>
      </w:r>
      <w:r w:rsidRPr="00D51C6C">
        <w:t xml:space="preserve"> </w:t>
      </w:r>
      <w:r w:rsidRPr="00D51C6C">
        <w:rPr>
          <w:lang w:val="en-US"/>
        </w:rPr>
        <w:t>Excel</w:t>
      </w:r>
      <w:r w:rsidRPr="00D51C6C">
        <w:t xml:space="preserve">; </w:t>
      </w:r>
    </w:p>
    <w:p w14:paraId="46EC5529" w14:textId="77777777" w:rsidR="00634724" w:rsidRPr="00D51C6C" w:rsidRDefault="00634724" w:rsidP="00D51C6C">
      <w:pPr>
        <w:pStyle w:val="Default"/>
        <w:numPr>
          <w:ilvl w:val="0"/>
          <w:numId w:val="29"/>
        </w:numPr>
        <w:ind w:left="1066" w:hanging="357"/>
        <w:rPr>
          <w:lang w:val="en-US"/>
        </w:rPr>
      </w:pPr>
      <w:r w:rsidRPr="00D51C6C">
        <w:rPr>
          <w:lang w:val="en-US"/>
        </w:rPr>
        <w:t>Microsoft Visio</w:t>
      </w:r>
      <w:r w:rsidRPr="00D51C6C">
        <w:t>.</w:t>
      </w:r>
    </w:p>
    <w:p w14:paraId="738BE4E7" w14:textId="77777777" w:rsidR="008D1389" w:rsidRPr="00D51C6C" w:rsidRDefault="008D1389" w:rsidP="00D51C6C">
      <w:pPr>
        <w:ind w:left="360"/>
        <w:contextualSpacing/>
        <w:rPr>
          <w:b/>
          <w:bCs/>
          <w:lang w:eastAsia="en-US"/>
        </w:rPr>
      </w:pPr>
    </w:p>
    <w:p w14:paraId="58D9580B" w14:textId="11E5A0B0" w:rsidR="008D1389" w:rsidRPr="002A449B" w:rsidRDefault="00D51C6C" w:rsidP="00D51C6C">
      <w:pPr>
        <w:ind w:left="360" w:hanging="360"/>
        <w:contextualSpacing/>
        <w:rPr>
          <w:b/>
          <w:bCs/>
          <w:smallCaps/>
          <w:lang w:eastAsia="en-US"/>
        </w:rPr>
      </w:pPr>
      <w:r w:rsidRPr="00D51C6C">
        <w:rPr>
          <w:b/>
          <w:bCs/>
          <w:smallCaps/>
          <w:lang w:eastAsia="en-US"/>
        </w:rPr>
        <w:t>9</w:t>
      </w:r>
      <w:r w:rsidR="008D1389" w:rsidRPr="00D51C6C">
        <w:rPr>
          <w:b/>
          <w:bCs/>
          <w:smallCaps/>
          <w:lang w:eastAsia="en-US"/>
        </w:rPr>
        <w:t>.2 Информационно</w:t>
      </w:r>
      <w:r w:rsidR="008D1389" w:rsidRPr="00246A12">
        <w:rPr>
          <w:rFonts w:ascii="Times New Roman Полужирный" w:hAnsi="Times New Roman Полужирный"/>
          <w:b/>
          <w:bCs/>
          <w:smallCaps/>
          <w:lang w:eastAsia="en-US"/>
        </w:rPr>
        <w:t xml:space="preserve">-справочные </w:t>
      </w:r>
      <w:r w:rsidR="008D1389" w:rsidRPr="002A449B">
        <w:rPr>
          <w:b/>
          <w:bCs/>
          <w:smallCaps/>
          <w:lang w:eastAsia="en-US"/>
        </w:rPr>
        <w:t xml:space="preserve">системы </w:t>
      </w:r>
      <w:r w:rsidR="002A449B" w:rsidRPr="002A449B">
        <w:rPr>
          <w:b/>
          <w:bCs/>
          <w:smallCaps/>
          <w:lang w:eastAsia="en-US"/>
        </w:rPr>
        <w:t>(при необходимости)</w:t>
      </w:r>
    </w:p>
    <w:p w14:paraId="25138E04" w14:textId="77777777" w:rsidR="008D1389" w:rsidRDefault="008D1389" w:rsidP="00D51C6C">
      <w:pPr>
        <w:ind w:left="360"/>
        <w:contextualSpacing/>
        <w:rPr>
          <w:bCs/>
          <w:lang w:eastAsia="en-US"/>
        </w:rPr>
      </w:pPr>
      <w:r w:rsidRPr="003D6ECD">
        <w:rPr>
          <w:bCs/>
          <w:lang w:eastAsia="en-US"/>
        </w:rPr>
        <w:t xml:space="preserve"> Информационно-справочные системы не </w:t>
      </w:r>
      <w:r w:rsidR="00716AEE">
        <w:rPr>
          <w:bCs/>
          <w:lang w:eastAsia="en-US"/>
        </w:rPr>
        <w:t>используются.</w:t>
      </w:r>
      <w:r w:rsidRPr="003D6ECD">
        <w:rPr>
          <w:bCs/>
          <w:lang w:eastAsia="en-US"/>
        </w:rPr>
        <w:t xml:space="preserve"> </w:t>
      </w:r>
    </w:p>
    <w:p w14:paraId="7A3BF821" w14:textId="77777777" w:rsidR="00716AEE" w:rsidRDefault="00716AEE" w:rsidP="00D51C6C">
      <w:pPr>
        <w:ind w:left="360"/>
        <w:contextualSpacing/>
        <w:rPr>
          <w:bCs/>
          <w:lang w:eastAsia="en-US"/>
        </w:rPr>
      </w:pPr>
    </w:p>
    <w:p w14:paraId="69AB1188" w14:textId="77777777" w:rsidR="00634724" w:rsidRDefault="00D51C6C" w:rsidP="00D51C6C">
      <w:pPr>
        <w:jc w:val="both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10. </w:t>
      </w:r>
      <w:r w:rsidR="00634724" w:rsidRPr="0000147B">
        <w:rPr>
          <w:b/>
          <w:bCs/>
          <w:caps/>
          <w:color w:val="000000"/>
        </w:rPr>
        <w:t>Материально-техническое обеспечение дисциплины</w:t>
      </w:r>
    </w:p>
    <w:p w14:paraId="62CC7EDF" w14:textId="77777777" w:rsidR="00246A12" w:rsidRDefault="00246A12" w:rsidP="00D51C6C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5A2C2380" w14:textId="77777777" w:rsidR="00246A12" w:rsidRDefault="00B34682" w:rsidP="00B34682">
      <w:pPr>
        <w:shd w:val="clear" w:color="auto" w:fill="FFFFFF"/>
        <w:ind w:firstLine="705"/>
        <w:jc w:val="both"/>
      </w:pPr>
      <w:r w:rsidRPr="00B34682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716AEE">
        <w:t>меловой</w:t>
      </w:r>
      <w:r w:rsidRPr="00B34682">
        <w:t>) и специализированной мебелью (учебные столы и стулья, стол и стул преподавателя).</w:t>
      </w:r>
      <w:r w:rsidRPr="00B34682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B34682">
        <w:t>;</w:t>
      </w:r>
    </w:p>
    <w:p w14:paraId="6A5AD451" w14:textId="77777777" w:rsidR="00634724" w:rsidRDefault="00932424" w:rsidP="009324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34682">
        <w:rPr>
          <w:color w:val="000000" w:themeColor="text1"/>
        </w:rPr>
        <w:t>зал гимнастики и единоборств – оборудован гимнастическими снарядами (гимнастический конь, маховый конь, гимнастический канат, гимнастические скамьи, параллельные брусья, гимнастические маты, гимнастические мостики);</w:t>
      </w:r>
    </w:p>
    <w:p w14:paraId="39901A11" w14:textId="77777777" w:rsidR="00B34682" w:rsidRPr="008D1389" w:rsidRDefault="00B34682" w:rsidP="009324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игровой спортивный зал (гимнастическое бревно).</w:t>
      </w:r>
    </w:p>
    <w:p w14:paraId="6844D491" w14:textId="4CD6EA96" w:rsidR="00887D6A" w:rsidRPr="00F4740A" w:rsidRDefault="00887D6A" w:rsidP="00887D6A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41730A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39BA913" w14:textId="77777777" w:rsidR="00634724" w:rsidRPr="008D1389" w:rsidRDefault="00634724" w:rsidP="00BA228C">
      <w:pPr>
        <w:rPr>
          <w:bCs/>
          <w:i/>
          <w:color w:val="000000" w:themeColor="text1"/>
        </w:rPr>
      </w:pPr>
    </w:p>
    <w:p w14:paraId="75B2150A" w14:textId="77777777" w:rsidR="0002731B" w:rsidRDefault="0002731B" w:rsidP="003A38C9">
      <w:pPr>
        <w:spacing w:line="360" w:lineRule="auto"/>
        <w:rPr>
          <w:b/>
          <w:bCs/>
          <w:color w:val="000000" w:themeColor="text1"/>
        </w:rPr>
      </w:pPr>
    </w:p>
    <w:p w14:paraId="4BDE2A5A" w14:textId="77777777" w:rsidR="00B34682" w:rsidRPr="00B34682" w:rsidRDefault="00B34682" w:rsidP="003A38C9">
      <w:pPr>
        <w:spacing w:line="360" w:lineRule="auto"/>
        <w:rPr>
          <w:b/>
          <w:bCs/>
          <w:color w:val="FF0000"/>
        </w:rPr>
      </w:pPr>
      <w:r w:rsidRPr="00B34682">
        <w:rPr>
          <w:b/>
          <w:bCs/>
          <w:color w:val="FF0000"/>
        </w:rPr>
        <w:lastRenderedPageBreak/>
        <w:tab/>
      </w:r>
    </w:p>
    <w:p w14:paraId="0E39F555" w14:textId="77777777" w:rsidR="002533D6" w:rsidRPr="00B34682" w:rsidRDefault="002533D6">
      <w:pPr>
        <w:spacing w:line="360" w:lineRule="auto"/>
        <w:rPr>
          <w:b/>
          <w:bCs/>
          <w:color w:val="FF0000"/>
        </w:rPr>
      </w:pPr>
    </w:p>
    <w:sectPr w:rsidR="002533D6" w:rsidRPr="00B34682" w:rsidSect="00F42044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774F" w14:textId="77777777" w:rsidR="00425F43" w:rsidRDefault="00425F43">
      <w:r>
        <w:separator/>
      </w:r>
    </w:p>
  </w:endnote>
  <w:endnote w:type="continuationSeparator" w:id="0">
    <w:p w14:paraId="3EFC625F" w14:textId="77777777" w:rsidR="00425F43" w:rsidRDefault="0042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391078"/>
      <w:docPartObj>
        <w:docPartGallery w:val="Page Numbers (Bottom of Page)"/>
        <w:docPartUnique/>
      </w:docPartObj>
    </w:sdtPr>
    <w:sdtEndPr/>
    <w:sdtContent>
      <w:p w14:paraId="425397BE" w14:textId="2093758C" w:rsidR="00871C8B" w:rsidRDefault="00871C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4C2">
          <w:rPr>
            <w:noProof/>
          </w:rPr>
          <w:t>2</w:t>
        </w:r>
        <w:r>
          <w:fldChar w:fldCharType="end"/>
        </w:r>
      </w:p>
    </w:sdtContent>
  </w:sdt>
  <w:p w14:paraId="1BF1294B" w14:textId="77777777" w:rsidR="00871C8B" w:rsidRDefault="00871C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8C96" w14:textId="77777777" w:rsidR="00425F43" w:rsidRDefault="00425F43">
      <w:r>
        <w:separator/>
      </w:r>
    </w:p>
  </w:footnote>
  <w:footnote w:type="continuationSeparator" w:id="0">
    <w:p w14:paraId="374CD30B" w14:textId="77777777" w:rsidR="00425F43" w:rsidRDefault="0042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925" w14:textId="77777777" w:rsidR="00871C8B" w:rsidRDefault="00871C8B" w:rsidP="0014477D">
    <w:pPr>
      <w:pStyle w:val="a6"/>
      <w:framePr w:wrap="auto" w:vAnchor="text" w:hAnchor="margin" w:xAlign="right" w:y="1"/>
      <w:rPr>
        <w:rStyle w:val="a8"/>
      </w:rPr>
    </w:pPr>
  </w:p>
  <w:p w14:paraId="072ABC59" w14:textId="77777777" w:rsidR="00871C8B" w:rsidRDefault="00871C8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8F1662"/>
    <w:multiLevelType w:val="hybridMultilevel"/>
    <w:tmpl w:val="C4B007EE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F073E"/>
    <w:multiLevelType w:val="hybridMultilevel"/>
    <w:tmpl w:val="25F6A8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312F9"/>
    <w:multiLevelType w:val="hybridMultilevel"/>
    <w:tmpl w:val="1C6EEB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3A2F57"/>
    <w:multiLevelType w:val="hybridMultilevel"/>
    <w:tmpl w:val="350A2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4C0F"/>
    <w:multiLevelType w:val="hybridMultilevel"/>
    <w:tmpl w:val="33D6F36C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B23"/>
    <w:multiLevelType w:val="hybridMultilevel"/>
    <w:tmpl w:val="B1FA40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AE95B1A"/>
    <w:multiLevelType w:val="hybridMultilevel"/>
    <w:tmpl w:val="7070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2EF7"/>
    <w:multiLevelType w:val="hybridMultilevel"/>
    <w:tmpl w:val="F828B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03F1BDD"/>
    <w:multiLevelType w:val="multilevel"/>
    <w:tmpl w:val="39A61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31C5569"/>
    <w:multiLevelType w:val="hybridMultilevel"/>
    <w:tmpl w:val="12022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83413"/>
    <w:multiLevelType w:val="hybridMultilevel"/>
    <w:tmpl w:val="21F05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B5F13"/>
    <w:multiLevelType w:val="hybridMultilevel"/>
    <w:tmpl w:val="33E4195C"/>
    <w:lvl w:ilvl="0" w:tplc="2EAA97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E5F361B"/>
    <w:multiLevelType w:val="hybridMultilevel"/>
    <w:tmpl w:val="AB96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01E08"/>
    <w:multiLevelType w:val="hybridMultilevel"/>
    <w:tmpl w:val="A54C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9C61736"/>
    <w:multiLevelType w:val="hybridMultilevel"/>
    <w:tmpl w:val="3D02D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1DED"/>
    <w:multiLevelType w:val="hybridMultilevel"/>
    <w:tmpl w:val="65CA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8761F"/>
    <w:multiLevelType w:val="multilevel"/>
    <w:tmpl w:val="65943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65BC7"/>
    <w:multiLevelType w:val="hybridMultilevel"/>
    <w:tmpl w:val="6DAC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2735">
    <w:abstractNumId w:val="17"/>
  </w:num>
  <w:num w:numId="2" w16cid:durableId="1586650625">
    <w:abstractNumId w:val="24"/>
  </w:num>
  <w:num w:numId="3" w16cid:durableId="1194923826">
    <w:abstractNumId w:val="20"/>
  </w:num>
  <w:num w:numId="4" w16cid:durableId="721250066">
    <w:abstractNumId w:val="11"/>
  </w:num>
  <w:num w:numId="5" w16cid:durableId="86314259">
    <w:abstractNumId w:val="0"/>
  </w:num>
  <w:num w:numId="6" w16cid:durableId="92366301">
    <w:abstractNumId w:val="27"/>
  </w:num>
  <w:num w:numId="7" w16cid:durableId="949748308">
    <w:abstractNumId w:val="14"/>
  </w:num>
  <w:num w:numId="8" w16cid:durableId="161817012">
    <w:abstractNumId w:val="18"/>
  </w:num>
  <w:num w:numId="9" w16cid:durableId="846290740">
    <w:abstractNumId w:val="8"/>
  </w:num>
  <w:num w:numId="10" w16cid:durableId="555702610">
    <w:abstractNumId w:val="22"/>
  </w:num>
  <w:num w:numId="11" w16cid:durableId="328289861">
    <w:abstractNumId w:val="3"/>
  </w:num>
  <w:num w:numId="12" w16cid:durableId="1745957935">
    <w:abstractNumId w:val="16"/>
  </w:num>
  <w:num w:numId="13" w16cid:durableId="1741757515">
    <w:abstractNumId w:val="21"/>
  </w:num>
  <w:num w:numId="14" w16cid:durableId="1660578063">
    <w:abstractNumId w:val="4"/>
  </w:num>
  <w:num w:numId="15" w16cid:durableId="1521703463">
    <w:abstractNumId w:val="5"/>
  </w:num>
  <w:num w:numId="16" w16cid:durableId="848832602">
    <w:abstractNumId w:val="15"/>
  </w:num>
  <w:num w:numId="17" w16cid:durableId="585461036">
    <w:abstractNumId w:val="7"/>
  </w:num>
  <w:num w:numId="18" w16cid:durableId="1074204251">
    <w:abstractNumId w:val="25"/>
  </w:num>
  <w:num w:numId="19" w16cid:durableId="1466045923">
    <w:abstractNumId w:val="12"/>
  </w:num>
  <w:num w:numId="20" w16cid:durableId="1370763909">
    <w:abstractNumId w:val="13"/>
  </w:num>
  <w:num w:numId="21" w16cid:durableId="676347150">
    <w:abstractNumId w:val="2"/>
  </w:num>
  <w:num w:numId="22" w16cid:durableId="1015111827">
    <w:abstractNumId w:val="19"/>
  </w:num>
  <w:num w:numId="23" w16cid:durableId="1396320694">
    <w:abstractNumId w:val="9"/>
  </w:num>
  <w:num w:numId="24" w16cid:durableId="1576432451">
    <w:abstractNumId w:val="23"/>
  </w:num>
  <w:num w:numId="25" w16cid:durableId="1458134857">
    <w:abstractNumId w:val="26"/>
  </w:num>
  <w:num w:numId="26" w16cid:durableId="1447849425">
    <w:abstractNumId w:val="10"/>
  </w:num>
  <w:num w:numId="27" w16cid:durableId="1120686059">
    <w:abstractNumId w:val="28"/>
  </w:num>
  <w:num w:numId="28" w16cid:durableId="1469931180">
    <w:abstractNumId w:val="6"/>
  </w:num>
  <w:num w:numId="29" w16cid:durableId="179609665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147B"/>
    <w:rsid w:val="00001A5D"/>
    <w:rsid w:val="00002833"/>
    <w:rsid w:val="0000364A"/>
    <w:rsid w:val="000113DB"/>
    <w:rsid w:val="00015EEE"/>
    <w:rsid w:val="00020C78"/>
    <w:rsid w:val="000248D3"/>
    <w:rsid w:val="0002731B"/>
    <w:rsid w:val="00031095"/>
    <w:rsid w:val="000335AC"/>
    <w:rsid w:val="00037EA9"/>
    <w:rsid w:val="00040027"/>
    <w:rsid w:val="0004305E"/>
    <w:rsid w:val="0004633E"/>
    <w:rsid w:val="000507BE"/>
    <w:rsid w:val="00051D77"/>
    <w:rsid w:val="000573FC"/>
    <w:rsid w:val="0006461A"/>
    <w:rsid w:val="00064C5A"/>
    <w:rsid w:val="00065678"/>
    <w:rsid w:val="00066192"/>
    <w:rsid w:val="00080264"/>
    <w:rsid w:val="00085921"/>
    <w:rsid w:val="00097E0E"/>
    <w:rsid w:val="000B12C2"/>
    <w:rsid w:val="000C1225"/>
    <w:rsid w:val="000C266A"/>
    <w:rsid w:val="000C2A06"/>
    <w:rsid w:val="000C7AAA"/>
    <w:rsid w:val="000C7C7A"/>
    <w:rsid w:val="000D77BF"/>
    <w:rsid w:val="000E20D8"/>
    <w:rsid w:val="000E57C4"/>
    <w:rsid w:val="000F23C3"/>
    <w:rsid w:val="000F34C2"/>
    <w:rsid w:val="000F420F"/>
    <w:rsid w:val="000F461D"/>
    <w:rsid w:val="000F4A98"/>
    <w:rsid w:val="000F589C"/>
    <w:rsid w:val="000F5976"/>
    <w:rsid w:val="000F5C62"/>
    <w:rsid w:val="00101252"/>
    <w:rsid w:val="00105F71"/>
    <w:rsid w:val="001103AA"/>
    <w:rsid w:val="00111150"/>
    <w:rsid w:val="00113F57"/>
    <w:rsid w:val="00114B70"/>
    <w:rsid w:val="0011556B"/>
    <w:rsid w:val="00121712"/>
    <w:rsid w:val="0012224D"/>
    <w:rsid w:val="001225B1"/>
    <w:rsid w:val="001237DA"/>
    <w:rsid w:val="001239E2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4664"/>
    <w:rsid w:val="00166E82"/>
    <w:rsid w:val="0018299E"/>
    <w:rsid w:val="00182CC0"/>
    <w:rsid w:val="001856FD"/>
    <w:rsid w:val="001860FC"/>
    <w:rsid w:val="00187CF7"/>
    <w:rsid w:val="001A02FE"/>
    <w:rsid w:val="001A7AFD"/>
    <w:rsid w:val="001B4F88"/>
    <w:rsid w:val="001B6146"/>
    <w:rsid w:val="001C3B00"/>
    <w:rsid w:val="001C59B5"/>
    <w:rsid w:val="001D000A"/>
    <w:rsid w:val="001D14B8"/>
    <w:rsid w:val="00204E5A"/>
    <w:rsid w:val="00206D54"/>
    <w:rsid w:val="002104F8"/>
    <w:rsid w:val="00211A3C"/>
    <w:rsid w:val="00214166"/>
    <w:rsid w:val="00214FDB"/>
    <w:rsid w:val="002152A6"/>
    <w:rsid w:val="0021569F"/>
    <w:rsid w:val="002171AE"/>
    <w:rsid w:val="00220028"/>
    <w:rsid w:val="00221B87"/>
    <w:rsid w:val="00225ABB"/>
    <w:rsid w:val="0023168C"/>
    <w:rsid w:val="0023651E"/>
    <w:rsid w:val="00241D54"/>
    <w:rsid w:val="00246A12"/>
    <w:rsid w:val="00250360"/>
    <w:rsid w:val="002532D4"/>
    <w:rsid w:val="002533D6"/>
    <w:rsid w:val="00254D8E"/>
    <w:rsid w:val="00255A37"/>
    <w:rsid w:val="002565ED"/>
    <w:rsid w:val="00260CCE"/>
    <w:rsid w:val="0026216B"/>
    <w:rsid w:val="00262C9F"/>
    <w:rsid w:val="00270178"/>
    <w:rsid w:val="0027040A"/>
    <w:rsid w:val="00270AD8"/>
    <w:rsid w:val="00277691"/>
    <w:rsid w:val="0028500D"/>
    <w:rsid w:val="00287117"/>
    <w:rsid w:val="00287EEA"/>
    <w:rsid w:val="00290F9E"/>
    <w:rsid w:val="002917B4"/>
    <w:rsid w:val="00291922"/>
    <w:rsid w:val="0029221C"/>
    <w:rsid w:val="00292259"/>
    <w:rsid w:val="00295E15"/>
    <w:rsid w:val="002A1608"/>
    <w:rsid w:val="002A22DE"/>
    <w:rsid w:val="002A3009"/>
    <w:rsid w:val="002A31AB"/>
    <w:rsid w:val="002A449B"/>
    <w:rsid w:val="002A4612"/>
    <w:rsid w:val="002A5232"/>
    <w:rsid w:val="002A70AB"/>
    <w:rsid w:val="002A79D1"/>
    <w:rsid w:val="002B36AA"/>
    <w:rsid w:val="002B3AAF"/>
    <w:rsid w:val="002B4680"/>
    <w:rsid w:val="002B5A8D"/>
    <w:rsid w:val="002C1B9B"/>
    <w:rsid w:val="002C1F8A"/>
    <w:rsid w:val="002C4D65"/>
    <w:rsid w:val="002C70A9"/>
    <w:rsid w:val="002D6C48"/>
    <w:rsid w:val="002D7648"/>
    <w:rsid w:val="002E42C1"/>
    <w:rsid w:val="002E5DEA"/>
    <w:rsid w:val="002F1048"/>
    <w:rsid w:val="002F49A9"/>
    <w:rsid w:val="00311C9C"/>
    <w:rsid w:val="0031431C"/>
    <w:rsid w:val="0031568E"/>
    <w:rsid w:val="003202E3"/>
    <w:rsid w:val="003300DA"/>
    <w:rsid w:val="00337696"/>
    <w:rsid w:val="00341595"/>
    <w:rsid w:val="00345B3D"/>
    <w:rsid w:val="00345B5E"/>
    <w:rsid w:val="0034671B"/>
    <w:rsid w:val="00350FF5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3FB2"/>
    <w:rsid w:val="00395E94"/>
    <w:rsid w:val="003971CC"/>
    <w:rsid w:val="003A38C9"/>
    <w:rsid w:val="003A4B7F"/>
    <w:rsid w:val="003B0E62"/>
    <w:rsid w:val="003B149D"/>
    <w:rsid w:val="003C10A4"/>
    <w:rsid w:val="003C20B5"/>
    <w:rsid w:val="003D3E2D"/>
    <w:rsid w:val="003D45C7"/>
    <w:rsid w:val="003E1908"/>
    <w:rsid w:val="003E26E9"/>
    <w:rsid w:val="003E5AD1"/>
    <w:rsid w:val="003E76EA"/>
    <w:rsid w:val="003E7DDB"/>
    <w:rsid w:val="003F1628"/>
    <w:rsid w:val="003F458A"/>
    <w:rsid w:val="00400889"/>
    <w:rsid w:val="004027A5"/>
    <w:rsid w:val="004034F2"/>
    <w:rsid w:val="00403DEC"/>
    <w:rsid w:val="00407CC6"/>
    <w:rsid w:val="004124E8"/>
    <w:rsid w:val="00416031"/>
    <w:rsid w:val="004172AE"/>
    <w:rsid w:val="0041730A"/>
    <w:rsid w:val="00425F43"/>
    <w:rsid w:val="00426A21"/>
    <w:rsid w:val="00434012"/>
    <w:rsid w:val="00437AE5"/>
    <w:rsid w:val="0044027D"/>
    <w:rsid w:val="00450FE6"/>
    <w:rsid w:val="00452CC7"/>
    <w:rsid w:val="00454B51"/>
    <w:rsid w:val="00461990"/>
    <w:rsid w:val="00461EB2"/>
    <w:rsid w:val="00471090"/>
    <w:rsid w:val="00474EFB"/>
    <w:rsid w:val="00475B0E"/>
    <w:rsid w:val="00480C8C"/>
    <w:rsid w:val="00481059"/>
    <w:rsid w:val="0048217A"/>
    <w:rsid w:val="00483CA6"/>
    <w:rsid w:val="00491414"/>
    <w:rsid w:val="004948B9"/>
    <w:rsid w:val="004A0EB5"/>
    <w:rsid w:val="004A60D4"/>
    <w:rsid w:val="004A7D3E"/>
    <w:rsid w:val="004B2499"/>
    <w:rsid w:val="004B4E1D"/>
    <w:rsid w:val="004B5711"/>
    <w:rsid w:val="004B6E80"/>
    <w:rsid w:val="004C0089"/>
    <w:rsid w:val="004C351C"/>
    <w:rsid w:val="004C633C"/>
    <w:rsid w:val="004C7491"/>
    <w:rsid w:val="004D3FB2"/>
    <w:rsid w:val="004D4D7E"/>
    <w:rsid w:val="004D7642"/>
    <w:rsid w:val="004D7D80"/>
    <w:rsid w:val="004F07B6"/>
    <w:rsid w:val="004F3B6A"/>
    <w:rsid w:val="004F3ED9"/>
    <w:rsid w:val="004F4A23"/>
    <w:rsid w:val="005065F6"/>
    <w:rsid w:val="005102F2"/>
    <w:rsid w:val="00511733"/>
    <w:rsid w:val="005168DA"/>
    <w:rsid w:val="00520749"/>
    <w:rsid w:val="00526079"/>
    <w:rsid w:val="00526EEB"/>
    <w:rsid w:val="005317A9"/>
    <w:rsid w:val="005330B8"/>
    <w:rsid w:val="0053349D"/>
    <w:rsid w:val="00534A7B"/>
    <w:rsid w:val="005400B1"/>
    <w:rsid w:val="00540F92"/>
    <w:rsid w:val="00543931"/>
    <w:rsid w:val="00544A56"/>
    <w:rsid w:val="00547164"/>
    <w:rsid w:val="005527D3"/>
    <w:rsid w:val="0055754B"/>
    <w:rsid w:val="00563D93"/>
    <w:rsid w:val="00574004"/>
    <w:rsid w:val="00586BC6"/>
    <w:rsid w:val="00592BF6"/>
    <w:rsid w:val="00593C0C"/>
    <w:rsid w:val="005949B5"/>
    <w:rsid w:val="005965C5"/>
    <w:rsid w:val="00597235"/>
    <w:rsid w:val="005A4816"/>
    <w:rsid w:val="005B28B9"/>
    <w:rsid w:val="005B424D"/>
    <w:rsid w:val="005B62F2"/>
    <w:rsid w:val="005B6BAC"/>
    <w:rsid w:val="005B6C50"/>
    <w:rsid w:val="005C5D06"/>
    <w:rsid w:val="005D610C"/>
    <w:rsid w:val="005E0770"/>
    <w:rsid w:val="005E1299"/>
    <w:rsid w:val="005E1F02"/>
    <w:rsid w:val="005E5045"/>
    <w:rsid w:val="005E62FF"/>
    <w:rsid w:val="005E7260"/>
    <w:rsid w:val="005F593F"/>
    <w:rsid w:val="005F7E2E"/>
    <w:rsid w:val="006016A6"/>
    <w:rsid w:val="00601AAD"/>
    <w:rsid w:val="006033C6"/>
    <w:rsid w:val="00603748"/>
    <w:rsid w:val="00605F21"/>
    <w:rsid w:val="0061123D"/>
    <w:rsid w:val="00612515"/>
    <w:rsid w:val="00613D0D"/>
    <w:rsid w:val="00625492"/>
    <w:rsid w:val="00634724"/>
    <w:rsid w:val="00634FFF"/>
    <w:rsid w:val="0063674C"/>
    <w:rsid w:val="00640082"/>
    <w:rsid w:val="00640C2C"/>
    <w:rsid w:val="00647D81"/>
    <w:rsid w:val="00653102"/>
    <w:rsid w:val="006567BF"/>
    <w:rsid w:val="00656DA8"/>
    <w:rsid w:val="00662F33"/>
    <w:rsid w:val="0066357D"/>
    <w:rsid w:val="00667C53"/>
    <w:rsid w:val="00670382"/>
    <w:rsid w:val="006707FC"/>
    <w:rsid w:val="0067345C"/>
    <w:rsid w:val="00676891"/>
    <w:rsid w:val="006806A7"/>
    <w:rsid w:val="00680C8A"/>
    <w:rsid w:val="00682D81"/>
    <w:rsid w:val="00683331"/>
    <w:rsid w:val="00683656"/>
    <w:rsid w:val="00687425"/>
    <w:rsid w:val="0068798D"/>
    <w:rsid w:val="00691465"/>
    <w:rsid w:val="006935CF"/>
    <w:rsid w:val="006A57DD"/>
    <w:rsid w:val="006A64CE"/>
    <w:rsid w:val="006A697C"/>
    <w:rsid w:val="006A6BD6"/>
    <w:rsid w:val="006B152D"/>
    <w:rsid w:val="006B2100"/>
    <w:rsid w:val="006B45BC"/>
    <w:rsid w:val="006B6150"/>
    <w:rsid w:val="006C2160"/>
    <w:rsid w:val="006C24AD"/>
    <w:rsid w:val="006C2A1F"/>
    <w:rsid w:val="006C706F"/>
    <w:rsid w:val="006D03EF"/>
    <w:rsid w:val="006D28E0"/>
    <w:rsid w:val="006E1C75"/>
    <w:rsid w:val="006E2B69"/>
    <w:rsid w:val="006E7CAF"/>
    <w:rsid w:val="006F0E83"/>
    <w:rsid w:val="006F3202"/>
    <w:rsid w:val="006F5522"/>
    <w:rsid w:val="0070492D"/>
    <w:rsid w:val="00710144"/>
    <w:rsid w:val="007103C3"/>
    <w:rsid w:val="0071475C"/>
    <w:rsid w:val="00716AEE"/>
    <w:rsid w:val="00720467"/>
    <w:rsid w:val="00726F50"/>
    <w:rsid w:val="00734819"/>
    <w:rsid w:val="00741DFE"/>
    <w:rsid w:val="007460AF"/>
    <w:rsid w:val="0075257C"/>
    <w:rsid w:val="0075502A"/>
    <w:rsid w:val="00760AE0"/>
    <w:rsid w:val="00760F3F"/>
    <w:rsid w:val="0076580D"/>
    <w:rsid w:val="007677F8"/>
    <w:rsid w:val="0076793F"/>
    <w:rsid w:val="0077431C"/>
    <w:rsid w:val="00774F34"/>
    <w:rsid w:val="0077528F"/>
    <w:rsid w:val="007810A3"/>
    <w:rsid w:val="00787D60"/>
    <w:rsid w:val="007A1B6C"/>
    <w:rsid w:val="007A30A0"/>
    <w:rsid w:val="007A4C04"/>
    <w:rsid w:val="007A632E"/>
    <w:rsid w:val="007A6C23"/>
    <w:rsid w:val="007B108A"/>
    <w:rsid w:val="007D5303"/>
    <w:rsid w:val="007E09EC"/>
    <w:rsid w:val="007E232B"/>
    <w:rsid w:val="007E3394"/>
    <w:rsid w:val="007E381C"/>
    <w:rsid w:val="007F18F6"/>
    <w:rsid w:val="008102D2"/>
    <w:rsid w:val="00814A72"/>
    <w:rsid w:val="008151C0"/>
    <w:rsid w:val="008158B5"/>
    <w:rsid w:val="00816F62"/>
    <w:rsid w:val="00817005"/>
    <w:rsid w:val="00821DAF"/>
    <w:rsid w:val="00822229"/>
    <w:rsid w:val="00822D05"/>
    <w:rsid w:val="008238E7"/>
    <w:rsid w:val="00825A41"/>
    <w:rsid w:val="00827AD6"/>
    <w:rsid w:val="00830585"/>
    <w:rsid w:val="0083361E"/>
    <w:rsid w:val="0083699D"/>
    <w:rsid w:val="00843AF9"/>
    <w:rsid w:val="008440B1"/>
    <w:rsid w:val="0084451A"/>
    <w:rsid w:val="00850F4C"/>
    <w:rsid w:val="00851D2A"/>
    <w:rsid w:val="00852CA6"/>
    <w:rsid w:val="008543B3"/>
    <w:rsid w:val="00854B15"/>
    <w:rsid w:val="008616BB"/>
    <w:rsid w:val="00861EE0"/>
    <w:rsid w:val="0086555D"/>
    <w:rsid w:val="00866514"/>
    <w:rsid w:val="00870AA3"/>
    <w:rsid w:val="00871C8B"/>
    <w:rsid w:val="008720C9"/>
    <w:rsid w:val="008761E0"/>
    <w:rsid w:val="008807C3"/>
    <w:rsid w:val="00883F1D"/>
    <w:rsid w:val="00886C79"/>
    <w:rsid w:val="00887D6A"/>
    <w:rsid w:val="00890BF1"/>
    <w:rsid w:val="00896E21"/>
    <w:rsid w:val="008A047C"/>
    <w:rsid w:val="008A3C63"/>
    <w:rsid w:val="008A5963"/>
    <w:rsid w:val="008B0AED"/>
    <w:rsid w:val="008B4338"/>
    <w:rsid w:val="008B5F57"/>
    <w:rsid w:val="008B78AF"/>
    <w:rsid w:val="008C0989"/>
    <w:rsid w:val="008C2262"/>
    <w:rsid w:val="008C6072"/>
    <w:rsid w:val="008D01E5"/>
    <w:rsid w:val="008D1095"/>
    <w:rsid w:val="008D1389"/>
    <w:rsid w:val="008D7592"/>
    <w:rsid w:val="008E1A75"/>
    <w:rsid w:val="008F0051"/>
    <w:rsid w:val="008F0573"/>
    <w:rsid w:val="008F7F50"/>
    <w:rsid w:val="00900D35"/>
    <w:rsid w:val="009146BC"/>
    <w:rsid w:val="00926A1A"/>
    <w:rsid w:val="00932424"/>
    <w:rsid w:val="009329B0"/>
    <w:rsid w:val="00932C26"/>
    <w:rsid w:val="00934D82"/>
    <w:rsid w:val="00941318"/>
    <w:rsid w:val="00945794"/>
    <w:rsid w:val="009460C4"/>
    <w:rsid w:val="009553EA"/>
    <w:rsid w:val="00960581"/>
    <w:rsid w:val="00962288"/>
    <w:rsid w:val="00963EEB"/>
    <w:rsid w:val="00964FC4"/>
    <w:rsid w:val="00971602"/>
    <w:rsid w:val="0097249E"/>
    <w:rsid w:val="00976173"/>
    <w:rsid w:val="009822E6"/>
    <w:rsid w:val="00983BDF"/>
    <w:rsid w:val="00983E13"/>
    <w:rsid w:val="0098402A"/>
    <w:rsid w:val="0099367E"/>
    <w:rsid w:val="009A3949"/>
    <w:rsid w:val="009A7979"/>
    <w:rsid w:val="009B305C"/>
    <w:rsid w:val="009C060E"/>
    <w:rsid w:val="009C1DC1"/>
    <w:rsid w:val="009C5EA9"/>
    <w:rsid w:val="009D4525"/>
    <w:rsid w:val="009E02E3"/>
    <w:rsid w:val="009E16FC"/>
    <w:rsid w:val="009E47CD"/>
    <w:rsid w:val="009E529A"/>
    <w:rsid w:val="009E75D3"/>
    <w:rsid w:val="009F10D6"/>
    <w:rsid w:val="009F6635"/>
    <w:rsid w:val="009F6A08"/>
    <w:rsid w:val="009F6D89"/>
    <w:rsid w:val="00A03CF0"/>
    <w:rsid w:val="00A153B5"/>
    <w:rsid w:val="00A22611"/>
    <w:rsid w:val="00A228F6"/>
    <w:rsid w:val="00A2344A"/>
    <w:rsid w:val="00A23F5F"/>
    <w:rsid w:val="00A307CC"/>
    <w:rsid w:val="00A31E4A"/>
    <w:rsid w:val="00A33B02"/>
    <w:rsid w:val="00A34C68"/>
    <w:rsid w:val="00A35D6B"/>
    <w:rsid w:val="00A54CF4"/>
    <w:rsid w:val="00A55AE1"/>
    <w:rsid w:val="00A56B19"/>
    <w:rsid w:val="00A64DCE"/>
    <w:rsid w:val="00A658F4"/>
    <w:rsid w:val="00A72303"/>
    <w:rsid w:val="00A80898"/>
    <w:rsid w:val="00A82E4F"/>
    <w:rsid w:val="00A90567"/>
    <w:rsid w:val="00A91354"/>
    <w:rsid w:val="00A92778"/>
    <w:rsid w:val="00A95739"/>
    <w:rsid w:val="00AA0AEF"/>
    <w:rsid w:val="00AA3A8C"/>
    <w:rsid w:val="00AA6131"/>
    <w:rsid w:val="00AB5E25"/>
    <w:rsid w:val="00AC1E9D"/>
    <w:rsid w:val="00AC2315"/>
    <w:rsid w:val="00AC58BD"/>
    <w:rsid w:val="00AC69BA"/>
    <w:rsid w:val="00AC6E66"/>
    <w:rsid w:val="00AD54EA"/>
    <w:rsid w:val="00AD72A2"/>
    <w:rsid w:val="00AE1002"/>
    <w:rsid w:val="00AE1CEA"/>
    <w:rsid w:val="00AE293A"/>
    <w:rsid w:val="00AE7D89"/>
    <w:rsid w:val="00AF14AF"/>
    <w:rsid w:val="00AF179B"/>
    <w:rsid w:val="00B00418"/>
    <w:rsid w:val="00B05C3E"/>
    <w:rsid w:val="00B06687"/>
    <w:rsid w:val="00B10A6D"/>
    <w:rsid w:val="00B16E06"/>
    <w:rsid w:val="00B16F29"/>
    <w:rsid w:val="00B20C62"/>
    <w:rsid w:val="00B22B54"/>
    <w:rsid w:val="00B24C96"/>
    <w:rsid w:val="00B250D2"/>
    <w:rsid w:val="00B30FFD"/>
    <w:rsid w:val="00B34682"/>
    <w:rsid w:val="00B34D1C"/>
    <w:rsid w:val="00B427CA"/>
    <w:rsid w:val="00B4504B"/>
    <w:rsid w:val="00B45071"/>
    <w:rsid w:val="00B50F78"/>
    <w:rsid w:val="00B50F9D"/>
    <w:rsid w:val="00B6400E"/>
    <w:rsid w:val="00B65766"/>
    <w:rsid w:val="00B67C1D"/>
    <w:rsid w:val="00B7763E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6CB"/>
    <w:rsid w:val="00BB29A7"/>
    <w:rsid w:val="00BB29C0"/>
    <w:rsid w:val="00BC04A1"/>
    <w:rsid w:val="00BD5900"/>
    <w:rsid w:val="00BD5ADC"/>
    <w:rsid w:val="00BD5F9B"/>
    <w:rsid w:val="00BE0375"/>
    <w:rsid w:val="00BE0FFF"/>
    <w:rsid w:val="00BF3114"/>
    <w:rsid w:val="00BF59FD"/>
    <w:rsid w:val="00BF7E53"/>
    <w:rsid w:val="00C01602"/>
    <w:rsid w:val="00C01618"/>
    <w:rsid w:val="00C0425E"/>
    <w:rsid w:val="00C04CAE"/>
    <w:rsid w:val="00C10C96"/>
    <w:rsid w:val="00C13268"/>
    <w:rsid w:val="00C163D5"/>
    <w:rsid w:val="00C17E03"/>
    <w:rsid w:val="00C17FBF"/>
    <w:rsid w:val="00C20C48"/>
    <w:rsid w:val="00C31A2C"/>
    <w:rsid w:val="00C31B64"/>
    <w:rsid w:val="00C35605"/>
    <w:rsid w:val="00C401F4"/>
    <w:rsid w:val="00C42CC3"/>
    <w:rsid w:val="00C47A94"/>
    <w:rsid w:val="00C47CD0"/>
    <w:rsid w:val="00C55B65"/>
    <w:rsid w:val="00C56350"/>
    <w:rsid w:val="00C62165"/>
    <w:rsid w:val="00C6316D"/>
    <w:rsid w:val="00C65AA7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671D"/>
    <w:rsid w:val="00CB7C09"/>
    <w:rsid w:val="00CC0C47"/>
    <w:rsid w:val="00CC40A9"/>
    <w:rsid w:val="00CC5974"/>
    <w:rsid w:val="00CD3C6C"/>
    <w:rsid w:val="00CD7481"/>
    <w:rsid w:val="00CE2519"/>
    <w:rsid w:val="00CE5855"/>
    <w:rsid w:val="00CF72D2"/>
    <w:rsid w:val="00D03CDC"/>
    <w:rsid w:val="00D052BA"/>
    <w:rsid w:val="00D0604A"/>
    <w:rsid w:val="00D067EF"/>
    <w:rsid w:val="00D125B4"/>
    <w:rsid w:val="00D146CD"/>
    <w:rsid w:val="00D150C6"/>
    <w:rsid w:val="00D15B78"/>
    <w:rsid w:val="00D20CA0"/>
    <w:rsid w:val="00D22DB9"/>
    <w:rsid w:val="00D36A4F"/>
    <w:rsid w:val="00D36F82"/>
    <w:rsid w:val="00D40FAF"/>
    <w:rsid w:val="00D4401D"/>
    <w:rsid w:val="00D51C6C"/>
    <w:rsid w:val="00D52C2A"/>
    <w:rsid w:val="00D5380E"/>
    <w:rsid w:val="00D5519E"/>
    <w:rsid w:val="00D57ECA"/>
    <w:rsid w:val="00D6425B"/>
    <w:rsid w:val="00D6468F"/>
    <w:rsid w:val="00D6657F"/>
    <w:rsid w:val="00D7009D"/>
    <w:rsid w:val="00D7175F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6802"/>
    <w:rsid w:val="00DB7C78"/>
    <w:rsid w:val="00DC031E"/>
    <w:rsid w:val="00DC2913"/>
    <w:rsid w:val="00DC2BD0"/>
    <w:rsid w:val="00DC6A2B"/>
    <w:rsid w:val="00DD21FB"/>
    <w:rsid w:val="00DD4777"/>
    <w:rsid w:val="00DE4FFA"/>
    <w:rsid w:val="00DF3BED"/>
    <w:rsid w:val="00E00305"/>
    <w:rsid w:val="00E06A01"/>
    <w:rsid w:val="00E06C4E"/>
    <w:rsid w:val="00E07117"/>
    <w:rsid w:val="00E075A0"/>
    <w:rsid w:val="00E07958"/>
    <w:rsid w:val="00E13A81"/>
    <w:rsid w:val="00E21C7B"/>
    <w:rsid w:val="00E22CB3"/>
    <w:rsid w:val="00E30085"/>
    <w:rsid w:val="00E50039"/>
    <w:rsid w:val="00E53A38"/>
    <w:rsid w:val="00E56622"/>
    <w:rsid w:val="00E60F70"/>
    <w:rsid w:val="00E6738B"/>
    <w:rsid w:val="00E72317"/>
    <w:rsid w:val="00E729C2"/>
    <w:rsid w:val="00E72A74"/>
    <w:rsid w:val="00E82ADC"/>
    <w:rsid w:val="00E86C59"/>
    <w:rsid w:val="00E90218"/>
    <w:rsid w:val="00E915F9"/>
    <w:rsid w:val="00E924E1"/>
    <w:rsid w:val="00E925D0"/>
    <w:rsid w:val="00EA07EE"/>
    <w:rsid w:val="00EA0BE3"/>
    <w:rsid w:val="00EA6A79"/>
    <w:rsid w:val="00EB0D70"/>
    <w:rsid w:val="00EB3693"/>
    <w:rsid w:val="00EB3B1E"/>
    <w:rsid w:val="00EC4425"/>
    <w:rsid w:val="00EC4EAC"/>
    <w:rsid w:val="00EC69C9"/>
    <w:rsid w:val="00ED12D9"/>
    <w:rsid w:val="00ED1790"/>
    <w:rsid w:val="00ED17E3"/>
    <w:rsid w:val="00ED3A32"/>
    <w:rsid w:val="00EE1398"/>
    <w:rsid w:val="00EE14DB"/>
    <w:rsid w:val="00EE1935"/>
    <w:rsid w:val="00EF0898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2044"/>
    <w:rsid w:val="00F45B0F"/>
    <w:rsid w:val="00F45FE3"/>
    <w:rsid w:val="00F51C3A"/>
    <w:rsid w:val="00F52DFE"/>
    <w:rsid w:val="00F561E4"/>
    <w:rsid w:val="00F60874"/>
    <w:rsid w:val="00F61F77"/>
    <w:rsid w:val="00F64BAB"/>
    <w:rsid w:val="00F654E1"/>
    <w:rsid w:val="00F657C8"/>
    <w:rsid w:val="00F65E97"/>
    <w:rsid w:val="00F76965"/>
    <w:rsid w:val="00F76B88"/>
    <w:rsid w:val="00F81EE2"/>
    <w:rsid w:val="00F84810"/>
    <w:rsid w:val="00F9434D"/>
    <w:rsid w:val="00F9570D"/>
    <w:rsid w:val="00FA24D2"/>
    <w:rsid w:val="00FA45CC"/>
    <w:rsid w:val="00FA4751"/>
    <w:rsid w:val="00FA5D3E"/>
    <w:rsid w:val="00FA668E"/>
    <w:rsid w:val="00FB066D"/>
    <w:rsid w:val="00FB0D21"/>
    <w:rsid w:val="00FB1702"/>
    <w:rsid w:val="00FB202C"/>
    <w:rsid w:val="00FB3131"/>
    <w:rsid w:val="00FB55A3"/>
    <w:rsid w:val="00FB6952"/>
    <w:rsid w:val="00FB716C"/>
    <w:rsid w:val="00FB75D8"/>
    <w:rsid w:val="00FC59C5"/>
    <w:rsid w:val="00FD4A03"/>
    <w:rsid w:val="00FE07F4"/>
    <w:rsid w:val="00FE2870"/>
    <w:rsid w:val="00FE4E14"/>
    <w:rsid w:val="00FE5495"/>
    <w:rsid w:val="00FF04B8"/>
    <w:rsid w:val="00FF1C2B"/>
    <w:rsid w:val="00FF3556"/>
    <w:rsid w:val="00FF5CBA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7B599D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960C02"/>
    <w:pPr>
      <w:numPr>
        <w:numId w:val="2"/>
      </w:numPr>
    </w:pPr>
  </w:style>
  <w:style w:type="character" w:customStyle="1" w:styleId="10">
    <w:name w:val="Неразрешенное упоминание1"/>
    <w:basedOn w:val="a1"/>
    <w:uiPriority w:val="99"/>
    <w:semiHidden/>
    <w:unhideWhenUsed/>
    <w:rsid w:val="002A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sportgymrus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publisher_red&amp;pub_id=19814" TargetMode="External"/><Relationship Id="rId12" Type="http://schemas.openxmlformats.org/officeDocument/2006/relationships/hyperlink" Target="http://www.fig-gymnastics.com" TargetMode="External"/><Relationship Id="rId17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ymnasticsp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sgaft-notes.spb.ru/" TargetMode="External"/><Relationship Id="rId10" Type="http://schemas.openxmlformats.org/officeDocument/2006/relationships/hyperlink" Target="http://biblioclub.ru/index.php?page=publisher_red&amp;pub_id=33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30</cp:revision>
  <cp:lastPrinted>2019-01-17T10:57:00Z</cp:lastPrinted>
  <dcterms:created xsi:type="dcterms:W3CDTF">2018-12-08T12:38:00Z</dcterms:created>
  <dcterms:modified xsi:type="dcterms:W3CDTF">2023-05-05T15:32:00Z</dcterms:modified>
</cp:coreProperties>
</file>