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8A4A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Toc255399132"/>
    </w:p>
    <w:p w14:paraId="1681F607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2C8266A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3766901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УТВЕРЖДАЮ</w:t>
      </w:r>
    </w:p>
    <w:p w14:paraId="10A7238F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Проректор по учебно-методической</w:t>
      </w:r>
    </w:p>
    <w:p w14:paraId="770BD068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работе </w:t>
      </w:r>
    </w:p>
    <w:p w14:paraId="1B470D1C" w14:textId="77777777" w:rsidR="00620390" w:rsidRPr="00620390" w:rsidRDefault="00620390" w:rsidP="00620390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____________ </w:t>
      </w:r>
      <w:proofErr w:type="spellStart"/>
      <w:r w:rsidRPr="0062039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С.Н.Большаков</w:t>
      </w:r>
      <w:proofErr w:type="spellEnd"/>
    </w:p>
    <w:p w14:paraId="0FCEB13C" w14:textId="77777777" w:rsidR="00620390" w:rsidRPr="00620390" w:rsidRDefault="00620390" w:rsidP="0062039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771F7E8" w14:textId="77777777" w:rsidR="00620390" w:rsidRPr="00620390" w:rsidRDefault="00620390" w:rsidP="00620390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24"/>
          <w:lang w:eastAsia="ru-RU"/>
        </w:rPr>
      </w:pPr>
    </w:p>
    <w:p w14:paraId="3A404018" w14:textId="77777777" w:rsidR="00620390" w:rsidRPr="00620390" w:rsidRDefault="00620390" w:rsidP="00620390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24"/>
          <w:lang w:eastAsia="ru-RU"/>
        </w:rPr>
      </w:pPr>
    </w:p>
    <w:p w14:paraId="4DE7B721" w14:textId="77777777" w:rsidR="00620390" w:rsidRPr="00620390" w:rsidRDefault="00620390" w:rsidP="00620390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24"/>
          <w:lang w:eastAsia="ru-RU"/>
        </w:rPr>
      </w:pPr>
    </w:p>
    <w:p w14:paraId="4D6941BB" w14:textId="77777777" w:rsidR="00620390" w:rsidRPr="002E1030" w:rsidRDefault="00620390" w:rsidP="00620390">
      <w:pPr>
        <w:keepNext/>
        <w:spacing w:before="240" w:after="6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030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ПРОГРАММА</w:t>
      </w:r>
    </w:p>
    <w:p w14:paraId="5A0B8D7B" w14:textId="77777777" w:rsidR="00620390" w:rsidRPr="0028062B" w:rsidRDefault="00620390" w:rsidP="006203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8062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практики </w:t>
      </w:r>
    </w:p>
    <w:p w14:paraId="083F8CC4" w14:textId="77777777" w:rsidR="004268A4" w:rsidRPr="004268A4" w:rsidRDefault="004268A4" w:rsidP="006203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907EFF5" w14:textId="77777777" w:rsidR="004268A4" w:rsidRPr="004268A4" w:rsidRDefault="004268A4" w:rsidP="004268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268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Б2.</w:t>
      </w:r>
      <w:r w:rsidR="00D26BF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Pr="004268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.01</w:t>
      </w:r>
      <w:r w:rsidR="00093A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(У)</w:t>
      </w:r>
      <w:r w:rsidRPr="004268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3ACD" w:rsidRPr="004268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УЧЕБНАЯ </w:t>
      </w:r>
      <w:r w:rsidR="00093A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ПРАКТИКА (ПЕДАГОГИЧЕСКАЯ ПРАКТИКА)</w:t>
      </w:r>
    </w:p>
    <w:p w14:paraId="108D38B0" w14:textId="77777777" w:rsidR="004268A4" w:rsidRPr="004268A4" w:rsidRDefault="004268A4" w:rsidP="002806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4C471A3" w14:textId="77777777" w:rsidR="00D03A08" w:rsidRDefault="00D03A08" w:rsidP="0028062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</w:pPr>
    </w:p>
    <w:p w14:paraId="4F482872" w14:textId="77777777" w:rsidR="0028062B" w:rsidRPr="004268A4" w:rsidRDefault="0028062B" w:rsidP="0028062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</w:pPr>
    </w:p>
    <w:p w14:paraId="1E447A07" w14:textId="04261DB8" w:rsidR="00D03A08" w:rsidRDefault="00D03A08" w:rsidP="00D03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28062B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Направление подготовки </w:t>
      </w:r>
      <w:r w:rsidRPr="0028062B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44.03.03 Специальное</w:t>
      </w:r>
      <w:r w:rsidR="00B5158D" w:rsidRPr="0028062B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(дефектологическое образование</w:t>
      </w:r>
      <w:r w:rsidRPr="0028062B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)</w:t>
      </w:r>
    </w:p>
    <w:p w14:paraId="454ECA26" w14:textId="77777777" w:rsidR="004E699E" w:rsidRPr="0028062B" w:rsidRDefault="004E699E" w:rsidP="00D03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14:paraId="36E7CD8F" w14:textId="7AADF762" w:rsidR="004E699E" w:rsidRDefault="004E699E" w:rsidP="004E69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4E699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Направленность (профиль) Логопедия</w:t>
      </w:r>
    </w:p>
    <w:p w14:paraId="7EF853CC" w14:textId="77777777" w:rsidR="004E699E" w:rsidRPr="004E699E" w:rsidRDefault="004E699E" w:rsidP="004E69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14:paraId="3B48EF5F" w14:textId="75C5B339" w:rsidR="00620390" w:rsidRPr="0028062B" w:rsidRDefault="004E699E" w:rsidP="004E69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E699E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(год начала подготовки - 2022)</w:t>
      </w:r>
      <w:r w:rsidR="00620390" w:rsidRPr="00620390">
        <w:rPr>
          <w:rFonts w:ascii="Calibri" w:eastAsia="Calibri" w:hAnsi="Calibri" w:cs="Times New Roman"/>
          <w:b/>
          <w:bCs/>
          <w:sz w:val="28"/>
          <w:szCs w:val="28"/>
        </w:rPr>
        <w:br w:type="page"/>
      </w:r>
      <w:bookmarkEnd w:id="0"/>
      <w:r w:rsidR="0062039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620390" w:rsidRPr="002806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14:paraId="7813F26A" w14:textId="77777777" w:rsidR="00620390" w:rsidRPr="0028062B" w:rsidRDefault="00620390" w:rsidP="002806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62B">
        <w:rPr>
          <w:rFonts w:ascii="Times New Roman" w:eastAsia="Calibri" w:hAnsi="Times New Roman" w:cs="Times New Roman"/>
          <w:sz w:val="24"/>
          <w:szCs w:val="24"/>
        </w:rPr>
        <w:t>Вид практики: – производственная практика.</w:t>
      </w:r>
    </w:p>
    <w:p w14:paraId="3047C3B8" w14:textId="77777777" w:rsidR="00620390" w:rsidRPr="0028062B" w:rsidRDefault="00620390" w:rsidP="002806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62B">
        <w:rPr>
          <w:rFonts w:ascii="Times New Roman" w:eastAsia="Calibri" w:hAnsi="Times New Roman" w:cs="Times New Roman"/>
          <w:sz w:val="24"/>
          <w:szCs w:val="24"/>
        </w:rPr>
        <w:t>Способ проведения практики: – стационарно.</w:t>
      </w:r>
    </w:p>
    <w:p w14:paraId="4C2C4362" w14:textId="77777777" w:rsidR="00620390" w:rsidRPr="0028062B" w:rsidRDefault="00620390" w:rsidP="002806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28062B">
        <w:rPr>
          <w:rFonts w:ascii="Times New Roman" w:eastAsia="Calibri" w:hAnsi="Times New Roman" w:cs="Times New Roman"/>
          <w:sz w:val="24"/>
          <w:szCs w:val="24"/>
        </w:rPr>
        <w:t>Форма проведения практики: – дискретно.</w:t>
      </w:r>
    </w:p>
    <w:p w14:paraId="5921E2C3" w14:textId="77777777" w:rsidR="00620390" w:rsidRPr="0028062B" w:rsidRDefault="00620390" w:rsidP="002806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04053CB8" w14:textId="77777777" w:rsidR="00620390" w:rsidRPr="0028062B" w:rsidRDefault="00620390" w:rsidP="0028062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062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14:paraId="57F70535" w14:textId="77777777" w:rsidR="00620390" w:rsidRDefault="00620390" w:rsidP="0028062B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062B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14:paraId="3A8F9C18" w14:textId="77777777" w:rsidR="0028062B" w:rsidRPr="0028062B" w:rsidRDefault="0028062B" w:rsidP="0028062B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ФГОС 3++</w:t>
      </w:r>
    </w:p>
    <w:p w14:paraId="32641664" w14:textId="77777777" w:rsidR="00D26BFF" w:rsidRPr="00D26BFF" w:rsidRDefault="00D26BFF" w:rsidP="00D26BFF">
      <w:pPr>
        <w:widowControl w:val="0"/>
        <w:numPr>
          <w:ilvl w:val="2"/>
          <w:numId w:val="14"/>
        </w:numPr>
        <w:tabs>
          <w:tab w:val="left" w:pos="821"/>
        </w:tabs>
        <w:autoSpaceDE w:val="0"/>
        <w:autoSpaceDN w:val="0"/>
        <w:spacing w:before="185"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D26BFF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Универсальные компетенции </w:t>
      </w:r>
      <w:r w:rsidRPr="00D26BFF">
        <w:rPr>
          <w:rFonts w:ascii="Times New Roman" w:eastAsia="Times New Roman" w:hAnsi="Times New Roman" w:cs="Times New Roman"/>
          <w:b/>
          <w:spacing w:val="-3"/>
          <w:sz w:val="24"/>
          <w:lang w:eastAsia="ru-RU" w:bidi="ru-RU"/>
        </w:rPr>
        <w:t xml:space="preserve">выпускников </w:t>
      </w:r>
      <w:r w:rsidRPr="00D26BFF">
        <w:rPr>
          <w:rFonts w:ascii="Times New Roman" w:eastAsia="Times New Roman" w:hAnsi="Times New Roman" w:cs="Times New Roman"/>
          <w:b/>
          <w:sz w:val="24"/>
          <w:lang w:eastAsia="ru-RU" w:bidi="ru-RU"/>
        </w:rPr>
        <w:t>и индикаторы их</w:t>
      </w:r>
      <w:r w:rsidRPr="00D26BFF">
        <w:rPr>
          <w:rFonts w:ascii="Times New Roman" w:eastAsia="Times New Roman" w:hAnsi="Times New Roman" w:cs="Times New Roman"/>
          <w:b/>
          <w:spacing w:val="-11"/>
          <w:sz w:val="24"/>
          <w:lang w:eastAsia="ru-RU" w:bidi="ru-RU"/>
        </w:rPr>
        <w:t xml:space="preserve"> </w:t>
      </w:r>
      <w:r w:rsidRPr="00D26BFF">
        <w:rPr>
          <w:rFonts w:ascii="Times New Roman" w:eastAsia="Times New Roman" w:hAnsi="Times New Roman" w:cs="Times New Roman"/>
          <w:b/>
          <w:sz w:val="24"/>
          <w:lang w:eastAsia="ru-RU" w:bidi="ru-RU"/>
        </w:rPr>
        <w:t>достижения</w:t>
      </w:r>
    </w:p>
    <w:p w14:paraId="44BBD3B8" w14:textId="77777777" w:rsidR="00D26BFF" w:rsidRPr="00D26BFF" w:rsidRDefault="00D26BFF" w:rsidP="00D26BFF">
      <w:pPr>
        <w:widowControl w:val="0"/>
        <w:autoSpaceDE w:val="0"/>
        <w:autoSpaceDN w:val="0"/>
        <w:spacing w:after="0" w:line="272" w:lineRule="exact"/>
        <w:ind w:right="22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6B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Таблица 4.1.</w:t>
      </w:r>
    </w:p>
    <w:p w14:paraId="74B60811" w14:textId="77777777" w:rsidR="00D26BFF" w:rsidRPr="00D26BFF" w:rsidRDefault="00D26BFF" w:rsidP="00D26BF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</w:pPr>
    </w:p>
    <w:tbl>
      <w:tblPr>
        <w:tblStyle w:val="TableNormal"/>
        <w:tblW w:w="10622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2928"/>
        <w:gridCol w:w="5632"/>
      </w:tblGrid>
      <w:tr w:rsidR="00D26BFF" w:rsidRPr="00D26BFF" w14:paraId="1DB47FB9" w14:textId="77777777" w:rsidTr="00D26BFF">
        <w:trPr>
          <w:trHeight w:val="1328"/>
        </w:trPr>
        <w:tc>
          <w:tcPr>
            <w:tcW w:w="2062" w:type="dxa"/>
          </w:tcPr>
          <w:p w14:paraId="0660664C" w14:textId="77777777" w:rsidR="00D26BFF" w:rsidRPr="00D26BFF" w:rsidRDefault="00D26BFF" w:rsidP="00D26BFF">
            <w:pPr>
              <w:ind w:left="247" w:right="234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Наименование категории (группы)</w:t>
            </w:r>
          </w:p>
          <w:p w14:paraId="3B41174D" w14:textId="77777777" w:rsidR="00D26BFF" w:rsidRPr="00D26BFF" w:rsidRDefault="00D26BFF" w:rsidP="00D26BFF">
            <w:pPr>
              <w:spacing w:before="4" w:line="252" w:lineRule="exact"/>
              <w:ind w:left="251" w:right="234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универсальных компетенций</w:t>
            </w:r>
          </w:p>
        </w:tc>
        <w:tc>
          <w:tcPr>
            <w:tcW w:w="2928" w:type="dxa"/>
          </w:tcPr>
          <w:p w14:paraId="4B27A676" w14:textId="77777777" w:rsidR="00D26BFF" w:rsidRPr="00D26BFF" w:rsidRDefault="00D26BFF" w:rsidP="00D26BFF">
            <w:pPr>
              <w:ind w:left="170" w:right="138" w:firstLine="434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универсальной компетенции</w:t>
            </w:r>
          </w:p>
        </w:tc>
        <w:tc>
          <w:tcPr>
            <w:tcW w:w="5632" w:type="dxa"/>
          </w:tcPr>
          <w:p w14:paraId="4B29CD44" w14:textId="77777777" w:rsidR="00D26BFF" w:rsidRPr="00D26BFF" w:rsidRDefault="00D26BFF" w:rsidP="00D26BFF">
            <w:pPr>
              <w:ind w:left="1221" w:hanging="797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D26BFF" w:rsidRPr="00D26BFF" w14:paraId="352E7C76" w14:textId="77777777" w:rsidTr="00D26BFF">
        <w:trPr>
          <w:trHeight w:val="502"/>
        </w:trPr>
        <w:tc>
          <w:tcPr>
            <w:tcW w:w="2062" w:type="dxa"/>
            <w:vMerge w:val="restart"/>
          </w:tcPr>
          <w:p w14:paraId="3094A3C4" w14:textId="77777777" w:rsidR="00D26BFF" w:rsidRPr="00D26BFF" w:rsidRDefault="00D26BFF" w:rsidP="00D26BFF">
            <w:pPr>
              <w:tabs>
                <w:tab w:val="left" w:pos="1837"/>
              </w:tabs>
              <w:ind w:left="112" w:right="94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D26BFF">
              <w:rPr>
                <w:rFonts w:ascii="Times New Roman" w:eastAsia="Times New Roman" w:hAnsi="Times New Roman" w:cs="Times New Roman"/>
                <w:lang w:eastAsia="ru-RU" w:bidi="ru-RU"/>
              </w:rPr>
              <w:t>Системное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и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lang w:eastAsia="ru-RU" w:bidi="ru-RU"/>
              </w:rPr>
              <w:t>критическое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lang w:eastAsia="ru-RU" w:bidi="ru-RU"/>
              </w:rPr>
              <w:t>мышление</w:t>
            </w:r>
            <w:proofErr w:type="spellEnd"/>
          </w:p>
        </w:tc>
        <w:tc>
          <w:tcPr>
            <w:tcW w:w="2928" w:type="dxa"/>
            <w:vMerge w:val="restart"/>
          </w:tcPr>
          <w:p w14:paraId="515B5B96" w14:textId="77777777" w:rsidR="00D26BFF" w:rsidRPr="00D26BFF" w:rsidRDefault="00D26BFF" w:rsidP="00D26BFF">
            <w:pPr>
              <w:spacing w:line="246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УК-1</w:t>
            </w:r>
          </w:p>
          <w:p w14:paraId="38D56AFA" w14:textId="77777777" w:rsidR="00D26BFF" w:rsidRPr="00D26BFF" w:rsidRDefault="00D26BFF" w:rsidP="00D26BFF">
            <w:pPr>
              <w:tabs>
                <w:tab w:val="left" w:pos="2489"/>
              </w:tabs>
              <w:ind w:left="112" w:right="96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Способен осуществлять поиск, критический анализ информации и применять системный </w:t>
            </w:r>
            <w:r w:rsidRPr="00D26BFF">
              <w:rPr>
                <w:rFonts w:ascii="Times New Roman" w:eastAsia="Times New Roman" w:hAnsi="Times New Roman" w:cs="Times New Roman"/>
                <w:spacing w:val="-5"/>
                <w:lang w:val="ru-RU" w:eastAsia="ru-RU" w:bidi="ru-RU"/>
              </w:rPr>
              <w:t xml:space="preserve">подход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для решения поставленных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задач</w:t>
            </w:r>
          </w:p>
        </w:tc>
        <w:tc>
          <w:tcPr>
            <w:tcW w:w="5632" w:type="dxa"/>
          </w:tcPr>
          <w:p w14:paraId="6E75B85B" w14:textId="77777777" w:rsidR="00D26BFF" w:rsidRPr="00D26BFF" w:rsidRDefault="00D26BFF" w:rsidP="00D26BFF">
            <w:pPr>
              <w:spacing w:line="246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D26BFF" w:rsidRPr="00D26BFF" w14:paraId="7E18AB80" w14:textId="77777777" w:rsidTr="00D26BFF">
        <w:trPr>
          <w:trHeight w:val="760"/>
        </w:trPr>
        <w:tc>
          <w:tcPr>
            <w:tcW w:w="2062" w:type="dxa"/>
            <w:vMerge/>
            <w:tcBorders>
              <w:top w:val="nil"/>
            </w:tcBorders>
          </w:tcPr>
          <w:p w14:paraId="53698904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12BA499B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632" w:type="dxa"/>
          </w:tcPr>
          <w:p w14:paraId="0FA6690C" w14:textId="77777777" w:rsidR="00D26BFF" w:rsidRPr="00D26BFF" w:rsidRDefault="00D26BFF" w:rsidP="00D26BFF">
            <w:pPr>
              <w:spacing w:line="252" w:lineRule="exact"/>
              <w:ind w:left="112" w:right="9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26BFF" w:rsidRPr="00D26BFF" w14:paraId="4EB64524" w14:textId="77777777" w:rsidTr="00D26BFF">
        <w:trPr>
          <w:trHeight w:val="506"/>
        </w:trPr>
        <w:tc>
          <w:tcPr>
            <w:tcW w:w="2062" w:type="dxa"/>
            <w:vMerge/>
            <w:tcBorders>
              <w:top w:val="nil"/>
            </w:tcBorders>
          </w:tcPr>
          <w:p w14:paraId="13784BE8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0904C73F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632" w:type="dxa"/>
          </w:tcPr>
          <w:p w14:paraId="175C65B3" w14:textId="77777777" w:rsidR="00D26BFF" w:rsidRPr="00D26BFF" w:rsidRDefault="00D26BFF" w:rsidP="00D26BFF">
            <w:pPr>
              <w:spacing w:line="247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D26BFF" w:rsidRPr="00D26BFF" w14:paraId="00376426" w14:textId="77777777" w:rsidTr="00D26BFF">
        <w:trPr>
          <w:trHeight w:val="1012"/>
        </w:trPr>
        <w:tc>
          <w:tcPr>
            <w:tcW w:w="2062" w:type="dxa"/>
            <w:vMerge/>
            <w:tcBorders>
              <w:top w:val="nil"/>
            </w:tcBorders>
          </w:tcPr>
          <w:p w14:paraId="418749FF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7E2EA642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632" w:type="dxa"/>
          </w:tcPr>
          <w:p w14:paraId="5EAD1E06" w14:textId="77777777" w:rsidR="00D26BFF" w:rsidRPr="00D26BFF" w:rsidRDefault="00D26BFF" w:rsidP="00D26BFF">
            <w:pPr>
              <w:tabs>
                <w:tab w:val="left" w:pos="1139"/>
                <w:tab w:val="left" w:pos="2375"/>
                <w:tab w:val="left" w:pos="3487"/>
              </w:tabs>
              <w:ind w:left="112" w:right="9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ИУК1.4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 xml:space="preserve">Грамотно,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логично, </w:t>
            </w:r>
            <w:r w:rsidRPr="00D26BFF">
              <w:rPr>
                <w:rFonts w:ascii="Times New Roman" w:eastAsia="Times New Roman" w:hAnsi="Times New Roman" w:cs="Times New Roman"/>
                <w:spacing w:val="-1"/>
                <w:lang w:val="ru-RU" w:eastAsia="ru-RU" w:bidi="ru-RU"/>
              </w:rPr>
              <w:t xml:space="preserve">аргументированно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формирует собственные суждения и</w:t>
            </w:r>
            <w:r w:rsidRPr="00D26BFF">
              <w:rPr>
                <w:rFonts w:ascii="Times New Roman" w:eastAsia="Times New Roman" w:hAnsi="Times New Roman" w:cs="Times New Roman"/>
                <w:spacing w:val="-6"/>
                <w:lang w:val="ru-RU" w:eastAsia="ru-RU" w:bidi="ru-RU"/>
              </w:rPr>
              <w:t xml:space="preserve">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оценки.</w:t>
            </w:r>
          </w:p>
          <w:p w14:paraId="3265A353" w14:textId="77777777" w:rsidR="00D26BFF" w:rsidRPr="00D26BFF" w:rsidRDefault="00D26BFF" w:rsidP="00D26BFF">
            <w:pPr>
              <w:spacing w:line="252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26BFF" w:rsidRPr="00D26BFF" w14:paraId="1B8ED22C" w14:textId="77777777" w:rsidTr="00D26BFF">
        <w:trPr>
          <w:trHeight w:val="506"/>
        </w:trPr>
        <w:tc>
          <w:tcPr>
            <w:tcW w:w="2062" w:type="dxa"/>
            <w:vMerge/>
            <w:tcBorders>
              <w:top w:val="nil"/>
            </w:tcBorders>
          </w:tcPr>
          <w:p w14:paraId="6809B3BC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57411A66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632" w:type="dxa"/>
          </w:tcPr>
          <w:p w14:paraId="779EA0E1" w14:textId="77777777" w:rsidR="00D26BFF" w:rsidRPr="00D26BFF" w:rsidRDefault="00D26BFF" w:rsidP="00D26BFF">
            <w:pPr>
              <w:tabs>
                <w:tab w:val="left" w:pos="1081"/>
                <w:tab w:val="left" w:pos="2410"/>
                <w:tab w:val="left" w:pos="2758"/>
                <w:tab w:val="left" w:pos="3946"/>
              </w:tabs>
              <w:spacing w:line="246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</w:tbl>
    <w:p w14:paraId="5121B454" w14:textId="77777777" w:rsidR="00D26BFF" w:rsidRPr="00D26BFF" w:rsidRDefault="00D26BFF" w:rsidP="00D26BFF">
      <w:pPr>
        <w:widowControl w:val="0"/>
        <w:numPr>
          <w:ilvl w:val="2"/>
          <w:numId w:val="15"/>
        </w:numPr>
        <w:tabs>
          <w:tab w:val="left" w:pos="771"/>
        </w:tabs>
        <w:autoSpaceDE w:val="0"/>
        <w:autoSpaceDN w:val="0"/>
        <w:spacing w:before="81" w:after="0" w:line="250" w:lineRule="exact"/>
        <w:rPr>
          <w:rFonts w:ascii="Times New Roman" w:eastAsia="Times New Roman" w:hAnsi="Times New Roman" w:cs="Times New Roman"/>
          <w:b/>
          <w:lang w:eastAsia="ru-RU" w:bidi="ru-RU"/>
        </w:rPr>
      </w:pPr>
      <w:r w:rsidRPr="00D26BFF">
        <w:rPr>
          <w:rFonts w:ascii="Times New Roman" w:eastAsia="Times New Roman" w:hAnsi="Times New Roman" w:cs="Times New Roman"/>
          <w:b/>
          <w:lang w:eastAsia="ru-RU" w:bidi="ru-RU"/>
        </w:rPr>
        <w:t xml:space="preserve">Общепрофессиональные компетенции выпускников и </w:t>
      </w:r>
      <w:r w:rsidRPr="00D26BFF">
        <w:rPr>
          <w:rFonts w:ascii="Times New Roman" w:eastAsia="Times New Roman" w:hAnsi="Times New Roman" w:cs="Times New Roman"/>
          <w:b/>
          <w:spacing w:val="-3"/>
          <w:lang w:eastAsia="ru-RU" w:bidi="ru-RU"/>
        </w:rPr>
        <w:t xml:space="preserve">индикаторы </w:t>
      </w:r>
      <w:r w:rsidRPr="00D26BFF">
        <w:rPr>
          <w:rFonts w:ascii="Times New Roman" w:eastAsia="Times New Roman" w:hAnsi="Times New Roman" w:cs="Times New Roman"/>
          <w:b/>
          <w:lang w:eastAsia="ru-RU" w:bidi="ru-RU"/>
        </w:rPr>
        <w:t>их</w:t>
      </w:r>
      <w:r w:rsidRPr="00D26BFF">
        <w:rPr>
          <w:rFonts w:ascii="Times New Roman" w:eastAsia="Times New Roman" w:hAnsi="Times New Roman" w:cs="Times New Roman"/>
          <w:b/>
          <w:spacing w:val="-6"/>
          <w:lang w:eastAsia="ru-RU" w:bidi="ru-RU"/>
        </w:rPr>
        <w:t xml:space="preserve"> </w:t>
      </w:r>
      <w:r w:rsidRPr="00D26BFF">
        <w:rPr>
          <w:rFonts w:ascii="Times New Roman" w:eastAsia="Times New Roman" w:hAnsi="Times New Roman" w:cs="Times New Roman"/>
          <w:b/>
          <w:lang w:eastAsia="ru-RU" w:bidi="ru-RU"/>
        </w:rPr>
        <w:t>достижения</w:t>
      </w:r>
    </w:p>
    <w:p w14:paraId="150FEC42" w14:textId="77777777" w:rsidR="00D26BFF" w:rsidRPr="00D26BFF" w:rsidRDefault="00D26BFF" w:rsidP="00D26BFF">
      <w:pPr>
        <w:widowControl w:val="0"/>
        <w:autoSpaceDE w:val="0"/>
        <w:autoSpaceDN w:val="0"/>
        <w:spacing w:after="6" w:line="250" w:lineRule="exact"/>
        <w:ind w:right="222"/>
        <w:jc w:val="right"/>
        <w:rPr>
          <w:rFonts w:ascii="Times New Roman" w:eastAsia="Times New Roman" w:hAnsi="Times New Roman" w:cs="Times New Roman"/>
          <w:lang w:eastAsia="ru-RU" w:bidi="ru-RU"/>
        </w:rPr>
      </w:pPr>
      <w:r w:rsidRPr="00D26BFF">
        <w:rPr>
          <w:rFonts w:ascii="Times New Roman" w:eastAsia="Times New Roman" w:hAnsi="Times New Roman" w:cs="Times New Roman"/>
          <w:lang w:eastAsia="ru-RU" w:bidi="ru-RU"/>
        </w:rPr>
        <w:t>Таблица 4.2.</w:t>
      </w:r>
    </w:p>
    <w:tbl>
      <w:tblPr>
        <w:tblStyle w:val="TableNormal"/>
        <w:tblW w:w="10623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2984"/>
        <w:gridCol w:w="5884"/>
      </w:tblGrid>
      <w:tr w:rsidR="00D26BFF" w:rsidRPr="00D26BFF" w14:paraId="4D0B2667" w14:textId="77777777" w:rsidTr="00D26BFF">
        <w:trPr>
          <w:trHeight w:val="1012"/>
        </w:trPr>
        <w:tc>
          <w:tcPr>
            <w:tcW w:w="1755" w:type="dxa"/>
          </w:tcPr>
          <w:p w14:paraId="1EE76F7A" w14:textId="77777777" w:rsidR="00D26BFF" w:rsidRPr="00D26BFF" w:rsidRDefault="00D26BFF" w:rsidP="00D26BFF">
            <w:pPr>
              <w:spacing w:before="1"/>
              <w:ind w:left="235" w:right="222" w:hanging="1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Категория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общепрофес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-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сиональных</w:t>
            </w:r>
            <w:proofErr w:type="spellEnd"/>
          </w:p>
          <w:p w14:paraId="2FAC6A72" w14:textId="77777777" w:rsidR="00D26BFF" w:rsidRPr="00D26BFF" w:rsidRDefault="00D26BFF" w:rsidP="00D26BFF">
            <w:pPr>
              <w:spacing w:line="233" w:lineRule="exact"/>
              <w:ind w:left="198" w:right="183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компетенций</w:t>
            </w:r>
            <w:proofErr w:type="spellEnd"/>
          </w:p>
        </w:tc>
        <w:tc>
          <w:tcPr>
            <w:tcW w:w="2984" w:type="dxa"/>
          </w:tcPr>
          <w:p w14:paraId="047C6A10" w14:textId="77777777" w:rsidR="00D26BFF" w:rsidRPr="00D26BFF" w:rsidRDefault="00D26BFF" w:rsidP="00D26BFF">
            <w:pPr>
              <w:spacing w:before="1"/>
              <w:ind w:left="297" w:right="282" w:hanging="3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общепрофессиональной компетенции</w:t>
            </w:r>
          </w:p>
        </w:tc>
        <w:tc>
          <w:tcPr>
            <w:tcW w:w="5884" w:type="dxa"/>
          </w:tcPr>
          <w:p w14:paraId="33FDA8B4" w14:textId="77777777" w:rsidR="00D26BFF" w:rsidRPr="00D26BFF" w:rsidRDefault="00D26BFF" w:rsidP="00D26BFF">
            <w:pPr>
              <w:spacing w:before="1"/>
              <w:ind w:left="383" w:right="372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Индикаторы достижения компетенции (для планирования результатов обучения по элементам образовательной программы и соответствующих</w:t>
            </w:r>
          </w:p>
          <w:p w14:paraId="253DC068" w14:textId="77777777" w:rsidR="00D26BFF" w:rsidRPr="00D26BFF" w:rsidRDefault="00D26BFF" w:rsidP="00D26BFF">
            <w:pPr>
              <w:spacing w:line="233" w:lineRule="exact"/>
              <w:ind w:left="383" w:right="371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оценочных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средств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)</w:t>
            </w:r>
          </w:p>
        </w:tc>
      </w:tr>
      <w:tr w:rsidR="00D26BFF" w:rsidRPr="00D26BFF" w14:paraId="173E8BC8" w14:textId="77777777" w:rsidTr="00D26BFF">
        <w:trPr>
          <w:trHeight w:val="2277"/>
        </w:trPr>
        <w:tc>
          <w:tcPr>
            <w:tcW w:w="1755" w:type="dxa"/>
            <w:vMerge w:val="restart"/>
          </w:tcPr>
          <w:p w14:paraId="3FCD2857" w14:textId="77777777" w:rsidR="00D26BFF" w:rsidRPr="00D26BFF" w:rsidRDefault="00D26BFF" w:rsidP="00D26BFF">
            <w:pPr>
              <w:tabs>
                <w:tab w:val="left" w:pos="1525"/>
              </w:tabs>
              <w:ind w:left="112" w:right="96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Совместная и </w:t>
            </w:r>
            <w:r w:rsidRPr="00D26BFF">
              <w:rPr>
                <w:rFonts w:ascii="Times New Roman" w:eastAsia="Times New Roman" w:hAnsi="Times New Roman" w:cs="Times New Roman"/>
                <w:spacing w:val="-1"/>
                <w:lang w:val="ru-RU" w:eastAsia="ru-RU" w:bidi="ru-RU"/>
              </w:rPr>
              <w:t xml:space="preserve">индивидуальная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учебная и воспитательная деятельность обучающихся</w:t>
            </w:r>
          </w:p>
        </w:tc>
        <w:tc>
          <w:tcPr>
            <w:tcW w:w="2984" w:type="dxa"/>
            <w:vMerge w:val="restart"/>
          </w:tcPr>
          <w:p w14:paraId="3C91732A" w14:textId="77777777" w:rsidR="00D26BFF" w:rsidRPr="00D26BFF" w:rsidRDefault="00D26BFF" w:rsidP="00D26BFF">
            <w:pPr>
              <w:spacing w:line="248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ОПК-3</w:t>
            </w:r>
          </w:p>
          <w:p w14:paraId="32FBD8C4" w14:textId="77777777" w:rsidR="00D26BFF" w:rsidRPr="00D26BFF" w:rsidRDefault="00D26BFF" w:rsidP="00D26BFF">
            <w:pPr>
              <w:tabs>
                <w:tab w:val="left" w:pos="2770"/>
              </w:tabs>
              <w:ind w:left="112" w:right="9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 xml:space="preserve">том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числе с особыми образовательными потребностями, в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 xml:space="preserve">соответствии с требованиями федеральных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государст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венных образовательных стандартов</w:t>
            </w:r>
          </w:p>
        </w:tc>
        <w:tc>
          <w:tcPr>
            <w:tcW w:w="5884" w:type="dxa"/>
          </w:tcPr>
          <w:p w14:paraId="02B7AE20" w14:textId="77777777" w:rsidR="00D26BFF" w:rsidRPr="00D26BFF" w:rsidRDefault="00D26BFF" w:rsidP="00D26BFF">
            <w:pPr>
              <w:ind w:left="112" w:right="9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5B9FA9B6" w14:textId="77777777" w:rsidR="00D26BFF" w:rsidRPr="00D26BFF" w:rsidRDefault="00D26BFF" w:rsidP="00D26BFF">
            <w:pPr>
              <w:ind w:left="112" w:righ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D26BFF" w:rsidRPr="00D26BFF" w14:paraId="7BCD7248" w14:textId="77777777" w:rsidTr="00D26BFF">
        <w:trPr>
          <w:trHeight w:val="2784"/>
        </w:trPr>
        <w:tc>
          <w:tcPr>
            <w:tcW w:w="1755" w:type="dxa"/>
            <w:vMerge/>
            <w:tcBorders>
              <w:top w:val="nil"/>
            </w:tcBorders>
          </w:tcPr>
          <w:p w14:paraId="558527E9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14:paraId="7058EE95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884" w:type="dxa"/>
          </w:tcPr>
          <w:p w14:paraId="1EC5BB46" w14:textId="77777777" w:rsidR="00D26BFF" w:rsidRPr="00D26BFF" w:rsidRDefault="00D26BFF" w:rsidP="00D26BFF">
            <w:pPr>
              <w:ind w:left="112" w:right="9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14:paraId="22AE2AB2" w14:textId="77777777" w:rsidR="00D26BFF" w:rsidRPr="00D26BFF" w:rsidRDefault="00D26BFF" w:rsidP="00D26BFF">
            <w:pPr>
              <w:ind w:left="112" w:right="96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0EA8C655" w14:textId="77777777" w:rsidR="00D26BFF" w:rsidRPr="00D26BFF" w:rsidRDefault="00D26BFF" w:rsidP="00D26BFF">
            <w:pPr>
              <w:ind w:left="112" w:right="9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D26BFF" w:rsidRPr="00D26BFF" w14:paraId="37F4BC4B" w14:textId="77777777" w:rsidTr="00D26BFF">
        <w:trPr>
          <w:trHeight w:val="757"/>
        </w:trPr>
        <w:tc>
          <w:tcPr>
            <w:tcW w:w="1755" w:type="dxa"/>
            <w:vMerge/>
            <w:tcBorders>
              <w:top w:val="nil"/>
            </w:tcBorders>
          </w:tcPr>
          <w:p w14:paraId="13A63855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14:paraId="6ACBD83D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884" w:type="dxa"/>
          </w:tcPr>
          <w:p w14:paraId="29338151" w14:textId="77777777" w:rsidR="00D26BFF" w:rsidRPr="00D26BFF" w:rsidRDefault="00D26BFF" w:rsidP="00D26BFF">
            <w:pPr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</w:tbl>
    <w:p w14:paraId="42E8681B" w14:textId="77777777" w:rsidR="00D26BFF" w:rsidRPr="00D26BFF" w:rsidRDefault="00D26BFF" w:rsidP="00D26BFF">
      <w:pPr>
        <w:widowControl w:val="0"/>
        <w:numPr>
          <w:ilvl w:val="2"/>
          <w:numId w:val="16"/>
        </w:numPr>
        <w:tabs>
          <w:tab w:val="left" w:pos="976"/>
          <w:tab w:val="left" w:pos="977"/>
          <w:tab w:val="left" w:pos="2751"/>
          <w:tab w:val="left" w:pos="5058"/>
          <w:tab w:val="left" w:pos="6710"/>
          <w:tab w:val="left" w:pos="8394"/>
          <w:tab w:val="left" w:pos="8747"/>
          <w:tab w:val="left" w:pos="10301"/>
        </w:tabs>
        <w:autoSpaceDE w:val="0"/>
        <w:autoSpaceDN w:val="0"/>
        <w:spacing w:before="90" w:after="0" w:line="24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26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Обязательные профессиональные компетенции выпускников и индикаторы их достижения</w:t>
      </w:r>
    </w:p>
    <w:p w14:paraId="68EEABFF" w14:textId="77777777" w:rsidR="00D26BFF" w:rsidRPr="00D26BFF" w:rsidRDefault="00D26BFF" w:rsidP="00D26BFF">
      <w:pPr>
        <w:widowControl w:val="0"/>
        <w:autoSpaceDE w:val="0"/>
        <w:autoSpaceDN w:val="0"/>
        <w:spacing w:before="180" w:after="8" w:line="240" w:lineRule="auto"/>
        <w:ind w:right="22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6B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Таблица 4.3</w:t>
      </w:r>
    </w:p>
    <w:tbl>
      <w:tblPr>
        <w:tblStyle w:val="TableNormal1"/>
        <w:tblW w:w="105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701"/>
        <w:gridCol w:w="2410"/>
        <w:gridCol w:w="4159"/>
      </w:tblGrid>
      <w:tr w:rsidR="00D26BFF" w:rsidRPr="00D26BFF" w14:paraId="43B139EE" w14:textId="77777777" w:rsidTr="00D26BFF">
        <w:trPr>
          <w:trHeight w:val="868"/>
        </w:trPr>
        <w:tc>
          <w:tcPr>
            <w:tcW w:w="2240" w:type="dxa"/>
          </w:tcPr>
          <w:p w14:paraId="27494DD3" w14:textId="77777777" w:rsidR="00D26BFF" w:rsidRPr="00D26BFF" w:rsidRDefault="00D26BFF" w:rsidP="00D26BFF">
            <w:pPr>
              <w:spacing w:before="53"/>
              <w:ind w:left="583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Задача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ПД</w:t>
            </w:r>
          </w:p>
        </w:tc>
        <w:tc>
          <w:tcPr>
            <w:tcW w:w="1701" w:type="dxa"/>
          </w:tcPr>
          <w:p w14:paraId="423B589E" w14:textId="77777777" w:rsidR="00D26BFF" w:rsidRPr="00D26BFF" w:rsidRDefault="00D26BFF" w:rsidP="00D26BFF">
            <w:pPr>
              <w:spacing w:before="53"/>
              <w:ind w:left="115" w:firstLine="175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Объект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или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область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знания</w:t>
            </w:r>
            <w:proofErr w:type="spellEnd"/>
          </w:p>
        </w:tc>
        <w:tc>
          <w:tcPr>
            <w:tcW w:w="2410" w:type="dxa"/>
          </w:tcPr>
          <w:p w14:paraId="79C36B61" w14:textId="77777777" w:rsidR="00D26BFF" w:rsidRPr="00D26BFF" w:rsidRDefault="00D26BFF" w:rsidP="00D26BFF">
            <w:pPr>
              <w:spacing w:before="53"/>
              <w:ind w:left="124" w:right="117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профессиональной компетенции</w:t>
            </w:r>
          </w:p>
        </w:tc>
        <w:tc>
          <w:tcPr>
            <w:tcW w:w="4159" w:type="dxa"/>
          </w:tcPr>
          <w:p w14:paraId="58FB5B1A" w14:textId="77777777" w:rsidR="00D26BFF" w:rsidRPr="00D26BFF" w:rsidRDefault="00D26BFF" w:rsidP="00D26BFF">
            <w:pPr>
              <w:spacing w:before="53"/>
              <w:ind w:left="1512" w:hanging="1032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индикатора достижения</w:t>
            </w:r>
          </w:p>
          <w:p w14:paraId="3DE2DFD1" w14:textId="77777777" w:rsidR="00D26BFF" w:rsidRPr="00D26BFF" w:rsidRDefault="00D26BFF" w:rsidP="00D26BFF">
            <w:pPr>
              <w:spacing w:line="251" w:lineRule="exact"/>
              <w:ind w:left="473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профессиональной компетенции</w:t>
            </w:r>
          </w:p>
        </w:tc>
      </w:tr>
      <w:tr w:rsidR="00D26BFF" w:rsidRPr="00D26BFF" w14:paraId="32B09A79" w14:textId="77777777" w:rsidTr="00D26BFF">
        <w:trPr>
          <w:trHeight w:val="364"/>
        </w:trPr>
        <w:tc>
          <w:tcPr>
            <w:tcW w:w="10510" w:type="dxa"/>
            <w:gridSpan w:val="4"/>
          </w:tcPr>
          <w:p w14:paraId="0108339C" w14:textId="77777777" w:rsidR="00D26BFF" w:rsidRPr="00D26BFF" w:rsidRDefault="00D26BFF" w:rsidP="00D26BFF">
            <w:pPr>
              <w:spacing w:before="53"/>
              <w:ind w:left="2239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Тип задач профессиональной деятельности: педагогический</w:t>
            </w:r>
          </w:p>
        </w:tc>
      </w:tr>
      <w:tr w:rsidR="00D26BFF" w:rsidRPr="00D26BFF" w14:paraId="29B46966" w14:textId="77777777" w:rsidTr="00D26BFF">
        <w:trPr>
          <w:trHeight w:val="2396"/>
        </w:trPr>
        <w:tc>
          <w:tcPr>
            <w:tcW w:w="2240" w:type="dxa"/>
            <w:vMerge w:val="restart"/>
            <w:tcBorders>
              <w:bottom w:val="single" w:sz="4" w:space="0" w:color="000000"/>
            </w:tcBorders>
          </w:tcPr>
          <w:p w14:paraId="3C22F3A4" w14:textId="77777777" w:rsidR="00D26BFF" w:rsidRPr="00D26BFF" w:rsidRDefault="00D26BFF" w:rsidP="00D26BFF">
            <w:pPr>
              <w:tabs>
                <w:tab w:val="left" w:pos="1768"/>
              </w:tabs>
              <w:spacing w:before="49" w:line="237" w:lineRule="exact"/>
              <w:ind w:left="54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Педагогическая деятельность по проектированию и реализации адаптированных основных общеобразовательных программ для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обу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чающихся с нарушением речи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14:paraId="23E9BE33" w14:textId="77777777" w:rsidR="00D26BFF" w:rsidRPr="00D26BFF" w:rsidRDefault="00D26BFF" w:rsidP="00D26BFF">
            <w:pPr>
              <w:spacing w:before="49" w:line="237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Адаптированные основные общеобразовательные программы для обучающихся с нарушением речи;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образова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-</w:t>
            </w:r>
          </w:p>
          <w:p w14:paraId="59325DA1" w14:textId="77777777" w:rsidR="00D26BFF" w:rsidRPr="00D26BFF" w:rsidRDefault="00D26BFF" w:rsidP="00D26BFF">
            <w:pPr>
              <w:spacing w:line="232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D26BFF">
              <w:rPr>
                <w:rFonts w:ascii="Times New Roman" w:eastAsia="Times New Roman" w:hAnsi="Times New Roman" w:cs="Times New Roman"/>
                <w:lang w:eastAsia="ru-RU" w:bidi="ru-RU"/>
              </w:rPr>
              <w:t>тельный</w:t>
            </w:r>
            <w:proofErr w:type="spellEnd"/>
            <w:r w:rsidRPr="00D26BF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D26BFF">
              <w:rPr>
                <w:rFonts w:ascii="Times New Roman" w:eastAsia="Times New Roman" w:hAnsi="Times New Roman" w:cs="Times New Roman"/>
                <w:lang w:eastAsia="ru-RU" w:bidi="ru-RU"/>
              </w:rPr>
              <w:t>процесс</w:t>
            </w:r>
            <w:proofErr w:type="spellEnd"/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7C3EBEAE" w14:textId="77777777" w:rsidR="00D26BFF" w:rsidRPr="00D26BFF" w:rsidRDefault="00D26BFF" w:rsidP="00D26BFF">
            <w:pPr>
              <w:tabs>
                <w:tab w:val="left" w:pos="753"/>
                <w:tab w:val="left" w:pos="1881"/>
              </w:tabs>
              <w:spacing w:before="49" w:line="237" w:lineRule="exact"/>
              <w:ind w:left="5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ПК-1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Способен осуществлять обучение и воспитание детей с ограниченными возможностями здоровья </w:t>
            </w:r>
          </w:p>
        </w:tc>
        <w:tc>
          <w:tcPr>
            <w:tcW w:w="4159" w:type="dxa"/>
          </w:tcPr>
          <w:p w14:paraId="0E260736" w14:textId="77777777" w:rsidR="00D26BFF" w:rsidRPr="00D26BFF" w:rsidRDefault="00D26BFF" w:rsidP="00D26BFF">
            <w:pPr>
              <w:spacing w:before="49" w:line="237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3EF489B" w14:textId="77777777" w:rsidR="00D26BFF" w:rsidRPr="00D26BFF" w:rsidRDefault="00D26BFF" w:rsidP="00D26BFF">
            <w:pPr>
              <w:spacing w:line="23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содержание, формы, методы, приемы и средства организации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 образовательного процесса, его специфику;</w:t>
            </w:r>
          </w:p>
          <w:p w14:paraId="6DC13FAB" w14:textId="77777777" w:rsidR="00D26BFF" w:rsidRPr="00D26BFF" w:rsidRDefault="00D26BFF" w:rsidP="00D26BFF">
            <w:pPr>
              <w:tabs>
                <w:tab w:val="left" w:pos="1505"/>
                <w:tab w:val="left" w:pos="2937"/>
                <w:tab w:val="left" w:pos="4036"/>
              </w:tabs>
              <w:spacing w:line="23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D26BFF" w:rsidRPr="00D26BFF" w14:paraId="35A0D8D1" w14:textId="77777777" w:rsidTr="00D26BFF">
        <w:trPr>
          <w:trHeight w:val="2969"/>
        </w:trPr>
        <w:tc>
          <w:tcPr>
            <w:tcW w:w="2240" w:type="dxa"/>
            <w:vMerge/>
          </w:tcPr>
          <w:p w14:paraId="093C45A6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1701" w:type="dxa"/>
            <w:vMerge/>
          </w:tcPr>
          <w:p w14:paraId="6848B1BE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10" w:type="dxa"/>
            <w:vMerge/>
          </w:tcPr>
          <w:p w14:paraId="47D7A7F4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4159" w:type="dxa"/>
          </w:tcPr>
          <w:p w14:paraId="375324FE" w14:textId="77777777" w:rsidR="00D26BFF" w:rsidRPr="00D26BFF" w:rsidRDefault="00D26BFF" w:rsidP="00D26BFF">
            <w:pPr>
              <w:tabs>
                <w:tab w:val="left" w:pos="1022"/>
                <w:tab w:val="left" w:pos="1881"/>
                <w:tab w:val="left" w:pos="2942"/>
              </w:tabs>
              <w:spacing w:line="237" w:lineRule="exact"/>
              <w:ind w:left="57" w:right="57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ИПК1.2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r w:rsidRPr="00D26BFF">
              <w:rPr>
                <w:rFonts w:ascii="Times New Roman" w:eastAsia="Times New Roman" w:hAnsi="Times New Roman" w:cs="Times New Roman"/>
                <w:spacing w:val="-4"/>
                <w:lang w:val="ru-RU" w:eastAsia="ru-RU" w:bidi="ru-RU"/>
              </w:rPr>
              <w:t xml:space="preserve">Умеет: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отбирать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 xml:space="preserve">необходимое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D26BFF">
              <w:rPr>
                <w:rFonts w:ascii="Times New Roman" w:eastAsia="Times New Roman" w:hAnsi="Times New Roman" w:cs="Times New Roman"/>
                <w:spacing w:val="-1"/>
                <w:lang w:val="ru-RU" w:eastAsia="ru-RU" w:bidi="ru-RU"/>
              </w:rPr>
              <w:t xml:space="preserve">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условиях;</w:t>
            </w:r>
          </w:p>
          <w:p w14:paraId="0BBEE697" w14:textId="77777777" w:rsidR="00D26BFF" w:rsidRPr="00D26BFF" w:rsidRDefault="00D26BFF" w:rsidP="00D26B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D26BFF" w:rsidRPr="00D26BFF" w14:paraId="061B8C83" w14:textId="77777777" w:rsidTr="00D26BFF">
        <w:trPr>
          <w:trHeight w:val="2388"/>
        </w:trPr>
        <w:tc>
          <w:tcPr>
            <w:tcW w:w="2240" w:type="dxa"/>
            <w:vMerge/>
          </w:tcPr>
          <w:p w14:paraId="76AA98F9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1701" w:type="dxa"/>
            <w:vMerge/>
          </w:tcPr>
          <w:p w14:paraId="09BB7A80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10" w:type="dxa"/>
            <w:vMerge/>
          </w:tcPr>
          <w:p w14:paraId="785745A8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4159" w:type="dxa"/>
          </w:tcPr>
          <w:p w14:paraId="471830F9" w14:textId="77777777" w:rsidR="00D26BFF" w:rsidRPr="00D26BFF" w:rsidRDefault="00D26BFF" w:rsidP="00D26BFF">
            <w:pPr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before="49"/>
              <w:ind w:left="55" w:right="37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ИПК1.3 Владеет: методами отбора </w:t>
            </w:r>
            <w:r w:rsidRPr="00D26BFF">
              <w:rPr>
                <w:rFonts w:ascii="Times New Roman" w:eastAsia="Times New Roman" w:hAnsi="Times New Roman" w:cs="Times New Roman"/>
                <w:spacing w:val="-5"/>
                <w:lang w:val="ru-RU" w:eastAsia="ru-RU" w:bidi="ru-RU"/>
              </w:rPr>
              <w:t>необхо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D26BFF" w:rsidRPr="00D26BFF" w14:paraId="7BC81E11" w14:textId="77777777" w:rsidTr="00D26BFF">
        <w:trPr>
          <w:trHeight w:val="3683"/>
        </w:trPr>
        <w:tc>
          <w:tcPr>
            <w:tcW w:w="2240" w:type="dxa"/>
            <w:vMerge w:val="restart"/>
            <w:tcBorders>
              <w:bottom w:val="single" w:sz="4" w:space="0" w:color="000000"/>
            </w:tcBorders>
          </w:tcPr>
          <w:p w14:paraId="69EA3F13" w14:textId="77777777" w:rsidR="00D26BFF" w:rsidRPr="00D26BFF" w:rsidRDefault="00D26BFF" w:rsidP="00D26BFF">
            <w:pPr>
              <w:tabs>
                <w:tab w:val="left" w:pos="2047"/>
              </w:tabs>
              <w:spacing w:before="49" w:line="232" w:lineRule="exact"/>
              <w:ind w:left="54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>Проектирование и реализация коррекционно-развивающего процесса с участием обучающихся с нарушением</w:t>
            </w:r>
            <w:r w:rsidRPr="00D26BFF">
              <w:rPr>
                <w:rFonts w:ascii="Times New Roman" w:eastAsia="Times New Roman" w:hAnsi="Times New Roman" w:cs="Times New Roman"/>
                <w:spacing w:val="54"/>
                <w:lang w:val="ru-RU" w:eastAsia="ru-RU" w:bidi="ru-RU"/>
              </w:rPr>
              <w:t xml:space="preserve">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речи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14:paraId="5A82B2AA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630CF9C6" w14:textId="77777777" w:rsidR="00D26BFF" w:rsidRPr="00D26BFF" w:rsidRDefault="00D26BFF" w:rsidP="00D26BFF">
            <w:pPr>
              <w:spacing w:before="49" w:line="232" w:lineRule="exact"/>
              <w:ind w:left="5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ПК-3 Способен дифференцированно использовать в коррекционно-развивающем</w:t>
            </w:r>
          </w:p>
          <w:p w14:paraId="03D70EDA" w14:textId="77777777" w:rsidR="00D26BFF" w:rsidRPr="00D26BFF" w:rsidRDefault="00D26BFF" w:rsidP="00D26BFF">
            <w:pPr>
              <w:spacing w:line="223" w:lineRule="exact"/>
              <w:ind w:left="5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159" w:type="dxa"/>
            <w:tcBorders>
              <w:bottom w:val="single" w:sz="4" w:space="0" w:color="000000"/>
            </w:tcBorders>
          </w:tcPr>
          <w:p w14:paraId="6C618694" w14:textId="77777777" w:rsidR="00D26BFF" w:rsidRPr="00D26BFF" w:rsidRDefault="00D26BFF" w:rsidP="00D26BFF">
            <w:pPr>
              <w:tabs>
                <w:tab w:val="left" w:pos="1029"/>
                <w:tab w:val="left" w:pos="1847"/>
                <w:tab w:val="left" w:pos="3272"/>
              </w:tabs>
              <w:spacing w:before="49" w:line="232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7474BD3F" w14:textId="77777777" w:rsidR="00D26BFF" w:rsidRPr="00D26BFF" w:rsidRDefault="00D26BFF" w:rsidP="00D26BFF">
            <w:pPr>
              <w:tabs>
                <w:tab w:val="left" w:pos="981"/>
                <w:tab w:val="left" w:pos="1325"/>
                <w:tab w:val="left" w:pos="2407"/>
                <w:tab w:val="left" w:pos="3711"/>
              </w:tabs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3D8CFFDD" w14:textId="77777777" w:rsidR="00D26BFF" w:rsidRPr="00D26BFF" w:rsidRDefault="00D26BFF" w:rsidP="00D26BFF">
            <w:pPr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6540A35D" w14:textId="77777777" w:rsidR="00D26BFF" w:rsidRPr="00D26BFF" w:rsidRDefault="00D26BFF" w:rsidP="00D26BFF">
            <w:pPr>
              <w:tabs>
                <w:tab w:val="left" w:pos="1536"/>
                <w:tab w:val="left" w:pos="2666"/>
                <w:tab w:val="left" w:pos="3026"/>
              </w:tabs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D26BFF" w:rsidRPr="00D26BFF" w14:paraId="00ABAFC1" w14:textId="77777777" w:rsidTr="00D26BFF">
        <w:trPr>
          <w:trHeight w:val="3523"/>
        </w:trPr>
        <w:tc>
          <w:tcPr>
            <w:tcW w:w="2240" w:type="dxa"/>
            <w:vMerge/>
          </w:tcPr>
          <w:p w14:paraId="473678F9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701" w:type="dxa"/>
            <w:vMerge/>
          </w:tcPr>
          <w:p w14:paraId="0FCBB99C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10" w:type="dxa"/>
            <w:vMerge/>
          </w:tcPr>
          <w:p w14:paraId="159C3E49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4159" w:type="dxa"/>
          </w:tcPr>
          <w:p w14:paraId="260E3B3B" w14:textId="77777777" w:rsidR="00D26BFF" w:rsidRPr="00D26BFF" w:rsidRDefault="00D26BFF" w:rsidP="00D26BFF">
            <w:pPr>
              <w:tabs>
                <w:tab w:val="left" w:pos="1039"/>
                <w:tab w:val="left" w:pos="1912"/>
                <w:tab w:val="left" w:pos="3405"/>
              </w:tabs>
              <w:spacing w:before="49" w:line="232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ИПК3.2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r w:rsidRPr="00D26BFF">
              <w:rPr>
                <w:rFonts w:ascii="Times New Roman" w:eastAsia="Times New Roman" w:hAnsi="Times New Roman" w:cs="Times New Roman"/>
                <w:spacing w:val="-4"/>
                <w:lang w:val="ru-RU" w:eastAsia="ru-RU" w:bidi="ru-RU"/>
              </w:rPr>
              <w:t xml:space="preserve">Умеет: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обеспечивать условия реализации дифференцированного подхода</w:t>
            </w:r>
          </w:p>
          <w:p w14:paraId="0B030F91" w14:textId="77777777" w:rsidR="00D26BFF" w:rsidRPr="00D26BFF" w:rsidRDefault="00D26BFF" w:rsidP="00D26BFF">
            <w:pPr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в коррекционно-развивающем процессе с участием обучающихся с нарушением речи;</w:t>
            </w:r>
          </w:p>
          <w:p w14:paraId="0F78EBF2" w14:textId="77777777" w:rsidR="00D26BFF" w:rsidRPr="00D26BFF" w:rsidRDefault="00D26BFF" w:rsidP="00D26BFF">
            <w:pPr>
              <w:tabs>
                <w:tab w:val="left" w:pos="1094"/>
                <w:tab w:val="left" w:pos="1415"/>
                <w:tab w:val="left" w:pos="2994"/>
              </w:tabs>
              <w:spacing w:line="224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отбирать и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 реализовывать содержание, современные методики и технологии,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 xml:space="preserve">необходимые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для осуществления </w:t>
            </w:r>
            <w:r w:rsidRPr="00D26BFF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кор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D005438" w14:textId="77777777" w:rsidR="00D26BFF" w:rsidRPr="00D26BFF" w:rsidRDefault="00D26BFF" w:rsidP="00D26BFF">
            <w:pPr>
              <w:tabs>
                <w:tab w:val="left" w:pos="1274"/>
                <w:tab w:val="left" w:pos="2153"/>
                <w:tab w:val="left" w:pos="3019"/>
                <w:tab w:val="left" w:pos="3357"/>
              </w:tabs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применять разные формы и способы реализации дифференцированного подхода.</w:t>
            </w:r>
          </w:p>
        </w:tc>
      </w:tr>
      <w:tr w:rsidR="00D26BFF" w:rsidRPr="00D26BFF" w14:paraId="5FD078D6" w14:textId="77777777" w:rsidTr="00D26BFF">
        <w:trPr>
          <w:trHeight w:val="2396"/>
        </w:trPr>
        <w:tc>
          <w:tcPr>
            <w:tcW w:w="2240" w:type="dxa"/>
            <w:vMerge/>
          </w:tcPr>
          <w:p w14:paraId="5582368F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701" w:type="dxa"/>
            <w:vMerge/>
          </w:tcPr>
          <w:p w14:paraId="7F73F5AC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10" w:type="dxa"/>
            <w:vMerge/>
          </w:tcPr>
          <w:p w14:paraId="1EA4B81B" w14:textId="77777777" w:rsidR="00D26BFF" w:rsidRPr="00D26BFF" w:rsidRDefault="00D26BFF" w:rsidP="00D26BF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4159" w:type="dxa"/>
          </w:tcPr>
          <w:p w14:paraId="30379796" w14:textId="77777777" w:rsidR="00D26BFF" w:rsidRPr="00D26BFF" w:rsidRDefault="00D26BFF" w:rsidP="00D26BFF">
            <w:pPr>
              <w:tabs>
                <w:tab w:val="left" w:pos="1063"/>
                <w:tab w:val="left" w:pos="2149"/>
                <w:tab w:val="left" w:pos="3318"/>
              </w:tabs>
              <w:spacing w:before="49" w:line="23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ИПК3.3 Владеет: методами создания условий реализации дифференцированного</w:t>
            </w:r>
          </w:p>
          <w:p w14:paraId="5FBF1CAC" w14:textId="77777777" w:rsidR="00D26BFF" w:rsidRPr="00D26BFF" w:rsidRDefault="00D26BFF" w:rsidP="00D26BFF">
            <w:pPr>
              <w:tabs>
                <w:tab w:val="left" w:pos="1087"/>
                <w:tab w:val="left" w:pos="1456"/>
              </w:tabs>
              <w:spacing w:line="223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spacing w:val="-4"/>
                <w:lang w:val="ru-RU" w:eastAsia="ru-RU" w:bidi="ru-RU"/>
              </w:rPr>
              <w:t xml:space="preserve"> подхода </w:t>
            </w: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в коррекционно-развивающем процессе с участием обучающихся с ОВЗ;</w:t>
            </w:r>
          </w:p>
          <w:p w14:paraId="41BBE1C1" w14:textId="77777777" w:rsidR="00D26BFF" w:rsidRPr="00D26BFF" w:rsidRDefault="00D26BFF" w:rsidP="00D26BFF">
            <w:pPr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26BFF">
              <w:rPr>
                <w:rFonts w:ascii="Times New Roman" w:eastAsia="Times New Roman" w:hAnsi="Times New Roman" w:cs="Times New Roman"/>
                <w:lang w:val="ru-RU" w:eastAsia="ru-RU" w:bidi="ru-RU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5BB88DC5" w14:textId="77777777" w:rsidR="00D03A08" w:rsidRDefault="00D03A08" w:rsidP="00D03A08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2" w:type="dxa"/>
        <w:tblInd w:w="-30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D30B05" w:rsidRPr="00D30B05" w14:paraId="0268BD4D" w14:textId="77777777" w:rsidTr="00D30B05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23AB36" w14:textId="77777777" w:rsidR="00D30B05" w:rsidRPr="00D30B05" w:rsidRDefault="00D30B05" w:rsidP="00D30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0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6C1EFE" w14:textId="77777777" w:rsidR="00D30B05" w:rsidRPr="00D30B05" w:rsidRDefault="00D30B05" w:rsidP="00D3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0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7EDD115" w14:textId="77777777" w:rsidR="00D30B05" w:rsidRPr="00D30B05" w:rsidRDefault="00D30B05" w:rsidP="00D3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0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97B1886" w14:textId="77777777" w:rsidR="00D30B05" w:rsidRPr="00D30B05" w:rsidRDefault="00D30B05" w:rsidP="00D3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0B05" w:rsidRPr="00D30B05" w14:paraId="1432F146" w14:textId="77777777" w:rsidTr="00D30B05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32E6C0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ОПК-9</w:t>
            </w:r>
          </w:p>
          <w:p w14:paraId="46CB1AEF" w14:textId="77777777" w:rsidR="00D30B05" w:rsidRPr="00D30B05" w:rsidRDefault="00D30B05" w:rsidP="00D30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D522B8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A1F0F2" w14:textId="77777777" w:rsidR="00D30B05" w:rsidRPr="00D30B05" w:rsidRDefault="00D30B05" w:rsidP="00D30B05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16A53062" w14:textId="77777777" w:rsidR="00D30B05" w:rsidRPr="00D30B05" w:rsidRDefault="00D30B05" w:rsidP="00D30B05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5A3DE97B" w14:textId="77777777" w:rsidR="00D30B05" w:rsidRPr="00D30B05" w:rsidRDefault="00D30B05" w:rsidP="00D30B05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пути достижения образовательных результатов в области ИКТ.</w:t>
            </w:r>
          </w:p>
        </w:tc>
      </w:tr>
      <w:tr w:rsidR="00D30B05" w:rsidRPr="00D30B05" w14:paraId="13B68F92" w14:textId="77777777" w:rsidTr="00D30B05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5EB8E4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E7A79F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16395C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ОПК 9.2 Умеет: классифицировать </w:t>
            </w: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образовательные системы и образовательные технологии;</w:t>
            </w:r>
          </w:p>
          <w:p w14:paraId="6AA33F0C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D30B05" w:rsidRPr="00D30B05" w14:paraId="3E217EFD" w14:textId="77777777" w:rsidTr="00D30B05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AE9034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DF15A0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4D62D4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64D558B2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формированием навыков, связанных с информационно-коммуникационными технологиями;</w:t>
            </w:r>
          </w:p>
          <w:p w14:paraId="67B8A444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действиями (навыками) ИКТ -компетентностями: </w:t>
            </w:r>
          </w:p>
          <w:p w14:paraId="3182AB5B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общепользовательская</w:t>
            </w:r>
            <w:proofErr w:type="spellEnd"/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ИКТ-компетентность;</w:t>
            </w:r>
          </w:p>
          <w:p w14:paraId="7CF4960D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общепедагогическая ИКТ-компетентность;</w:t>
            </w:r>
          </w:p>
          <w:p w14:paraId="4E2D6250" w14:textId="77777777" w:rsidR="00D30B05" w:rsidRPr="00D30B05" w:rsidRDefault="00D30B05" w:rsidP="00D30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0B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14:paraId="26118747" w14:textId="77777777" w:rsidR="00D30B05" w:rsidRPr="00D03A08" w:rsidRDefault="00D30B05" w:rsidP="00D03A08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7F80B1" w14:textId="77777777" w:rsidR="00D03A08" w:rsidRPr="001B48C3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B48C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1B4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7B78CE3B" w14:textId="77777777" w:rsidR="00D03A08" w:rsidRPr="00D03A08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03A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Цель учебной педагогической практики</w:t>
      </w:r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развить профессиональную компетентность будущего логопеда и подготовить студента к самостоятельной педагогической деятельности в области логопедии.</w:t>
      </w:r>
    </w:p>
    <w:p w14:paraId="648C95A8" w14:textId="77777777" w:rsidR="00D03A08" w:rsidRPr="00D03A08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03A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Задачи</w:t>
      </w:r>
      <w:r w:rsidRPr="00D03A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учебной педагогической практики:</w:t>
      </w:r>
    </w:p>
    <w:p w14:paraId="0056415A" w14:textId="77777777" w:rsidR="00D03A08" w:rsidRPr="00D03A08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ознакомление с системой профессионально-педагогических компетенций, составляющих содержание деятельности логопеда; </w:t>
      </w:r>
    </w:p>
    <w:p w14:paraId="0815BBB7" w14:textId="77777777" w:rsidR="00D03A08" w:rsidRPr="00D03A08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изучение и анализ всех видов деятельности логопеда (организационной, коррекционно-компенсирующей и образовательно-развивающей, профилактической, консультативной, мониторинговой);</w:t>
      </w:r>
    </w:p>
    <w:p w14:paraId="44CF20CA" w14:textId="77777777" w:rsidR="00D03A08" w:rsidRPr="00D03A08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изучение и анализ </w:t>
      </w:r>
      <w:proofErr w:type="spellStart"/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диагностико</w:t>
      </w:r>
      <w:proofErr w:type="spellEnd"/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-прогностической деятельности логопеда, подготовка и проведение психолого-педагогической диагностики ребенка с нарушением речи;</w:t>
      </w:r>
    </w:p>
    <w:p w14:paraId="5929CE46" w14:textId="77777777" w:rsidR="00D03A08" w:rsidRPr="00D03A08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совершенствование методических знаний, умений и навыков студентов: овладение базовыми умениями планирования и реализации индивидуальной работы с обучающимися </w:t>
      </w:r>
    </w:p>
    <w:p w14:paraId="33DB2960" w14:textId="77777777" w:rsidR="00D03A08" w:rsidRPr="00D03A08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овладение </w:t>
      </w:r>
      <w:r w:rsidR="003068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базовыми </w:t>
      </w:r>
      <w:r w:rsidRPr="00D03A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навыками анализа педагогического процесса, подбора наиболее оптимальных путей коррекционно-компенсирующего и образовательно-развивающего воздействия. </w:t>
      </w:r>
    </w:p>
    <w:p w14:paraId="79CF0876" w14:textId="77777777" w:rsidR="00D03A08" w:rsidRPr="001B48C3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B48C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Объем, ПРОДОЛЖИТЕЛЬНОСТЬ ПРАКТИКИ и виды ВЫПОЛНЯЕМЫХ работ</w:t>
      </w:r>
    </w:p>
    <w:p w14:paraId="168486BD" w14:textId="77777777" w:rsidR="00D03A08" w:rsidRPr="001B48C3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03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обучающихся проводится в форме контактной работы и иных формах,</w:t>
      </w:r>
      <w:r w:rsidRPr="001B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соответствующей рабочей программой</w:t>
      </w:r>
    </w:p>
    <w:p w14:paraId="7531BB7A" w14:textId="77777777" w:rsidR="00D03A08" w:rsidRPr="001B48C3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практики/научно-исслед</w:t>
      </w:r>
      <w:r w:rsidR="00EE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овательской работы </w:t>
      </w:r>
      <w:proofErr w:type="gramStart"/>
      <w:r w:rsidR="00EE3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…</w:t>
      </w:r>
      <w:proofErr w:type="gramEnd"/>
      <w:r w:rsidR="00EE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…</w:t>
      </w:r>
      <w:r w:rsidRPr="001B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</w:t>
      </w:r>
      <w:r w:rsidRPr="001B48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  <w:r w:rsidRPr="001B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Заканчивается дисциплина зачетом с оценкой.</w:t>
      </w:r>
    </w:p>
    <w:p w14:paraId="0FF227B7" w14:textId="77777777" w:rsidR="00D03A08" w:rsidRPr="001B48C3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очной формы обучения проходят учебную </w:t>
      </w:r>
      <w:proofErr w:type="gramStart"/>
      <w:r w:rsidRPr="001B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 </w:t>
      </w:r>
      <w:r w:rsidR="00EE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EE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курсе ДО</w:t>
      </w:r>
    </w:p>
    <w:p w14:paraId="57EA5CA3" w14:textId="77777777" w:rsidR="00D03A08" w:rsidRPr="001B48C3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413"/>
      </w:tblGrid>
      <w:tr w:rsidR="00D03A08" w:rsidRPr="001B48C3" w14:paraId="182A9ECE" w14:textId="77777777" w:rsidTr="00D03A08">
        <w:trPr>
          <w:trHeight w:val="255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14:paraId="54F0CC27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34D4E66F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990A3C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Трудоемкость в </w:t>
            </w:r>
            <w:proofErr w:type="spellStart"/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305DBD" w:rsidRPr="001B48C3" w14:paraId="473D585B" w14:textId="77777777" w:rsidTr="00F06CE9">
        <w:trPr>
          <w:trHeight w:val="315"/>
        </w:trPr>
        <w:tc>
          <w:tcPr>
            <w:tcW w:w="5070" w:type="dxa"/>
            <w:vMerge/>
          </w:tcPr>
          <w:p w14:paraId="361AF3BE" w14:textId="77777777" w:rsidR="00305DBD" w:rsidRPr="001B48C3" w:rsidRDefault="00305DBD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right w:val="single" w:sz="4" w:space="0" w:color="auto"/>
            </w:tcBorders>
          </w:tcPr>
          <w:p w14:paraId="43058EA0" w14:textId="77777777" w:rsidR="00305DBD" w:rsidRPr="001B48C3" w:rsidRDefault="00305DBD" w:rsidP="0030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B48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чная форма обучения</w:t>
            </w:r>
          </w:p>
        </w:tc>
      </w:tr>
      <w:tr w:rsidR="00305DBD" w:rsidRPr="001B48C3" w14:paraId="18B0A5C7" w14:textId="77777777" w:rsidTr="00A7660A">
        <w:trPr>
          <w:trHeight w:val="424"/>
        </w:trPr>
        <w:tc>
          <w:tcPr>
            <w:tcW w:w="5070" w:type="dxa"/>
            <w:shd w:val="clear" w:color="auto" w:fill="E0E0E0"/>
          </w:tcPr>
          <w:p w14:paraId="177378CC" w14:textId="77777777" w:rsidR="00305DBD" w:rsidRPr="001B48C3" w:rsidRDefault="00305DBD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(в том числе зачет</w:t>
            </w:r>
            <w:r w:rsidR="00280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оценкой</w:t>
            </w: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413" w:type="dxa"/>
            <w:shd w:val="clear" w:color="auto" w:fill="E0E0E0"/>
          </w:tcPr>
          <w:p w14:paraId="43EDE680" w14:textId="77777777" w:rsidR="00305DBD" w:rsidRPr="001B48C3" w:rsidRDefault="00305DBD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5DBD" w:rsidRPr="001B48C3" w14:paraId="6C31AD11" w14:textId="77777777" w:rsidTr="00F11FCA">
        <w:tc>
          <w:tcPr>
            <w:tcW w:w="5070" w:type="dxa"/>
            <w:shd w:val="clear" w:color="auto" w:fill="E0E0E0"/>
          </w:tcPr>
          <w:p w14:paraId="4BD47EA3" w14:textId="77777777" w:rsidR="00305DBD" w:rsidRPr="001B48C3" w:rsidRDefault="00305DBD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 (всего):</w:t>
            </w:r>
          </w:p>
        </w:tc>
        <w:tc>
          <w:tcPr>
            <w:tcW w:w="4413" w:type="dxa"/>
            <w:shd w:val="clear" w:color="auto" w:fill="E0E0E0"/>
          </w:tcPr>
          <w:p w14:paraId="320B07A9" w14:textId="77777777" w:rsidR="00305DBD" w:rsidRPr="001B48C3" w:rsidRDefault="00305DBD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305DBD" w:rsidRPr="001B48C3" w14:paraId="0920E66F" w14:textId="77777777" w:rsidTr="003B2FAC">
        <w:tc>
          <w:tcPr>
            <w:tcW w:w="5070" w:type="dxa"/>
            <w:shd w:val="clear" w:color="auto" w:fill="auto"/>
          </w:tcPr>
          <w:p w14:paraId="48C95ABD" w14:textId="77777777" w:rsidR="00305DBD" w:rsidRPr="001B48C3" w:rsidRDefault="00305DBD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auto"/>
          </w:tcPr>
          <w:p w14:paraId="6FAADE59" w14:textId="77777777" w:rsidR="00305DBD" w:rsidRPr="001B48C3" w:rsidRDefault="00305DBD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DBD" w:rsidRPr="001B48C3" w14:paraId="0D17C677" w14:textId="77777777" w:rsidTr="00941036">
        <w:trPr>
          <w:trHeight w:val="454"/>
        </w:trPr>
        <w:tc>
          <w:tcPr>
            <w:tcW w:w="5070" w:type="dxa"/>
            <w:shd w:val="clear" w:color="auto" w:fill="E0E0E0"/>
          </w:tcPr>
          <w:p w14:paraId="4E34EB98" w14:textId="77777777" w:rsidR="00305DBD" w:rsidRPr="001B48C3" w:rsidRDefault="00305DBD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(в час. /</w:t>
            </w: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4413" w:type="dxa"/>
            <w:shd w:val="clear" w:color="auto" w:fill="E0E0E0"/>
          </w:tcPr>
          <w:p w14:paraId="5F3EF3B1" w14:textId="77777777" w:rsidR="00305DBD" w:rsidRPr="001B48C3" w:rsidRDefault="00305DBD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324/9</w:t>
            </w:r>
          </w:p>
        </w:tc>
      </w:tr>
    </w:tbl>
    <w:p w14:paraId="64256BB1" w14:textId="77777777" w:rsidR="00D26BFF" w:rsidRPr="001B48C3" w:rsidRDefault="00D26BFF" w:rsidP="00D2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D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B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413"/>
      </w:tblGrid>
      <w:tr w:rsidR="00D26BFF" w:rsidRPr="001B48C3" w14:paraId="50716039" w14:textId="77777777" w:rsidTr="009351F6">
        <w:trPr>
          <w:trHeight w:val="255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14:paraId="0AA14271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677E940F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02E753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D26BFF" w:rsidRPr="001B48C3" w14:paraId="5E24798E" w14:textId="77777777" w:rsidTr="009351F6">
        <w:trPr>
          <w:trHeight w:val="315"/>
        </w:trPr>
        <w:tc>
          <w:tcPr>
            <w:tcW w:w="5070" w:type="dxa"/>
            <w:vMerge/>
          </w:tcPr>
          <w:p w14:paraId="28855B53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right w:val="single" w:sz="4" w:space="0" w:color="auto"/>
            </w:tcBorders>
          </w:tcPr>
          <w:p w14:paraId="1F0D5938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B48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чная форма обучения</w:t>
            </w:r>
          </w:p>
        </w:tc>
      </w:tr>
      <w:tr w:rsidR="00D26BFF" w:rsidRPr="001B48C3" w14:paraId="5BAAAE2C" w14:textId="77777777" w:rsidTr="009351F6">
        <w:trPr>
          <w:trHeight w:val="424"/>
        </w:trPr>
        <w:tc>
          <w:tcPr>
            <w:tcW w:w="5070" w:type="dxa"/>
            <w:shd w:val="clear" w:color="auto" w:fill="E0E0E0"/>
          </w:tcPr>
          <w:p w14:paraId="38582FFA" w14:textId="77777777" w:rsidR="00D26BFF" w:rsidRPr="001B48C3" w:rsidRDefault="00D26BFF" w:rsidP="00935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(в том числе зачет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оценкой</w:t>
            </w: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413" w:type="dxa"/>
            <w:shd w:val="clear" w:color="auto" w:fill="E0E0E0"/>
          </w:tcPr>
          <w:p w14:paraId="2A35592C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6BFF" w:rsidRPr="001B48C3" w14:paraId="12ADE304" w14:textId="77777777" w:rsidTr="009351F6">
        <w:tc>
          <w:tcPr>
            <w:tcW w:w="5070" w:type="dxa"/>
            <w:shd w:val="clear" w:color="auto" w:fill="E0E0E0"/>
          </w:tcPr>
          <w:p w14:paraId="3DE8A8DF" w14:textId="77777777" w:rsidR="00D26BFF" w:rsidRPr="001B48C3" w:rsidRDefault="00D26BFF" w:rsidP="00935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 (всего):</w:t>
            </w:r>
          </w:p>
        </w:tc>
        <w:tc>
          <w:tcPr>
            <w:tcW w:w="4413" w:type="dxa"/>
            <w:shd w:val="clear" w:color="auto" w:fill="E0E0E0"/>
          </w:tcPr>
          <w:p w14:paraId="21A35984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D26BFF" w:rsidRPr="001B48C3" w14:paraId="22FFF009" w14:textId="77777777" w:rsidTr="009351F6">
        <w:tc>
          <w:tcPr>
            <w:tcW w:w="5070" w:type="dxa"/>
            <w:shd w:val="clear" w:color="auto" w:fill="auto"/>
          </w:tcPr>
          <w:p w14:paraId="33EABD90" w14:textId="77777777" w:rsidR="00D26BFF" w:rsidRPr="001B48C3" w:rsidRDefault="00D26BFF" w:rsidP="00935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auto"/>
          </w:tcPr>
          <w:p w14:paraId="4F76FE20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BFF" w:rsidRPr="001B48C3" w14:paraId="6565E94B" w14:textId="77777777" w:rsidTr="009351F6">
        <w:trPr>
          <w:trHeight w:val="454"/>
        </w:trPr>
        <w:tc>
          <w:tcPr>
            <w:tcW w:w="5070" w:type="dxa"/>
            <w:shd w:val="clear" w:color="auto" w:fill="E0E0E0"/>
          </w:tcPr>
          <w:p w14:paraId="4FA85E03" w14:textId="77777777" w:rsidR="00D26BFF" w:rsidRPr="001B48C3" w:rsidRDefault="00D26BFF" w:rsidP="0093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(в час. /</w:t>
            </w: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4413" w:type="dxa"/>
            <w:shd w:val="clear" w:color="auto" w:fill="E0E0E0"/>
          </w:tcPr>
          <w:p w14:paraId="092B83A4" w14:textId="77777777" w:rsidR="00D26BFF" w:rsidRPr="001B48C3" w:rsidRDefault="00D26BFF" w:rsidP="0093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324/9</w:t>
            </w:r>
          </w:p>
        </w:tc>
      </w:tr>
    </w:tbl>
    <w:p w14:paraId="11B3BD5D" w14:textId="77777777" w:rsidR="00D03A08" w:rsidRDefault="00D03A08" w:rsidP="00D03A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744777" w14:textId="77777777" w:rsidR="00D03A08" w:rsidRPr="00D03A08" w:rsidRDefault="00D03A08" w:rsidP="00D03A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D03A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ПРАКТИКИ</w:t>
      </w:r>
    </w:p>
    <w:p w14:paraId="02E6804B" w14:textId="77777777" w:rsidR="00D03A08" w:rsidRPr="001B48C3" w:rsidRDefault="00D03A08" w:rsidP="00D0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14:paraId="5FD46B7A" w14:textId="77777777" w:rsidR="00D03A08" w:rsidRPr="001B48C3" w:rsidRDefault="00D617F4" w:rsidP="00D0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лого ДО</w:t>
      </w:r>
    </w:p>
    <w:p w14:paraId="732C03EE" w14:textId="77777777" w:rsidR="00D03A08" w:rsidRPr="001B48C3" w:rsidRDefault="00D03A08" w:rsidP="00D0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D03A08" w:rsidRPr="001B48C3" w14:paraId="33ABC2BA" w14:textId="77777777" w:rsidTr="00D03A08">
        <w:trPr>
          <w:trHeight w:val="741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7A9FC5C8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E738177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16" w:type="dxa"/>
            <w:tcBorders>
              <w:left w:val="single" w:sz="8" w:space="0" w:color="auto"/>
            </w:tcBorders>
            <w:vAlign w:val="center"/>
          </w:tcPr>
          <w:p w14:paraId="103A9D28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D03A08" w:rsidRPr="001B48C3" w14:paraId="10FBB787" w14:textId="77777777" w:rsidTr="00D03A0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F5A2014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1F8D762F" w14:textId="77777777" w:rsidR="00D03A08" w:rsidRPr="001B48C3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Установочная конференция с руководителем практики.</w:t>
            </w:r>
          </w:p>
        </w:tc>
      </w:tr>
      <w:tr w:rsidR="00D03A08" w:rsidRPr="001B48C3" w14:paraId="04ED3B5B" w14:textId="77777777" w:rsidTr="00D03A08">
        <w:trPr>
          <w:trHeight w:val="473"/>
        </w:trPr>
        <w:tc>
          <w:tcPr>
            <w:tcW w:w="648" w:type="dxa"/>
            <w:tcBorders>
              <w:right w:val="single" w:sz="8" w:space="0" w:color="auto"/>
            </w:tcBorders>
          </w:tcPr>
          <w:p w14:paraId="23BC7057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0F2E7939" w14:textId="77777777" w:rsidR="00D03A08" w:rsidRPr="001B48C3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Основной этап практики</w:t>
            </w:r>
          </w:p>
        </w:tc>
      </w:tr>
      <w:tr w:rsidR="00D03A08" w:rsidRPr="001B48C3" w14:paraId="0A0719A0" w14:textId="77777777" w:rsidTr="00D03A0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C0AB5A7" w14:textId="77777777" w:rsidR="00D03A08" w:rsidRPr="001B48C3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14:paraId="61E785DB" w14:textId="77777777" w:rsidR="00D03A08" w:rsidRPr="001B48C3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конференция с руководителем по практике</w:t>
            </w:r>
          </w:p>
        </w:tc>
      </w:tr>
    </w:tbl>
    <w:p w14:paraId="4D6EB44A" w14:textId="77777777" w:rsidR="00D03A08" w:rsidRPr="00EE3EEC" w:rsidRDefault="00EE3EEC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E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Студенту отводится роль, для которой характерны исполнительские функции репродуктивного характера. Действия педагога связаны с объяснением, показом действий,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оценкой их выполнения студентами</w:t>
      </w:r>
      <w:r w:rsidRPr="00EE3E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корректировкой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действий.</w:t>
      </w:r>
    </w:p>
    <w:p w14:paraId="2B075852" w14:textId="77777777" w:rsidR="00D03A08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3D408AC" w14:textId="77777777" w:rsidR="00D03A08" w:rsidRPr="00D03A08" w:rsidRDefault="00D03A08" w:rsidP="0028062B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03A0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ФОРМЫ ОТЧЕТНОСТИ ПО ПРАКТИКЕ</w:t>
      </w:r>
    </w:p>
    <w:p w14:paraId="085D81E2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D5E27">
        <w:rPr>
          <w:rFonts w:ascii="Times New Roman" w:eastAsia="SimSun" w:hAnsi="Times New Roman" w:cs="Times New Roman"/>
          <w:sz w:val="24"/>
          <w:szCs w:val="24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064C74F3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записях в дневнике, собранных материалах и информации, студент готовит отчёт по практике. Отчёт выполняется в соответствии с программой практики и оформляется в соответствии с требованиями.</w:t>
      </w:r>
    </w:p>
    <w:p w14:paraId="3E2F4A72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отчёта по практике</w:t>
      </w:r>
    </w:p>
    <w:p w14:paraId="3747CBC9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по учебной практике должен иметь следующую </w:t>
      </w:r>
      <w:r w:rsidRPr="00ED5E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структуру</w:t>
      </w: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61A5BA" w14:textId="77777777" w:rsidR="00D03A08" w:rsidRPr="00ED5E27" w:rsidRDefault="00D03A08" w:rsidP="002806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14:paraId="351FA3E4" w14:textId="77777777" w:rsidR="00D03A08" w:rsidRPr="00ED5E27" w:rsidRDefault="00D03A08" w:rsidP="002806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Содержание.</w:t>
      </w:r>
    </w:p>
    <w:p w14:paraId="19DF3B12" w14:textId="77777777" w:rsidR="00D03A08" w:rsidRPr="00ED5E27" w:rsidRDefault="00D03A08" w:rsidP="002806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14:paraId="23E9E1D4" w14:textId="77777777" w:rsidR="00D03A08" w:rsidRPr="00ED5E27" w:rsidRDefault="00D03A08" w:rsidP="002806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часть.</w:t>
      </w:r>
    </w:p>
    <w:p w14:paraId="5E895602" w14:textId="77777777" w:rsidR="00D03A08" w:rsidRPr="00ED5E27" w:rsidRDefault="00D03A08" w:rsidP="0028062B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 учителя – логопеда</w:t>
      </w:r>
    </w:p>
    <w:p w14:paraId="55B57C51" w14:textId="77777777" w:rsidR="00D03A08" w:rsidRPr="00ED5E27" w:rsidRDefault="00D03A08" w:rsidP="0028062B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студента во время прохождения практики.</w:t>
      </w:r>
    </w:p>
    <w:p w14:paraId="2E6F175A" w14:textId="77777777" w:rsidR="00D03A08" w:rsidRPr="00ED5E27" w:rsidRDefault="00D03A08" w:rsidP="002806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</w:p>
    <w:p w14:paraId="76DFAF0F" w14:textId="77777777" w:rsidR="00D03A08" w:rsidRPr="00ED5E27" w:rsidRDefault="00D03A08" w:rsidP="002806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источников.</w:t>
      </w:r>
    </w:p>
    <w:p w14:paraId="7E4BCAB5" w14:textId="77777777" w:rsidR="00D03A08" w:rsidRPr="00ED5E27" w:rsidRDefault="00D03A08" w:rsidP="002806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Приложения.</w:t>
      </w:r>
    </w:p>
    <w:p w14:paraId="3CAC7020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Титульный лист</w:t>
      </w: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информацию, необходимую для представления документа. Является первой страницей отчёта.</w:t>
      </w:r>
    </w:p>
    <w:p w14:paraId="3E564488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содержании</w:t>
      </w: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разделы отчёта с номерами страниц, на которых размещено начало каждого из разделов.</w:t>
      </w:r>
    </w:p>
    <w:p w14:paraId="0E8FE522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ED5E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введении</w:t>
      </w: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 цель прохождения практики, задачи прохождения практики, наименование учреждения, на базе которого проводится практика, его адрес и телефон; фамилия, имя, отчество заведующей детским садом; фамилия, имя, отчество </w:t>
      </w:r>
      <w:proofErr w:type="gramStart"/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логопеда;  краткое</w:t>
      </w:r>
      <w:proofErr w:type="gramEnd"/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учреждения в котором проводится практика. Введение должно обобщить основные вопросы и направления, которыми обучающийся занимался на практике.</w:t>
      </w:r>
    </w:p>
    <w:p w14:paraId="41560705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D5E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части</w:t>
      </w: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освещены следующие вопросы:</w:t>
      </w:r>
    </w:p>
    <w:p w14:paraId="1C58111A" w14:textId="77777777" w:rsidR="00D03A08" w:rsidRPr="00ED5E27" w:rsidRDefault="00D03A08" w:rsidP="002806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деятельности детского сада, его организационно-функциональная структура;</w:t>
      </w:r>
    </w:p>
    <w:p w14:paraId="7994D474" w14:textId="77777777" w:rsidR="00D03A08" w:rsidRPr="00ED5E27" w:rsidRDefault="00D03A08" w:rsidP="002806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деятельности учителя – логопеда в ДОУ; должностные обязанности учителя – логопеда ДОУ;</w:t>
      </w:r>
    </w:p>
    <w:p w14:paraId="5DA76751" w14:textId="77777777" w:rsidR="00D03A08" w:rsidRPr="00ED5E27" w:rsidRDefault="00D03A08" w:rsidP="002806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самостоятельной деятельности практиканта, перечисление и характеристика выполненных работ;</w:t>
      </w:r>
    </w:p>
    <w:p w14:paraId="7A336DF5" w14:textId="77777777" w:rsidR="00D03A08" w:rsidRPr="00ED5E27" w:rsidRDefault="00D03A08" w:rsidP="002806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практиканта.</w:t>
      </w:r>
    </w:p>
    <w:p w14:paraId="220E408C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Заключение</w:t>
      </w: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содержать основные результаты, полученные в ходе прохождения практики, выводы по проделанной работе, оценку полноты решений поставленных во введении задач.</w:t>
      </w:r>
      <w:r w:rsidRPr="00ED5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7CF0E1C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использованных источников</w:t>
      </w: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содержать информацию об </w:t>
      </w:r>
      <w:proofErr w:type="gramStart"/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 текстовых</w:t>
      </w:r>
      <w:proofErr w:type="gramEnd"/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электронных источниках, использованных в процессе прохождения практики и при составлении отчёта.</w:t>
      </w:r>
    </w:p>
    <w:p w14:paraId="7D5CF414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Приложения</w:t>
      </w:r>
      <w:r w:rsidRPr="00ED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720C8E09" w14:textId="77777777" w:rsidR="00D03A08" w:rsidRPr="00ED5E27" w:rsidRDefault="00D03A08" w:rsidP="0028062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D5E27">
        <w:rPr>
          <w:rFonts w:ascii="Times New Roman" w:eastAsia="SimSun" w:hAnsi="Times New Roman" w:cs="Times New Roman"/>
          <w:sz w:val="24"/>
          <w:szCs w:val="24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66B1E953" w14:textId="77777777" w:rsidR="00D03A08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251114F" w14:textId="77777777" w:rsidR="00D03A08" w:rsidRPr="00EE3EEC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E3E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7. текущИЙ контролЬ успеваемости </w:t>
      </w:r>
    </w:p>
    <w:p w14:paraId="0B11DCB8" w14:textId="77777777" w:rsidR="00D03A08" w:rsidRPr="00EE3EEC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EE3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практики не реже 1 раза в неделю проверяет выполнение индивидуального задания и ведение дневника обучающегося</w:t>
      </w:r>
      <w:r w:rsidRPr="00EE3EEC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.</w:t>
      </w:r>
    </w:p>
    <w:p w14:paraId="474D2A3A" w14:textId="77777777" w:rsidR="00EE3EEC" w:rsidRPr="00EE3EEC" w:rsidRDefault="00EE3EEC" w:rsidP="0028062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E3EEC">
        <w:rPr>
          <w:color w:val="000000"/>
        </w:rPr>
        <w:t>Критерии оценки педагогической практики:</w:t>
      </w:r>
    </w:p>
    <w:p w14:paraId="7659D36D" w14:textId="77777777" w:rsidR="00EE3EEC" w:rsidRPr="00EE3EEC" w:rsidRDefault="00EE3EEC" w:rsidP="0028062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E3EEC">
        <w:rPr>
          <w:color w:val="000000"/>
        </w:rPr>
        <w:t>1.Активное участие в педагогической практике и выполнение всех предусмотренных программой видов деятельности на различных этапах практики:</w:t>
      </w:r>
    </w:p>
    <w:p w14:paraId="6F10ED10" w14:textId="77777777" w:rsidR="00EE3EEC" w:rsidRPr="00EE3EEC" w:rsidRDefault="00EE3EEC" w:rsidP="0028062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E3EEC">
        <w:rPr>
          <w:color w:val="000000"/>
        </w:rPr>
        <w:t xml:space="preserve">2. Наличие интереса к </w:t>
      </w:r>
      <w:r>
        <w:rPr>
          <w:color w:val="000000"/>
        </w:rPr>
        <w:t>деятельности учителя-логопеда</w:t>
      </w:r>
      <w:r w:rsidRPr="00EE3EEC">
        <w:rPr>
          <w:color w:val="000000"/>
        </w:rPr>
        <w:t>, заин</w:t>
      </w:r>
      <w:r w:rsidRPr="00EE3EEC">
        <w:rPr>
          <w:color w:val="000000"/>
        </w:rPr>
        <w:softHyphen/>
        <w:t>тересованность в работе, любовь к детям, умение и желание работать с ними.</w:t>
      </w:r>
    </w:p>
    <w:p w14:paraId="77637160" w14:textId="77777777" w:rsidR="00EE3EEC" w:rsidRPr="00EE3EEC" w:rsidRDefault="00EE3EEC" w:rsidP="0028062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E3EEC">
        <w:rPr>
          <w:color w:val="000000"/>
        </w:rPr>
        <w:t>3. Степень самостоятельности, наличие творчества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при </w:t>
      </w:r>
      <w:r w:rsidRPr="00EE3EEC">
        <w:rPr>
          <w:color w:val="000000"/>
        </w:rPr>
        <w:t xml:space="preserve"> подготовке</w:t>
      </w:r>
      <w:proofErr w:type="gramEnd"/>
      <w:r w:rsidRPr="00EE3EEC">
        <w:rPr>
          <w:color w:val="000000"/>
        </w:rPr>
        <w:t xml:space="preserve"> дидактического материала.</w:t>
      </w:r>
    </w:p>
    <w:p w14:paraId="3D0165BD" w14:textId="77777777" w:rsidR="00EE3EEC" w:rsidRPr="00EE3EEC" w:rsidRDefault="00EE3EEC" w:rsidP="0028062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E3EEC">
        <w:rPr>
          <w:color w:val="000000"/>
        </w:rPr>
        <w:t>4. А</w:t>
      </w:r>
      <w:r>
        <w:rPr>
          <w:color w:val="000000"/>
        </w:rPr>
        <w:t>ктивность в обсуждении и анализе</w:t>
      </w:r>
      <w:r w:rsidRPr="00EE3EEC">
        <w:rPr>
          <w:color w:val="000000"/>
        </w:rPr>
        <w:t xml:space="preserve"> заня</w:t>
      </w:r>
      <w:r>
        <w:rPr>
          <w:color w:val="000000"/>
        </w:rPr>
        <w:t>тий и других мероприятий.</w:t>
      </w:r>
    </w:p>
    <w:p w14:paraId="79A8D2DB" w14:textId="77777777" w:rsidR="00EE3EEC" w:rsidRPr="00EE3EEC" w:rsidRDefault="00EE3EEC" w:rsidP="0028062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E3EEC">
        <w:rPr>
          <w:color w:val="000000"/>
        </w:rPr>
        <w:t>5. Характеристика деятельности студента (участие в жизни группы, помощь в подготовке различных мероприятий, оформление дидактического материала и т. д.) со стороны учителя-логопеда.</w:t>
      </w:r>
    </w:p>
    <w:p w14:paraId="5CAE1B89" w14:textId="77777777" w:rsidR="00EE3EEC" w:rsidRPr="00EE3EEC" w:rsidRDefault="00EE3EEC" w:rsidP="0028062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E3EEC">
        <w:rPr>
          <w:color w:val="000000"/>
        </w:rPr>
        <w:t>6. Качество оформления и своевременная сдача отчетной документации.</w:t>
      </w:r>
    </w:p>
    <w:p w14:paraId="1E6339E7" w14:textId="77777777" w:rsidR="00D03A08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B1124E" w14:textId="77777777" w:rsidR="00D03A08" w:rsidRPr="001B48C3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ПЕРЕЧЕНЬ УЧЕБНОЙ ЛИТЕРАТУРЫ И РЕСУРСОВ СЕТИ ИНТЕРНЕТ, НЕОБХОДИМЫХ ДЛЯ ПРОВЕДЕНИЯ ПРАКТИКИ</w:t>
      </w:r>
    </w:p>
    <w:p w14:paraId="27182DCD" w14:textId="77777777" w:rsidR="00D03A08" w:rsidRPr="001B48C3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 Основная литература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984"/>
        <w:gridCol w:w="1560"/>
        <w:gridCol w:w="850"/>
        <w:gridCol w:w="992"/>
        <w:gridCol w:w="1418"/>
      </w:tblGrid>
      <w:tr w:rsidR="00D03A08" w:rsidRPr="00B4150A" w14:paraId="0F94BBCD" w14:textId="77777777" w:rsidTr="00D03A08">
        <w:trPr>
          <w:cantSplit/>
          <w:trHeight w:val="600"/>
        </w:trPr>
        <w:tc>
          <w:tcPr>
            <w:tcW w:w="851" w:type="dxa"/>
            <w:vMerge w:val="restart"/>
            <w:vAlign w:val="center"/>
          </w:tcPr>
          <w:p w14:paraId="65A1E7CA" w14:textId="77777777" w:rsidR="00D03A08" w:rsidRPr="00B4150A" w:rsidRDefault="00D03A08" w:rsidP="00D03A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0F4613D1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0E72EDD4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6A1A9AA1" w14:textId="77777777" w:rsidR="00D03A08" w:rsidRPr="00B4150A" w:rsidRDefault="00D03A08" w:rsidP="00D03A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9AB10AC" w14:textId="77777777" w:rsidR="00D03A08" w:rsidRPr="00B4150A" w:rsidRDefault="00D03A08" w:rsidP="00D03A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52AB4577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D03A08" w:rsidRPr="00B4150A" w14:paraId="2767406C" w14:textId="77777777" w:rsidTr="00D03A08">
        <w:trPr>
          <w:cantSplit/>
          <w:trHeight w:val="519"/>
        </w:trPr>
        <w:tc>
          <w:tcPr>
            <w:tcW w:w="851" w:type="dxa"/>
            <w:vMerge/>
          </w:tcPr>
          <w:p w14:paraId="57F56B95" w14:textId="77777777" w:rsidR="00D03A08" w:rsidRPr="00B4150A" w:rsidRDefault="00D03A08" w:rsidP="00D03A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D2D113C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44FB3065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737C676F" w14:textId="77777777" w:rsidR="00D03A08" w:rsidRPr="00B4150A" w:rsidRDefault="00D03A08" w:rsidP="00D03A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698F7E0" w14:textId="77777777" w:rsidR="00D03A08" w:rsidRPr="00B4150A" w:rsidRDefault="00D03A08" w:rsidP="00D03A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6A0B3E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</w:tcPr>
          <w:p w14:paraId="403E0C36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D03A08" w:rsidRPr="00B4150A" w14:paraId="68E6022F" w14:textId="77777777" w:rsidTr="00D03A08">
        <w:trPr>
          <w:trHeight w:val="455"/>
        </w:trPr>
        <w:tc>
          <w:tcPr>
            <w:tcW w:w="851" w:type="dxa"/>
          </w:tcPr>
          <w:p w14:paraId="3F1F29AE" w14:textId="77777777" w:rsidR="00D03A08" w:rsidRPr="00B4150A" w:rsidRDefault="00D03A08" w:rsidP="00D03A0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298EC5C3" w14:textId="77777777" w:rsidR="00D03A08" w:rsidRPr="00B4150A" w:rsidRDefault="00D03A08" w:rsidP="00D03A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Логопедия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: учебник. </w:t>
            </w:r>
          </w:p>
        </w:tc>
        <w:tc>
          <w:tcPr>
            <w:tcW w:w="1984" w:type="dxa"/>
          </w:tcPr>
          <w:p w14:paraId="6545A39A" w14:textId="77777777" w:rsidR="00D03A08" w:rsidRPr="00B4150A" w:rsidRDefault="00D03A08" w:rsidP="00D03A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Волковой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Л.С.</w:t>
            </w:r>
          </w:p>
        </w:tc>
        <w:tc>
          <w:tcPr>
            <w:tcW w:w="1560" w:type="dxa"/>
          </w:tcPr>
          <w:p w14:paraId="3BA23C03" w14:textId="77777777" w:rsidR="00D03A08" w:rsidRPr="00B4150A" w:rsidRDefault="00D03A08" w:rsidP="00D03A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ГИЦ "ВЛАДОС</w:t>
            </w:r>
          </w:p>
        </w:tc>
        <w:tc>
          <w:tcPr>
            <w:tcW w:w="850" w:type="dxa"/>
          </w:tcPr>
          <w:p w14:paraId="59E51C99" w14:textId="77777777" w:rsidR="00D03A08" w:rsidRPr="00B4150A" w:rsidRDefault="00D03A08" w:rsidP="00D03A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</w:tcPr>
          <w:p w14:paraId="45870DCC" w14:textId="77777777" w:rsidR="00D03A08" w:rsidRPr="00B4150A" w:rsidRDefault="00D03A08" w:rsidP="00D03A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9291A62" w14:textId="77777777" w:rsidR="00D03A08" w:rsidRPr="00B4150A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A08" w:rsidRPr="00B4150A" w14:paraId="1A9615A4" w14:textId="77777777" w:rsidTr="00D03A08">
        <w:trPr>
          <w:trHeight w:val="3109"/>
        </w:trPr>
        <w:tc>
          <w:tcPr>
            <w:tcW w:w="851" w:type="dxa"/>
          </w:tcPr>
          <w:p w14:paraId="5AEEA415" w14:textId="77777777" w:rsidR="00D03A08" w:rsidRPr="00B4150A" w:rsidRDefault="00D03A08" w:rsidP="00D03A0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10199FC2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Логопедия в таблицах и схемах [Текст]: учебное пособие для студентов дефектологических факультетов педагогических вузов по курсу «Логопедия». / Р.И. </w:t>
            </w:r>
            <w:proofErr w:type="spellStart"/>
            <w:proofErr w:type="gramStart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 Л.Г. Парамонова, С.Н. Шаховская. – </w:t>
            </w:r>
          </w:p>
        </w:tc>
        <w:tc>
          <w:tcPr>
            <w:tcW w:w="1984" w:type="dxa"/>
          </w:tcPr>
          <w:p w14:paraId="42129F0E" w14:textId="77777777" w:rsidR="00D03A08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 w:rsidR="00D617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Р.И., Парамонова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Л.Г., </w:t>
            </w:r>
          </w:p>
          <w:p w14:paraId="5F6CC429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Шаховская С.Н.</w:t>
            </w:r>
          </w:p>
        </w:tc>
        <w:tc>
          <w:tcPr>
            <w:tcW w:w="1560" w:type="dxa"/>
          </w:tcPr>
          <w:p w14:paraId="6AAE3E32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М.: ПАРАДИГМА, 2012. – 216 с.: ил., табл.</w:t>
            </w:r>
          </w:p>
        </w:tc>
        <w:tc>
          <w:tcPr>
            <w:tcW w:w="850" w:type="dxa"/>
          </w:tcPr>
          <w:p w14:paraId="3994F42F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226877C2" w14:textId="77777777" w:rsidR="00D03A08" w:rsidRPr="00B4150A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CC7084C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</w:rPr>
            </w:pPr>
            <w:r w:rsidRPr="00B4150A">
              <w:rPr>
                <w:rFonts w:ascii="Times New Roman" w:hAnsi="Times New Roman" w:cs="Times New Roman"/>
              </w:rPr>
              <w:t>http://biblioclub.ru</w:t>
            </w:r>
          </w:p>
        </w:tc>
      </w:tr>
      <w:tr w:rsidR="00D03A08" w:rsidRPr="00B4150A" w14:paraId="21C15C4D" w14:textId="77777777" w:rsidTr="00D03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9BE" w14:textId="77777777" w:rsidR="00D03A08" w:rsidRPr="00B4150A" w:rsidRDefault="00D03A08" w:rsidP="00D03A0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943C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Логопедия. Книга для преподавателей и студентов высших педагогических учебных заведений.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B410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Р.И. 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Шаховская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3B9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наследие. -  </w:t>
            </w:r>
            <w:proofErr w:type="spellStart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, 2009.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F36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FF5" w14:textId="77777777" w:rsidR="00D03A08" w:rsidRPr="00B4150A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15F0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</w:rPr>
            </w:pPr>
            <w:r w:rsidRPr="00B4150A">
              <w:rPr>
                <w:rFonts w:ascii="Times New Roman" w:hAnsi="Times New Roman" w:cs="Times New Roman"/>
              </w:rPr>
              <w:t>http://biblioclub.ru</w:t>
            </w:r>
          </w:p>
        </w:tc>
      </w:tr>
    </w:tbl>
    <w:p w14:paraId="11FEADB9" w14:textId="77777777" w:rsidR="00D03A08" w:rsidRDefault="00D03A08" w:rsidP="00D03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25B4B13" w14:textId="77777777" w:rsidR="00D03A08" w:rsidRPr="00B4150A" w:rsidRDefault="00D03A08" w:rsidP="00D03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15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8.2. Дополнительная литература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722"/>
        <w:gridCol w:w="1984"/>
        <w:gridCol w:w="1559"/>
        <w:gridCol w:w="851"/>
        <w:gridCol w:w="992"/>
        <w:gridCol w:w="1134"/>
      </w:tblGrid>
      <w:tr w:rsidR="00D03A08" w:rsidRPr="00B4150A" w14:paraId="6682187B" w14:textId="77777777" w:rsidTr="007E76DB">
        <w:trPr>
          <w:cantSplit/>
          <w:trHeight w:val="600"/>
        </w:trPr>
        <w:tc>
          <w:tcPr>
            <w:tcW w:w="1106" w:type="dxa"/>
            <w:vMerge w:val="restart"/>
            <w:vAlign w:val="center"/>
          </w:tcPr>
          <w:p w14:paraId="335C12F0" w14:textId="77777777" w:rsidR="00D03A08" w:rsidRPr="00B4150A" w:rsidRDefault="00D03A08" w:rsidP="00D03A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2" w:type="dxa"/>
            <w:vMerge w:val="restart"/>
            <w:vAlign w:val="center"/>
          </w:tcPr>
          <w:p w14:paraId="6E4F3E8D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711F9E5B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50B0211" w14:textId="77777777" w:rsidR="00D03A08" w:rsidRPr="00B4150A" w:rsidRDefault="00D03A08" w:rsidP="00D03A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25B2D80" w14:textId="77777777" w:rsidR="00D03A08" w:rsidRPr="00B4150A" w:rsidRDefault="00D03A08" w:rsidP="00D03A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EED73D9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D03A08" w:rsidRPr="00B4150A" w14:paraId="629B992D" w14:textId="77777777" w:rsidTr="007E76DB">
        <w:trPr>
          <w:cantSplit/>
          <w:trHeight w:val="519"/>
        </w:trPr>
        <w:tc>
          <w:tcPr>
            <w:tcW w:w="1106" w:type="dxa"/>
            <w:vMerge/>
          </w:tcPr>
          <w:p w14:paraId="27F21FEB" w14:textId="77777777" w:rsidR="00D03A08" w:rsidRPr="00B4150A" w:rsidRDefault="00D03A08" w:rsidP="00D03A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</w:tcPr>
          <w:p w14:paraId="0EBF502B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5C733445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AA9332D" w14:textId="77777777" w:rsidR="00D03A08" w:rsidRPr="00B4150A" w:rsidRDefault="00D03A08" w:rsidP="00D03A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81D25B4" w14:textId="77777777" w:rsidR="00D03A08" w:rsidRPr="00B4150A" w:rsidRDefault="00D03A08" w:rsidP="00D03A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3C5ADB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134" w:type="dxa"/>
          </w:tcPr>
          <w:p w14:paraId="3376760D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03A08" w:rsidRPr="00B4150A" w14:paraId="71BA47E3" w14:textId="77777777" w:rsidTr="007E76DB">
        <w:tc>
          <w:tcPr>
            <w:tcW w:w="1106" w:type="dxa"/>
          </w:tcPr>
          <w:p w14:paraId="065045FE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2" w:type="dxa"/>
          </w:tcPr>
          <w:p w14:paraId="5099D14D" w14:textId="77777777" w:rsidR="00D03A08" w:rsidRPr="00B4150A" w:rsidRDefault="00D03A08" w:rsidP="00D03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Логопедия [Текст]  : книга для преподавателей и студ. вузов: </w:t>
            </w:r>
          </w:p>
        </w:tc>
        <w:tc>
          <w:tcPr>
            <w:tcW w:w="1984" w:type="dxa"/>
          </w:tcPr>
          <w:p w14:paraId="37FF615F" w14:textId="77777777" w:rsidR="00D03A08" w:rsidRPr="00B4150A" w:rsidRDefault="00D03A08" w:rsidP="00D0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Хватцев</w:t>
            </w:r>
            <w:proofErr w:type="spellEnd"/>
            <w:r w:rsidRPr="00B4150A">
              <w:rPr>
                <w:rFonts w:ascii="Times New Roman" w:hAnsi="Times New Roman" w:cs="Times New Roman"/>
                <w:bCs/>
                <w:sz w:val="24"/>
                <w:szCs w:val="24"/>
              </w:rPr>
              <w:t>, М. Е.</w:t>
            </w:r>
          </w:p>
        </w:tc>
        <w:tc>
          <w:tcPr>
            <w:tcW w:w="1559" w:type="dxa"/>
          </w:tcPr>
          <w:p w14:paraId="5B4750A7" w14:textId="77777777" w:rsidR="00D03A08" w:rsidRPr="00B4150A" w:rsidRDefault="00D03A08" w:rsidP="00D0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851" w:type="dxa"/>
          </w:tcPr>
          <w:p w14:paraId="59EDFA06" w14:textId="77777777" w:rsidR="00D03A08" w:rsidRPr="00B4150A" w:rsidRDefault="00D03A08" w:rsidP="00D0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14:paraId="199D8C7A" w14:textId="77777777" w:rsidR="00D03A08" w:rsidRPr="00B4150A" w:rsidRDefault="00D03A08" w:rsidP="00D03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C22E50F" w14:textId="77777777" w:rsidR="00D03A08" w:rsidRPr="00B4150A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</w:t>
            </w:r>
          </w:p>
        </w:tc>
      </w:tr>
      <w:tr w:rsidR="00D03A08" w:rsidRPr="00B4150A" w14:paraId="5728B3BE" w14:textId="77777777" w:rsidTr="007E76DB">
        <w:trPr>
          <w:trHeight w:val="840"/>
        </w:trPr>
        <w:tc>
          <w:tcPr>
            <w:tcW w:w="1106" w:type="dxa"/>
          </w:tcPr>
          <w:p w14:paraId="1264CEB2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14:paraId="405A46A0" w14:textId="77777777" w:rsidR="00D03A08" w:rsidRPr="00B4150A" w:rsidRDefault="005F616F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03A08" w:rsidRPr="00B4150A">
                <w:rPr>
                  <w:rFonts w:ascii="Times New Roman" w:hAnsi="Times New Roman" w:cs="Times New Roman"/>
                  <w:sz w:val="24"/>
                  <w:szCs w:val="24"/>
                </w:rPr>
                <w:t>Логопедия. Основы теории и практики [Текст</w:t>
              </w:r>
              <w:proofErr w:type="gramStart"/>
              <w:r w:rsidR="00D03A08" w:rsidRPr="00B4150A">
                <w:rPr>
                  <w:rFonts w:ascii="Times New Roman" w:hAnsi="Times New Roman" w:cs="Times New Roman"/>
                  <w:sz w:val="24"/>
                  <w:szCs w:val="24"/>
                </w:rPr>
                <w:t>] :</w:t>
              </w:r>
              <w:proofErr w:type="gramEnd"/>
              <w:r w:rsidR="00D03A08" w:rsidRPr="00B4150A">
                <w:rPr>
                  <w:rFonts w:ascii="Times New Roman" w:hAnsi="Times New Roman" w:cs="Times New Roman"/>
                  <w:sz w:val="24"/>
                  <w:szCs w:val="24"/>
                </w:rPr>
                <w:t xml:space="preserve"> пособие для развивающего обучения, осуществляемого воспитателями детских дошкольных учреждений и учителями / Е.М. </w:t>
              </w:r>
              <w:proofErr w:type="spellStart"/>
              <w:r w:rsidR="00D03A08" w:rsidRPr="00B4150A">
                <w:rPr>
                  <w:rFonts w:ascii="Times New Roman" w:hAnsi="Times New Roman" w:cs="Times New Roman"/>
                  <w:sz w:val="24"/>
                  <w:szCs w:val="24"/>
                </w:rPr>
                <w:t>Мастюкова</w:t>
              </w:r>
              <w:proofErr w:type="spellEnd"/>
              <w:r w:rsidR="00D03A08" w:rsidRPr="00B4150A">
                <w:rPr>
                  <w:rFonts w:ascii="Times New Roman" w:hAnsi="Times New Roman" w:cs="Times New Roman"/>
                  <w:sz w:val="24"/>
                  <w:szCs w:val="24"/>
                </w:rPr>
                <w:t xml:space="preserve">, Т.Б. Филичева. (Поэтапное </w:t>
              </w:r>
              <w:r w:rsidR="00D03A08" w:rsidRPr="00B4150A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коррекционное обучение)</w:t>
              </w:r>
            </w:hyperlink>
          </w:p>
        </w:tc>
        <w:tc>
          <w:tcPr>
            <w:tcW w:w="1984" w:type="dxa"/>
          </w:tcPr>
          <w:p w14:paraId="6254384C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Н.С.</w:t>
            </w:r>
          </w:p>
        </w:tc>
        <w:tc>
          <w:tcPr>
            <w:tcW w:w="1559" w:type="dxa"/>
          </w:tcPr>
          <w:p w14:paraId="5400A316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М.: Эксмо, </w:t>
            </w:r>
          </w:p>
        </w:tc>
        <w:tc>
          <w:tcPr>
            <w:tcW w:w="851" w:type="dxa"/>
          </w:tcPr>
          <w:p w14:paraId="377D56EA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992" w:type="dxa"/>
          </w:tcPr>
          <w:p w14:paraId="5E7C1344" w14:textId="77777777" w:rsidR="00D03A08" w:rsidRPr="00B4150A" w:rsidRDefault="00D03A08" w:rsidP="00D03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8FC03C0" w14:textId="77777777" w:rsidR="00D03A08" w:rsidRPr="00B4150A" w:rsidRDefault="00D03A08" w:rsidP="00D0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8">
              <w:rPr>
                <w:rFonts w:ascii="Times New Roman" w:hAnsi="Times New Roman" w:cs="Times New Roman"/>
                <w:sz w:val="24"/>
                <w:szCs w:val="24"/>
              </w:rPr>
              <w:t>http://biblioclub.ru</w:t>
            </w:r>
          </w:p>
        </w:tc>
      </w:tr>
      <w:tr w:rsidR="00D03A08" w:rsidRPr="00B4150A" w14:paraId="2FFC9F2B" w14:textId="77777777" w:rsidTr="007E76DB">
        <w:tc>
          <w:tcPr>
            <w:tcW w:w="1106" w:type="dxa"/>
          </w:tcPr>
          <w:p w14:paraId="4F845571" w14:textId="77777777" w:rsidR="00D03A08" w:rsidRPr="00B4150A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14:paraId="22CEAC97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Общеметодические</w:t>
            </w:r>
            <w:proofErr w:type="spellEnd"/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аспекты обучения в специальных образовательных учреждениях [Текст] : учебно-методическое пособие для студентов, обучающихся по направлениям  050700.62 " Специальное (дефектологическое) </w:t>
            </w:r>
          </w:p>
        </w:tc>
        <w:tc>
          <w:tcPr>
            <w:tcW w:w="1984" w:type="dxa"/>
          </w:tcPr>
          <w:p w14:paraId="6DBFDCD7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М.В.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748828F3" w14:textId="77777777" w:rsidR="00D03A08" w:rsidRPr="00D03A08" w:rsidRDefault="00D03A08" w:rsidP="00D03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A08">
              <w:rPr>
                <w:rFonts w:ascii="Times New Roman" w:hAnsi="Times New Roman" w:cs="Times New Roman"/>
                <w:sz w:val="18"/>
                <w:szCs w:val="18"/>
              </w:rPr>
              <w:t xml:space="preserve">М.: ФОРУМ: ИНФРА-М, </w:t>
            </w:r>
          </w:p>
        </w:tc>
        <w:tc>
          <w:tcPr>
            <w:tcW w:w="851" w:type="dxa"/>
          </w:tcPr>
          <w:p w14:paraId="2697F46E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2E88E712" w14:textId="77777777" w:rsidR="00D03A08" w:rsidRPr="00B4150A" w:rsidRDefault="00D03A08" w:rsidP="00D03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5155F7A" w14:textId="77777777" w:rsidR="00D03A08" w:rsidRPr="00B4150A" w:rsidRDefault="00D03A08" w:rsidP="00D0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8">
              <w:rPr>
                <w:rFonts w:ascii="Times New Roman" w:hAnsi="Times New Roman" w:cs="Times New Roman"/>
                <w:sz w:val="24"/>
                <w:szCs w:val="24"/>
              </w:rPr>
              <w:t>http://biblioclub.ru</w:t>
            </w:r>
          </w:p>
        </w:tc>
      </w:tr>
      <w:tr w:rsidR="00D03A08" w:rsidRPr="00B4150A" w14:paraId="08F70C26" w14:textId="77777777" w:rsidTr="007E76DB">
        <w:trPr>
          <w:trHeight w:val="21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1EB" w14:textId="77777777" w:rsidR="00D03A08" w:rsidRPr="00B4150A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67D1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слова. Обследование и формирование у детей с недоразвитием речи: Логопедические технологии : учебно-методическое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D2E" w14:textId="77777777" w:rsidR="00D03A08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Бабина,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14:paraId="736756A6" w14:textId="77777777" w:rsidR="00D03A08" w:rsidRPr="00B4150A" w:rsidRDefault="00D03A08" w:rsidP="00D03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F72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Москва: Парадигма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D0B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6A9" w14:textId="77777777" w:rsidR="00D03A08" w:rsidRPr="00B4150A" w:rsidRDefault="00D03A08" w:rsidP="00D03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F2A" w14:textId="77777777" w:rsidR="00D03A08" w:rsidRPr="00B4150A" w:rsidRDefault="00D03A08" w:rsidP="00D03A08">
            <w:pPr>
              <w:rPr>
                <w:rFonts w:ascii="Times New Roman" w:hAnsi="Times New Roman" w:cs="Times New Roman"/>
              </w:rPr>
            </w:pPr>
            <w:r w:rsidRPr="00B4150A">
              <w:rPr>
                <w:rFonts w:ascii="Times New Roman" w:hAnsi="Times New Roman" w:cs="Times New Roman"/>
              </w:rPr>
              <w:t>http://biblioclub.ru</w:t>
            </w:r>
          </w:p>
        </w:tc>
      </w:tr>
      <w:tr w:rsidR="00D03A08" w:rsidRPr="00B4150A" w14:paraId="7B856D3A" w14:textId="77777777" w:rsidTr="007E76D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1C6" w14:textId="77777777" w:rsidR="00D03A08" w:rsidRPr="00B4150A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39A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Коррекция фонетических нарушений у детей. Подготовительный этап: пособие для логопеда</w:t>
            </w:r>
            <w:r w:rsidRPr="00B4150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70B" w14:textId="77777777" w:rsidR="00D03A08" w:rsidRPr="00B4150A" w:rsidRDefault="00D03A08" w:rsidP="00D03A08">
            <w:pPr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Ткаченко,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809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Москва : Гуманитарный издательский центр ВЛАДОС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D19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B07" w14:textId="77777777" w:rsidR="00D03A08" w:rsidRPr="00B4150A" w:rsidRDefault="00D03A08" w:rsidP="00D03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84E" w14:textId="77777777" w:rsidR="00D03A08" w:rsidRPr="00B4150A" w:rsidRDefault="00D03A08" w:rsidP="00D03A08">
            <w:pPr>
              <w:rPr>
                <w:rFonts w:ascii="Times New Roman" w:hAnsi="Times New Roman" w:cs="Times New Roman"/>
              </w:rPr>
            </w:pPr>
            <w:r w:rsidRPr="00B4150A">
              <w:rPr>
                <w:rFonts w:ascii="Times New Roman" w:hAnsi="Times New Roman" w:cs="Times New Roman"/>
              </w:rPr>
              <w:t>http://biblioclub.ru</w:t>
            </w:r>
          </w:p>
        </w:tc>
      </w:tr>
      <w:tr w:rsidR="00D03A08" w:rsidRPr="00B4150A" w14:paraId="1F40FACF" w14:textId="77777777" w:rsidTr="007E76D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428E" w14:textId="77777777" w:rsidR="00D03A08" w:rsidRPr="00B4150A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E6B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Методика развития речи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18" w14:textId="77777777" w:rsidR="00D03A08" w:rsidRPr="00B4150A" w:rsidRDefault="00D03A08" w:rsidP="00D03A08">
            <w:pPr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Скоробогатова,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1A3C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Казань: Познание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3496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839" w14:textId="77777777" w:rsidR="00D03A08" w:rsidRPr="00B4150A" w:rsidRDefault="00D03A08" w:rsidP="00D03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7995" w14:textId="77777777" w:rsidR="00D03A08" w:rsidRPr="00B4150A" w:rsidRDefault="00D03A08" w:rsidP="00D03A08">
            <w:pPr>
              <w:rPr>
                <w:rFonts w:ascii="Times New Roman" w:hAnsi="Times New Roman" w:cs="Times New Roman"/>
              </w:rPr>
            </w:pPr>
            <w:r w:rsidRPr="00B4150A">
              <w:rPr>
                <w:rFonts w:ascii="Times New Roman" w:hAnsi="Times New Roman" w:cs="Times New Roman"/>
              </w:rPr>
              <w:t>http://biblioclub.ru</w:t>
            </w:r>
          </w:p>
        </w:tc>
      </w:tr>
      <w:tr w:rsidR="00D03A08" w:rsidRPr="00B4150A" w14:paraId="6F05CF3B" w14:textId="77777777" w:rsidTr="007E76D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9B16" w14:textId="77777777" w:rsidR="00D03A08" w:rsidRPr="00B4150A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6434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диагностика и коррекция дизартрии у детей : учебное пособие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BDC2" w14:textId="77777777" w:rsidR="007E76DB" w:rsidRDefault="00D03A08" w:rsidP="007E7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Ланина</w:t>
            </w:r>
            <w:r w:rsidR="007E7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 xml:space="preserve"> Е.М.,  </w:t>
            </w:r>
          </w:p>
          <w:p w14:paraId="13D0B564" w14:textId="77777777" w:rsidR="00D03A08" w:rsidRPr="00B4150A" w:rsidRDefault="00D03A08" w:rsidP="007E7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Симкин М.Л.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75C0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Кемерово : Кемеровский государственный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17F9" w14:textId="77777777" w:rsidR="00D03A08" w:rsidRPr="00B4150A" w:rsidRDefault="00D03A08" w:rsidP="00D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166" w14:textId="77777777" w:rsidR="00D03A08" w:rsidRPr="00B4150A" w:rsidRDefault="00D03A08" w:rsidP="00D03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0D02" w14:textId="77777777" w:rsidR="00D03A08" w:rsidRPr="00B4150A" w:rsidRDefault="00D03A08" w:rsidP="00D03A08">
            <w:pPr>
              <w:rPr>
                <w:rFonts w:ascii="Times New Roman" w:hAnsi="Times New Roman" w:cs="Times New Roman"/>
              </w:rPr>
            </w:pPr>
            <w:r w:rsidRPr="00B4150A">
              <w:rPr>
                <w:rFonts w:ascii="Times New Roman" w:hAnsi="Times New Roman" w:cs="Times New Roman"/>
              </w:rPr>
              <w:t>http://biblioclub.ru</w:t>
            </w:r>
          </w:p>
        </w:tc>
      </w:tr>
    </w:tbl>
    <w:p w14:paraId="4CEBEB8A" w14:textId="77777777" w:rsidR="00D03A08" w:rsidRPr="00AE428C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E42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9. </w:t>
      </w:r>
      <w:r w:rsidRPr="00AE42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ПЕРЕЧЕНЬ ИНФОРМАЦИОННЫХ ТЕХНОЛОГИЙ, ИСПОЛЬЗУЕМЫХ ПРИ ПРОВЕДЕНИИ ПРАКТИКИ РАБОТЫ, ВКЛЮЧАЯ ПЕРЕЧЕНЬ ПРОГРАММНОГО ОБЕСПЕЧЕНИЯ И ИНФОРМАЦИОННЫХ СПРАВОЧНЫХ СИСТЕМ (ПРИ НЕОБХОДИМОСТИ)</w:t>
      </w:r>
    </w:p>
    <w:p w14:paraId="11B7F68F" w14:textId="77777777" w:rsidR="00D03A08" w:rsidRPr="00AE428C" w:rsidRDefault="00D03A08" w:rsidP="0028062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E428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9.1. ТРЕБОВАНИЯ К ПРОГРАММНОМУ ОБЕСПЕЧЕНИЮ </w:t>
      </w:r>
    </w:p>
    <w:p w14:paraId="597A953A" w14:textId="77777777" w:rsidR="00D03A08" w:rsidRPr="00AE428C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E42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Информационные и коммуникационные технологии (ИКТ)</w:t>
      </w:r>
      <w:r w:rsidRPr="00AE42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– это обобщающее понятие, описывающее различные устройства, механизмы, способы, алгоритмы </w:t>
      </w:r>
      <w:r w:rsidRPr="00AE42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14:paraId="4EBBC4A3" w14:textId="77777777" w:rsidR="00D03A08" w:rsidRDefault="00D03A08" w:rsidP="002806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AE428C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Для успешного освоения дисциплины, студент использует следующие программные средства:</w:t>
      </w:r>
    </w:p>
    <w:p w14:paraId="147370A4" w14:textId="77777777" w:rsidR="00D03A08" w:rsidRDefault="00D03A08" w:rsidP="002806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8"/>
        <w:gridCol w:w="3368"/>
        <w:gridCol w:w="5529"/>
      </w:tblGrid>
      <w:tr w:rsidR="00D03A08" w:rsidRPr="005138EF" w14:paraId="688976D6" w14:textId="77777777" w:rsidTr="00D03A08">
        <w:trPr>
          <w:tblHeader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50BBC" w14:textId="77777777" w:rsidR="00D03A08" w:rsidRPr="005138EF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900210" w14:textId="77777777" w:rsidR="00D03A08" w:rsidRPr="005138EF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C06B0" w14:textId="77777777" w:rsidR="00D03A08" w:rsidRPr="005138EF" w:rsidRDefault="00D03A08" w:rsidP="00D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ПО</w:t>
            </w:r>
          </w:p>
        </w:tc>
      </w:tr>
      <w:tr w:rsidR="00D03A08" w:rsidRPr="005138EF" w14:paraId="79F1F212" w14:textId="77777777" w:rsidTr="00D03A08">
        <w:tc>
          <w:tcPr>
            <w:tcW w:w="0" w:type="auto"/>
            <w:shd w:val="clear" w:color="auto" w:fill="auto"/>
            <w:vAlign w:val="center"/>
          </w:tcPr>
          <w:p w14:paraId="7CA0D4F8" w14:textId="77777777" w:rsidR="00D03A08" w:rsidRPr="005138EF" w:rsidRDefault="00D03A08" w:rsidP="00D03A08">
            <w:pPr>
              <w:numPr>
                <w:ilvl w:val="0"/>
                <w:numId w:val="12"/>
              </w:num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41171725" w14:textId="77777777" w:rsidR="00D03A08" w:rsidRPr="005138EF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 10 x64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DDFB365" w14:textId="77777777" w:rsidR="00D03A08" w:rsidRPr="005138EF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 система</w:t>
            </w:r>
          </w:p>
        </w:tc>
      </w:tr>
      <w:tr w:rsidR="00D03A08" w:rsidRPr="005138EF" w14:paraId="69374DA4" w14:textId="77777777" w:rsidTr="00D03A08">
        <w:tc>
          <w:tcPr>
            <w:tcW w:w="0" w:type="auto"/>
            <w:vMerge w:val="restart"/>
            <w:shd w:val="clear" w:color="auto" w:fill="auto"/>
            <w:vAlign w:val="center"/>
          </w:tcPr>
          <w:p w14:paraId="51E08836" w14:textId="77777777" w:rsidR="00D03A08" w:rsidRPr="005138EF" w:rsidRDefault="00D03A08" w:rsidP="00D03A08">
            <w:pPr>
              <w:numPr>
                <w:ilvl w:val="0"/>
                <w:numId w:val="12"/>
              </w:num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2DD65A35" w14:textId="77777777" w:rsidR="00D03A08" w:rsidRPr="005138EF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MicrosoftWord</w:t>
            </w:r>
            <w:proofErr w:type="spellEnd"/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34F6DE3" w14:textId="77777777" w:rsidR="00D03A08" w:rsidRPr="005138EF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редактор</w:t>
            </w:r>
          </w:p>
        </w:tc>
      </w:tr>
      <w:tr w:rsidR="00D03A08" w:rsidRPr="005138EF" w14:paraId="53095637" w14:textId="77777777" w:rsidTr="00D03A08">
        <w:tc>
          <w:tcPr>
            <w:tcW w:w="0" w:type="auto"/>
            <w:vMerge/>
            <w:shd w:val="clear" w:color="auto" w:fill="auto"/>
            <w:vAlign w:val="center"/>
          </w:tcPr>
          <w:p w14:paraId="09AA84EB" w14:textId="77777777" w:rsidR="00D03A08" w:rsidRPr="005138EF" w:rsidRDefault="00D03A08" w:rsidP="00D03A08">
            <w:pPr>
              <w:numPr>
                <w:ilvl w:val="0"/>
                <w:numId w:val="12"/>
              </w:num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DB9D3E8" w14:textId="77777777" w:rsidR="00D03A08" w:rsidRPr="005138EF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Mozilla</w:t>
            </w: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Firefox</w:t>
            </w: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D034F64" w14:textId="77777777" w:rsidR="00D03A08" w:rsidRPr="005138EF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Обозреватель Интернет</w:t>
            </w:r>
          </w:p>
        </w:tc>
      </w:tr>
      <w:tr w:rsidR="00D03A08" w:rsidRPr="005138EF" w14:paraId="68F184E2" w14:textId="77777777" w:rsidTr="00D03A08">
        <w:tc>
          <w:tcPr>
            <w:tcW w:w="0" w:type="auto"/>
            <w:vMerge/>
            <w:shd w:val="clear" w:color="auto" w:fill="auto"/>
            <w:vAlign w:val="center"/>
          </w:tcPr>
          <w:p w14:paraId="283D603C" w14:textId="77777777" w:rsidR="00D03A08" w:rsidRPr="005138EF" w:rsidRDefault="00D03A08" w:rsidP="00D03A08">
            <w:pPr>
              <w:numPr>
                <w:ilvl w:val="0"/>
                <w:numId w:val="12"/>
              </w:num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55A1B8FC" w14:textId="77777777" w:rsidR="00D03A08" w:rsidRPr="005138EF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PowerPoint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42778F" w14:textId="77777777" w:rsidR="00D03A08" w:rsidRPr="005138EF" w:rsidRDefault="00D03A08" w:rsidP="00D0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подготовки и просмотра презентаций</w:t>
            </w:r>
          </w:p>
        </w:tc>
      </w:tr>
    </w:tbl>
    <w:p w14:paraId="1483CD70" w14:textId="77777777" w:rsidR="00D03A08" w:rsidRDefault="00D03A08" w:rsidP="00D03A08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i/>
          <w:spacing w:val="-4"/>
          <w:sz w:val="24"/>
          <w:szCs w:val="24"/>
          <w:lang w:eastAsia="zh-CN"/>
        </w:rPr>
      </w:pPr>
    </w:p>
    <w:p w14:paraId="1F6CF46B" w14:textId="77777777" w:rsidR="00D03A08" w:rsidRPr="0028062B" w:rsidRDefault="00D03A08" w:rsidP="002806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</w:pPr>
      <w:r w:rsidRPr="0028062B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>9.2. ИФОРМАЦИОННО-СПРАВОЧНЫЕ СИСТЕМЫ</w:t>
      </w:r>
    </w:p>
    <w:p w14:paraId="31E95F39" w14:textId="77777777" w:rsidR="00D03A08" w:rsidRPr="0028062B" w:rsidRDefault="00D03A08" w:rsidP="002806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8062B">
        <w:rPr>
          <w:rFonts w:ascii="Times New Roman" w:eastAsia="SimSun" w:hAnsi="Times New Roman" w:cs="Times New Roman"/>
          <w:sz w:val="24"/>
          <w:szCs w:val="24"/>
          <w:lang w:eastAsia="zh-CN"/>
        </w:rPr>
        <w:t>При осуществлении образовательного процесса по практике могут быть использованы информационно-справочные системы, электронные библиотеки и архивы.</w:t>
      </w:r>
    </w:p>
    <w:p w14:paraId="60F6E9F1" w14:textId="77777777" w:rsidR="00D03A08" w:rsidRPr="0028062B" w:rsidRDefault="00D03A08" w:rsidP="002806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ЭБС «Университетская библиотека онлайн».</w:t>
      </w:r>
    </w:p>
    <w:p w14:paraId="7B79B364" w14:textId="77777777" w:rsidR="00D03A08" w:rsidRPr="0028062B" w:rsidRDefault="00D03A08" w:rsidP="0028062B">
      <w:pPr>
        <w:tabs>
          <w:tab w:val="left" w:pos="567"/>
        </w:tabs>
        <w:spacing w:after="0" w:line="240" w:lineRule="auto"/>
        <w:ind w:firstLine="709"/>
        <w:jc w:val="both"/>
        <w:rPr>
          <w:rStyle w:val="a6"/>
          <w:rFonts w:ascii="Times New Roman" w:eastAsia="Droid Sans Fallback" w:hAnsi="Times New Roman" w:cs="Times New Roman"/>
          <w:kern w:val="1"/>
          <w:sz w:val="24"/>
          <w:szCs w:val="24"/>
          <w:lang w:bidi="hi-IN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URL: </w:t>
      </w:r>
      <w:hyperlink r:id="rId8" w:history="1">
        <w:r w:rsidRPr="0028062B">
          <w:rPr>
            <w:rStyle w:val="a6"/>
            <w:rFonts w:ascii="Times New Roman" w:eastAsia="Droid Sans Fallback" w:hAnsi="Times New Roman" w:cs="Times New Roman"/>
            <w:kern w:val="1"/>
            <w:sz w:val="24"/>
            <w:szCs w:val="24"/>
            <w:lang w:bidi="hi-IN"/>
          </w:rPr>
          <w:t>http://www.biblioklub.ru/</w:t>
        </w:r>
      </w:hyperlink>
    </w:p>
    <w:p w14:paraId="06E3F24D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«</w:t>
      </w:r>
      <w:proofErr w:type="spellStart"/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eLibrary</w:t>
      </w:r>
      <w:proofErr w:type="spellEnd"/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». Научная электронная библиотека</w:t>
      </w:r>
    </w:p>
    <w:p w14:paraId="71D327E5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URL: </w:t>
      </w:r>
      <w:hyperlink r:id="rId9" w:history="1">
        <w:r w:rsidRPr="0028062B">
          <w:rPr>
            <w:rStyle w:val="a6"/>
            <w:rFonts w:ascii="Times New Roman" w:eastAsia="Droid Sans Fallback" w:hAnsi="Times New Roman" w:cs="Times New Roman"/>
            <w:kern w:val="1"/>
            <w:sz w:val="24"/>
            <w:szCs w:val="24"/>
            <w:lang w:eastAsia="zh-CN" w:bidi="hi-IN"/>
          </w:rPr>
          <w:t>https://elibrary.ru</w:t>
        </w:r>
      </w:hyperlink>
    </w:p>
    <w:p w14:paraId="4CAE77AC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«</w:t>
      </w:r>
      <w:proofErr w:type="spellStart"/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КиберЛенинка</w:t>
      </w:r>
      <w:proofErr w:type="spellEnd"/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». Научная электронная библиотека.</w:t>
      </w:r>
    </w:p>
    <w:p w14:paraId="5C31E882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: </w:t>
      </w:r>
      <w:hyperlink r:id="rId10" w:history="1"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https</w:t>
        </w:r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cyberleninka</w:t>
        </w:r>
        <w:proofErr w:type="spellEnd"/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ru</w:t>
        </w:r>
        <w:proofErr w:type="spellEnd"/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/</w:t>
        </w:r>
      </w:hyperlink>
    </w:p>
    <w:p w14:paraId="01B1BA11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«НЭБ». Национальная электронная библиотека.</w:t>
      </w:r>
    </w:p>
    <w:p w14:paraId="1A3BD4CD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: </w:t>
      </w:r>
      <w:hyperlink r:id="rId11" w:history="1"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http</w:t>
        </w:r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нэб.рф</w:t>
        </w:r>
        <w:proofErr w:type="spellEnd"/>
        <w:r w:rsidRPr="0028062B">
          <w:rPr>
            <w:rFonts w:ascii="Times New Roman" w:eastAsia="Droid Sans Fallback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/</w:t>
        </w:r>
      </w:hyperlink>
    </w:p>
    <w:p w14:paraId="045F7FEA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Дефектолог.ру</w:t>
      </w:r>
      <w:proofErr w:type="spellEnd"/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EBAEA67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proofErr w:type="spellStart"/>
      <w:r w:rsidR="002E1030">
        <w:fldChar w:fldCharType="begin"/>
      </w:r>
      <w:r w:rsidR="002E1030">
        <w:instrText xml:space="preserve"> HYPERLINK "http://www.defectolog.ru/" </w:instrText>
      </w:r>
      <w:r w:rsidR="002E1030">
        <w:fldChar w:fldCharType="separate"/>
      </w:r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://www.defectolog.ru/</w:t>
      </w:r>
      <w:r w:rsidR="002E1030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3BF6CAD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Дислексия.</w:t>
      </w:r>
    </w:p>
    <w:p w14:paraId="21B8FAF9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proofErr w:type="spellStart"/>
      <w:r w:rsidR="002E1030">
        <w:fldChar w:fldCharType="begin"/>
      </w:r>
      <w:r w:rsidR="002E1030">
        <w:instrText xml:space="preserve"> HYPERLINK "http://www.dyslexia.ru/" </w:instrText>
      </w:r>
      <w:r w:rsidR="002E1030">
        <w:fldChar w:fldCharType="separate"/>
      </w:r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://www.dyslexia.ru/</w:t>
      </w:r>
      <w:r w:rsidR="002E1030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080D8EE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окно доступа к образовательным ресурсам.</w:t>
      </w:r>
    </w:p>
    <w:p w14:paraId="7A0EFE52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proofErr w:type="spellStart"/>
      <w:r w:rsidR="002E1030">
        <w:fldChar w:fldCharType="begin"/>
      </w:r>
      <w:r w:rsidR="002E1030">
        <w:instrText xml:space="preserve"> HYPERLINK "http://window.edu.ru/window/library?p_rid=63463" </w:instrText>
      </w:r>
      <w:r w:rsidR="002E1030">
        <w:fldChar w:fldCharType="separate"/>
      </w:r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://window.edu.ru/</w:t>
      </w:r>
      <w:proofErr w:type="spellStart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window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library?p_rid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=63463</w:t>
      </w:r>
      <w:r w:rsidR="002E1030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C3F8427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 – ресурсы (сайты по психологии, лингвистике, дефектологии)</w:t>
      </w:r>
    </w:p>
    <w:p w14:paraId="1BBDA975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Логопед. 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proofErr w:type="spellStart"/>
      <w:r w:rsidR="002E1030">
        <w:fldChar w:fldCharType="begin"/>
      </w:r>
      <w:r w:rsidR="002E1030">
        <w:instrText xml:space="preserve"> HYPERLINK "http://www.logoped.ru" </w:instrText>
      </w:r>
      <w:r w:rsidR="002E1030">
        <w:fldChar w:fldCharType="separate"/>
      </w:r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://www.logoped.ru</w:t>
      </w:r>
      <w:r w:rsidR="002E1030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61AA673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Научно-образовательный портал.</w:t>
      </w:r>
    </w:p>
    <w:p w14:paraId="5770656A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proofErr w:type="spellStart"/>
      <w:r w:rsidR="002E1030">
        <w:fldChar w:fldCharType="begin"/>
      </w:r>
      <w:r w:rsidR="002E1030">
        <w:instrText xml:space="preserve"> HYPERLINK "http://uisrussia.msu.ru/linguist/_A_linguistics.jsp" </w:instrText>
      </w:r>
      <w:r w:rsidR="002E1030">
        <w:fldChar w:fldCharType="separate"/>
      </w:r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://uisrussia.msu.ru/</w:t>
      </w:r>
      <w:proofErr w:type="spellStart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linguist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/_</w:t>
      </w:r>
      <w:proofErr w:type="spellStart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A_linguistics.jsp</w:t>
      </w:r>
      <w:proofErr w:type="spellEnd"/>
      <w:r w:rsidR="002E1030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DEF72F8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 детство.</w:t>
      </w:r>
    </w:p>
    <w:p w14:paraId="361A574E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proofErr w:type="spellStart"/>
      <w:r w:rsidR="002E1030">
        <w:fldChar w:fldCharType="begin"/>
      </w:r>
      <w:r w:rsidR="002E1030">
        <w:instrText xml:space="preserve"> HYPERLINK "http://www.osoboedetstvo.ru" </w:instrText>
      </w:r>
      <w:r w:rsidR="002E1030">
        <w:fldChar w:fldCharType="separate"/>
      </w:r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://www.osoboedetstvo.ru</w:t>
      </w:r>
      <w:r w:rsidR="002E1030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B94228E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Особый ребенок.</w:t>
      </w:r>
    </w:p>
    <w:p w14:paraId="6CFE658B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proofErr w:type="spellStart"/>
      <w:r w:rsidR="002E1030">
        <w:fldChar w:fldCharType="begin"/>
      </w:r>
      <w:r w:rsidR="002E1030">
        <w:instrText xml:space="preserve"> HYPERLINK "http://www.invalid-detstva.ru/index.php" </w:instrText>
      </w:r>
      <w:r w:rsidR="002E1030">
        <w:fldChar w:fldCharType="separate"/>
      </w:r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://www.invalid-detstva.ru/index.php</w:t>
      </w:r>
      <w:r w:rsidR="002E1030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68A7C08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Официальный сайт Института КП РАО</w:t>
      </w:r>
    </w:p>
    <w:p w14:paraId="39C52688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zh-CN" w:bidi="hi-IN"/>
        </w:rPr>
        <w:t>URL</w:t>
      </w:r>
      <w:r w:rsidRPr="002806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:</w:t>
      </w:r>
      <w:proofErr w:type="spellStart"/>
      <w:r w:rsidR="002E1030">
        <w:fldChar w:fldCharType="begin"/>
      </w:r>
      <w:r w:rsidR="002E1030">
        <w:instrText xml:space="preserve"> HYPERLINK "http://www.ikprao.ru" </w:instrText>
      </w:r>
      <w:r w:rsidR="002E1030">
        <w:fldChar w:fldCharType="separate"/>
      </w:r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proofErr w:type="spellEnd"/>
      <w:r w:rsidRPr="0028062B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://www.ikprao.ru</w:t>
      </w:r>
      <w:r w:rsidR="002E1030"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2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B641156" w14:textId="77777777" w:rsidR="00D03A08" w:rsidRPr="0028062B" w:rsidRDefault="00D03A08" w:rsidP="002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9F998" w14:textId="77777777" w:rsidR="00D03A08" w:rsidRPr="0028062B" w:rsidRDefault="00D03A08" w:rsidP="00280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62B">
        <w:rPr>
          <w:rFonts w:ascii="Times New Roman" w:eastAsia="Times New Roman" w:hAnsi="Times New Roman" w:cs="Times New Roman"/>
          <w:b/>
          <w:bCs/>
          <w:sz w:val="24"/>
          <w:szCs w:val="24"/>
        </w:rPr>
        <w:t>10. МАТЕРИАЛЬНО-ТЕХНИЧЕСКАЯ БАЗА, НЕОБХОДИМАЯ ДЛЯ ПРОВЕДЕНИЯ ПРАКТИКИ/ НАУЧНО-ИССЛЕДОВАТЕЛЬСКОЙ РАБОТЫ</w:t>
      </w:r>
    </w:p>
    <w:p w14:paraId="18E8FE88" w14:textId="77777777" w:rsidR="00D03A08" w:rsidRPr="0028062B" w:rsidRDefault="00D03A08" w:rsidP="002806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 w:bidi="hi-IN"/>
        </w:rPr>
      </w:pPr>
      <w:r w:rsidRPr="0028062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 w:bidi="hi-IN"/>
        </w:rPr>
        <w:t xml:space="preserve">Для проведения практики специализированных учебных лабораторий не требуется. Для проведения вводной и заключительной конференций используется следующее оборудование: аудитория, оборудованная мебелью для учащихся и педагога, доска, </w:t>
      </w:r>
      <w:proofErr w:type="gramStart"/>
      <w:r w:rsidRPr="0028062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 w:bidi="hi-IN"/>
        </w:rPr>
        <w:t>ПК  или</w:t>
      </w:r>
      <w:proofErr w:type="gramEnd"/>
      <w:r w:rsidRPr="0028062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 w:bidi="hi-IN"/>
        </w:rPr>
        <w:t xml:space="preserve"> ноутбук, мультимедийный проектор, доска для показа слайдов.</w:t>
      </w:r>
    </w:p>
    <w:p w14:paraId="3D7977BB" w14:textId="77777777" w:rsidR="00D03A08" w:rsidRDefault="00D03A08" w:rsidP="00D03A08">
      <w:pPr>
        <w:spacing w:after="0" w:line="240" w:lineRule="auto"/>
        <w:jc w:val="both"/>
      </w:pPr>
    </w:p>
    <w:p w14:paraId="77F30FFB" w14:textId="77777777" w:rsidR="00620390" w:rsidRPr="00D03A08" w:rsidRDefault="00620390" w:rsidP="00D03A08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</w:pPr>
    </w:p>
    <w:sectPr w:rsidR="00620390" w:rsidRPr="00D03A08" w:rsidSect="0028062B"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A2EB" w14:textId="77777777" w:rsidR="005F616F" w:rsidRDefault="005F616F" w:rsidP="0028062B">
      <w:pPr>
        <w:spacing w:after="0" w:line="240" w:lineRule="auto"/>
      </w:pPr>
      <w:r>
        <w:separator/>
      </w:r>
    </w:p>
  </w:endnote>
  <w:endnote w:type="continuationSeparator" w:id="0">
    <w:p w14:paraId="0B11009F" w14:textId="77777777" w:rsidR="005F616F" w:rsidRDefault="005F616F" w:rsidP="0028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7BC5" w14:textId="77777777" w:rsidR="0028062B" w:rsidRPr="00620390" w:rsidRDefault="0028062B" w:rsidP="0028062B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eastAsia="ru-RU"/>
      </w:rPr>
    </w:pPr>
    <w:r w:rsidRPr="00620390">
      <w:rPr>
        <w:rFonts w:ascii="Times New Roman" w:eastAsia="Calibri" w:hAnsi="Times New Roman" w:cs="Times New Roman"/>
        <w:sz w:val="24"/>
        <w:szCs w:val="24"/>
        <w:lang w:eastAsia="ru-RU"/>
      </w:rPr>
      <w:t>Санкт-Петербург</w:t>
    </w:r>
  </w:p>
  <w:p w14:paraId="4FA61453" w14:textId="71948655" w:rsidR="0028062B" w:rsidRDefault="0028062B" w:rsidP="0028062B">
    <w:pPr>
      <w:pStyle w:val="aa"/>
      <w:jc w:val="center"/>
    </w:pPr>
    <w:r w:rsidRPr="00D03A08">
      <w:rPr>
        <w:rFonts w:ascii="Times New Roman" w:eastAsia="Calibri" w:hAnsi="Times New Roman" w:cs="Times New Roman"/>
        <w:bCs/>
        <w:sz w:val="28"/>
        <w:szCs w:val="28"/>
      </w:rPr>
      <w:t>202</w:t>
    </w:r>
    <w:r w:rsidR="004E699E">
      <w:rPr>
        <w:rFonts w:ascii="Times New Roman" w:eastAsia="Calibri" w:hAnsi="Times New Roman" w:cs="Times New Roman"/>
        <w:bCs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9CBF" w14:textId="77777777" w:rsidR="005F616F" w:rsidRDefault="005F616F" w:rsidP="0028062B">
      <w:pPr>
        <w:spacing w:after="0" w:line="240" w:lineRule="auto"/>
      </w:pPr>
      <w:r>
        <w:separator/>
      </w:r>
    </w:p>
  </w:footnote>
  <w:footnote w:type="continuationSeparator" w:id="0">
    <w:p w14:paraId="1BE4CB57" w14:textId="77777777" w:rsidR="005F616F" w:rsidRDefault="005F616F" w:rsidP="0028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0C7C" w14:textId="77777777" w:rsidR="0028062B" w:rsidRPr="00620390" w:rsidRDefault="0028062B" w:rsidP="0028062B">
    <w:pPr>
      <w:spacing w:after="0" w:line="240" w:lineRule="auto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620390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 xml:space="preserve">ГОСУДАРСТВЕННОЕ АВТОНОМНОЕ ОБРАЗОВАТЕЛЬНОЕ УЧРЕЖДЕНИЕ ВЫСШЕГО ОБРАЗОВАНИЯ </w:t>
    </w:r>
  </w:p>
  <w:p w14:paraId="41B7C68A" w14:textId="77777777" w:rsidR="0028062B" w:rsidRPr="00620390" w:rsidRDefault="0028062B" w:rsidP="0028062B">
    <w:pPr>
      <w:widowControl w:val="0"/>
      <w:tabs>
        <w:tab w:val="left" w:pos="0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</w:pPr>
    <w:r w:rsidRPr="00620390"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  <w:t xml:space="preserve">«ЛЕНИНГРАДСКИЙ ГОСУДАРСТВЕННЫЙ УНИВЕРСИТЕТ </w:t>
    </w:r>
  </w:p>
  <w:p w14:paraId="42487FA3" w14:textId="77777777" w:rsidR="0028062B" w:rsidRPr="00620390" w:rsidRDefault="0028062B" w:rsidP="0028062B">
    <w:pPr>
      <w:widowControl w:val="0"/>
      <w:tabs>
        <w:tab w:val="left" w:pos="788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620390"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  <w:t>А.С. ПУШКИНА»</w:t>
    </w:r>
  </w:p>
  <w:p w14:paraId="72557271" w14:textId="77777777" w:rsidR="0028062B" w:rsidRDefault="002806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52F"/>
    <w:multiLevelType w:val="hybridMultilevel"/>
    <w:tmpl w:val="33244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C5321B"/>
    <w:multiLevelType w:val="hybridMultilevel"/>
    <w:tmpl w:val="EA72B3C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AB423C"/>
    <w:multiLevelType w:val="hybridMultilevel"/>
    <w:tmpl w:val="CE0AFAEE"/>
    <w:lvl w:ilvl="0" w:tplc="1DF45C4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D53F45"/>
    <w:multiLevelType w:val="hybridMultilevel"/>
    <w:tmpl w:val="EC90F7AE"/>
    <w:lvl w:ilvl="0" w:tplc="E3388E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3127A88"/>
    <w:multiLevelType w:val="multilevel"/>
    <w:tmpl w:val="3ECA6088"/>
    <w:lvl w:ilvl="0">
      <w:start w:val="4"/>
      <w:numFmt w:val="decimal"/>
      <w:lvlText w:val="%1"/>
      <w:lvlJc w:val="left"/>
      <w:pPr>
        <w:ind w:left="220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0" w:hanging="600"/>
        <w:jc w:val="left"/>
      </w:pPr>
      <w:rPr>
        <w:rFonts w:hint="default"/>
        <w:b/>
        <w:bCs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0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8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55D9A"/>
    <w:multiLevelType w:val="multilevel"/>
    <w:tmpl w:val="3ECA6088"/>
    <w:lvl w:ilvl="0">
      <w:start w:val="4"/>
      <w:numFmt w:val="decimal"/>
      <w:lvlText w:val="%1"/>
      <w:lvlJc w:val="left"/>
      <w:pPr>
        <w:ind w:left="220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0" w:hanging="600"/>
        <w:jc w:val="left"/>
      </w:pPr>
      <w:rPr>
        <w:rFonts w:hint="default"/>
        <w:b/>
        <w:bCs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0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10" w15:restartNumberingAfterBreak="0">
    <w:nsid w:val="54017BB0"/>
    <w:multiLevelType w:val="multilevel"/>
    <w:tmpl w:val="3ECA6088"/>
    <w:lvl w:ilvl="0">
      <w:start w:val="4"/>
      <w:numFmt w:val="decimal"/>
      <w:lvlText w:val="%1"/>
      <w:lvlJc w:val="left"/>
      <w:pPr>
        <w:ind w:left="220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0" w:hanging="600"/>
        <w:jc w:val="left"/>
      </w:pPr>
      <w:rPr>
        <w:rFonts w:hint="default"/>
        <w:b/>
        <w:bCs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0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11" w15:restartNumberingAfterBreak="0">
    <w:nsid w:val="542726F3"/>
    <w:multiLevelType w:val="hybridMultilevel"/>
    <w:tmpl w:val="B2420252"/>
    <w:lvl w:ilvl="0" w:tplc="CCDE1FD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6B0411"/>
    <w:multiLevelType w:val="hybridMultilevel"/>
    <w:tmpl w:val="178C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66CAD"/>
    <w:multiLevelType w:val="hybridMultilevel"/>
    <w:tmpl w:val="442EF514"/>
    <w:lvl w:ilvl="0" w:tplc="A55085D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2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390"/>
    <w:rsid w:val="00093ACD"/>
    <w:rsid w:val="00197337"/>
    <w:rsid w:val="0028062B"/>
    <w:rsid w:val="002E1030"/>
    <w:rsid w:val="00305DBD"/>
    <w:rsid w:val="0030685B"/>
    <w:rsid w:val="004268A4"/>
    <w:rsid w:val="004E699E"/>
    <w:rsid w:val="005D3493"/>
    <w:rsid w:val="005F616F"/>
    <w:rsid w:val="00620390"/>
    <w:rsid w:val="007E76DB"/>
    <w:rsid w:val="00900604"/>
    <w:rsid w:val="00946EC2"/>
    <w:rsid w:val="00B5158D"/>
    <w:rsid w:val="00C41303"/>
    <w:rsid w:val="00D03A08"/>
    <w:rsid w:val="00D26BFF"/>
    <w:rsid w:val="00D30B05"/>
    <w:rsid w:val="00D617F4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5FC1"/>
  <w15:docId w15:val="{D757F644-1838-4344-B725-FA71CB5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2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203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203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3A08"/>
    <w:rPr>
      <w:color w:val="0000FF" w:themeColor="hyperlink"/>
      <w:u w:val="single"/>
    </w:rPr>
  </w:style>
  <w:style w:type="character" w:customStyle="1" w:styleId="apple-converted-space">
    <w:name w:val="apple-converted-space"/>
    <w:rsid w:val="00D03A08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EE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62B"/>
  </w:style>
  <w:style w:type="paragraph" w:styleId="aa">
    <w:name w:val="footer"/>
    <w:basedOn w:val="a"/>
    <w:link w:val="ab"/>
    <w:uiPriority w:val="99"/>
    <w:unhideWhenUsed/>
    <w:rsid w:val="0028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62B"/>
  </w:style>
  <w:style w:type="table" w:customStyle="1" w:styleId="TableNormal">
    <w:name w:val="Table Normal"/>
    <w:uiPriority w:val="2"/>
    <w:semiHidden/>
    <w:unhideWhenUsed/>
    <w:qFormat/>
    <w:rsid w:val="00D26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26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1036535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bert</dc:creator>
  <cp:lastModifiedBy>Sergey Antonov</cp:lastModifiedBy>
  <cp:revision>15</cp:revision>
  <dcterms:created xsi:type="dcterms:W3CDTF">2020-12-02T15:45:00Z</dcterms:created>
  <dcterms:modified xsi:type="dcterms:W3CDTF">2023-05-05T18:38:00Z</dcterms:modified>
</cp:coreProperties>
</file>