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7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C39C4C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F3DBD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E983FC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D4B9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E899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56C8C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605F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63C34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EAE30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B898A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88E0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207F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B8E7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82F4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7D92C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1856B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856B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7B85B1" w14:textId="77777777" w:rsidR="00920D08" w:rsidRDefault="000F51C7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0F51C7">
        <w:rPr>
          <w:b/>
          <w:color w:val="000000"/>
          <w:sz w:val="24"/>
          <w:szCs w:val="24"/>
        </w:rPr>
        <w:t>Б1.О.06.02 ЛИТЕРАТУРА</w:t>
      </w:r>
    </w:p>
    <w:p w14:paraId="18C4BB1C" w14:textId="77777777" w:rsidR="000F51C7" w:rsidRDefault="000F51C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4AD28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77C399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3BA7C4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43E4D2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20952BF" w14:textId="77777777" w:rsidR="00DF776E" w:rsidRPr="00DF776E" w:rsidRDefault="00DF776E" w:rsidP="00DF77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F776E">
        <w:rPr>
          <w:bCs/>
          <w:sz w:val="24"/>
          <w:szCs w:val="24"/>
        </w:rPr>
        <w:t>Направленность (профиль) Логопедия</w:t>
      </w:r>
    </w:p>
    <w:p w14:paraId="1071694F" w14:textId="0AB8196B" w:rsidR="00920D08" w:rsidRDefault="00DF776E" w:rsidP="00DF77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F776E">
        <w:rPr>
          <w:bCs/>
          <w:sz w:val="24"/>
          <w:szCs w:val="24"/>
        </w:rPr>
        <w:t>(год начала подготовки - 2022)</w:t>
      </w:r>
    </w:p>
    <w:p w14:paraId="69E1A82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C136E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825C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2058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F99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F430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FA2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8904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8F9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CE9F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D2EC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637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239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78F2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E8E4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8A88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93F900" w14:textId="77777777" w:rsidR="00D704A1" w:rsidRDefault="00D704A1" w:rsidP="00FB0C1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0C4518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8DB1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7B12E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D90C4D6" w14:textId="36EE586C" w:rsidR="00D704A1" w:rsidRDefault="002A459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F776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5DC4A4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F1ADF2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EFFF6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63985F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63EF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AE2D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EE6DF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0FE48B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37C28520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D4AEE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4546451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D511D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195AF1" w14:textId="04042AE2" w:rsidR="00181368" w:rsidRPr="00C36C4D" w:rsidRDefault="00FB0C14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4.1 Знает: общие принципы и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="00181368"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="00181368" w:rsidRPr="00C36C4D">
              <w:rPr>
                <w:sz w:val="24"/>
                <w:szCs w:val="24"/>
              </w:rPr>
              <w:t xml:space="preserve">воспитания;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="00181368"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="00181368" w:rsidRPr="00C36C4D">
              <w:rPr>
                <w:sz w:val="24"/>
                <w:szCs w:val="24"/>
              </w:rPr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="00181368" w:rsidRPr="00C36C4D">
              <w:rPr>
                <w:spacing w:val="9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452F8841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79F19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362D4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75086B" w14:textId="2EEDE21D" w:rsidR="00181368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2ED0A6B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1599B7D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749069E0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AFFD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5362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7BD468" w14:textId="77084D58" w:rsidR="00181368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4.3 Владеет: методами формирования у</w:t>
            </w:r>
            <w:r w:rsidR="00181368" w:rsidRPr="00C36C4D">
              <w:rPr>
                <w:spacing w:val="-40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обучающихся с нарушением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речи </w:t>
            </w:r>
            <w:r w:rsidR="00181368"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C36C4D" w:rsidRPr="00C36C4D" w14:paraId="328BF1B4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3ABD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5F7AF1E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9FFB5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7A4E8A" w14:textId="148C2EDE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0D23C95F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30F0EE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2601EA7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54C3E885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C45B8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F77141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09B17" w14:textId="60EEC4E7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3B0A77F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1BA99B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322F3C0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BC144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2B91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38458" w14:textId="4304ABFB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0ED8E76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3232468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4DC8FA18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</w:tbl>
    <w:p w14:paraId="591E425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8E4CC9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C8A934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B0C14">
        <w:rPr>
          <w:b/>
          <w:color w:val="000000"/>
          <w:sz w:val="24"/>
          <w:szCs w:val="24"/>
          <w:u w:val="single"/>
        </w:rPr>
        <w:t>Цель 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F51C7" w:rsidRPr="000F51C7">
        <w:rPr>
          <w:color w:val="000000"/>
          <w:sz w:val="24"/>
          <w:szCs w:val="24"/>
        </w:rPr>
        <w:t>сформировать у обучающихся представление о специфи</w:t>
      </w:r>
      <w:r w:rsidR="000F51C7">
        <w:rPr>
          <w:color w:val="000000"/>
          <w:sz w:val="24"/>
          <w:szCs w:val="24"/>
        </w:rPr>
        <w:t>ке искусства слова, об особенно</w:t>
      </w:r>
      <w:r w:rsidR="000F51C7" w:rsidRPr="000F51C7">
        <w:rPr>
          <w:color w:val="000000"/>
          <w:sz w:val="24"/>
          <w:szCs w:val="24"/>
        </w:rPr>
        <w:t>стях литературного творчества и восприятия литературы.</w:t>
      </w:r>
    </w:p>
    <w:p w14:paraId="6B40E887" w14:textId="77777777" w:rsidR="00920D08" w:rsidRPr="00FB0C1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sz w:val="24"/>
          <w:szCs w:val="24"/>
        </w:rPr>
      </w:pPr>
      <w:r w:rsidRPr="00FB0C14">
        <w:rPr>
          <w:b/>
          <w:bCs/>
          <w:color w:val="000000"/>
          <w:sz w:val="24"/>
          <w:szCs w:val="24"/>
          <w:u w:val="single"/>
        </w:rPr>
        <w:t>Задачи дисциплины:</w:t>
      </w:r>
    </w:p>
    <w:p w14:paraId="342565E0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t xml:space="preserve">– систематизация теоретических сведений по литературоведению, его сущности и специфике; </w:t>
      </w:r>
    </w:p>
    <w:p w14:paraId="19C20C55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t xml:space="preserve"> – формирование представлений о художест</w:t>
      </w:r>
      <w:r>
        <w:rPr>
          <w:sz w:val="24"/>
          <w:szCs w:val="24"/>
        </w:rPr>
        <w:t>венном произведении как содержа</w:t>
      </w:r>
      <w:r w:rsidRPr="000F51C7">
        <w:rPr>
          <w:sz w:val="24"/>
          <w:szCs w:val="24"/>
        </w:rPr>
        <w:t>тельном и формальном единстве, о возможности раз</w:t>
      </w:r>
      <w:r>
        <w:rPr>
          <w:sz w:val="24"/>
          <w:szCs w:val="24"/>
        </w:rPr>
        <w:t>ных подходов к анализу текста;</w:t>
      </w:r>
    </w:p>
    <w:p w14:paraId="445FD712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lastRenderedPageBreak/>
        <w:t>– сформировать мотивационные установки к самостоятельным поискам материала, к расширению представлений в данной сфере и раз</w:t>
      </w:r>
      <w:r>
        <w:rPr>
          <w:sz w:val="24"/>
          <w:szCs w:val="24"/>
        </w:rPr>
        <w:t>витию своего общекультурного по</w:t>
      </w:r>
      <w:r w:rsidRPr="000F51C7">
        <w:rPr>
          <w:sz w:val="24"/>
          <w:szCs w:val="24"/>
        </w:rPr>
        <w:t>тенциала.</w:t>
      </w:r>
    </w:p>
    <w:p w14:paraId="2BCA9E3D" w14:textId="63D7BAB4" w:rsidR="00920D08" w:rsidRPr="003C0E55" w:rsidRDefault="00FB0C14" w:rsidP="00920D08">
      <w:pPr>
        <w:ind w:firstLine="527"/>
        <w:rPr>
          <w:sz w:val="24"/>
          <w:szCs w:val="24"/>
        </w:rPr>
      </w:pPr>
      <w:r w:rsidRPr="00FB0C14">
        <w:rPr>
          <w:b/>
          <w:bCs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172555B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E551E6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27B0FC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61858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F16434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4207DD2" w14:textId="77777777" w:rsidR="003C14F7" w:rsidRPr="003C0E55" w:rsidRDefault="003C14F7" w:rsidP="003C14F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14F7" w:rsidRPr="003C0E55" w14:paraId="298C5C9D" w14:textId="77777777" w:rsidTr="003C14F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D87B881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ABE1730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3C14F7" w:rsidRPr="003C0E55" w14:paraId="466DD910" w14:textId="77777777" w:rsidTr="003C14F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C9B427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D10E9BA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348D4" w14:textId="77777777" w:rsidR="003C14F7" w:rsidRPr="0075242A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14F7" w:rsidRPr="003C0E55" w14:paraId="459E5726" w14:textId="77777777" w:rsidTr="003C14F7">
        <w:trPr>
          <w:trHeight w:val="239"/>
        </w:trPr>
        <w:tc>
          <w:tcPr>
            <w:tcW w:w="6525" w:type="dxa"/>
            <w:shd w:val="clear" w:color="auto" w:fill="E0E0E0"/>
          </w:tcPr>
          <w:p w14:paraId="7F2D11CD" w14:textId="77777777" w:rsidR="003C14F7" w:rsidRPr="003C0E55" w:rsidRDefault="003C14F7" w:rsidP="003C14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10E140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C14F7" w:rsidRPr="003C0E55" w14:paraId="54DD330E" w14:textId="77777777" w:rsidTr="003C14F7">
        <w:tc>
          <w:tcPr>
            <w:tcW w:w="6525" w:type="dxa"/>
            <w:shd w:val="clear" w:color="auto" w:fill="auto"/>
          </w:tcPr>
          <w:p w14:paraId="6682333B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F443E3" w14:textId="77777777" w:rsidR="003C14F7" w:rsidRPr="003C0E55" w:rsidRDefault="003C14F7" w:rsidP="003C14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4345F84F" w14:textId="77777777" w:rsidTr="003C14F7">
        <w:tc>
          <w:tcPr>
            <w:tcW w:w="6525" w:type="dxa"/>
            <w:shd w:val="clear" w:color="auto" w:fill="auto"/>
          </w:tcPr>
          <w:p w14:paraId="44FC86E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6CF9466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47CD00B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11610C6B" w14:textId="77777777" w:rsidTr="003C14F7">
        <w:tc>
          <w:tcPr>
            <w:tcW w:w="6525" w:type="dxa"/>
            <w:shd w:val="clear" w:color="auto" w:fill="auto"/>
          </w:tcPr>
          <w:p w14:paraId="6E53BF05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D4183B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CB25B2F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-</w:t>
            </w:r>
          </w:p>
        </w:tc>
      </w:tr>
      <w:tr w:rsidR="003C14F7" w:rsidRPr="003C0E55" w14:paraId="00861543" w14:textId="77777777" w:rsidTr="003C14F7">
        <w:tc>
          <w:tcPr>
            <w:tcW w:w="6525" w:type="dxa"/>
            <w:shd w:val="clear" w:color="auto" w:fill="E0E0E0"/>
          </w:tcPr>
          <w:p w14:paraId="53261F8A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94D396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14F7" w:rsidRPr="003C0E55" w14:paraId="0B9F67D0" w14:textId="77777777" w:rsidTr="003C14F7">
        <w:tc>
          <w:tcPr>
            <w:tcW w:w="6525" w:type="dxa"/>
            <w:shd w:val="clear" w:color="auto" w:fill="E0E0E0"/>
          </w:tcPr>
          <w:p w14:paraId="32EA50E1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2DA1A7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781DE809" w14:textId="77777777" w:rsidTr="003C14F7">
        <w:tc>
          <w:tcPr>
            <w:tcW w:w="6525" w:type="dxa"/>
            <w:shd w:val="clear" w:color="auto" w:fill="auto"/>
          </w:tcPr>
          <w:p w14:paraId="7D5E5426" w14:textId="77777777" w:rsidR="003C14F7" w:rsidRPr="00920D08" w:rsidRDefault="003C14F7" w:rsidP="003C14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CF41D9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3A0B70D6" w14:textId="77777777" w:rsidTr="003C14F7">
        <w:tc>
          <w:tcPr>
            <w:tcW w:w="6525" w:type="dxa"/>
            <w:shd w:val="clear" w:color="auto" w:fill="auto"/>
          </w:tcPr>
          <w:p w14:paraId="2E5BA90A" w14:textId="77777777" w:rsidR="003C14F7" w:rsidRPr="00920D08" w:rsidRDefault="003C14F7" w:rsidP="003C14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70C392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1C5BB394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63F48F71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2FC9C1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504ECAB" w14:textId="77777777" w:rsidR="003C14F7" w:rsidRDefault="003C14F7" w:rsidP="003C14F7">
      <w:pPr>
        <w:spacing w:line="240" w:lineRule="auto"/>
        <w:ind w:left="0" w:firstLine="0"/>
        <w:rPr>
          <w:bCs/>
          <w:sz w:val="24"/>
          <w:szCs w:val="24"/>
        </w:rPr>
      </w:pPr>
    </w:p>
    <w:p w14:paraId="28F7FC91" w14:textId="77777777" w:rsidR="003C14F7" w:rsidRDefault="003C14F7" w:rsidP="003C14F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14F7" w:rsidRPr="003C0E55" w14:paraId="30987E16" w14:textId="77777777" w:rsidTr="003C14F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CA1131A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A66B0C6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3C14F7" w:rsidRPr="003C0E55" w14:paraId="170C197E" w14:textId="77777777" w:rsidTr="003C14F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529E9E2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FE5F6B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F36F5" w14:textId="77777777" w:rsidR="003C14F7" w:rsidRPr="0075242A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14F7" w:rsidRPr="003C0E55" w14:paraId="5E159C07" w14:textId="77777777" w:rsidTr="003C14F7">
        <w:trPr>
          <w:trHeight w:val="239"/>
        </w:trPr>
        <w:tc>
          <w:tcPr>
            <w:tcW w:w="6525" w:type="dxa"/>
            <w:shd w:val="clear" w:color="auto" w:fill="E0E0E0"/>
          </w:tcPr>
          <w:p w14:paraId="463AAB00" w14:textId="77777777" w:rsidR="003C14F7" w:rsidRPr="003C0E55" w:rsidRDefault="003C14F7" w:rsidP="003C14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BEE9A1" w14:textId="77777777" w:rsidR="003C14F7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14F7" w:rsidRPr="003C0E55" w14:paraId="42312F65" w14:textId="77777777" w:rsidTr="003C14F7">
        <w:tc>
          <w:tcPr>
            <w:tcW w:w="6525" w:type="dxa"/>
            <w:shd w:val="clear" w:color="auto" w:fill="auto"/>
          </w:tcPr>
          <w:p w14:paraId="7E0FB0E0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0176A3" w14:textId="77777777" w:rsidR="003C14F7" w:rsidRPr="003C0E55" w:rsidRDefault="003C14F7" w:rsidP="003C14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7BD329FE" w14:textId="77777777" w:rsidTr="003C14F7">
        <w:tc>
          <w:tcPr>
            <w:tcW w:w="6525" w:type="dxa"/>
            <w:shd w:val="clear" w:color="auto" w:fill="auto"/>
          </w:tcPr>
          <w:p w14:paraId="73F409E8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2D0FC6" w14:textId="77777777" w:rsidR="003C14F7" w:rsidRPr="003C0E55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FC320ED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7CC57691" w14:textId="77777777" w:rsidTr="003C14F7">
        <w:tc>
          <w:tcPr>
            <w:tcW w:w="6525" w:type="dxa"/>
            <w:shd w:val="clear" w:color="auto" w:fill="auto"/>
          </w:tcPr>
          <w:p w14:paraId="6EFEE5E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C635F8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11325A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38BBFB2E" w14:textId="77777777" w:rsidTr="003C14F7">
        <w:tc>
          <w:tcPr>
            <w:tcW w:w="6525" w:type="dxa"/>
            <w:shd w:val="clear" w:color="auto" w:fill="E0E0E0"/>
          </w:tcPr>
          <w:p w14:paraId="3E628AA4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56D9A0E" w14:textId="77777777" w:rsidR="003C14F7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14F7" w:rsidRPr="003C0E55" w14:paraId="5B91E873" w14:textId="77777777" w:rsidTr="003C14F7">
        <w:tc>
          <w:tcPr>
            <w:tcW w:w="6525" w:type="dxa"/>
            <w:shd w:val="clear" w:color="auto" w:fill="E0E0E0"/>
          </w:tcPr>
          <w:p w14:paraId="1E9FE35D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E21D7B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14F7" w:rsidRPr="003C0E55" w14:paraId="64A74B27" w14:textId="77777777" w:rsidTr="003C14F7">
        <w:tc>
          <w:tcPr>
            <w:tcW w:w="6525" w:type="dxa"/>
            <w:shd w:val="clear" w:color="auto" w:fill="auto"/>
          </w:tcPr>
          <w:p w14:paraId="078F6BDB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4296F80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C14F7" w:rsidRPr="003C0E55" w14:paraId="211F5081" w14:textId="77777777" w:rsidTr="003C14F7">
        <w:tc>
          <w:tcPr>
            <w:tcW w:w="6525" w:type="dxa"/>
            <w:shd w:val="clear" w:color="auto" w:fill="auto"/>
          </w:tcPr>
          <w:p w14:paraId="00FB0637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92A26CD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C14F7" w:rsidRPr="003C0E55" w14:paraId="5127CBA6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4960357C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AF0C0F9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02B80C28" w14:textId="77777777" w:rsidTr="003C14F7">
        <w:trPr>
          <w:trHeight w:val="173"/>
        </w:trPr>
        <w:tc>
          <w:tcPr>
            <w:tcW w:w="6525" w:type="dxa"/>
            <w:shd w:val="clear" w:color="auto" w:fill="auto"/>
          </w:tcPr>
          <w:p w14:paraId="7EBC8C2C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5A7144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2C6BC180" w14:textId="77777777" w:rsidTr="003C14F7">
        <w:trPr>
          <w:trHeight w:val="173"/>
        </w:trPr>
        <w:tc>
          <w:tcPr>
            <w:tcW w:w="6525" w:type="dxa"/>
            <w:shd w:val="clear" w:color="auto" w:fill="auto"/>
          </w:tcPr>
          <w:p w14:paraId="69B714D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FA6C8A2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62575B97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3CEB0C63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471758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C619AC7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7BA5D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D9662B4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D556A4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14:paraId="60DC272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D6BD7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12F3DD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3AEC6E1" w14:textId="77777777" w:rsidTr="00C36C4D">
        <w:tc>
          <w:tcPr>
            <w:tcW w:w="693" w:type="dxa"/>
          </w:tcPr>
          <w:p w14:paraId="6C64698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332172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C62CEDA" w14:textId="77777777" w:rsidTr="00C36C4D">
        <w:tc>
          <w:tcPr>
            <w:tcW w:w="693" w:type="dxa"/>
          </w:tcPr>
          <w:p w14:paraId="331050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3EB13C9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</w:tr>
      <w:tr w:rsidR="00920D08" w:rsidRPr="0053465B" w14:paraId="28A85CDF" w14:textId="77777777" w:rsidTr="00C36C4D">
        <w:tc>
          <w:tcPr>
            <w:tcW w:w="693" w:type="dxa"/>
          </w:tcPr>
          <w:p w14:paraId="35A649F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76FD76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</w:tr>
      <w:tr w:rsidR="00920D08" w:rsidRPr="0053465B" w14:paraId="614341AB" w14:textId="77777777" w:rsidTr="00C36C4D">
        <w:tc>
          <w:tcPr>
            <w:tcW w:w="693" w:type="dxa"/>
          </w:tcPr>
          <w:p w14:paraId="5DFF9C8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2256FEA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920D08" w:rsidRPr="0053465B" w14:paraId="12DDF32F" w14:textId="77777777" w:rsidTr="00C36C4D">
        <w:tc>
          <w:tcPr>
            <w:tcW w:w="693" w:type="dxa"/>
          </w:tcPr>
          <w:p w14:paraId="6C3B18E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23769A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</w:tr>
      <w:tr w:rsidR="00920D08" w:rsidRPr="0053465B" w14:paraId="6083AA50" w14:textId="77777777" w:rsidTr="00C36C4D">
        <w:tc>
          <w:tcPr>
            <w:tcW w:w="693" w:type="dxa"/>
          </w:tcPr>
          <w:p w14:paraId="67C703A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8E4E720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</w:tr>
      <w:tr w:rsidR="00920D08" w:rsidRPr="0053465B" w14:paraId="19891BE2" w14:textId="77777777" w:rsidTr="00C36C4D">
        <w:tc>
          <w:tcPr>
            <w:tcW w:w="693" w:type="dxa"/>
          </w:tcPr>
          <w:p w14:paraId="3629AA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7768995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</w:tr>
      <w:tr w:rsidR="00920D08" w:rsidRPr="0053465B" w14:paraId="2D1D330C" w14:textId="77777777" w:rsidTr="00C36C4D">
        <w:tc>
          <w:tcPr>
            <w:tcW w:w="693" w:type="dxa"/>
          </w:tcPr>
          <w:p w14:paraId="3BFF5F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EF521C4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920D08" w:rsidRPr="0053465B" w14:paraId="151C59B5" w14:textId="77777777" w:rsidTr="00C36C4D">
        <w:tc>
          <w:tcPr>
            <w:tcW w:w="693" w:type="dxa"/>
          </w:tcPr>
          <w:p w14:paraId="543C1AD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0DE8EE3" w14:textId="77777777" w:rsidR="00920D08" w:rsidRPr="0053465B" w:rsidRDefault="000F51C7" w:rsidP="000F51C7">
            <w:pPr>
              <w:pStyle w:val="WW-"/>
              <w:tabs>
                <w:tab w:val="left" w:pos="123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920D08" w:rsidRPr="0053465B" w14:paraId="6C0F394A" w14:textId="77777777" w:rsidTr="00C36C4D">
        <w:tc>
          <w:tcPr>
            <w:tcW w:w="693" w:type="dxa"/>
          </w:tcPr>
          <w:p w14:paraId="7BAA33E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B969CEE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</w:tr>
      <w:tr w:rsidR="00920D08" w:rsidRPr="0053465B" w14:paraId="4777AD2D" w14:textId="77777777" w:rsidTr="00C36C4D">
        <w:tc>
          <w:tcPr>
            <w:tcW w:w="693" w:type="dxa"/>
          </w:tcPr>
          <w:p w14:paraId="1F15BC2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1FDEF55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</w:tr>
      <w:tr w:rsidR="00920D08" w:rsidRPr="0053465B" w14:paraId="438A110A" w14:textId="77777777" w:rsidTr="00C36C4D">
        <w:tc>
          <w:tcPr>
            <w:tcW w:w="693" w:type="dxa"/>
          </w:tcPr>
          <w:p w14:paraId="553B809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66C23577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Направления и школы и в отечественном и зарубежном литературоведении.</w:t>
            </w:r>
          </w:p>
        </w:tc>
      </w:tr>
    </w:tbl>
    <w:p w14:paraId="22BC7B4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3D354E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D6CD52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33AB5C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E5B6C80" w14:textId="77777777" w:rsidR="00592C72" w:rsidRDefault="00592C72" w:rsidP="00592C7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B0C14" w:rsidRPr="003C0E55" w14:paraId="0E90D64C" w14:textId="77777777" w:rsidTr="008D087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93C11DD" w14:textId="77777777" w:rsidR="00FB0C14" w:rsidRPr="003C0E55" w:rsidRDefault="00FB0C14" w:rsidP="00FB0C14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85F638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9F42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3416371" w14:textId="77777777" w:rsidR="00FB0C14" w:rsidRPr="00FB0C14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B0C14" w:rsidRPr="003C0E55" w14:paraId="568F73B1" w14:textId="77777777" w:rsidTr="00FB0C1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79D8D4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E803833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F8C7AE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E113F2B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B1301D" w14:textId="77777777" w:rsidR="00FB0C14" w:rsidRPr="00FB0C14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C14" w:rsidRPr="003C0E55" w14:paraId="166EAD4A" w14:textId="77777777" w:rsidTr="00FB0C1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563F1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85D" w14:textId="1D9496B8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3F3928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C1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06043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C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F9D50B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02BE72E2" w14:textId="77777777" w:rsidTr="00FB0C1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FA9C6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E1F" w14:textId="4B9737AA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494446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CD298A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BF737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F9CE778" w14:textId="77777777" w:rsidTr="00FB0C1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49EDDD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61C" w14:textId="2FFEC683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BDBD18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0BE8A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EA466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14F00F0" w14:textId="77777777" w:rsidTr="00FB0C1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68A396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5CA" w14:textId="47E81AB5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D11571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4817B3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C22D41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354C35D5" w14:textId="77777777" w:rsidTr="00FB0C1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E3C75C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BE6" w14:textId="1DA8DC6B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DC37A8D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413E73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05A9B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6037111" w14:textId="77777777" w:rsidTr="007933E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BA053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5B2" w14:textId="54C01E79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FAF6644" w14:textId="6E87B403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F3080F" w14:textId="6711B712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88FA9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7A6C5085" w14:textId="77777777" w:rsidTr="007933E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1561B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FFF" w14:textId="50CBEADE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084259" w14:textId="2DA9219B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E61BB6" w14:textId="4C7AF8A5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C1E49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7344027B" w14:textId="77777777" w:rsidTr="00FB0C1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59F75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7B" w14:textId="674D94C4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93BBEAB" w14:textId="38E99723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0E72A0" w14:textId="7457E05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50290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3A5394BB" w14:textId="77777777" w:rsidTr="00EE766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202751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100" w14:textId="10976C2A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E04E23" w14:textId="543AB981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229F8F" w14:textId="4395BCF2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F4FFAC0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6D014252" w14:textId="77777777" w:rsidTr="00FB0C1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7DA2E0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627" w14:textId="2A8AF724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8D05AA5" w14:textId="627E6FE5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325C1D" w14:textId="2797982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30474CA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5503697A" w14:textId="77777777" w:rsidTr="00EE766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5A34E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316" w14:textId="6AD26833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Направления и школы и в отечественном и зарубежном литературоведении.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0251105" w14:textId="7DB5FD71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0ADABD" w14:textId="49C8C4F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0764A0C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CC520CE" w14:textId="77777777" w:rsidR="00FB0C14" w:rsidRDefault="00FB0C14" w:rsidP="00FB0C1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0C14">
        <w:rPr>
          <w:b/>
          <w:sz w:val="24"/>
          <w:szCs w:val="24"/>
        </w:rPr>
        <w:t>*</w:t>
      </w:r>
      <w:r w:rsidRPr="00FB0C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0C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47A30C" w14:textId="77777777" w:rsidR="000F51C7" w:rsidRDefault="000F51C7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E46E6CA" w14:textId="00E81C7B" w:rsidR="00920D08" w:rsidRPr="00FB0C14" w:rsidRDefault="00FB0C14" w:rsidP="00FB0C14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5. </w:t>
      </w:r>
      <w:r w:rsidR="00920D08" w:rsidRPr="00FB0C14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110AEA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808D2E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5907F8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7A199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E33A53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Искусство как приём.</w:t>
      </w:r>
    </w:p>
    <w:p w14:paraId="7E5725F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Законы художественности</w:t>
      </w:r>
    </w:p>
    <w:p w14:paraId="705985B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Единицы композиции.</w:t>
      </w:r>
    </w:p>
    <w:p w14:paraId="356CCF9F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Точка зрения в словесном тексте.</w:t>
      </w:r>
    </w:p>
    <w:p w14:paraId="2A65DB82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Возникновение древнерусской литературы.</w:t>
      </w:r>
    </w:p>
    <w:p w14:paraId="20A2CE6A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Современная русская литература.</w:t>
      </w:r>
    </w:p>
    <w:p w14:paraId="20D5773A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Серебряный век русской литературы.</w:t>
      </w:r>
    </w:p>
    <w:p w14:paraId="384BA0D2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Ценностные ориентации русской литературы.</w:t>
      </w:r>
    </w:p>
    <w:p w14:paraId="48656D55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Русская поэзия серебряного века.</w:t>
      </w:r>
    </w:p>
    <w:p w14:paraId="762035EF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Постмодернизм и экзистенциализм.</w:t>
      </w:r>
    </w:p>
    <w:p w14:paraId="4CC20CC8" w14:textId="77777777" w:rsidR="000F51C7" w:rsidRDefault="000F51C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B71315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07ECAE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0BA286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3A896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B743C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B0556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C933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CA85AE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AC43C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B196D2" w14:textId="77777777" w:rsidR="00920D08" w:rsidRPr="003C0E55" w:rsidRDefault="000F51C7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F3A21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B9F6311" w14:textId="77777777" w:rsidR="00920D08" w:rsidRPr="003C0E55" w:rsidRDefault="000F51C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1B4B7C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F9F43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1B26B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8AA206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C42A50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AA50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EAE7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010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1952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6FF3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DE8F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D1E39D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19B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7503B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1D1A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C1E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69604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9FDDF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3E3F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F51C7" w:rsidRPr="003C0E55" w14:paraId="13E319E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E2AF9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376EF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Литература: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69EEA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5" w:history="1">
              <w:proofErr w:type="spellStart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Абуталиева</w:t>
              </w:r>
              <w:proofErr w:type="spellEnd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 Э. И.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B6D05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6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 xml:space="preserve">Российская академия </w:t>
              </w:r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lastRenderedPageBreak/>
                <w:t>правосудия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235F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lastRenderedPageBreak/>
              <w:t> 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CA30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68E1E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3B57018C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0919B94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45AD4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FD303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Всемирная литература: Новое время и эпоха Просвещения: конец XVIII – первая половина XIX века: учебник для высших учебных заведений гуманитарного направления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E6B9D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8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Мандель Б. Р.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E35F7E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9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Директ-Медиа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34F8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F817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71A6F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0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55FDEA7E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18F7CED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54935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36587D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Всемирная литература: искусство слова в Средневековье и титаны эпохи Возрождения. Начало Нового времени: учебник для студентов высших учебных заведений гуманитарного направления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D6BE9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1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Мандель Б. Р.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17B79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2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Директ-Медиа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AA2C8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="Arial" w:hAnsi="Arial" w:cs="Arial"/>
                <w:color w:val="454545"/>
                <w:sz w:val="22"/>
                <w:szCs w:val="23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43939F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300BE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3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8C06BE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75C6CCB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A98F8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1F42DA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9866C3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87F9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F10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9DD9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A2AE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00F2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569B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599B6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2E3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298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81EAA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14F79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6B48A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CEFE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AC5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F51C7" w:rsidRPr="003C0E55" w14:paraId="72BA666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A9B5F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7822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Русская литература: теоретический и исторический аспекты: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7CDC9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4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Кириллина О. М.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E486C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5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«Флинта»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D3E1C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4A112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414C5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6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30BD8C4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646159BF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7D150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25DDF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По страницам русской литературы: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199A9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7" w:history="1">
              <w:proofErr w:type="spellStart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Ерилова</w:t>
              </w:r>
              <w:proofErr w:type="spellEnd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 Н. К.</w:t>
              </w:r>
            </w:hyperlink>
            <w:r w:rsidR="000F51C7" w:rsidRPr="000F51C7">
              <w:rPr>
                <w:color w:val="000000" w:themeColor="text1"/>
                <w:sz w:val="22"/>
                <w:lang w:eastAsia="en-US"/>
              </w:rPr>
              <w:t> , </w:t>
            </w:r>
            <w:proofErr w:type="spellStart"/>
            <w:r w:rsidR="003C14F7">
              <w:fldChar w:fldCharType="begin"/>
            </w:r>
            <w:r w:rsidR="003C14F7">
              <w:instrText xml:space="preserve"> HYPERLINK "http://biblioclub.ru/index.php?page=author_red&amp;id=127127" </w:instrText>
            </w:r>
            <w:r w:rsidR="003C14F7">
              <w:fldChar w:fldCharType="separate"/>
            </w:r>
            <w:r w:rsidR="000F51C7" w:rsidRPr="000F51C7">
              <w:rPr>
                <w:rStyle w:val="a3"/>
                <w:color w:val="000000" w:themeColor="text1"/>
                <w:sz w:val="22"/>
                <w:lang w:eastAsia="en-US"/>
              </w:rPr>
              <w:t>Кателина</w:t>
            </w:r>
            <w:proofErr w:type="spellEnd"/>
            <w:r w:rsidR="000F51C7" w:rsidRPr="000F51C7">
              <w:rPr>
                <w:rStyle w:val="a3"/>
                <w:color w:val="000000" w:themeColor="text1"/>
                <w:sz w:val="22"/>
                <w:lang w:eastAsia="en-US"/>
              </w:rPr>
              <w:t> Л. С.</w:t>
            </w:r>
            <w:r w:rsidR="003C14F7">
              <w:rPr>
                <w:rStyle w:val="a3"/>
                <w:color w:val="000000" w:themeColor="text1"/>
                <w:sz w:val="22"/>
                <w:lang w:eastAsia="en-US"/>
              </w:rPr>
              <w:fldChar w:fldCharType="end"/>
            </w:r>
            <w:r w:rsidR="000F51C7" w:rsidRPr="000F51C7">
              <w:rPr>
                <w:color w:val="000000" w:themeColor="text1"/>
                <w:sz w:val="22"/>
                <w:lang w:eastAsia="en-US"/>
              </w:rPr>
              <w:t> , </w:t>
            </w:r>
            <w:hyperlink r:id="rId18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Чечина О.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0BA1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r w:rsidRPr="000F51C7">
              <w:rPr>
                <w:color w:val="000000" w:themeColor="text1"/>
                <w:sz w:val="22"/>
                <w:lang w:eastAsia="en-US"/>
              </w:rPr>
              <w:t>  </w:t>
            </w:r>
            <w:hyperlink r:id="rId19" w:history="1">
              <w:r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Воронежский государственный университет инженерных технологий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EF79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C43E7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5C0AC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20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F4D5276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0801037D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BCEF46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3FFB6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Русская литература в ХХ веке. Обретения и утраты: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5B432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21" w:history="1">
              <w:proofErr w:type="spellStart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Кременцов</w:t>
              </w:r>
              <w:proofErr w:type="spellEnd"/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 Л. П.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EBC27" w14:textId="77777777" w:rsidR="000F51C7" w:rsidRPr="000F51C7" w:rsidRDefault="00DF776E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22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«Флинта»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503C8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EBA7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5007" w14:textId="77777777" w:rsidR="000F51C7" w:rsidRPr="000F51C7" w:rsidRDefault="00DF776E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23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B11E167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29EF886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51E2BD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174536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6AFD7E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2FB8C9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4C7E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B010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97C2D6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BE7055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8C3A4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494600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348C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0BD29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9AFDC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070FC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CD1A04" w14:textId="77777777" w:rsidR="00FB0C14" w:rsidRPr="003C0E55" w:rsidRDefault="00FB0C14" w:rsidP="00FB0C14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D6C1699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6ABAAE5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2C7FFB1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DA8DD61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2418EED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192FC6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EAA30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A7C739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6B6F5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B9AAC9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DB730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D95F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633E6B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027A8D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A02167"/>
    <w:multiLevelType w:val="hybridMultilevel"/>
    <w:tmpl w:val="5F688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78F4"/>
    <w:rsid w:val="000F51C7"/>
    <w:rsid w:val="00125EFB"/>
    <w:rsid w:val="00181368"/>
    <w:rsid w:val="002A4593"/>
    <w:rsid w:val="00383D67"/>
    <w:rsid w:val="003C14F7"/>
    <w:rsid w:val="004B47B0"/>
    <w:rsid w:val="00592C72"/>
    <w:rsid w:val="005E6543"/>
    <w:rsid w:val="006A6D8A"/>
    <w:rsid w:val="00920D08"/>
    <w:rsid w:val="009C32A9"/>
    <w:rsid w:val="00A0610E"/>
    <w:rsid w:val="00AC257C"/>
    <w:rsid w:val="00C36C4D"/>
    <w:rsid w:val="00CB3ADE"/>
    <w:rsid w:val="00CC7A38"/>
    <w:rsid w:val="00D704A1"/>
    <w:rsid w:val="00D96B5C"/>
    <w:rsid w:val="00DF776E"/>
    <w:rsid w:val="00F60CF5"/>
    <w:rsid w:val="00FB0C14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D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76924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index.php?page=author_red&amp;id=127123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7895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publisher_red&amp;pub_id=1" TargetMode="External"/><Relationship Id="rId17" Type="http://schemas.openxmlformats.org/officeDocument/2006/relationships/hyperlink" Target="http://biblioclub.ru/index.php?page=author_red&amp;id=127122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9" TargetMode="External"/><Relationship Id="rId11" Type="http://schemas.openxmlformats.org/officeDocument/2006/relationships/hyperlink" Target="http://biblioclub.ru/index.php?page=author_red&amp;id=76924" TargetMode="External"/><Relationship Id="rId24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author_red&amp;id=52041" TargetMode="External"/><Relationship Id="rId15" Type="http://schemas.openxmlformats.org/officeDocument/2006/relationships/hyperlink" Target="http://biblioclub.ru/index.php?page=publisher_red&amp;pub_id=810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index.php?page=publisher_red&amp;pub_id=5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author_red&amp;id=12553" TargetMode="External"/><Relationship Id="rId22" Type="http://schemas.openxmlformats.org/officeDocument/2006/relationships/hyperlink" Target="http://biblioclub.ru/index.php?page=publisher_red&amp;pub_id=810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2023-05-05T18:23:00Z</dcterms:modified>
</cp:coreProperties>
</file>