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29DA" w14:textId="77777777" w:rsidR="00D97116" w:rsidRDefault="00D97116" w:rsidP="00D97116">
      <w:pPr>
        <w:tabs>
          <w:tab w:val="left" w:pos="0"/>
          <w:tab w:val="left" w:pos="1530"/>
        </w:tabs>
        <w:ind w:hanging="40"/>
        <w:jc w:val="center"/>
      </w:pPr>
      <w:bookmarkStart w:id="0" w:name="_Hlk536782725"/>
      <w:bookmarkStart w:id="1" w:name="_Hlk536796889"/>
      <w:bookmarkStart w:id="2" w:name="_Hlk531643204"/>
      <w:r>
        <w:t xml:space="preserve">ГОСУДАРСТВЕННОЕ АВТОНОМНОЕ ОБРАЗОВАТЕЛЬНОЕ УЧРЕЖДЕНИЕ ВЫСШЕГО ОБРАЗОВАНИЯ </w:t>
      </w:r>
    </w:p>
    <w:p w14:paraId="399A8070" w14:textId="77777777" w:rsidR="00D97116" w:rsidRDefault="00D97116" w:rsidP="00D9711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773E2645" w14:textId="77777777" w:rsidR="00D97116" w:rsidRDefault="00D97116" w:rsidP="00D97116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264F2040" w14:textId="77777777" w:rsidR="00D97116" w:rsidRDefault="00D97116" w:rsidP="00D97116">
      <w:pPr>
        <w:tabs>
          <w:tab w:val="left" w:pos="1530"/>
        </w:tabs>
        <w:ind w:hanging="40"/>
        <w:jc w:val="center"/>
      </w:pPr>
    </w:p>
    <w:p w14:paraId="44950267" w14:textId="77777777" w:rsidR="00D97116" w:rsidRDefault="00D97116" w:rsidP="00D97116">
      <w:pPr>
        <w:tabs>
          <w:tab w:val="left" w:pos="1530"/>
        </w:tabs>
        <w:ind w:hanging="40"/>
        <w:jc w:val="center"/>
      </w:pPr>
    </w:p>
    <w:p w14:paraId="238A0A61" w14:textId="77777777" w:rsidR="00D97116" w:rsidRDefault="00D97116" w:rsidP="00D97116">
      <w:pPr>
        <w:tabs>
          <w:tab w:val="left" w:pos="1530"/>
        </w:tabs>
        <w:ind w:hanging="40"/>
        <w:jc w:val="center"/>
      </w:pPr>
    </w:p>
    <w:p w14:paraId="01BCE05E" w14:textId="77777777" w:rsidR="00D97116" w:rsidRDefault="00D97116" w:rsidP="00D97116">
      <w:pPr>
        <w:tabs>
          <w:tab w:val="left" w:pos="1530"/>
        </w:tabs>
        <w:ind w:firstLine="5630"/>
      </w:pPr>
      <w:r>
        <w:t>УТВЕРЖДАЮ</w:t>
      </w:r>
    </w:p>
    <w:p w14:paraId="45F8214F" w14:textId="77777777" w:rsidR="00D97116" w:rsidRDefault="00D97116" w:rsidP="00D97116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B229F27" w14:textId="77777777" w:rsidR="00D97116" w:rsidRDefault="00D97116" w:rsidP="00D97116">
      <w:pPr>
        <w:tabs>
          <w:tab w:val="left" w:pos="1530"/>
        </w:tabs>
        <w:ind w:firstLine="5630"/>
      </w:pPr>
      <w:r>
        <w:t xml:space="preserve">работе </w:t>
      </w:r>
    </w:p>
    <w:p w14:paraId="5A4088A3" w14:textId="77777777" w:rsidR="00D97116" w:rsidRDefault="00D97116" w:rsidP="00D97116">
      <w:pPr>
        <w:tabs>
          <w:tab w:val="left" w:pos="1530"/>
        </w:tabs>
        <w:ind w:firstLine="5630"/>
      </w:pPr>
      <w:r>
        <w:t>____________ С.Н.</w:t>
      </w:r>
      <w:r>
        <w:rPr>
          <w:lang w:val="en-US"/>
        </w:rPr>
        <w:t> </w:t>
      </w:r>
      <w:r>
        <w:t>Большаков</w:t>
      </w:r>
    </w:p>
    <w:p w14:paraId="78C6BD83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6144CB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D9929D6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7E6EDF4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43831B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26097801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544D85FE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1A53FD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614EE46" w14:textId="77777777" w:rsidR="00D97116" w:rsidRDefault="00D97116" w:rsidP="00D97116">
      <w:pPr>
        <w:ind w:hanging="40"/>
        <w:jc w:val="center"/>
        <w:rPr>
          <w:color w:val="000000"/>
        </w:rPr>
      </w:pPr>
      <w:r w:rsidRPr="00D97116">
        <w:rPr>
          <w:b/>
          <w:color w:val="000000"/>
        </w:rPr>
        <w:t>Б3.01</w:t>
      </w:r>
      <w:r w:rsidR="006109A1">
        <w:rPr>
          <w:b/>
          <w:color w:val="000000"/>
        </w:rPr>
        <w:t xml:space="preserve"> (Г) ПОДГОТОВКА К СДАЧЕ И </w:t>
      </w:r>
      <w:r w:rsidRPr="00D97116">
        <w:rPr>
          <w:b/>
          <w:color w:val="000000"/>
        </w:rPr>
        <w:t>СДАЧА ГОСУДАРСТВЕННОГО ЭКЗАМЕНА</w:t>
      </w:r>
    </w:p>
    <w:p w14:paraId="5C05B358" w14:textId="77777777" w:rsidR="00D97116" w:rsidRDefault="00D97116" w:rsidP="00D97116">
      <w:pPr>
        <w:tabs>
          <w:tab w:val="left" w:pos="3822"/>
        </w:tabs>
        <w:rPr>
          <w:b/>
          <w:color w:val="00000A"/>
        </w:rPr>
      </w:pPr>
    </w:p>
    <w:p w14:paraId="61BE0E7C" w14:textId="77777777" w:rsidR="00D97116" w:rsidRDefault="00D97116" w:rsidP="00D97116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44.03.03 Специальное (дефектологическое) образование</w:t>
      </w:r>
    </w:p>
    <w:p w14:paraId="533E8AE1" w14:textId="77777777" w:rsidR="00D97116" w:rsidRDefault="00D97116" w:rsidP="00D97116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3602D7">
        <w:rPr>
          <w:b/>
        </w:rPr>
        <w:t>Дошкольная дефектология</w:t>
      </w:r>
    </w:p>
    <w:p w14:paraId="2162BFCB" w14:textId="77777777" w:rsidR="00D97116" w:rsidRDefault="00D97116" w:rsidP="00D97116">
      <w:pPr>
        <w:tabs>
          <w:tab w:val="left" w:pos="3822"/>
        </w:tabs>
        <w:jc w:val="center"/>
        <w:rPr>
          <w:bCs/>
        </w:rPr>
      </w:pPr>
    </w:p>
    <w:p w14:paraId="6464915B" w14:textId="77777777" w:rsidR="00D97116" w:rsidRDefault="00D97116" w:rsidP="00D97116">
      <w:pPr>
        <w:tabs>
          <w:tab w:val="left" w:pos="3822"/>
        </w:tabs>
        <w:jc w:val="center"/>
        <w:rPr>
          <w:bCs/>
        </w:rPr>
      </w:pPr>
    </w:p>
    <w:p w14:paraId="01293C42" w14:textId="6DD81699" w:rsidR="00D97116" w:rsidRDefault="00255E68" w:rsidP="00D9711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подготовки-20</w:t>
      </w:r>
      <w:r w:rsidR="00DA771A">
        <w:rPr>
          <w:bCs/>
        </w:rPr>
        <w:t>2</w:t>
      </w:r>
      <w:r w:rsidR="002617E0">
        <w:rPr>
          <w:bCs/>
        </w:rPr>
        <w:t>2</w:t>
      </w:r>
      <w:r>
        <w:rPr>
          <w:bCs/>
        </w:rPr>
        <w:t>)</w:t>
      </w:r>
    </w:p>
    <w:p w14:paraId="25F96E8B" w14:textId="77777777" w:rsidR="00D97116" w:rsidRDefault="00D97116" w:rsidP="00D97116">
      <w:pPr>
        <w:tabs>
          <w:tab w:val="left" w:pos="3822"/>
        </w:tabs>
        <w:jc w:val="center"/>
        <w:rPr>
          <w:bCs/>
        </w:rPr>
      </w:pPr>
    </w:p>
    <w:p w14:paraId="6D1297AC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7D518A45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C326723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74AB7D1B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71EB7B61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71E91AC4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16B4CC03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1035DD7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6933D745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04D66DED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143DA3E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13183865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23383330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E1090A1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1C894250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58C1B806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1ABDAA87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7943C98B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897C4CB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31657DC8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1D9739ED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</w:p>
    <w:p w14:paraId="4D95EB86" w14:textId="77777777" w:rsidR="00D97116" w:rsidRDefault="00D97116" w:rsidP="00D9711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0B7956E3" w14:textId="0096E874" w:rsidR="00D97116" w:rsidRDefault="004F2A14" w:rsidP="00D97116">
      <w:pPr>
        <w:tabs>
          <w:tab w:val="left" w:pos="748"/>
          <w:tab w:val="left" w:pos="828"/>
          <w:tab w:val="left" w:pos="3822"/>
        </w:tabs>
        <w:jc w:val="center"/>
      </w:pPr>
      <w:r>
        <w:t>20</w:t>
      </w:r>
      <w:r w:rsidR="0026567F">
        <w:t>2</w:t>
      </w:r>
      <w:r w:rsidR="002617E0">
        <w:t>2</w:t>
      </w:r>
      <w:r w:rsidR="00D97116">
        <w:br w:type="page"/>
      </w:r>
    </w:p>
    <w:bookmarkEnd w:id="0"/>
    <w:bookmarkEnd w:id="1"/>
    <w:p w14:paraId="490708D3" w14:textId="77777777" w:rsidR="00FF66E8" w:rsidRPr="0028500D" w:rsidRDefault="00FF66E8" w:rsidP="00FF66E8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14:paraId="2DEA4FA2" w14:textId="77777777" w:rsidR="00FF66E8" w:rsidRPr="00D255CB" w:rsidRDefault="00FF66E8" w:rsidP="00FF66E8">
      <w:pPr>
        <w:ind w:firstLine="567"/>
        <w:jc w:val="both"/>
        <w:rPr>
          <w:color w:val="000000"/>
          <w:lang w:eastAsia="zh-CN"/>
        </w:rPr>
      </w:pPr>
    </w:p>
    <w:p w14:paraId="10FDD08C" w14:textId="77777777" w:rsidR="00FF66E8" w:rsidRPr="00D255CB" w:rsidRDefault="00FF66E8" w:rsidP="00FF66E8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.03.0</w:t>
      </w:r>
      <w:r>
        <w:rPr>
          <w:color w:val="000000"/>
          <w:lang w:eastAsia="zh-CN"/>
        </w:rPr>
        <w:t>3</w:t>
      </w:r>
      <w:r w:rsidR="00D9711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Специальное (дефектологическое) образование</w:t>
      </w:r>
      <w:r w:rsidRPr="00D255CB">
        <w:rPr>
          <w:color w:val="000000"/>
          <w:lang w:eastAsia="zh-CN"/>
        </w:rPr>
        <w:t xml:space="preserve"> (</w:t>
      </w:r>
      <w:r w:rsidR="00D97116">
        <w:rPr>
          <w:color w:val="000000"/>
          <w:lang w:eastAsia="zh-CN"/>
        </w:rPr>
        <w:t>Направленность (</w:t>
      </w:r>
      <w:r w:rsidRPr="00D255CB">
        <w:rPr>
          <w:color w:val="000000"/>
          <w:lang w:eastAsia="zh-CN"/>
        </w:rPr>
        <w:t>профиль</w:t>
      </w:r>
      <w:r w:rsidR="00D97116">
        <w:rPr>
          <w:color w:val="000000"/>
          <w:lang w:eastAsia="zh-CN"/>
        </w:rPr>
        <w:t>)</w:t>
      </w:r>
      <w:r w:rsidRPr="00D255CB">
        <w:rPr>
          <w:color w:val="000000"/>
          <w:lang w:eastAsia="zh-CN"/>
        </w:rPr>
        <w:t xml:space="preserve"> </w:t>
      </w:r>
      <w:r w:rsidR="00C65678">
        <w:rPr>
          <w:color w:val="000000"/>
          <w:lang w:eastAsia="zh-CN"/>
        </w:rPr>
        <w:t>Дошкольная дефектология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="00D97116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>определяющих формирование</w:t>
      </w:r>
      <w:r w:rsidR="00D97116">
        <w:rPr>
          <w:color w:val="000000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D97116">
        <w:rPr>
          <w:color w:val="000000"/>
        </w:rPr>
        <w:t>универсальных</w:t>
      </w:r>
      <w:r w:rsidRPr="00D7403E">
        <w:rPr>
          <w:color w:val="000000"/>
        </w:rPr>
        <w:t>, общепрофессиональных и профессиональных компетенций</w:t>
      </w:r>
      <w:r w:rsidRPr="00082D12">
        <w:t xml:space="preserve">: </w:t>
      </w:r>
      <w:r w:rsidR="006109A1" w:rsidRPr="006109A1">
        <w:rPr>
          <w:lang w:eastAsia="zh-CN"/>
        </w:rPr>
        <w:t>УК-1; УК-2; УК-3; УК-4; УК-5; УК-6; УК-7; УК-8; УК-9; УК-10; ОПК-1; ОПК-2; ОПК-3; ОПК-4; ОПК-5; ОПК-6; ОПК-8; ОПК-9; ПК-1; ПК-3</w:t>
      </w:r>
      <w:r w:rsidRPr="00082D12">
        <w:rPr>
          <w:lang w:eastAsia="zh-CN"/>
        </w:rPr>
        <w:t xml:space="preserve">, а </w:t>
      </w:r>
      <w:r w:rsidRPr="00D255CB">
        <w:rPr>
          <w:color w:val="000000"/>
          <w:lang w:eastAsia="zh-CN"/>
        </w:rPr>
        <w:t xml:space="preserve">также оценить </w:t>
      </w:r>
      <w:r w:rsidR="00D97116">
        <w:rPr>
          <w:color w:val="000000"/>
          <w:lang w:eastAsia="zh-CN"/>
        </w:rPr>
        <w:t>теоретико-</w:t>
      </w:r>
      <w:r w:rsidRPr="00D255CB">
        <w:rPr>
          <w:color w:val="000000"/>
          <w:lang w:eastAsia="zh-CN"/>
        </w:rPr>
        <w:t>профессиональные умения и навык</w:t>
      </w:r>
      <w:r>
        <w:rPr>
          <w:color w:val="000000"/>
          <w:lang w:eastAsia="zh-CN"/>
        </w:rPr>
        <w:t>и</w:t>
      </w:r>
      <w:r w:rsidR="00D97116">
        <w:rPr>
          <w:color w:val="000000"/>
          <w:lang w:eastAsia="zh-CN"/>
        </w:rPr>
        <w:t xml:space="preserve">. </w:t>
      </w:r>
      <w:r w:rsidRPr="00D255CB">
        <w:rPr>
          <w:color w:val="000000"/>
          <w:lang w:eastAsia="zh-CN"/>
        </w:rPr>
        <w:t xml:space="preserve">Государственный экзамен </w:t>
      </w:r>
      <w:r w:rsidRPr="00D8633E">
        <w:rPr>
          <w:lang w:eastAsia="zh-CN"/>
        </w:rPr>
        <w:t>носит</w:t>
      </w:r>
      <w:r w:rsidR="00D97116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74364467" w14:textId="77777777" w:rsidR="00FF66E8" w:rsidRPr="00D255CB" w:rsidRDefault="00FF66E8" w:rsidP="00FF66E8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60EB1070" w14:textId="77777777" w:rsidR="00FF66E8" w:rsidRPr="00D255CB" w:rsidRDefault="00FF66E8" w:rsidP="00FF66E8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34E27D9E" w14:textId="77777777" w:rsidR="00FF66E8" w:rsidRPr="00D255CB" w:rsidRDefault="00FF66E8" w:rsidP="00FF66E8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6FF9E392" w14:textId="77777777" w:rsidR="00FF66E8" w:rsidRPr="00D255CB" w:rsidRDefault="00FF66E8" w:rsidP="00FF66E8">
      <w:pPr>
        <w:pStyle w:val="a9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специальной педагогики и специальной психологии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, умения и владения в области организации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образовательной деятельности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. </w:t>
      </w:r>
    </w:p>
    <w:p w14:paraId="609C5BB0" w14:textId="77777777" w:rsidR="008809FB" w:rsidRDefault="00FF66E8" w:rsidP="00004990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 w:rsidR="00D97116"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="00D97116">
        <w:rPr>
          <w:color w:val="000000"/>
          <w:sz w:val="24"/>
          <w:szCs w:val="24"/>
        </w:rPr>
        <w:t>обязательной</w:t>
      </w:r>
      <w:r w:rsidRPr="00374269">
        <w:rPr>
          <w:color w:val="000000"/>
          <w:sz w:val="24"/>
          <w:szCs w:val="24"/>
        </w:rPr>
        <w:t xml:space="preserve"> и вариативной части блока Дисциплины (модули)</w:t>
      </w:r>
      <w:r w:rsidR="00D97116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</w:t>
      </w:r>
      <w:r w:rsidR="00537704">
        <w:rPr>
          <w:color w:val="000000"/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 xml:space="preserve">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D97116">
        <w:rPr>
          <w:bCs/>
          <w:color w:val="000000"/>
          <w:sz w:val="24"/>
          <w:szCs w:val="24"/>
        </w:rPr>
        <w:t>44.03.03</w:t>
      </w:r>
      <w:r w:rsidR="00D97116" w:rsidRPr="00D97116">
        <w:rPr>
          <w:bCs/>
          <w:color w:val="000000"/>
          <w:sz w:val="24"/>
          <w:szCs w:val="24"/>
        </w:rPr>
        <w:t xml:space="preserve"> </w:t>
      </w:r>
      <w:r w:rsidRPr="00D97116">
        <w:rPr>
          <w:color w:val="000000"/>
          <w:sz w:val="24"/>
          <w:szCs w:val="24"/>
        </w:rPr>
        <w:t>Специальное</w:t>
      </w:r>
      <w:r>
        <w:rPr>
          <w:color w:val="000000"/>
          <w:sz w:val="24"/>
          <w:szCs w:val="24"/>
        </w:rPr>
        <w:t xml:space="preserve"> </w:t>
      </w:r>
      <w:r w:rsidR="00D9711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дефектологическое</w:t>
      </w:r>
      <w:r w:rsidR="00D9711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образование</w:t>
      </w:r>
      <w:r w:rsidRPr="005B086E">
        <w:rPr>
          <w:color w:val="000000"/>
          <w:sz w:val="24"/>
          <w:szCs w:val="24"/>
        </w:rPr>
        <w:t xml:space="preserve"> (</w:t>
      </w:r>
      <w:r w:rsidR="00D97116">
        <w:rPr>
          <w:color w:val="000000"/>
          <w:sz w:val="24"/>
          <w:szCs w:val="24"/>
        </w:rPr>
        <w:t>Направленность (</w:t>
      </w:r>
      <w:r w:rsidRPr="005B086E">
        <w:rPr>
          <w:color w:val="000000"/>
          <w:sz w:val="24"/>
          <w:szCs w:val="24"/>
        </w:rPr>
        <w:t>профиль</w:t>
      </w:r>
      <w:r w:rsidR="00D97116">
        <w:rPr>
          <w:color w:val="000000"/>
          <w:sz w:val="24"/>
          <w:szCs w:val="24"/>
        </w:rPr>
        <w:t>)</w:t>
      </w:r>
      <w:r w:rsidRPr="005B086E">
        <w:rPr>
          <w:color w:val="000000"/>
          <w:sz w:val="24"/>
          <w:szCs w:val="24"/>
        </w:rPr>
        <w:t xml:space="preserve"> </w:t>
      </w:r>
      <w:r w:rsidR="00C65678">
        <w:rPr>
          <w:color w:val="000000"/>
          <w:sz w:val="24"/>
          <w:szCs w:val="24"/>
        </w:rPr>
        <w:t>Дошкольная дефектология</w:t>
      </w:r>
      <w:r w:rsidRPr="005B086E">
        <w:rPr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 w:rsidR="00D97116"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«</w:t>
      </w:r>
      <w:r w:rsidR="00D97116" w:rsidRPr="00D97116">
        <w:rPr>
          <w:color w:val="000000"/>
          <w:sz w:val="24"/>
          <w:szCs w:val="24"/>
        </w:rPr>
        <w:t>Здоровьесберегающие технологии в специальном и инклюзивном образовании</w:t>
      </w:r>
      <w:r>
        <w:rPr>
          <w:color w:val="000000"/>
          <w:sz w:val="24"/>
          <w:szCs w:val="24"/>
        </w:rPr>
        <w:t xml:space="preserve">», </w:t>
      </w:r>
      <w:r w:rsidRPr="00F567C7">
        <w:rPr>
          <w:color w:val="000000"/>
          <w:sz w:val="24"/>
          <w:szCs w:val="24"/>
        </w:rPr>
        <w:t>«</w:t>
      </w:r>
      <w:r w:rsidR="00D97116" w:rsidRPr="00D97116">
        <w:rPr>
          <w:color w:val="000000"/>
          <w:sz w:val="24"/>
          <w:szCs w:val="24"/>
        </w:rPr>
        <w:t>Психолого-педагогическая диагностика развития лиц с ограниченными возможностями здоровья</w:t>
      </w:r>
      <w:r w:rsidRPr="00F567C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</w:t>
      </w:r>
      <w:r w:rsidR="00A36B82" w:rsidRPr="00A36B82">
        <w:rPr>
          <w:color w:val="000000"/>
          <w:sz w:val="24"/>
          <w:szCs w:val="24"/>
        </w:rPr>
        <w:t>«</w:t>
      </w:r>
      <w:r w:rsidR="00D97116" w:rsidRPr="00D97116">
        <w:rPr>
          <w:color w:val="000000"/>
          <w:sz w:val="24"/>
          <w:szCs w:val="24"/>
        </w:rPr>
        <w:t>Специальная психология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Специальная педагогика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Работа специалиста в психолого-медико-педагогической комиссии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Ранняя помощь детям с нарушенным развитием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Психология семейного воспитания детей с ограниченными возможностями здоровья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Особенности развития, обучения и воспитания детей с нарушениями интеллекта</w:t>
      </w:r>
      <w:r w:rsidR="00D97116">
        <w:rPr>
          <w:color w:val="000000"/>
          <w:sz w:val="24"/>
          <w:szCs w:val="24"/>
        </w:rPr>
        <w:t>», «</w:t>
      </w:r>
      <w:r w:rsidR="00D97116" w:rsidRPr="00D97116">
        <w:rPr>
          <w:color w:val="000000"/>
          <w:sz w:val="24"/>
          <w:szCs w:val="24"/>
        </w:rPr>
        <w:t>Основы инклюзивного образования</w:t>
      </w:r>
      <w:r w:rsidR="00D97116">
        <w:rPr>
          <w:color w:val="000000"/>
          <w:sz w:val="24"/>
          <w:szCs w:val="24"/>
        </w:rPr>
        <w:t>»,</w:t>
      </w:r>
      <w:r w:rsidR="00004990" w:rsidRPr="00004990">
        <w:t xml:space="preserve"> </w:t>
      </w:r>
      <w:r w:rsidR="00004990">
        <w:t>«</w:t>
      </w:r>
      <w:r w:rsidR="00004990" w:rsidRPr="00004990">
        <w:rPr>
          <w:color w:val="000000"/>
          <w:sz w:val="24"/>
          <w:szCs w:val="24"/>
        </w:rPr>
        <w:t>Методика обучения труду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Методика формирования элементарных математических представлений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Методика музыкального воспитания детей с ограниченными возможностями здоровья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Методика</w:t>
      </w:r>
      <w:r w:rsidR="00004990">
        <w:rPr>
          <w:color w:val="000000"/>
          <w:sz w:val="24"/>
          <w:szCs w:val="24"/>
        </w:rPr>
        <w:t xml:space="preserve"> физического воспитания детей с</w:t>
      </w:r>
      <w:r w:rsidR="00004990" w:rsidRPr="00004990">
        <w:rPr>
          <w:color w:val="000000"/>
          <w:sz w:val="24"/>
          <w:szCs w:val="24"/>
        </w:rPr>
        <w:t xml:space="preserve"> ограниченными возможностями здоровья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Методика обучения изобразительной деятельности и конструированию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Ознакомление с окружающим миром. Методика развития речи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детей со сложной структурой дефекта и множественными нарушениями развития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детей с расстройствами поведения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детей с нарушениями функций опорно-двигательного аппарата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</w:t>
      </w:r>
      <w:r w:rsidR="006109A1">
        <w:rPr>
          <w:color w:val="000000"/>
          <w:sz w:val="24"/>
          <w:szCs w:val="24"/>
        </w:rPr>
        <w:t>тания</w:t>
      </w:r>
      <w:r w:rsidR="00004990" w:rsidRPr="00004990">
        <w:rPr>
          <w:color w:val="000000"/>
          <w:sz w:val="24"/>
          <w:szCs w:val="24"/>
        </w:rPr>
        <w:t xml:space="preserve"> детей с нарушениями зрения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 детей с нарушениями слуха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 детей с нарушениями речи</w:t>
      </w:r>
      <w:r w:rsidR="00004990">
        <w:rPr>
          <w:color w:val="000000"/>
          <w:sz w:val="24"/>
          <w:szCs w:val="24"/>
        </w:rPr>
        <w:t>», «</w:t>
      </w:r>
      <w:r w:rsidR="00004990" w:rsidRPr="00004990">
        <w:rPr>
          <w:color w:val="000000"/>
          <w:sz w:val="24"/>
          <w:szCs w:val="24"/>
        </w:rPr>
        <w:t>Особенности развития, обучения и воспитания  детей с задержкой психического развития</w:t>
      </w:r>
      <w:r w:rsidR="00004990">
        <w:rPr>
          <w:color w:val="000000"/>
          <w:sz w:val="24"/>
          <w:szCs w:val="24"/>
        </w:rPr>
        <w:t>»,</w:t>
      </w:r>
      <w:r w:rsidR="00D97116">
        <w:rPr>
          <w:color w:val="000000"/>
          <w:sz w:val="24"/>
          <w:szCs w:val="24"/>
        </w:rPr>
        <w:t xml:space="preserve"> «</w:t>
      </w:r>
      <w:r w:rsidR="00D97116" w:rsidRPr="00D97116">
        <w:rPr>
          <w:color w:val="000000"/>
          <w:sz w:val="24"/>
          <w:szCs w:val="24"/>
        </w:rPr>
        <w:t>Преддипломная практика</w:t>
      </w:r>
      <w:r w:rsidR="00D97116">
        <w:rPr>
          <w:color w:val="000000"/>
          <w:sz w:val="24"/>
          <w:szCs w:val="24"/>
        </w:rPr>
        <w:t>».</w:t>
      </w:r>
    </w:p>
    <w:p w14:paraId="69764E52" w14:textId="77777777" w:rsidR="00FF66E8" w:rsidRPr="00B92493" w:rsidRDefault="00FF66E8" w:rsidP="008809FB">
      <w:pPr>
        <w:pStyle w:val="LO-Normal"/>
        <w:ind w:firstLine="709"/>
        <w:jc w:val="both"/>
        <w:rPr>
          <w:sz w:val="24"/>
          <w:szCs w:val="24"/>
        </w:rPr>
      </w:pPr>
      <w:r w:rsidRPr="00B92493">
        <w:rPr>
          <w:sz w:val="24"/>
          <w:szCs w:val="24"/>
        </w:rPr>
        <w:t xml:space="preserve">Государственный экзамен проводится в устной форме по билетам (билет состоит из трех вопросов). В ходе проведения итогового государственного экзамена проверяется теоретическая и практическая подготовка обучающихся, уровень сформированности их </w:t>
      </w:r>
      <w:r w:rsidR="00D97116" w:rsidRPr="00D97116">
        <w:rPr>
          <w:sz w:val="24"/>
          <w:szCs w:val="24"/>
        </w:rPr>
        <w:t xml:space="preserve">универсальных, общепрофессиональных и </w:t>
      </w:r>
      <w:r w:rsidRPr="00B92493">
        <w:rPr>
          <w:sz w:val="24"/>
          <w:szCs w:val="24"/>
        </w:rPr>
        <w:t>профессиональных компетенций.</w:t>
      </w:r>
      <w:r w:rsidR="00D97116">
        <w:rPr>
          <w:sz w:val="24"/>
          <w:szCs w:val="24"/>
        </w:rPr>
        <w:t xml:space="preserve"> </w:t>
      </w:r>
    </w:p>
    <w:p w14:paraId="7AA78264" w14:textId="77777777" w:rsidR="00FF66E8" w:rsidRPr="008A2F43" w:rsidRDefault="00FF66E8" w:rsidP="00FF66E8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</w:t>
      </w:r>
      <w:r w:rsidRPr="00C47357">
        <w:rPr>
          <w:color w:val="000000"/>
        </w:rPr>
        <w:t xml:space="preserve">; способности к проектированию, </w:t>
      </w:r>
      <w:r w:rsidRPr="00C47357">
        <w:rPr>
          <w:color w:val="000000"/>
        </w:rPr>
        <w:lastRenderedPageBreak/>
        <w:t xml:space="preserve">структурированию, реализации и мониторингу процесса </w:t>
      </w:r>
      <w:r>
        <w:rPr>
          <w:color w:val="000000"/>
        </w:rPr>
        <w:t>обучения и воспитания лиц с ограниченными возможностями здоровья</w:t>
      </w:r>
      <w:r w:rsidRPr="00C47357">
        <w:rPr>
          <w:color w:val="000000"/>
        </w:rPr>
        <w:t>.</w:t>
      </w:r>
    </w:p>
    <w:p w14:paraId="07423808" w14:textId="77777777" w:rsidR="00FF66E8" w:rsidRDefault="00FF66E8" w:rsidP="00FF66E8">
      <w:pPr>
        <w:ind w:firstLine="567"/>
        <w:jc w:val="both"/>
        <w:rPr>
          <w:b/>
        </w:rPr>
      </w:pPr>
    </w:p>
    <w:p w14:paraId="126C4E92" w14:textId="77777777" w:rsidR="00FF66E8" w:rsidRPr="00D7403E" w:rsidRDefault="00FF66E8" w:rsidP="00FF66E8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14:paraId="600EEB56" w14:textId="77777777" w:rsidR="00FF66E8" w:rsidRPr="00C61860" w:rsidRDefault="00FF66E8" w:rsidP="00C61860">
      <w:pPr>
        <w:ind w:firstLine="567"/>
        <w:jc w:val="both"/>
        <w:rPr>
          <w:color w:val="000000"/>
        </w:rPr>
      </w:pPr>
    </w:p>
    <w:p w14:paraId="37673A34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«Здоровьесберегающие технологии в специальном и инклюзивном образовании»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776"/>
      </w:tblGrid>
      <w:tr w:rsidR="00A61FB8" w:rsidRPr="0053465B" w14:paraId="48462186" w14:textId="77777777" w:rsidTr="00991EC2">
        <w:tc>
          <w:tcPr>
            <w:tcW w:w="693" w:type="dxa"/>
          </w:tcPr>
          <w:p w14:paraId="0E30AF51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CC26268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51C1682B" w14:textId="77777777" w:rsidTr="00991EC2">
        <w:tc>
          <w:tcPr>
            <w:tcW w:w="693" w:type="dxa"/>
          </w:tcPr>
          <w:p w14:paraId="4580E154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7C513093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Биосоциальная сущность человека</w:t>
            </w:r>
          </w:p>
        </w:tc>
      </w:tr>
      <w:tr w:rsidR="00A61FB8" w:rsidRPr="0053465B" w14:paraId="340489C0" w14:textId="77777777" w:rsidTr="00991EC2">
        <w:tc>
          <w:tcPr>
            <w:tcW w:w="693" w:type="dxa"/>
          </w:tcPr>
          <w:p w14:paraId="03C621B3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63078EF7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Ребенок как субъект приложения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технологий</w:t>
            </w:r>
          </w:p>
        </w:tc>
      </w:tr>
      <w:tr w:rsidR="00A61FB8" w:rsidRPr="0053465B" w14:paraId="3E204979" w14:textId="77777777" w:rsidTr="00991EC2">
        <w:tc>
          <w:tcPr>
            <w:tcW w:w="693" w:type="dxa"/>
          </w:tcPr>
          <w:p w14:paraId="2D25536F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0BFE8425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 жизни человека, его влияние на здоровье</w:t>
            </w:r>
          </w:p>
        </w:tc>
      </w:tr>
      <w:tr w:rsidR="00A61FB8" w:rsidRPr="0053465B" w14:paraId="11011F60" w14:textId="77777777" w:rsidTr="00991EC2">
        <w:tc>
          <w:tcPr>
            <w:tcW w:w="693" w:type="dxa"/>
          </w:tcPr>
          <w:p w14:paraId="77AF6C1D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1FD3877A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здоровья</w:t>
            </w:r>
          </w:p>
        </w:tc>
      </w:tr>
      <w:tr w:rsidR="00A61FB8" w:rsidRPr="0053465B" w14:paraId="5C6C802A" w14:textId="77777777" w:rsidTr="00991EC2">
        <w:tc>
          <w:tcPr>
            <w:tcW w:w="693" w:type="dxa"/>
          </w:tcPr>
          <w:p w14:paraId="731D675C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4A132B2F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педагогика</w:t>
            </w:r>
          </w:p>
        </w:tc>
      </w:tr>
      <w:tr w:rsidR="00A61FB8" w:rsidRPr="0053465B" w14:paraId="7850F507" w14:textId="77777777" w:rsidTr="00991EC2">
        <w:tc>
          <w:tcPr>
            <w:tcW w:w="693" w:type="dxa"/>
          </w:tcPr>
          <w:p w14:paraId="497DC025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78413310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деятельность в дошкольных образовательных учреждениях</w:t>
            </w:r>
          </w:p>
        </w:tc>
      </w:tr>
      <w:tr w:rsidR="00A61FB8" w:rsidRPr="0053465B" w14:paraId="30AE3607" w14:textId="77777777" w:rsidTr="00991EC2">
        <w:tc>
          <w:tcPr>
            <w:tcW w:w="693" w:type="dxa"/>
          </w:tcPr>
          <w:p w14:paraId="54D51670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0DCA9B23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деятельность в школьных образовательных учреждениях</w:t>
            </w:r>
          </w:p>
        </w:tc>
      </w:tr>
      <w:tr w:rsidR="00A61FB8" w:rsidRPr="0053465B" w14:paraId="087B1B59" w14:textId="77777777" w:rsidTr="00991EC2">
        <w:tc>
          <w:tcPr>
            <w:tcW w:w="693" w:type="dxa"/>
          </w:tcPr>
          <w:p w14:paraId="265B79BE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1E5A47A4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Факторы, воздействующие на здоровье ребенка с ОВЗ</w:t>
            </w:r>
          </w:p>
        </w:tc>
      </w:tr>
      <w:tr w:rsidR="00A61FB8" w:rsidRPr="0053465B" w14:paraId="49305F17" w14:textId="77777777" w:rsidTr="00991EC2">
        <w:tc>
          <w:tcPr>
            <w:tcW w:w="693" w:type="dxa"/>
          </w:tcPr>
          <w:p w14:paraId="75D4E4B8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14:paraId="03575A50" w14:textId="77777777" w:rsidR="00A61FB8" w:rsidRPr="00AC5884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детей с ОВЗ. Здоровьесберегающая среда коррекционного образовательного учреждения</w:t>
            </w:r>
          </w:p>
        </w:tc>
      </w:tr>
    </w:tbl>
    <w:p w14:paraId="5FBCDFC1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6BE0C641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«Психолого-педагогическая диагностика развития лиц с ограниченными возможностями здоровья»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28F640CF" w14:textId="77777777" w:rsidTr="00991EC2">
        <w:tc>
          <w:tcPr>
            <w:tcW w:w="693" w:type="dxa"/>
          </w:tcPr>
          <w:p w14:paraId="29228EF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2DD3948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6D279140" w14:textId="77777777" w:rsidTr="00991EC2">
        <w:tc>
          <w:tcPr>
            <w:tcW w:w="693" w:type="dxa"/>
          </w:tcPr>
          <w:p w14:paraId="0A21146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321866A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</w:tr>
      <w:tr w:rsidR="00A61FB8" w:rsidRPr="0053465B" w14:paraId="0AE9AC4B" w14:textId="77777777" w:rsidTr="00991EC2">
        <w:tc>
          <w:tcPr>
            <w:tcW w:w="693" w:type="dxa"/>
          </w:tcPr>
          <w:p w14:paraId="21FC2A0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61E4359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Предмет и задачи курса</w:t>
            </w:r>
          </w:p>
        </w:tc>
      </w:tr>
      <w:tr w:rsidR="00A61FB8" w:rsidRPr="0053465B" w14:paraId="4943F129" w14:textId="77777777" w:rsidTr="00991EC2">
        <w:tc>
          <w:tcPr>
            <w:tcW w:w="693" w:type="dxa"/>
          </w:tcPr>
          <w:p w14:paraId="41836E1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6A22848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</w:tr>
      <w:tr w:rsidR="00A61FB8" w:rsidRPr="0053465B" w14:paraId="7DCE2C96" w14:textId="77777777" w:rsidTr="00991EC2">
        <w:tc>
          <w:tcPr>
            <w:tcW w:w="693" w:type="dxa"/>
          </w:tcPr>
          <w:p w14:paraId="4E8786D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404DA560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</w:tr>
      <w:tr w:rsidR="00A61FB8" w:rsidRPr="0053465B" w14:paraId="6F4A4500" w14:textId="77777777" w:rsidTr="00991EC2">
        <w:tc>
          <w:tcPr>
            <w:tcW w:w="693" w:type="dxa"/>
          </w:tcPr>
          <w:p w14:paraId="6991791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0CDF584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</w:tr>
      <w:tr w:rsidR="00A61FB8" w:rsidRPr="0053465B" w14:paraId="5E99A40A" w14:textId="77777777" w:rsidTr="00991EC2">
        <w:tc>
          <w:tcPr>
            <w:tcW w:w="693" w:type="dxa"/>
          </w:tcPr>
          <w:p w14:paraId="0F460D7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0D7F101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</w:tr>
    </w:tbl>
    <w:p w14:paraId="4736F15E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1D685E8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«Специальная психология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7A039CAB" w14:textId="77777777" w:rsidTr="00991EC2">
        <w:tc>
          <w:tcPr>
            <w:tcW w:w="693" w:type="dxa"/>
          </w:tcPr>
          <w:p w14:paraId="3DDBD83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3601B18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016EDF27" w14:textId="77777777" w:rsidTr="00991EC2">
        <w:tc>
          <w:tcPr>
            <w:tcW w:w="693" w:type="dxa"/>
          </w:tcPr>
          <w:p w14:paraId="779E412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0D36913F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A61FB8" w:rsidRPr="0053465B" w14:paraId="3B68AB3A" w14:textId="77777777" w:rsidTr="00991EC2">
        <w:tc>
          <w:tcPr>
            <w:tcW w:w="693" w:type="dxa"/>
          </w:tcPr>
          <w:p w14:paraId="157396A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0E67B3C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Дефект и компенсация</w:t>
            </w:r>
          </w:p>
        </w:tc>
      </w:tr>
      <w:tr w:rsidR="00A61FB8" w:rsidRPr="0053465B" w14:paraId="6C3FADCE" w14:textId="77777777" w:rsidTr="00991EC2">
        <w:tc>
          <w:tcPr>
            <w:tcW w:w="693" w:type="dxa"/>
          </w:tcPr>
          <w:p w14:paraId="397DAEA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25A2A92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Теория компенсации. Л.С. Выготского</w:t>
            </w:r>
          </w:p>
        </w:tc>
      </w:tr>
      <w:tr w:rsidR="00A61FB8" w:rsidRPr="0053465B" w14:paraId="7D8B21B1" w14:textId="77777777" w:rsidTr="00991EC2">
        <w:tc>
          <w:tcPr>
            <w:tcW w:w="693" w:type="dxa"/>
          </w:tcPr>
          <w:p w14:paraId="61FBAEF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0F74591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Общие и специфические закономерности психического развития детей с отклонениями</w:t>
            </w:r>
          </w:p>
        </w:tc>
      </w:tr>
      <w:tr w:rsidR="00A61FB8" w:rsidRPr="0053465B" w14:paraId="64479D31" w14:textId="77777777" w:rsidTr="00991EC2">
        <w:tc>
          <w:tcPr>
            <w:tcW w:w="693" w:type="dxa"/>
          </w:tcPr>
          <w:p w14:paraId="5D988F0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40B469B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Взаимосвязь специальной психологии с другими науками</w:t>
            </w:r>
          </w:p>
        </w:tc>
      </w:tr>
      <w:tr w:rsidR="00A61FB8" w:rsidRPr="0053465B" w14:paraId="3AF38664" w14:textId="77777777" w:rsidTr="00991EC2">
        <w:tc>
          <w:tcPr>
            <w:tcW w:w="693" w:type="dxa"/>
          </w:tcPr>
          <w:p w14:paraId="2A663E3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2F6E710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Типы нарушений психического развития по В.В. Лебединскому</w:t>
            </w:r>
          </w:p>
        </w:tc>
      </w:tr>
      <w:tr w:rsidR="00A61FB8" w:rsidRPr="0053465B" w14:paraId="43B53A58" w14:textId="77777777" w:rsidTr="00991EC2">
        <w:tc>
          <w:tcPr>
            <w:tcW w:w="693" w:type="dxa"/>
          </w:tcPr>
          <w:p w14:paraId="2B778A8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240A8C4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</w:tr>
      <w:tr w:rsidR="00A61FB8" w:rsidRPr="0053465B" w14:paraId="2A3F1BDD" w14:textId="77777777" w:rsidTr="00991EC2">
        <w:tc>
          <w:tcPr>
            <w:tcW w:w="693" w:type="dxa"/>
          </w:tcPr>
          <w:p w14:paraId="1A8C09AE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095C052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Предметные области специальной психологии</w:t>
            </w:r>
          </w:p>
        </w:tc>
      </w:tr>
      <w:tr w:rsidR="00A61FB8" w:rsidRPr="0053465B" w14:paraId="5A847848" w14:textId="77777777" w:rsidTr="00991EC2">
        <w:tc>
          <w:tcPr>
            <w:tcW w:w="693" w:type="dxa"/>
          </w:tcPr>
          <w:p w14:paraId="521CAD93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14:paraId="313BB46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A61FB8" w:rsidRPr="0053465B" w14:paraId="0BC4AE89" w14:textId="77777777" w:rsidTr="00991EC2">
        <w:tc>
          <w:tcPr>
            <w:tcW w:w="693" w:type="dxa"/>
          </w:tcPr>
          <w:p w14:paraId="27074A1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14:paraId="5DB1DEFE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Интеграция и инклюзия в РФ</w:t>
            </w:r>
          </w:p>
        </w:tc>
      </w:tr>
      <w:tr w:rsidR="00A61FB8" w:rsidRPr="0053465B" w14:paraId="0088E67E" w14:textId="77777777" w:rsidTr="00991EC2">
        <w:tc>
          <w:tcPr>
            <w:tcW w:w="693" w:type="dxa"/>
          </w:tcPr>
          <w:p w14:paraId="136885B4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14:paraId="2BDE0C4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Система сопровождения лиц с ОВЗ в РФ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1670F">
              <w:rPr>
                <w:bCs/>
                <w:color w:val="000000"/>
                <w:sz w:val="24"/>
                <w:szCs w:val="24"/>
              </w:rPr>
              <w:t>Психологические проблемы построения методов специального обучения.</w:t>
            </w:r>
          </w:p>
        </w:tc>
      </w:tr>
    </w:tbl>
    <w:p w14:paraId="1EFF3130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3F0EC7DE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«Специальная педагогика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0DE53EBD" w14:textId="77777777" w:rsidTr="00991EC2">
        <w:tc>
          <w:tcPr>
            <w:tcW w:w="693" w:type="dxa"/>
          </w:tcPr>
          <w:p w14:paraId="3516754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76" w:type="dxa"/>
          </w:tcPr>
          <w:p w14:paraId="399E6DC0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76C3FF2C" w14:textId="77777777" w:rsidTr="00991EC2">
        <w:tc>
          <w:tcPr>
            <w:tcW w:w="693" w:type="dxa"/>
          </w:tcPr>
          <w:p w14:paraId="2EA47FE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14:paraId="77CC6177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Теория специальной педагогики. Основные понятия, объект, предмет, цель и задачи специальной педагогики. Ее место в структуре педагогического знания.</w:t>
            </w:r>
          </w:p>
        </w:tc>
      </w:tr>
      <w:tr w:rsidR="00A61FB8" w:rsidRPr="0053465B" w14:paraId="48D87F4F" w14:textId="77777777" w:rsidTr="00991EC2">
        <w:tc>
          <w:tcPr>
            <w:tcW w:w="693" w:type="dxa"/>
          </w:tcPr>
          <w:p w14:paraId="58213F6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14:paraId="0E896AF2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Предметные области специальной педагогики и ее связь с другими науками.</w:t>
            </w:r>
          </w:p>
        </w:tc>
      </w:tr>
      <w:tr w:rsidR="00A61FB8" w:rsidRPr="0053465B" w14:paraId="23367A93" w14:textId="77777777" w:rsidTr="00991EC2">
        <w:tc>
          <w:tcPr>
            <w:tcW w:w="693" w:type="dxa"/>
          </w:tcPr>
          <w:p w14:paraId="3498D8C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14:paraId="66C15DC0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Профессиональная деятельность и личность педагога системы специального образования.</w:t>
            </w:r>
          </w:p>
        </w:tc>
      </w:tr>
      <w:tr w:rsidR="00A61FB8" w:rsidRPr="0053465B" w14:paraId="67F36F49" w14:textId="77777777" w:rsidTr="00991EC2">
        <w:tc>
          <w:tcPr>
            <w:tcW w:w="693" w:type="dxa"/>
          </w:tcPr>
          <w:p w14:paraId="7C091B7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14:paraId="04706C32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Особые образовательные потребности и содержание специального образования.</w:t>
            </w:r>
          </w:p>
        </w:tc>
      </w:tr>
      <w:tr w:rsidR="00A61FB8" w:rsidRPr="0053465B" w14:paraId="62516443" w14:textId="77777777" w:rsidTr="00991EC2">
        <w:tc>
          <w:tcPr>
            <w:tcW w:w="693" w:type="dxa"/>
          </w:tcPr>
          <w:p w14:paraId="01013B6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14:paraId="2750D03C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Медико-социальная профилактика и ранняя комплексная помощь.</w:t>
            </w:r>
          </w:p>
        </w:tc>
      </w:tr>
      <w:tr w:rsidR="00A61FB8" w:rsidRPr="0053465B" w14:paraId="74E46ECF" w14:textId="77777777" w:rsidTr="00991EC2">
        <w:tc>
          <w:tcPr>
            <w:tcW w:w="693" w:type="dxa"/>
          </w:tcPr>
          <w:p w14:paraId="67805B3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14:paraId="4237E1F6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 xml:space="preserve">Организация инклюзивного образования в школе </w:t>
            </w:r>
          </w:p>
        </w:tc>
      </w:tr>
      <w:tr w:rsidR="00A61FB8" w:rsidRPr="0053465B" w14:paraId="6FAB19DA" w14:textId="77777777" w:rsidTr="00991EC2">
        <w:tc>
          <w:tcPr>
            <w:tcW w:w="693" w:type="dxa"/>
          </w:tcPr>
          <w:p w14:paraId="7A7BF03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14:paraId="7FBC2381" w14:textId="77777777" w:rsidR="00A61FB8" w:rsidRPr="00AB48AC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48AC">
              <w:rPr>
                <w:bCs/>
                <w:color w:val="000000"/>
                <w:sz w:val="24"/>
                <w:szCs w:val="24"/>
              </w:rPr>
              <w:t>Социально-педагогическая помощь в социокультурной адаптации лицам с ограниченными возможностями жизнедеятельности и здоровья.</w:t>
            </w:r>
          </w:p>
        </w:tc>
      </w:tr>
      <w:tr w:rsidR="00A61FB8" w:rsidRPr="0053465B" w14:paraId="3117AF01" w14:textId="77777777" w:rsidTr="00991EC2">
        <w:tc>
          <w:tcPr>
            <w:tcW w:w="693" w:type="dxa"/>
          </w:tcPr>
          <w:p w14:paraId="120BA22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63578F0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Педагогические системы специального образования лиц с различными отклонениями в развитии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61FB8" w:rsidRPr="0053465B" w14:paraId="241B3C9A" w14:textId="77777777" w:rsidTr="00991EC2">
        <w:tc>
          <w:tcPr>
            <w:tcW w:w="693" w:type="dxa"/>
          </w:tcPr>
          <w:p w14:paraId="74A18590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14:paraId="738DDB1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Современные приоритеты в развитии системы специального образования.</w:t>
            </w:r>
          </w:p>
        </w:tc>
      </w:tr>
      <w:tr w:rsidR="00A61FB8" w:rsidRPr="0053465B" w14:paraId="35F64511" w14:textId="77777777" w:rsidTr="00991EC2">
        <w:tc>
          <w:tcPr>
            <w:tcW w:w="693" w:type="dxa"/>
          </w:tcPr>
          <w:p w14:paraId="43F0B6C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14:paraId="04A12ADE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История становления и развития национальных систем специального образования. Выдающиеся ученые-дефектологи.</w:t>
            </w:r>
          </w:p>
        </w:tc>
      </w:tr>
      <w:tr w:rsidR="00A61FB8" w:rsidRPr="0053465B" w14:paraId="0B4B1BD5" w14:textId="77777777" w:rsidTr="00991EC2">
        <w:tc>
          <w:tcPr>
            <w:tcW w:w="693" w:type="dxa"/>
          </w:tcPr>
          <w:p w14:paraId="43C45C6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14:paraId="5F1A340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Образование лиц с умственной отсталостью.</w:t>
            </w:r>
          </w:p>
        </w:tc>
      </w:tr>
      <w:tr w:rsidR="00A61FB8" w:rsidRPr="0053465B" w14:paraId="648E4BEB" w14:textId="77777777" w:rsidTr="00991EC2">
        <w:tc>
          <w:tcPr>
            <w:tcW w:w="693" w:type="dxa"/>
          </w:tcPr>
          <w:p w14:paraId="5B7776B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14:paraId="11116CF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лиц с трудностями в обучении.</w:t>
            </w:r>
          </w:p>
        </w:tc>
      </w:tr>
      <w:tr w:rsidR="00A61FB8" w:rsidRPr="0053465B" w14:paraId="649653B5" w14:textId="77777777" w:rsidTr="00991EC2">
        <w:tc>
          <w:tcPr>
            <w:tcW w:w="693" w:type="dxa"/>
          </w:tcPr>
          <w:p w14:paraId="420370CE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14:paraId="190B610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Педагогические системы образования лиц с нарушениями слуха и зрения.</w:t>
            </w:r>
          </w:p>
        </w:tc>
      </w:tr>
      <w:tr w:rsidR="00A61FB8" w:rsidRPr="0053465B" w14:paraId="29CC8F73" w14:textId="77777777" w:rsidTr="00991EC2">
        <w:tc>
          <w:tcPr>
            <w:tcW w:w="693" w:type="dxa"/>
          </w:tcPr>
          <w:p w14:paraId="761644D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14:paraId="4F5C7A4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лиц с нарушениями опорно-двигательного аппарата.</w:t>
            </w:r>
          </w:p>
        </w:tc>
      </w:tr>
      <w:tr w:rsidR="00A61FB8" w:rsidRPr="0053465B" w14:paraId="1706E0D9" w14:textId="77777777" w:rsidTr="00991EC2">
        <w:tc>
          <w:tcPr>
            <w:tcW w:w="693" w:type="dxa"/>
          </w:tcPr>
          <w:p w14:paraId="27A80073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14:paraId="7326152A" w14:textId="77777777" w:rsidR="00A61FB8" w:rsidRPr="00E12AD2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Педагогическая помощь детям с нарушениями речи.</w:t>
            </w:r>
          </w:p>
        </w:tc>
      </w:tr>
      <w:tr w:rsidR="00A61FB8" w:rsidRPr="0053465B" w14:paraId="20197AA1" w14:textId="77777777" w:rsidTr="00991EC2">
        <w:tc>
          <w:tcPr>
            <w:tcW w:w="693" w:type="dxa"/>
          </w:tcPr>
          <w:p w14:paraId="7DECB09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14:paraId="7C3F3677" w14:textId="77777777" w:rsidR="00A61FB8" w:rsidRPr="00E12AD2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2AD2">
              <w:rPr>
                <w:bCs/>
                <w:color w:val="000000"/>
                <w:sz w:val="24"/>
                <w:szCs w:val="24"/>
              </w:rPr>
              <w:t>Специальное образование при аутизме и аутических чертах личности. Развитие и образование детей со сложными нарушениями развития.</w:t>
            </w:r>
          </w:p>
        </w:tc>
      </w:tr>
    </w:tbl>
    <w:p w14:paraId="0C822EA9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7944B766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«Работа специалиста в психолого-медико-педагогической комиссии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17202507" w14:textId="77777777" w:rsidTr="00991EC2">
        <w:tc>
          <w:tcPr>
            <w:tcW w:w="693" w:type="dxa"/>
          </w:tcPr>
          <w:p w14:paraId="5C3CB21F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F8A490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1E8FB61E" w14:textId="77777777" w:rsidTr="00991EC2">
        <w:tc>
          <w:tcPr>
            <w:tcW w:w="693" w:type="dxa"/>
          </w:tcPr>
          <w:p w14:paraId="473939B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7967CF7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Цели, задачи функции ПМПК</w:t>
            </w:r>
          </w:p>
        </w:tc>
      </w:tr>
      <w:tr w:rsidR="00A61FB8" w:rsidRPr="0053465B" w14:paraId="2050BDAC" w14:textId="77777777" w:rsidTr="00991EC2">
        <w:tc>
          <w:tcPr>
            <w:tcW w:w="693" w:type="dxa"/>
          </w:tcPr>
          <w:p w14:paraId="0A4A704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64C2CD74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Состав ПМПК</w:t>
            </w:r>
          </w:p>
        </w:tc>
      </w:tr>
      <w:tr w:rsidR="00A61FB8" w:rsidRPr="0053465B" w14:paraId="729A3405" w14:textId="77777777" w:rsidTr="00991EC2">
        <w:tc>
          <w:tcPr>
            <w:tcW w:w="693" w:type="dxa"/>
          </w:tcPr>
          <w:p w14:paraId="548943D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30FCF044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Алгоритм деятельности ПМПК</w:t>
            </w:r>
          </w:p>
        </w:tc>
      </w:tr>
      <w:tr w:rsidR="00A61FB8" w:rsidRPr="0053465B" w14:paraId="3691968C" w14:textId="77777777" w:rsidTr="00991EC2">
        <w:tc>
          <w:tcPr>
            <w:tcW w:w="693" w:type="dxa"/>
          </w:tcPr>
          <w:p w14:paraId="20CAA36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18EC269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Принципы построения обследования ребенка специалистами ПМПК</w:t>
            </w:r>
          </w:p>
        </w:tc>
      </w:tr>
      <w:tr w:rsidR="00A61FB8" w:rsidRPr="0053465B" w14:paraId="0D3E39C1" w14:textId="77777777" w:rsidTr="00991EC2">
        <w:tc>
          <w:tcPr>
            <w:tcW w:w="693" w:type="dxa"/>
          </w:tcPr>
          <w:p w14:paraId="0A493FF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3727CF0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Структура и содержание заключения ПМПК</w:t>
            </w:r>
          </w:p>
        </w:tc>
      </w:tr>
      <w:tr w:rsidR="00A61FB8" w:rsidRPr="0053465B" w14:paraId="30C5A21C" w14:textId="77777777" w:rsidTr="00991EC2">
        <w:tc>
          <w:tcPr>
            <w:tcW w:w="693" w:type="dxa"/>
          </w:tcPr>
          <w:p w14:paraId="273A5E6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0544859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Особенности проведения ПМПК для дошкольника</w:t>
            </w:r>
          </w:p>
        </w:tc>
      </w:tr>
    </w:tbl>
    <w:p w14:paraId="28E8E51D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09AA5451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«Ранняя помощь детям с нарушенным развитием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755933B7" w14:textId="77777777" w:rsidTr="00991EC2">
        <w:tc>
          <w:tcPr>
            <w:tcW w:w="693" w:type="dxa"/>
          </w:tcPr>
          <w:p w14:paraId="6671658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27514F3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0BCF9D65" w14:textId="77777777" w:rsidTr="00991EC2">
        <w:tc>
          <w:tcPr>
            <w:tcW w:w="693" w:type="dxa"/>
          </w:tcPr>
          <w:p w14:paraId="7A21F6E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0409ECD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концепции и подходы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коррекционно-развивающего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обучения и воспитания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детей с особыми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образовательными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потребностями,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реализуемые в новых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организационных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формах помощи</w:t>
            </w:r>
          </w:p>
        </w:tc>
      </w:tr>
      <w:tr w:rsidR="00A61FB8" w:rsidRPr="0053465B" w14:paraId="276C4DF0" w14:textId="77777777" w:rsidTr="00991EC2">
        <w:tc>
          <w:tcPr>
            <w:tcW w:w="693" w:type="dxa"/>
          </w:tcPr>
          <w:p w14:paraId="36D5E264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465AE0B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Закономерности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психофизического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развития детей</w:t>
            </w:r>
            <w:r>
              <w:rPr>
                <w:bCs/>
                <w:color w:val="000000"/>
                <w:sz w:val="24"/>
                <w:szCs w:val="24"/>
              </w:rPr>
              <w:t xml:space="preserve"> м</w:t>
            </w:r>
            <w:r w:rsidRPr="00700BF0">
              <w:rPr>
                <w:bCs/>
                <w:color w:val="000000"/>
                <w:sz w:val="24"/>
                <w:szCs w:val="24"/>
              </w:rPr>
              <w:t>ладенческого,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раннего возраста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норме.</w:t>
            </w:r>
          </w:p>
        </w:tc>
      </w:tr>
      <w:tr w:rsidR="00A61FB8" w:rsidRPr="0053465B" w14:paraId="74A660CA" w14:textId="77777777" w:rsidTr="00991EC2">
        <w:tc>
          <w:tcPr>
            <w:tcW w:w="693" w:type="dxa"/>
          </w:tcPr>
          <w:p w14:paraId="00F6A82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119DFAA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Методы психолого-педагогического обследования детей младенческого,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раннего возраста</w:t>
            </w:r>
          </w:p>
        </w:tc>
      </w:tr>
      <w:tr w:rsidR="00A61FB8" w:rsidRPr="0053465B" w14:paraId="609FEDED" w14:textId="77777777" w:rsidTr="00991EC2">
        <w:tc>
          <w:tcPr>
            <w:tcW w:w="693" w:type="dxa"/>
          </w:tcPr>
          <w:p w14:paraId="2DDC159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6F3508CF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Модель ранней комплексной (медико-психолого-педагогической) помощи детям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группы риска и их родителям в условиях стационара, детской поликлиники.</w:t>
            </w:r>
          </w:p>
        </w:tc>
      </w:tr>
      <w:tr w:rsidR="00A61FB8" w:rsidRPr="0053465B" w14:paraId="1E4D5BF7" w14:textId="77777777" w:rsidTr="00991EC2">
        <w:tc>
          <w:tcPr>
            <w:tcW w:w="693" w:type="dxa"/>
          </w:tcPr>
          <w:p w14:paraId="7277795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6C76A2B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368E">
              <w:rPr>
                <w:bCs/>
                <w:color w:val="000000"/>
                <w:sz w:val="24"/>
                <w:szCs w:val="24"/>
              </w:rPr>
              <w:t>Работа специалистов по психолого-педагогическому сопровождению семьи,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D368E">
              <w:rPr>
                <w:bCs/>
                <w:color w:val="000000"/>
                <w:sz w:val="24"/>
                <w:szCs w:val="24"/>
              </w:rPr>
              <w:t>воспитывающей ребёнка с проблемами в развитии</w:t>
            </w:r>
          </w:p>
        </w:tc>
      </w:tr>
    </w:tbl>
    <w:p w14:paraId="18CDD498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B619819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«Психология семейного воспитания детей с ограниченными возможностями здоровья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A61FB8" w:rsidRPr="0053465B" w14:paraId="7CD3F9D0" w14:textId="77777777" w:rsidTr="00991EC2">
        <w:tc>
          <w:tcPr>
            <w:tcW w:w="693" w:type="dxa"/>
          </w:tcPr>
          <w:p w14:paraId="5A14B87E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7F6A990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FB8" w:rsidRPr="0053465B" w14:paraId="46433BCE" w14:textId="77777777" w:rsidTr="00991EC2">
        <w:tc>
          <w:tcPr>
            <w:tcW w:w="693" w:type="dxa"/>
          </w:tcPr>
          <w:p w14:paraId="6B238E1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776" w:type="dxa"/>
          </w:tcPr>
          <w:p w14:paraId="4E0F913A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Предмет, цель, задачи и методы семейного воспитания как науки</w:t>
            </w:r>
          </w:p>
        </w:tc>
      </w:tr>
      <w:tr w:rsidR="00A61FB8" w:rsidRPr="0053465B" w14:paraId="65B6A5B1" w14:textId="77777777" w:rsidTr="00991EC2">
        <w:tc>
          <w:tcPr>
            <w:tcW w:w="693" w:type="dxa"/>
          </w:tcPr>
          <w:p w14:paraId="1C5A3098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4B06FA2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Теории семейных систем, социально-экологическая модель семьи</w:t>
            </w:r>
          </w:p>
        </w:tc>
      </w:tr>
      <w:tr w:rsidR="00A61FB8" w:rsidRPr="0053465B" w14:paraId="5E14D608" w14:textId="77777777" w:rsidTr="00991EC2">
        <w:tc>
          <w:tcPr>
            <w:tcW w:w="693" w:type="dxa"/>
          </w:tcPr>
          <w:p w14:paraId="2AFF721C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24C96AD9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Концепции семейного воспитания детей с нарушениями в развитии</w:t>
            </w:r>
          </w:p>
        </w:tc>
      </w:tr>
      <w:tr w:rsidR="00A61FB8" w:rsidRPr="0053465B" w14:paraId="658B822A" w14:textId="77777777" w:rsidTr="00991EC2">
        <w:tc>
          <w:tcPr>
            <w:tcW w:w="693" w:type="dxa"/>
          </w:tcPr>
          <w:p w14:paraId="6063CA8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6F5D337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Принципы и методы изучения семьи ребенка с нарушениями в развитии</w:t>
            </w:r>
          </w:p>
        </w:tc>
      </w:tr>
      <w:tr w:rsidR="00A61FB8" w:rsidRPr="0053465B" w14:paraId="32CEF6E4" w14:textId="77777777" w:rsidTr="00991EC2">
        <w:tc>
          <w:tcPr>
            <w:tcW w:w="693" w:type="dxa"/>
          </w:tcPr>
          <w:p w14:paraId="340D78E0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03E2E745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Основные характеристики семьи, имеющей ребенка с нарушениями в развитии</w:t>
            </w:r>
          </w:p>
        </w:tc>
      </w:tr>
      <w:tr w:rsidR="00A61FB8" w:rsidRPr="0053465B" w14:paraId="24FB42F7" w14:textId="77777777" w:rsidTr="00991EC2">
        <w:tc>
          <w:tcPr>
            <w:tcW w:w="693" w:type="dxa"/>
          </w:tcPr>
          <w:p w14:paraId="48E264D7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3043680B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Основы компенсирующего воспитания детей с нарушениями в развитии</w:t>
            </w:r>
          </w:p>
        </w:tc>
      </w:tr>
      <w:tr w:rsidR="00A61FB8" w:rsidRPr="0053465B" w14:paraId="4636759A" w14:textId="77777777" w:rsidTr="00991EC2">
        <w:tc>
          <w:tcPr>
            <w:tcW w:w="693" w:type="dxa"/>
          </w:tcPr>
          <w:p w14:paraId="5644D6D2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29F20F01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Современное понимание проблемы нарушений в развитии у детей</w:t>
            </w:r>
          </w:p>
        </w:tc>
      </w:tr>
      <w:tr w:rsidR="00A61FB8" w:rsidRPr="0053465B" w14:paraId="0CA4221C" w14:textId="77777777" w:rsidTr="00991EC2">
        <w:tc>
          <w:tcPr>
            <w:tcW w:w="693" w:type="dxa"/>
          </w:tcPr>
          <w:p w14:paraId="324A5F6D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6A3BA133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Семейное воспитание детей с нарушениями в развитии: задачи, формы, методы, технологии</w:t>
            </w:r>
          </w:p>
        </w:tc>
      </w:tr>
      <w:tr w:rsidR="00A61FB8" w:rsidRPr="0053465B" w14:paraId="715A8D43" w14:textId="77777777" w:rsidTr="00991EC2">
        <w:tc>
          <w:tcPr>
            <w:tcW w:w="693" w:type="dxa"/>
          </w:tcPr>
          <w:p w14:paraId="0FBD33F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14:paraId="687F2926" w14:textId="77777777" w:rsidR="00A61FB8" w:rsidRPr="0053465B" w:rsidRDefault="00A61FB8" w:rsidP="00A61F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4D15">
              <w:rPr>
                <w:bCs/>
                <w:color w:val="000000"/>
                <w:sz w:val="24"/>
                <w:szCs w:val="24"/>
              </w:rPr>
              <w:t>Система психолого-педагогической помощи семьям,</w:t>
            </w:r>
            <w:r>
              <w:rPr>
                <w:bCs/>
                <w:color w:val="000000"/>
                <w:sz w:val="24"/>
                <w:szCs w:val="24"/>
              </w:rPr>
              <w:t xml:space="preserve"> воспитывающим детей с нарушени</w:t>
            </w:r>
            <w:r w:rsidRPr="00DC4D15">
              <w:rPr>
                <w:bCs/>
                <w:color w:val="000000"/>
                <w:sz w:val="24"/>
                <w:szCs w:val="24"/>
              </w:rPr>
              <w:t>ями в развитии</w:t>
            </w:r>
          </w:p>
        </w:tc>
      </w:tr>
    </w:tbl>
    <w:p w14:paraId="39EA4A36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6C2DD1A8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«Особенности развития, обучения и воспитания детей с нарушениями интеллекта»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CB07E0" w:rsidRPr="0053465B" w14:paraId="3692FFC3" w14:textId="77777777" w:rsidTr="00991EC2">
        <w:tc>
          <w:tcPr>
            <w:tcW w:w="693" w:type="dxa"/>
          </w:tcPr>
          <w:p w14:paraId="34D10448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519E0783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07E0" w:rsidRPr="0053465B" w14:paraId="133469B5" w14:textId="77777777" w:rsidTr="00991EC2">
        <w:tc>
          <w:tcPr>
            <w:tcW w:w="693" w:type="dxa"/>
          </w:tcPr>
          <w:p w14:paraId="406AA725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569AFEF9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CB07E0" w:rsidRPr="0053465B" w14:paraId="2A573B3E" w14:textId="77777777" w:rsidTr="00991EC2">
        <w:tc>
          <w:tcPr>
            <w:tcW w:w="693" w:type="dxa"/>
          </w:tcPr>
          <w:p w14:paraId="5CC7F0A9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D686E2A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CB07E0" w:rsidRPr="0053465B" w14:paraId="3F89B23A" w14:textId="77777777" w:rsidTr="00991EC2">
        <w:tc>
          <w:tcPr>
            <w:tcW w:w="693" w:type="dxa"/>
          </w:tcPr>
          <w:p w14:paraId="6F888845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63E0BB98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CB07E0" w:rsidRPr="0053465B" w14:paraId="5CB4A05A" w14:textId="77777777" w:rsidTr="00991EC2">
        <w:tc>
          <w:tcPr>
            <w:tcW w:w="693" w:type="dxa"/>
          </w:tcPr>
          <w:p w14:paraId="20872627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7BCF59CA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CB07E0" w:rsidRPr="0053465B" w14:paraId="2E0F9025" w14:textId="77777777" w:rsidTr="00991EC2">
        <w:tc>
          <w:tcPr>
            <w:tcW w:w="693" w:type="dxa"/>
          </w:tcPr>
          <w:p w14:paraId="18789435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64DA843A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 и их коррекционная направленность</w:t>
            </w:r>
          </w:p>
        </w:tc>
      </w:tr>
      <w:tr w:rsidR="00CB07E0" w:rsidRPr="0053465B" w14:paraId="543BCCC9" w14:textId="77777777" w:rsidTr="00991EC2">
        <w:tc>
          <w:tcPr>
            <w:tcW w:w="693" w:type="dxa"/>
          </w:tcPr>
          <w:p w14:paraId="2619A493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40CB59A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CB07E0" w:rsidRPr="0053465B" w14:paraId="72256086" w14:textId="77777777" w:rsidTr="00991EC2">
        <w:tc>
          <w:tcPr>
            <w:tcW w:w="693" w:type="dxa"/>
          </w:tcPr>
          <w:p w14:paraId="152C28C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5A25AB31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CB07E0" w:rsidRPr="0053465B" w14:paraId="1A4C1989" w14:textId="77777777" w:rsidTr="00991EC2">
        <w:tc>
          <w:tcPr>
            <w:tcW w:w="693" w:type="dxa"/>
          </w:tcPr>
          <w:p w14:paraId="1EF4D9D6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3255A29C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90F6C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14:paraId="747C4E98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5FE01567" w14:textId="77777777" w:rsidR="00A61FB8" w:rsidRP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 w:rsidR="00D97116" w:rsidRPr="00A61FB8">
        <w:rPr>
          <w:b/>
          <w:color w:val="000000"/>
          <w:sz w:val="24"/>
          <w:szCs w:val="24"/>
        </w:rPr>
        <w:t>«Основы инклюзивного образования</w:t>
      </w:r>
      <w:r w:rsidRPr="00A61FB8"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760"/>
      </w:tblGrid>
      <w:tr w:rsidR="00CB07E0" w:rsidRPr="0053465B" w14:paraId="3BA8A904" w14:textId="77777777" w:rsidTr="00991EC2">
        <w:tc>
          <w:tcPr>
            <w:tcW w:w="709" w:type="dxa"/>
          </w:tcPr>
          <w:p w14:paraId="32A1F7BF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60" w:type="dxa"/>
          </w:tcPr>
          <w:p w14:paraId="0AAA2060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07E0" w:rsidRPr="0053465B" w14:paraId="080D5745" w14:textId="77777777" w:rsidTr="00991EC2">
        <w:tc>
          <w:tcPr>
            <w:tcW w:w="709" w:type="dxa"/>
          </w:tcPr>
          <w:p w14:paraId="5068C363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14:paraId="5E1C8B00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Теоретические аспекты инклюзивного образования</w:t>
            </w:r>
          </w:p>
        </w:tc>
      </w:tr>
      <w:tr w:rsidR="00CB07E0" w:rsidRPr="0053465B" w14:paraId="73CA5B8A" w14:textId="77777777" w:rsidTr="00991EC2">
        <w:tc>
          <w:tcPr>
            <w:tcW w:w="709" w:type="dxa"/>
          </w:tcPr>
          <w:p w14:paraId="02D9A47F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14:paraId="728858FA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слуха</w:t>
            </w:r>
          </w:p>
        </w:tc>
      </w:tr>
      <w:tr w:rsidR="00CB07E0" w:rsidRPr="0053465B" w14:paraId="6EC27E4D" w14:textId="77777777" w:rsidTr="00991EC2">
        <w:tc>
          <w:tcPr>
            <w:tcW w:w="709" w:type="dxa"/>
          </w:tcPr>
          <w:p w14:paraId="3526C37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0" w:type="dxa"/>
          </w:tcPr>
          <w:p w14:paraId="2B261363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зрения</w:t>
            </w:r>
          </w:p>
        </w:tc>
      </w:tr>
      <w:tr w:rsidR="00CB07E0" w:rsidRPr="0053465B" w14:paraId="431D8B31" w14:textId="77777777" w:rsidTr="00991EC2">
        <w:tc>
          <w:tcPr>
            <w:tcW w:w="709" w:type="dxa"/>
          </w:tcPr>
          <w:p w14:paraId="367438CC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0" w:type="dxa"/>
          </w:tcPr>
          <w:p w14:paraId="23B3C872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речи</w:t>
            </w:r>
          </w:p>
        </w:tc>
      </w:tr>
      <w:tr w:rsidR="00CB07E0" w:rsidRPr="0053465B" w14:paraId="67808739" w14:textId="77777777" w:rsidTr="00991EC2">
        <w:tc>
          <w:tcPr>
            <w:tcW w:w="709" w:type="dxa"/>
          </w:tcPr>
          <w:p w14:paraId="5F719F1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0" w:type="dxa"/>
          </w:tcPr>
          <w:p w14:paraId="24F1B384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опорно- двигательного аппарата</w:t>
            </w:r>
          </w:p>
        </w:tc>
      </w:tr>
      <w:tr w:rsidR="00CB07E0" w:rsidRPr="0053465B" w14:paraId="3D53C4BA" w14:textId="77777777" w:rsidTr="00991EC2">
        <w:tc>
          <w:tcPr>
            <w:tcW w:w="709" w:type="dxa"/>
          </w:tcPr>
          <w:p w14:paraId="48D07F5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14:paraId="01B2A43F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расстройством аутистического спектра (РАС)</w:t>
            </w:r>
          </w:p>
        </w:tc>
      </w:tr>
      <w:tr w:rsidR="00CB07E0" w:rsidRPr="0053465B" w14:paraId="6521A72B" w14:textId="77777777" w:rsidTr="00991EC2">
        <w:tc>
          <w:tcPr>
            <w:tcW w:w="709" w:type="dxa"/>
          </w:tcPr>
          <w:p w14:paraId="51AEE41F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14:paraId="3D724DDB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Обучение и воспитание обучающихся с нарушением интеллекта</w:t>
            </w:r>
          </w:p>
        </w:tc>
      </w:tr>
      <w:tr w:rsidR="00CB07E0" w:rsidRPr="0053465B" w14:paraId="5A5EB918" w14:textId="77777777" w:rsidTr="00991EC2">
        <w:tc>
          <w:tcPr>
            <w:tcW w:w="709" w:type="dxa"/>
          </w:tcPr>
          <w:p w14:paraId="571709F1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0" w:type="dxa"/>
          </w:tcPr>
          <w:p w14:paraId="29E53CEA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Моделирование   и   апробация   инклюзивных   практик с опорой на технологии инклюзивного образования</w:t>
            </w:r>
          </w:p>
        </w:tc>
      </w:tr>
      <w:tr w:rsidR="00CB07E0" w:rsidRPr="0053465B" w14:paraId="5CACBBFF" w14:textId="77777777" w:rsidTr="00991EC2">
        <w:tc>
          <w:tcPr>
            <w:tcW w:w="709" w:type="dxa"/>
          </w:tcPr>
          <w:p w14:paraId="7EEFB09F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60" w:type="dxa"/>
          </w:tcPr>
          <w:p w14:paraId="4C57BAF9" w14:textId="77777777" w:rsidR="00CB07E0" w:rsidRPr="0053465B" w:rsidRDefault="00CB07E0" w:rsidP="003602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873">
              <w:rPr>
                <w:bCs/>
                <w:color w:val="000000"/>
                <w:sz w:val="24"/>
                <w:szCs w:val="24"/>
              </w:rPr>
              <w:t>Оценка результативности инклюзивного образования</w:t>
            </w:r>
          </w:p>
        </w:tc>
      </w:tr>
    </w:tbl>
    <w:p w14:paraId="69B501CC" w14:textId="77777777" w:rsidR="00A61FB8" w:rsidRDefault="00A61FB8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6012D8FB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Методика обучения труду</w:t>
      </w: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004990" w14:paraId="299D0BBD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84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3F4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1B128CD0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2B3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1FB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Цели, задачи предмет, объект дисциплины «Методика обучения труду»</w:t>
            </w:r>
          </w:p>
        </w:tc>
      </w:tr>
      <w:tr w:rsidR="00004990" w14:paraId="3CD52EE1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D44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4B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характеристика трудовой деятельности у дошкольников с ОВЗ</w:t>
            </w:r>
          </w:p>
        </w:tc>
      </w:tr>
      <w:tr w:rsidR="00004990" w14:paraId="20BE88BC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472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8B3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и содержание работы по трудовому воспитанию в специальных до-школьных учреждениях</w:t>
            </w:r>
          </w:p>
        </w:tc>
      </w:tr>
      <w:tr w:rsidR="00004990" w14:paraId="1AC55796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604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3E4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Формирование гигиенических навыков и обучению самообслуживанию</w:t>
            </w:r>
          </w:p>
        </w:tc>
      </w:tr>
      <w:tr w:rsidR="00004990" w14:paraId="08D745B8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C4C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AB0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хозяйственно-бытовому труду в специальных дошкольных учреждениях</w:t>
            </w:r>
          </w:p>
        </w:tc>
      </w:tr>
      <w:tr w:rsidR="00004990" w14:paraId="59D67FD6" w14:textId="77777777" w:rsidTr="0000499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D1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0C8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и методика трудового воспитания по ручному труду</w:t>
            </w:r>
          </w:p>
        </w:tc>
      </w:tr>
    </w:tbl>
    <w:p w14:paraId="14F31FD1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4E185E0E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Методика формирования элементарных математических представлений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0F42A837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23B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FB2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2AF5B6F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FD6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85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и содержание занятий по формированию начальных математических представлений (ФЭМП) в специальном ДОУ</w:t>
            </w:r>
          </w:p>
        </w:tc>
      </w:tr>
      <w:tr w:rsidR="00004990" w14:paraId="0EC5AC5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DA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A0C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Принципы, методы и средства организации и проведения работы по формированию элементарных математических представлений в специальном ДОУ</w:t>
            </w:r>
          </w:p>
        </w:tc>
      </w:tr>
      <w:tr w:rsidR="00004990" w14:paraId="0925F24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3CD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8BE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Занятие по формированию элементарных математических представлений в специальном дошкольном учреждении</w:t>
            </w:r>
          </w:p>
        </w:tc>
      </w:tr>
      <w:tr w:rsidR="00004990" w14:paraId="1E4B5614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00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182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Формирование математических представлений как необходимого компонента умственного развития детей дошкольного возраста</w:t>
            </w:r>
          </w:p>
        </w:tc>
      </w:tr>
      <w:tr w:rsidR="00004990" w14:paraId="62D287B4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02C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3B8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формирования представлений о величине, форме, цвете</w:t>
            </w:r>
          </w:p>
        </w:tc>
      </w:tr>
      <w:tr w:rsidR="00004990" w14:paraId="2ECC595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E02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0BB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формирования пространственных представлений. Методика формирования навыков ориентировки в пространстве (на плоскости: на парте, в тетради, в альбоме, в книге; в объеме: в помещении, на улице, в парке)</w:t>
            </w:r>
          </w:p>
        </w:tc>
      </w:tr>
      <w:tr w:rsidR="00004990" w14:paraId="7F15D144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D00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597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формирования временных представлений</w:t>
            </w:r>
          </w:p>
        </w:tc>
      </w:tr>
      <w:tr w:rsidR="00004990" w14:paraId="7B82F67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0FE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972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формирования количественных представлений. Методика ознакомления с числами и цифрами, сложением и вычитанием</w:t>
            </w:r>
          </w:p>
        </w:tc>
      </w:tr>
    </w:tbl>
    <w:p w14:paraId="6A369237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4A943766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Методика музыкального воспитания детей с ограниченными возможностями здоровья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736E2F1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21B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454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313A021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B36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C18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музыкального воспитания и ее коррекционно-развивающее значение в эстетическом воспитании ребенка</w:t>
            </w:r>
          </w:p>
        </w:tc>
      </w:tr>
      <w:tr w:rsidR="00004990" w14:paraId="5A813C4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B58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CF3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проведения музыкальных занятий с детьми ОВЗ разных категорий</w:t>
            </w:r>
          </w:p>
        </w:tc>
      </w:tr>
      <w:tr w:rsidR="00004990" w14:paraId="0EAF644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852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F6D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Коррекционная направленность пения, ритмики, элементарного сочинительства в музыкальном воспитании дошкольников с ОВЗ</w:t>
            </w:r>
          </w:p>
        </w:tc>
      </w:tr>
      <w:tr w:rsidR="00004990" w14:paraId="49049BC5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FCC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94F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Коррекционная ритмика</w:t>
            </w:r>
          </w:p>
        </w:tc>
      </w:tr>
    </w:tbl>
    <w:p w14:paraId="50D8B3A6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470D467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Методика физического воспитания детей с ограниченными возможностями здоровья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60616D6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38E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D1D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3BD1DC8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16B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1B3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Физическое развитие дошкольников с ОВЗ</w:t>
            </w:r>
          </w:p>
        </w:tc>
      </w:tr>
      <w:tr w:rsidR="00004990" w14:paraId="50D9E1E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9A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26B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моторного развития детей с проблемами в развитии</w:t>
            </w:r>
          </w:p>
        </w:tc>
      </w:tr>
      <w:tr w:rsidR="00004990" w14:paraId="73DC5D97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FC9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0F3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проведения профилактических мероприятий</w:t>
            </w:r>
          </w:p>
        </w:tc>
      </w:tr>
      <w:tr w:rsidR="00004990" w14:paraId="1E912BF5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602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244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ЛФК: направленность, методические приемы</w:t>
            </w:r>
          </w:p>
        </w:tc>
      </w:tr>
      <w:tr w:rsidR="00004990" w14:paraId="4DCC809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50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317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проведения занятий по физкультуре в ДОО компенсирующего вида</w:t>
            </w:r>
          </w:p>
        </w:tc>
      </w:tr>
    </w:tbl>
    <w:p w14:paraId="396EC23B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691E17F0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Методика обучения изобразительной деятельности и конструированию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155BEFA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F7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7D0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7BF824F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FA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FEF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Предмет, содержание курса, взаимосвязь курса со смежными дисциплинами.</w:t>
            </w:r>
          </w:p>
          <w:p w14:paraId="2B627A3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Значение изобразительной деятельности в развитии ребенка с ОВЗ.</w:t>
            </w:r>
          </w:p>
        </w:tc>
      </w:tr>
      <w:tr w:rsidR="00004990" w14:paraId="4B6AF74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EBE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EFA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Изобразительная грамота и творчество</w:t>
            </w:r>
          </w:p>
        </w:tc>
      </w:tr>
      <w:tr w:rsidR="00004990" w14:paraId="111EB9A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8D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4A7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рисованию</w:t>
            </w:r>
          </w:p>
        </w:tc>
      </w:tr>
      <w:tr w:rsidR="00004990" w14:paraId="60CA58B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2B3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CE9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лепке</w:t>
            </w:r>
          </w:p>
        </w:tc>
      </w:tr>
      <w:tr w:rsidR="00004990" w14:paraId="425CE9A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469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F95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обучения аппликации</w:t>
            </w:r>
          </w:p>
        </w:tc>
      </w:tr>
    </w:tbl>
    <w:p w14:paraId="017B7E5D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79AB6416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Ознакомление с окружающим миром. Методика развития речи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25278FE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A9F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2AA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3DB05B5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3F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2E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ознакомления с окружающим миром в специальном дошкольном учреждении</w:t>
            </w:r>
          </w:p>
        </w:tc>
      </w:tr>
      <w:tr w:rsidR="00004990" w14:paraId="76F7828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3C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C75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методики развития речи детей с ОВЗ в процессе ознакомления с окружающим миром</w:t>
            </w:r>
          </w:p>
        </w:tc>
      </w:tr>
      <w:tr w:rsidR="00004990" w14:paraId="1F6E82A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85C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D3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организации работы по ознакомлению с окружающим миром в специальном ДОУ</w:t>
            </w:r>
          </w:p>
        </w:tc>
      </w:tr>
      <w:tr w:rsidR="00004990" w14:paraId="7D144F0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F4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12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Методы и формы организации детей при ознакомлении с природой </w:t>
            </w:r>
          </w:p>
        </w:tc>
      </w:tr>
      <w:tr w:rsidR="00004990" w14:paraId="0721BFE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D2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0CF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работы по ознакомлению с окружающим миром</w:t>
            </w:r>
          </w:p>
        </w:tc>
      </w:tr>
      <w:tr w:rsidR="00004990" w14:paraId="53A1270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5FD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07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Формирование экологических знаний у дошкольников с ОВЗ</w:t>
            </w:r>
          </w:p>
        </w:tc>
      </w:tr>
    </w:tbl>
    <w:p w14:paraId="68627980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4DC146B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развития, обучения и воспитания детей со сложной структурой дефекта и множественными нарушениями развития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46EAA4C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1C7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178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6E3BE1BB" w14:textId="77777777" w:rsidTr="00C65678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416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1. Современные представления о детях с множественными нарушениями развития и возможностях их обучения</w:t>
            </w:r>
          </w:p>
        </w:tc>
      </w:tr>
      <w:tr w:rsidR="00004990" w14:paraId="262CD9B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A55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AE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</w:tr>
      <w:tr w:rsidR="00004990" w14:paraId="78F0230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1C7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E9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Социо-культурные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</w:tr>
      <w:tr w:rsidR="00004990" w14:paraId="44E8E509" w14:textId="77777777" w:rsidTr="00C65678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C1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 Теоретические подходы и методы изучения и обучения детей с ТМНР</w:t>
            </w:r>
          </w:p>
        </w:tc>
      </w:tr>
      <w:tr w:rsidR="00004990" w14:paraId="6163F93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6ED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655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Теоретические подходы к обучению и воспитанию детей с ТМНР, разработанные в отечественной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тифлосурдопедагогике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психологии</w:t>
            </w:r>
          </w:p>
        </w:tc>
      </w:tr>
      <w:tr w:rsidR="00004990" w14:paraId="0EFF928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DD2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9B5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</w:tr>
      <w:tr w:rsidR="00004990" w14:paraId="3668B73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E51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9FB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Направления и методы развития жизненной компетентности у детей с ТМНР</w:t>
            </w:r>
          </w:p>
        </w:tc>
      </w:tr>
      <w:tr w:rsidR="00004990" w14:paraId="5D611BF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EE3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101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</w:tr>
      <w:tr w:rsidR="00004990" w14:paraId="115F5C76" w14:textId="77777777" w:rsidTr="00C65678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DC3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 Современные подходы и практики организации психолого-педагогической помощи детям с ТМНР</w:t>
            </w:r>
          </w:p>
        </w:tc>
      </w:tr>
      <w:tr w:rsidR="00004990" w14:paraId="004DD25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81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AB2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помощи детям с ТМНР раннего и дошкольного возраста</w:t>
            </w:r>
          </w:p>
        </w:tc>
      </w:tr>
      <w:tr w:rsidR="00004990" w14:paraId="3AFF92A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C91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937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</w:tr>
      <w:tr w:rsidR="00004990" w14:paraId="3BF9BB27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CB2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0B2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Разработка и применение специальных индивидуальных программ развития детей с множественными нарушениями</w:t>
            </w:r>
          </w:p>
        </w:tc>
      </w:tr>
    </w:tbl>
    <w:p w14:paraId="768DA008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32413D15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развития, обучения и воспитания детей с расстройствами поведения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4F18096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10F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BDD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021EE55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665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56A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Полиморфность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группы детей с расстройствами эмоционально-волевой сферы</w:t>
            </w:r>
          </w:p>
        </w:tc>
      </w:tr>
      <w:tr w:rsidR="00004990" w14:paraId="56E6F54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1BA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44C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Синдром раннего детского аутизма. Понятие РДА как специфического нарушения. Психологическая классификация РДА</w:t>
            </w:r>
          </w:p>
        </w:tc>
      </w:tr>
      <w:tr w:rsidR="00004990" w14:paraId="40BBEB3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C27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497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психического и социального развития при РДА</w:t>
            </w:r>
          </w:p>
        </w:tc>
      </w:tr>
      <w:tr w:rsidR="00004990" w14:paraId="1D5977D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AC2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BCC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Нарушения поведения в детском возрасте</w:t>
            </w:r>
          </w:p>
        </w:tc>
      </w:tr>
      <w:tr w:rsidR="00004990" w14:paraId="7AC07DC6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25A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F4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Синдром посттравматического стрессового расстройства</w:t>
            </w:r>
          </w:p>
        </w:tc>
      </w:tr>
      <w:tr w:rsidR="00004990" w14:paraId="16EACAA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1D3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D2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Акцентуации характера</w:t>
            </w:r>
          </w:p>
        </w:tc>
      </w:tr>
      <w:tr w:rsidR="00004990" w14:paraId="60838EB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750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698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Девиантное поведение</w:t>
            </w:r>
          </w:p>
        </w:tc>
      </w:tr>
      <w:tr w:rsidR="00004990" w14:paraId="66655DE5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0C2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1B0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Дисгармоничный  вид психического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004990" w14:paraId="150BEE8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FF6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94E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Организация и содержание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социальной работы с детьми, имеющими нарушения поведения и их семьями</w:t>
            </w:r>
          </w:p>
        </w:tc>
      </w:tr>
    </w:tbl>
    <w:p w14:paraId="05CADE95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52C9A151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lastRenderedPageBreak/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развития, обучения и воспитания детей с нарушениями функций опорно-двигательного аппарата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419C566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7A3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748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7ACED30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EB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A4D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Виды патологии опорно-двигательного аппарата у детей</w:t>
            </w:r>
          </w:p>
        </w:tc>
      </w:tr>
      <w:tr w:rsidR="00004990" w14:paraId="0DC6237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8B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41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НОДА</w:t>
            </w:r>
          </w:p>
        </w:tc>
      </w:tr>
      <w:tr w:rsidR="00004990" w14:paraId="11A80A11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7B4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0D9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психологического сопровождения лиц с нарушения функций опорно-двигательного аппарата в пространстве учебного заведения</w:t>
            </w:r>
          </w:p>
        </w:tc>
      </w:tr>
      <w:tr w:rsidR="00004990" w14:paraId="1E66A25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F35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F6D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Совместная работа ДОО, семьи и общественности</w:t>
            </w:r>
          </w:p>
        </w:tc>
      </w:tr>
      <w:tr w:rsidR="00004990" w14:paraId="0021CEF1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CB7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7E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принципы построения научного исследования в области психологии детей с нарушениями функций опорно-двигательного аппарата</w:t>
            </w:r>
          </w:p>
        </w:tc>
      </w:tr>
      <w:tr w:rsidR="00004990" w14:paraId="692FFD6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94B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28C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направления коррекционно-педагогической работы при ДЦП</w:t>
            </w:r>
          </w:p>
        </w:tc>
      </w:tr>
      <w:tr w:rsidR="00004990" w14:paraId="2388862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6C8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814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и содержание обучения детей и подростков с нарушениями опорно-двигательного аппарата</w:t>
            </w:r>
          </w:p>
        </w:tc>
      </w:tr>
      <w:tr w:rsidR="00004990" w14:paraId="18C811B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B94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3E2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технологии для детей с нарушениями функций опорно-двигательного аппарата</w:t>
            </w:r>
          </w:p>
        </w:tc>
      </w:tr>
    </w:tbl>
    <w:p w14:paraId="4E5C987C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5152A251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</w:t>
      </w:r>
      <w:r>
        <w:rPr>
          <w:b/>
          <w:color w:val="000000"/>
          <w:sz w:val="24"/>
          <w:szCs w:val="24"/>
        </w:rPr>
        <w:t xml:space="preserve">азвития, обучения и воспитания </w:t>
      </w:r>
      <w:r w:rsidRPr="00004990">
        <w:rPr>
          <w:b/>
          <w:color w:val="000000"/>
          <w:sz w:val="24"/>
          <w:szCs w:val="24"/>
        </w:rPr>
        <w:t>детей с нарушениями зрения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6715B9A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C0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F0C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087AFAF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918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37D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Предмет и задачи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тифлопсихологии</w:t>
            </w:r>
            <w:proofErr w:type="spellEnd"/>
          </w:p>
        </w:tc>
      </w:tr>
      <w:tr w:rsidR="00004990" w14:paraId="4C31E0A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B6B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7F8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Психическое развитие лиц с нарушением зрения как специфический вариант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дизонтогенеза</w:t>
            </w:r>
            <w:proofErr w:type="spellEnd"/>
          </w:p>
        </w:tc>
      </w:tr>
      <w:tr w:rsidR="00004990" w14:paraId="371A36F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14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E9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развития познавательной сферы лиц с нарушениями зрения</w:t>
            </w:r>
          </w:p>
        </w:tc>
      </w:tr>
      <w:tr w:rsidR="00004990" w14:paraId="68326987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9AB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722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развития личностной сферы лиц с нарушением зрения</w:t>
            </w:r>
          </w:p>
        </w:tc>
      </w:tr>
      <w:tr w:rsidR="00004990" w14:paraId="38E87E8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3E8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9CC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различных видов деятельности лиц с нарушением зрения</w:t>
            </w:r>
          </w:p>
        </w:tc>
      </w:tr>
      <w:tr w:rsidR="00004990" w14:paraId="11EEB76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599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A71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Психологическое сопровождение образования лиц с нарушением зрения</w:t>
            </w:r>
          </w:p>
        </w:tc>
      </w:tr>
    </w:tbl>
    <w:p w14:paraId="0DFFD8E5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B308C2E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</w:t>
      </w:r>
      <w:r>
        <w:rPr>
          <w:b/>
          <w:color w:val="000000"/>
          <w:sz w:val="24"/>
          <w:szCs w:val="24"/>
        </w:rPr>
        <w:t xml:space="preserve">азвития, обучения и воспитания </w:t>
      </w:r>
      <w:r w:rsidRPr="00004990">
        <w:rPr>
          <w:b/>
          <w:color w:val="000000"/>
          <w:sz w:val="24"/>
          <w:szCs w:val="24"/>
        </w:rPr>
        <w:t>детей с нарушениями слуха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7F2B1CE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830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D8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76B27311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43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492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Общие вопросы дошкольной сурдопедагогики</w:t>
            </w:r>
          </w:p>
        </w:tc>
      </w:tr>
      <w:tr w:rsidR="00004990" w14:paraId="68C87C46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4B9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8F6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нарушениями слуха младенческого, раннего и дошкольного возраста</w:t>
            </w:r>
          </w:p>
        </w:tc>
      </w:tr>
      <w:tr w:rsidR="00004990" w14:paraId="2E45DED6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797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F97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Воспитание в семье детей с нарушениями слуха</w:t>
            </w:r>
          </w:p>
        </w:tc>
      </w:tr>
      <w:tr w:rsidR="00004990" w14:paraId="351E849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8FB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F60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Технология и методы воспитания и обучения дошкольников с нарушениями слуха</w:t>
            </w:r>
          </w:p>
        </w:tc>
      </w:tr>
      <w:tr w:rsidR="00004990" w14:paraId="046F9F70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A67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141D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Физическое воспитание дошкольников с нарушениями слуха</w:t>
            </w:r>
          </w:p>
        </w:tc>
      </w:tr>
      <w:tr w:rsidR="00004990" w14:paraId="0F97A47C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BC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A3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Формирование различных видов деятельности дошкольников с нарушениями слуха. Умственное развитие детей с нарушениями слуха</w:t>
            </w:r>
          </w:p>
        </w:tc>
      </w:tr>
      <w:tr w:rsidR="00004990" w14:paraId="6B952F2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E97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BFB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Развитие речи дошкольников с нарушениями слуха Развитие слухового восприятия и обучение произношению</w:t>
            </w:r>
          </w:p>
        </w:tc>
      </w:tr>
      <w:tr w:rsidR="00004990" w14:paraId="1FD59BB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6D4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CD01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Социально-личностное развитие детей с нарушениями слуха Эстетическое воспитание детей с нарушениями слуха</w:t>
            </w:r>
          </w:p>
        </w:tc>
      </w:tr>
    </w:tbl>
    <w:p w14:paraId="60C4B5F1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7584CA4B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 xml:space="preserve">Особенности </w:t>
      </w:r>
      <w:r>
        <w:rPr>
          <w:b/>
          <w:color w:val="000000"/>
          <w:sz w:val="24"/>
          <w:szCs w:val="24"/>
        </w:rPr>
        <w:t>развития, обучения и воспитания</w:t>
      </w:r>
      <w:r w:rsidRPr="00004990">
        <w:rPr>
          <w:b/>
          <w:color w:val="000000"/>
          <w:sz w:val="24"/>
          <w:szCs w:val="24"/>
        </w:rPr>
        <w:t xml:space="preserve"> детей с нарушениями речи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1080B5E4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71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35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24FF82B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A66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8B8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и методологические основы системы воспитания и обучения лиц с нарушениями речи</w:t>
            </w:r>
          </w:p>
        </w:tc>
      </w:tr>
      <w:tr w:rsidR="00004990" w14:paraId="70998C7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B6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AB6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Нормативное правовое обеспечение, регламентирующее процесс воспитания и обучения лиц с нарушениями речи</w:t>
            </w:r>
          </w:p>
        </w:tc>
      </w:tr>
      <w:tr w:rsidR="00004990" w14:paraId="5F9C6B6B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54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506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Лингво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-психолого-педагогическая характеристика детей с нарушениями речи</w:t>
            </w:r>
          </w:p>
        </w:tc>
      </w:tr>
      <w:tr w:rsidR="00004990" w14:paraId="5F15DFC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D17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D9A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логопедической помощи детям в условиях общеобразовательных (массовых) дошкольных учреждений (логопедический пункт)</w:t>
            </w:r>
          </w:p>
        </w:tc>
      </w:tr>
      <w:tr w:rsidR="00004990" w14:paraId="6364D4D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EB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9C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коррекционно-педагогического процесса в дошкольном образовательном учреждении компенсирующего вида для детей с нарушениями речи</w:t>
            </w:r>
          </w:p>
        </w:tc>
      </w:tr>
      <w:tr w:rsidR="00004990" w14:paraId="19E1A96F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7375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53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процесса обучения и воспитания детей дошкольного возраста с нарушениями речи</w:t>
            </w:r>
          </w:p>
        </w:tc>
      </w:tr>
      <w:tr w:rsidR="00004990" w14:paraId="7B5E2948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66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83C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совместной работы логопеда и воспитателя дошкольного образовательного учреждения по реализации коррекционных и общеобразовательных задач</w:t>
            </w:r>
          </w:p>
        </w:tc>
      </w:tr>
      <w:tr w:rsidR="00004990" w14:paraId="46C00E5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991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4A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Подготовка детей с нарушениями речи к школе</w:t>
            </w:r>
          </w:p>
        </w:tc>
      </w:tr>
    </w:tbl>
    <w:p w14:paraId="50F2501B" w14:textId="77777777" w:rsidR="00004990" w:rsidRP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7AF8005C" w14:textId="77777777" w:rsidR="00004990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 w:rsidRPr="00A61FB8">
        <w:rPr>
          <w:b/>
          <w:color w:val="000000"/>
          <w:sz w:val="24"/>
          <w:szCs w:val="24"/>
        </w:rPr>
        <w:t xml:space="preserve">Дисциплина </w:t>
      </w:r>
      <w:r>
        <w:rPr>
          <w:b/>
          <w:color w:val="000000"/>
          <w:sz w:val="24"/>
          <w:szCs w:val="24"/>
        </w:rPr>
        <w:t>«</w:t>
      </w:r>
      <w:r w:rsidRPr="00004990">
        <w:rPr>
          <w:b/>
          <w:color w:val="000000"/>
          <w:sz w:val="24"/>
          <w:szCs w:val="24"/>
        </w:rPr>
        <w:t>Особенности р</w:t>
      </w:r>
      <w:r>
        <w:rPr>
          <w:b/>
          <w:color w:val="000000"/>
          <w:sz w:val="24"/>
          <w:szCs w:val="24"/>
        </w:rPr>
        <w:t xml:space="preserve">азвития, обучения и воспитания </w:t>
      </w:r>
      <w:r w:rsidRPr="00004990">
        <w:rPr>
          <w:b/>
          <w:color w:val="000000"/>
          <w:sz w:val="24"/>
          <w:szCs w:val="24"/>
        </w:rPr>
        <w:t>детей с задержкой психического развития</w:t>
      </w:r>
      <w:r>
        <w:rPr>
          <w:b/>
          <w:color w:val="000000"/>
          <w:sz w:val="24"/>
          <w:szCs w:val="24"/>
        </w:rPr>
        <w:t>»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004990" w14:paraId="0C6464B6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07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0A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4990" w14:paraId="541712E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5CE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F782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004990" w14:paraId="44F5B812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7FF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E75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004990" w14:paraId="1BAD2C0E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69DA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57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004990" w14:paraId="7F6E32F9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D84C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2D4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004990" w14:paraId="09BB046A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70FE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A7E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и их коррекционная направленность</w:t>
            </w:r>
          </w:p>
        </w:tc>
      </w:tr>
      <w:tr w:rsidR="00004990" w14:paraId="40279745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286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8B79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004990" w14:paraId="1A4D0EA3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04A3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C180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004990" w14:paraId="123D00DD" w14:textId="77777777" w:rsidTr="00C6567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5377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C44F" w14:textId="77777777" w:rsidR="00004990" w:rsidRDefault="000049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14:paraId="4956E2FF" w14:textId="77777777" w:rsidR="00004990" w:rsidRPr="00A61FB8" w:rsidRDefault="00004990" w:rsidP="00004990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</w:p>
    <w:p w14:paraId="254F19C5" w14:textId="77777777" w:rsidR="00D97116" w:rsidRPr="00A61FB8" w:rsidRDefault="00A5252B" w:rsidP="00A61FB8">
      <w:pPr>
        <w:pStyle w:val="LO-Normal"/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Практика</w:t>
      </w:r>
      <w:r w:rsidR="00A61FB8" w:rsidRPr="00A61FB8">
        <w:rPr>
          <w:b/>
          <w:color w:val="000000"/>
          <w:sz w:val="24"/>
          <w:szCs w:val="24"/>
        </w:rPr>
        <w:t xml:space="preserve"> </w:t>
      </w:r>
      <w:r w:rsidR="00D97116" w:rsidRPr="00A61FB8">
        <w:rPr>
          <w:b/>
          <w:color w:val="000000"/>
          <w:sz w:val="24"/>
          <w:szCs w:val="24"/>
        </w:rPr>
        <w:t>«Преддипломная практика</w:t>
      </w:r>
      <w:r w:rsidR="00A61FB8" w:rsidRPr="00A61FB8">
        <w:rPr>
          <w:b/>
          <w:color w:val="000000"/>
          <w:sz w:val="24"/>
          <w:szCs w:val="24"/>
        </w:rPr>
        <w:t>»</w:t>
      </w: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91EC2" w:rsidRPr="002D6C48" w14:paraId="26317704" w14:textId="77777777" w:rsidTr="00991EC2">
        <w:trPr>
          <w:trHeight w:val="433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669C58D4" w14:textId="77777777" w:rsidR="00991EC2" w:rsidRPr="00400B45" w:rsidRDefault="00991EC2" w:rsidP="003602D7">
            <w:pPr>
              <w:jc w:val="center"/>
              <w:rPr>
                <w:b/>
              </w:rPr>
            </w:pPr>
            <w:r w:rsidRPr="00400B45">
              <w:rPr>
                <w:b/>
              </w:rPr>
              <w:t>№</w:t>
            </w:r>
          </w:p>
          <w:p w14:paraId="1708BB0C" w14:textId="77777777" w:rsidR="00991EC2" w:rsidRPr="00400B45" w:rsidRDefault="00991EC2" w:rsidP="003602D7">
            <w:pPr>
              <w:jc w:val="center"/>
              <w:rPr>
                <w:b/>
              </w:rPr>
            </w:pPr>
            <w:r w:rsidRPr="00400B45">
              <w:rPr>
                <w:b/>
              </w:rPr>
              <w:t>п/п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44FC82C4" w14:textId="77777777" w:rsidR="00991EC2" w:rsidRPr="00400B45" w:rsidRDefault="00991EC2" w:rsidP="003602D7">
            <w:pPr>
              <w:jc w:val="center"/>
              <w:rPr>
                <w:b/>
              </w:rPr>
            </w:pPr>
            <w:r w:rsidRPr="00400B45">
              <w:rPr>
                <w:b/>
              </w:rPr>
              <w:t>Наименование работы</w:t>
            </w:r>
          </w:p>
        </w:tc>
      </w:tr>
      <w:tr w:rsidR="00991EC2" w:rsidRPr="002D6C48" w14:paraId="3BE2AD90" w14:textId="77777777" w:rsidTr="00991EC2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52AF97D0" w14:textId="77777777" w:rsidR="00991EC2" w:rsidRPr="002D6C48" w:rsidRDefault="00991EC2" w:rsidP="003602D7">
            <w:pPr>
              <w:jc w:val="center"/>
            </w:pPr>
            <w:r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355FEBB7" w14:textId="77777777" w:rsidR="00991EC2" w:rsidRPr="00F8633A" w:rsidRDefault="00991EC2" w:rsidP="003602D7">
            <w:r>
              <w:t>Проведение собрания по практике,</w:t>
            </w:r>
            <w:r w:rsidRPr="00224852">
              <w:t xml:space="preserve"> инструктаж по технике безопасности</w:t>
            </w:r>
          </w:p>
        </w:tc>
      </w:tr>
      <w:tr w:rsidR="00991EC2" w:rsidRPr="002D6C48" w14:paraId="1822FC83" w14:textId="77777777" w:rsidTr="00991EC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2293E3D" w14:textId="77777777" w:rsidR="00991EC2" w:rsidRPr="002D6C48" w:rsidRDefault="00991EC2" w:rsidP="003602D7">
            <w:pPr>
              <w:jc w:val="center"/>
            </w:pPr>
            <w:r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345643C" w14:textId="77777777" w:rsidR="00991EC2" w:rsidRPr="002D6C48" w:rsidRDefault="00991EC2" w:rsidP="003602D7">
            <w:r>
              <w:t>Определение цели и задач практики</w:t>
            </w:r>
          </w:p>
        </w:tc>
      </w:tr>
      <w:tr w:rsidR="00991EC2" w:rsidRPr="002D6C48" w14:paraId="0159220E" w14:textId="77777777" w:rsidTr="00991EC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13DE63C" w14:textId="77777777" w:rsidR="00991EC2" w:rsidRPr="002D6C48" w:rsidRDefault="00991EC2" w:rsidP="003602D7">
            <w:pPr>
              <w:jc w:val="center"/>
            </w:pPr>
            <w:r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EB643F1" w14:textId="77777777" w:rsidR="00991EC2" w:rsidRPr="002D6C48" w:rsidRDefault="00991EC2" w:rsidP="003602D7">
            <w:pPr>
              <w:rPr>
                <w:spacing w:val="-8"/>
              </w:rPr>
            </w:pPr>
            <w:r>
              <w:rPr>
                <w:spacing w:val="-8"/>
              </w:rPr>
              <w:t>Завершение оформления исследования.</w:t>
            </w:r>
          </w:p>
        </w:tc>
      </w:tr>
      <w:tr w:rsidR="00991EC2" w:rsidRPr="002D6C48" w14:paraId="6EEF8B15" w14:textId="77777777" w:rsidTr="00991EC2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537C2887" w14:textId="77777777" w:rsidR="00991EC2" w:rsidRPr="002D6C48" w:rsidRDefault="00991EC2" w:rsidP="003602D7">
            <w:pPr>
              <w:jc w:val="center"/>
            </w:pPr>
            <w:r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D2BA897" w14:textId="77777777" w:rsidR="00991EC2" w:rsidRPr="00F8633A" w:rsidRDefault="00991EC2" w:rsidP="003602D7">
            <w:pPr>
              <w:rPr>
                <w:spacing w:val="-8"/>
              </w:rPr>
            </w:pPr>
            <w:r>
              <w:rPr>
                <w:spacing w:val="-8"/>
              </w:rPr>
              <w:t>Предоставление текста ВКР.</w:t>
            </w:r>
          </w:p>
        </w:tc>
      </w:tr>
      <w:tr w:rsidR="00991EC2" w:rsidRPr="002D6C48" w14:paraId="2114AF9B" w14:textId="77777777" w:rsidTr="00991EC2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76B7A9D9" w14:textId="77777777" w:rsidR="00991EC2" w:rsidRDefault="00991EC2" w:rsidP="003602D7">
            <w:pPr>
              <w:jc w:val="center"/>
            </w:pPr>
            <w: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EFBE888" w14:textId="77777777" w:rsidR="00991EC2" w:rsidRPr="00C80601" w:rsidRDefault="00991EC2" w:rsidP="003602D7">
            <w:pPr>
              <w:rPr>
                <w:spacing w:val="-8"/>
              </w:rPr>
            </w:pPr>
            <w:r>
              <w:rPr>
                <w:spacing w:val="-8"/>
              </w:rPr>
              <w:t>Подготовка</w:t>
            </w:r>
            <w:r w:rsidRPr="00C80601">
              <w:rPr>
                <w:spacing w:val="-8"/>
              </w:rPr>
              <w:t xml:space="preserve"> кратк</w:t>
            </w:r>
            <w:r>
              <w:rPr>
                <w:spacing w:val="-8"/>
              </w:rPr>
              <w:t>ой</w:t>
            </w:r>
            <w:r w:rsidRPr="00C80601">
              <w:rPr>
                <w:spacing w:val="-8"/>
              </w:rPr>
              <w:t xml:space="preserve"> аннотац</w:t>
            </w:r>
            <w:r>
              <w:rPr>
                <w:spacing w:val="-8"/>
              </w:rPr>
              <w:t xml:space="preserve">ии и презентации исследования. </w:t>
            </w:r>
          </w:p>
        </w:tc>
      </w:tr>
      <w:tr w:rsidR="00991EC2" w:rsidRPr="002D6C48" w14:paraId="31C9E5C3" w14:textId="77777777" w:rsidTr="00991EC2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31A18D13" w14:textId="77777777" w:rsidR="00991EC2" w:rsidRDefault="00991EC2" w:rsidP="003602D7">
            <w:pPr>
              <w:jc w:val="center"/>
            </w:pPr>
            <w:r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DADDB7C" w14:textId="77777777" w:rsidR="00991EC2" w:rsidRPr="00C80601" w:rsidRDefault="00991EC2" w:rsidP="003602D7">
            <w:pPr>
              <w:rPr>
                <w:spacing w:val="-8"/>
              </w:rPr>
            </w:pPr>
            <w:r>
              <w:rPr>
                <w:spacing w:val="-8"/>
              </w:rPr>
              <w:t>Подготовка</w:t>
            </w:r>
            <w:r w:rsidRPr="00C80601">
              <w:rPr>
                <w:spacing w:val="-8"/>
              </w:rPr>
              <w:t xml:space="preserve"> пакет</w:t>
            </w:r>
            <w:r>
              <w:rPr>
                <w:spacing w:val="-8"/>
              </w:rPr>
              <w:t>а</w:t>
            </w:r>
            <w:r w:rsidRPr="00C80601">
              <w:rPr>
                <w:spacing w:val="-8"/>
              </w:rPr>
              <w:t xml:space="preserve"> документов к предзащите ВКР.</w:t>
            </w:r>
          </w:p>
        </w:tc>
      </w:tr>
      <w:tr w:rsidR="00991EC2" w:rsidRPr="002D6C48" w14:paraId="5D94A7BE" w14:textId="77777777" w:rsidTr="00991EC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98028C8" w14:textId="77777777" w:rsidR="00991EC2" w:rsidRPr="002D6C48" w:rsidRDefault="00991EC2" w:rsidP="003602D7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4A94A50" w14:textId="77777777" w:rsidR="00991EC2" w:rsidRPr="002D6C48" w:rsidRDefault="00991EC2" w:rsidP="003602D7">
            <w:r>
              <w:t>Подготовка и оформление отчетной документации по результатам прохождения практики</w:t>
            </w:r>
          </w:p>
        </w:tc>
      </w:tr>
      <w:tr w:rsidR="00991EC2" w:rsidRPr="002D6C48" w14:paraId="21AA91AE" w14:textId="77777777" w:rsidTr="00991EC2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AF40535" w14:textId="77777777" w:rsidR="00991EC2" w:rsidRPr="002D6C48" w:rsidRDefault="00991EC2" w:rsidP="003602D7">
            <w:pPr>
              <w:jc w:val="center"/>
            </w:pPr>
            <w:r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E788C48" w14:textId="77777777" w:rsidR="00991EC2" w:rsidRPr="002D6C48" w:rsidRDefault="00991EC2" w:rsidP="003602D7">
            <w:r>
              <w:t>Работа по подготовке отчета</w:t>
            </w:r>
          </w:p>
        </w:tc>
      </w:tr>
      <w:tr w:rsidR="00991EC2" w:rsidRPr="002D6C48" w14:paraId="1E4E4D54" w14:textId="77777777" w:rsidTr="00991EC2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27A38CDD" w14:textId="77777777" w:rsidR="00991EC2" w:rsidRPr="002D6C48" w:rsidRDefault="00991EC2" w:rsidP="003602D7">
            <w:pPr>
              <w:jc w:val="center"/>
            </w:pPr>
            <w:r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85FCD28" w14:textId="77777777" w:rsidR="00991EC2" w:rsidRPr="002D6C48" w:rsidRDefault="00991EC2" w:rsidP="003602D7">
            <w:r>
              <w:t>Итоговая конференция. Зачет с оценкой</w:t>
            </w:r>
          </w:p>
        </w:tc>
      </w:tr>
    </w:tbl>
    <w:p w14:paraId="3CF9422B" w14:textId="77777777" w:rsidR="00A61FB8" w:rsidRPr="00A61FB8" w:rsidRDefault="00A61FB8" w:rsidP="00A61FB8">
      <w:pPr>
        <w:pStyle w:val="LO-Normal"/>
        <w:ind w:firstLine="709"/>
        <w:jc w:val="center"/>
        <w:rPr>
          <w:color w:val="000000"/>
          <w:sz w:val="24"/>
          <w:szCs w:val="24"/>
        </w:rPr>
      </w:pPr>
    </w:p>
    <w:p w14:paraId="416C3D5E" w14:textId="77777777" w:rsidR="00D97116" w:rsidRDefault="00D97116" w:rsidP="008809FB">
      <w:pPr>
        <w:ind w:firstLine="567"/>
        <w:jc w:val="center"/>
        <w:rPr>
          <w:b/>
        </w:rPr>
      </w:pPr>
    </w:p>
    <w:p w14:paraId="707B1F81" w14:textId="77777777" w:rsidR="00FF66E8" w:rsidRPr="00D255CB" w:rsidRDefault="00FF66E8" w:rsidP="00FF66E8">
      <w:pPr>
        <w:jc w:val="both"/>
        <w:rPr>
          <w:b/>
        </w:rPr>
      </w:pPr>
      <w:r>
        <w:rPr>
          <w:b/>
          <w:kern w:val="24"/>
        </w:rPr>
        <w:t xml:space="preserve">3. </w:t>
      </w:r>
      <w:r w:rsidRPr="00953717">
        <w:rPr>
          <w:b/>
          <w:kern w:val="24"/>
        </w:rPr>
        <w:t>ПЕРЕЧЕНЬ ВОПРОСОВ, ВЫНОСИМЫХ НА</w:t>
      </w:r>
      <w:r w:rsidRPr="00D7403E">
        <w:rPr>
          <w:b/>
          <w:kern w:val="24"/>
        </w:rPr>
        <w:t>ГОСУДАРСТВЕНН</w:t>
      </w:r>
      <w:r>
        <w:rPr>
          <w:b/>
          <w:kern w:val="24"/>
        </w:rPr>
        <w:t>ЫЙ</w:t>
      </w:r>
      <w:r w:rsidRPr="00D7403E">
        <w:rPr>
          <w:b/>
          <w:kern w:val="24"/>
        </w:rPr>
        <w:t xml:space="preserve"> ЭКЗАМЕН</w:t>
      </w:r>
    </w:p>
    <w:p w14:paraId="3E748855" w14:textId="77777777" w:rsidR="00C65678" w:rsidRDefault="00C65678" w:rsidP="00C65678">
      <w:pPr>
        <w:tabs>
          <w:tab w:val="left" w:pos="851"/>
        </w:tabs>
        <w:ind w:left="426"/>
        <w:jc w:val="both"/>
        <w:rPr>
          <w:b/>
        </w:rPr>
      </w:pPr>
      <w:r>
        <w:rPr>
          <w:b/>
        </w:rPr>
        <w:t>Теоретические вопросы</w:t>
      </w:r>
    </w:p>
    <w:p w14:paraId="179EF115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Специальная дошкольная педагогика: история, цель задачи, объект, предмет</w:t>
      </w:r>
    </w:p>
    <w:p w14:paraId="4793820E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дошкольной специальной педагогики с другими науками</w:t>
      </w:r>
    </w:p>
    <w:p w14:paraId="00F11B3F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«Развитие» в специальной педагогике: нарушенное развитие, аномальное развитие, отклоняющееся развитие</w:t>
      </w:r>
    </w:p>
    <w:p w14:paraId="3CAEF04A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и параметры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1E452DC3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категории специальной педагогики: компенсация, коррекция, профилактика.</w:t>
      </w:r>
    </w:p>
    <w:p w14:paraId="5EF95FD7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структура дефекта: первичные и вторичные недостатки психического развития.</w:t>
      </w:r>
    </w:p>
    <w:p w14:paraId="1FDE9852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Культурно-историческая теория развития Л.С. </w:t>
      </w:r>
      <w:proofErr w:type="spellStart"/>
      <w:r>
        <w:rPr>
          <w:rFonts w:ascii="Times New Roman" w:hAnsi="Times New Roman"/>
          <w:sz w:val="24"/>
          <w:szCs w:val="24"/>
        </w:rPr>
        <w:t>Выгодского</w:t>
      </w:r>
      <w:proofErr w:type="spellEnd"/>
    </w:p>
    <w:p w14:paraId="398633C4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Депривация, как патогенный фактор нарушения развития</w:t>
      </w:r>
    </w:p>
    <w:p w14:paraId="6C7CC5F6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системы ранней помощи детям с ОВЗ: </w:t>
      </w:r>
      <w:proofErr w:type="spellStart"/>
      <w:r>
        <w:rPr>
          <w:rFonts w:ascii="Times New Roman" w:hAnsi="Times New Roman"/>
          <w:sz w:val="24"/>
          <w:szCs w:val="24"/>
        </w:rPr>
        <w:t>абилитация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и реабилитация</w:t>
      </w:r>
    </w:p>
    <w:p w14:paraId="09C34D74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Общие и специфические особенности дошкольников с недостаточным развитием</w:t>
      </w:r>
    </w:p>
    <w:p w14:paraId="247F21F3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и специфические особенности дошкольников с задержкой психического развития</w:t>
      </w:r>
    </w:p>
    <w:p w14:paraId="3C4633B4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и специфические особенности дошкольников с </w:t>
      </w:r>
      <w:proofErr w:type="spellStart"/>
      <w:r>
        <w:rPr>
          <w:rFonts w:ascii="Times New Roman" w:hAnsi="Times New Roman"/>
          <w:sz w:val="24"/>
          <w:szCs w:val="24"/>
        </w:rPr>
        <w:t>дефицитарным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видом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6C3A64B8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и специфические особенности дошкольников с дисгармоническим видом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1736C901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и специфические особенности дошкольников с искаженным развитием</w:t>
      </w:r>
    </w:p>
    <w:p w14:paraId="2BC9DD0B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и специфические особенности дошкольников с поврежденным видом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7A31B2E1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интеллектуальной недостаточностью</w:t>
      </w:r>
    </w:p>
    <w:p w14:paraId="5FA8514E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задержкой развития</w:t>
      </w:r>
    </w:p>
    <w:p w14:paraId="57440902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нарушениями слуха</w:t>
      </w:r>
    </w:p>
    <w:p w14:paraId="681A6C3D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нарушениями зрения</w:t>
      </w:r>
    </w:p>
    <w:p w14:paraId="58B74A2F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нарушениями речи</w:t>
      </w:r>
    </w:p>
    <w:p w14:paraId="0AA5C7BE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нарушениями опорно-двигательного аппарата</w:t>
      </w:r>
    </w:p>
    <w:p w14:paraId="14EC6F43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расстройствами аутистического спектра</w:t>
      </w:r>
    </w:p>
    <w:p w14:paraId="4D750966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ранним детским аутизмом</w:t>
      </w:r>
    </w:p>
    <w:p w14:paraId="1DF66067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СДВГ</w:t>
      </w:r>
    </w:p>
    <w:p w14:paraId="0FDD1ACD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Психолого-педагогические особенности и образовательные потребности дошкольников с нарушениями ЭВС</w:t>
      </w:r>
    </w:p>
    <w:p w14:paraId="3059D39C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Общедидактические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коррекционные принципы специальной дошкольной педагогики</w:t>
      </w:r>
    </w:p>
    <w:p w14:paraId="0117D6CD" w14:textId="77777777" w:rsidR="00C65678" w:rsidRDefault="00C65678" w:rsidP="00C65678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Нормативно-правовая база специальной дошкольной педагогики</w:t>
      </w:r>
    </w:p>
    <w:p w14:paraId="0A9822C2" w14:textId="77777777" w:rsidR="00C65678" w:rsidRDefault="00C65678" w:rsidP="00C65678">
      <w:pPr>
        <w:tabs>
          <w:tab w:val="left" w:pos="993"/>
        </w:tabs>
        <w:ind w:firstLine="567"/>
        <w:jc w:val="both"/>
        <w:rPr>
          <w:b/>
        </w:rPr>
      </w:pPr>
      <w:r>
        <w:rPr>
          <w:b/>
        </w:rPr>
        <w:t>Практические вопросы</w:t>
      </w:r>
    </w:p>
    <w:p w14:paraId="097A2D5F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обучения и воспитания дошкольников в группах компенсирующей, комбинированной, общеразвивающей направленности</w:t>
      </w:r>
    </w:p>
    <w:p w14:paraId="2F2B39AA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психолого-педагогического сопровождения дошкольников с ОВЗ</w:t>
      </w:r>
    </w:p>
    <w:p w14:paraId="28500E08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оценки развития воспитанников: педагогический мониторинг, диагностика развития.</w:t>
      </w:r>
    </w:p>
    <w:p w14:paraId="22370DE1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Коррекционные задачи развития игровой деятельности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351C3F14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Коррекционные задачи физического развития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17ACA54B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Коррекционные задачи социально-коммуникативного развития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554DE0DC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Коррекционные задачи познавательного развития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27B8395E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Коррекционные задачи художественно-эстетического развития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617D9A6C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Коррекционные задачи речевого развития дошкольников с ОВЗ разных видов </w:t>
      </w:r>
      <w:proofErr w:type="spellStart"/>
      <w:r>
        <w:rPr>
          <w:rFonts w:ascii="Times New Roman" w:hAnsi="Times New Roman"/>
          <w:sz w:val="24"/>
          <w:szCs w:val="24"/>
        </w:rPr>
        <w:t>дизонтогенеза</w:t>
      </w:r>
      <w:proofErr w:type="spellEnd"/>
    </w:p>
    <w:p w14:paraId="2A9A01D2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«Формирования целостной картины мира» в группах компенсирующей направленности</w:t>
      </w:r>
    </w:p>
    <w:p w14:paraId="71448DEF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«Формирования элементарных математических представлений» в группах компенсирующей направленности</w:t>
      </w:r>
    </w:p>
    <w:p w14:paraId="6E05EFF3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обучения продуктивных видов деятельности (лепка, аппликация, изобразительная деятельность) в группах компенсирующей направленности</w:t>
      </w:r>
    </w:p>
    <w:p w14:paraId="74D32D4B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физического развития в группах компенсирующей направленности</w:t>
      </w:r>
    </w:p>
    <w:p w14:paraId="647D855D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музыкального развития в группах компенсирующей направленности</w:t>
      </w:r>
    </w:p>
    <w:p w14:paraId="3E722903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физического развития в группах компенсирующей направленности</w:t>
      </w:r>
    </w:p>
    <w:p w14:paraId="3C9C24F8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Цели, задачи и методика речевого развития в группах компенсирующей направленности</w:t>
      </w:r>
    </w:p>
    <w:p w14:paraId="4D42FF81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универсальных учебных действий и определение готовности обучения дошкольников к обучению</w:t>
      </w:r>
    </w:p>
    <w:p w14:paraId="1E50E7A9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Групповая и индивидуальная формы работы дефектолога</w:t>
      </w:r>
    </w:p>
    <w:p w14:paraId="20D3F22C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Методы коррекции в работе дошкольной образовательной организации</w:t>
      </w:r>
    </w:p>
    <w:p w14:paraId="7DFE492A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Межличностные взаимодействия дошкольников с ОВЗ: общение, технические и альтернативные формы коммуникации</w:t>
      </w:r>
    </w:p>
    <w:p w14:paraId="1F49BF87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РДА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РДА)</w:t>
      </w:r>
    </w:p>
    <w:p w14:paraId="6B456DD7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умственной отсталостью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УО)</w:t>
      </w:r>
    </w:p>
    <w:p w14:paraId="6193BC1A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ЗПР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ЗПР)</w:t>
      </w:r>
    </w:p>
    <w:p w14:paraId="7BA419F8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ТНР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ТНР)</w:t>
      </w:r>
    </w:p>
    <w:p w14:paraId="618527D7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ТНЗ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ТНЗ)</w:t>
      </w:r>
    </w:p>
    <w:p w14:paraId="4C5660E9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нарушениями слуха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нарушениями слуха)</w:t>
      </w:r>
    </w:p>
    <w:p w14:paraId="28D0A383" w14:textId="77777777" w:rsidR="00C65678" w:rsidRDefault="00C65678" w:rsidP="00C65678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Общеметодические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требования по организации обучения и воспитания дошкольников с НОДА (</w:t>
      </w:r>
      <w:proofErr w:type="spellStart"/>
      <w:r>
        <w:rPr>
          <w:rFonts w:ascii="Times New Roman" w:hAnsi="Times New Roman"/>
          <w:sz w:val="24"/>
          <w:szCs w:val="24"/>
        </w:rPr>
        <w:t>ПрАООП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детей с НОДА)</w:t>
      </w:r>
    </w:p>
    <w:p w14:paraId="671D9C66" w14:textId="77777777" w:rsidR="008A3567" w:rsidRDefault="008A3567" w:rsidP="008A3567">
      <w:pPr>
        <w:tabs>
          <w:tab w:val="left" w:pos="993"/>
        </w:tabs>
        <w:jc w:val="both"/>
      </w:pPr>
    </w:p>
    <w:p w14:paraId="7605DDA7" w14:textId="77777777" w:rsidR="00FF66E8" w:rsidRPr="00D8633E" w:rsidRDefault="00FF66E8" w:rsidP="00FF66E8">
      <w:pPr>
        <w:jc w:val="both"/>
        <w:rPr>
          <w:b/>
        </w:rPr>
      </w:pPr>
      <w:r>
        <w:rPr>
          <w:b/>
        </w:rPr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</w:p>
    <w:p w14:paraId="5A153F63" w14:textId="77777777" w:rsidR="00FF66E8" w:rsidRPr="00D8633E" w:rsidRDefault="00FF66E8" w:rsidP="00FF66E8">
      <w:pPr>
        <w:ind w:left="720"/>
        <w:jc w:val="both"/>
        <w:rPr>
          <w:b/>
        </w:rPr>
      </w:pPr>
    </w:p>
    <w:p w14:paraId="7C2D8C35" w14:textId="77777777" w:rsidR="00FF66E8" w:rsidRDefault="00FF66E8" w:rsidP="00FF66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7A68C5E3" w14:textId="77777777" w:rsidR="00FF66E8" w:rsidRPr="006F60C8" w:rsidRDefault="00FF66E8" w:rsidP="00FF66E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lastRenderedPageBreak/>
        <w:t>Государственный экзамен проводится</w:t>
      </w:r>
      <w:r w:rsidR="00A5252B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 w:rsidR="00A5252B">
        <w:rPr>
          <w:rFonts w:eastAsia="TimesNewRomanPSMT"/>
          <w:color w:val="000000"/>
        </w:rPr>
        <w:t xml:space="preserve"> </w:t>
      </w:r>
      <w:r w:rsidRPr="006F60C8">
        <w:rPr>
          <w:rFonts w:eastAsia="TimesNewRomanPSMT"/>
        </w:rPr>
        <w:t>содержит 3 вопроса из фонда оценочных ср</w:t>
      </w:r>
      <w:r w:rsidR="00A5252B">
        <w:rPr>
          <w:rFonts w:eastAsia="TimesNewRomanPSMT"/>
        </w:rPr>
        <w:t xml:space="preserve">едств: два из них теоретические (первый вопрос содержит теоретические основы специально образования, второй – практические составляющие дальнейшей профессиональной деятельности), третий вопрос носит исключительно практический характер и отображает сформированность компетенций, полученных выпускником при усвоении блока 2 Практика </w:t>
      </w:r>
      <w:r w:rsidR="00A5252B" w:rsidRPr="00A5252B">
        <w:rPr>
          <w:rFonts w:eastAsia="TimesNewRomanPSMT"/>
        </w:rPr>
        <w:t>«Преддипломная практика»</w:t>
      </w:r>
      <w:r w:rsidR="00A5252B">
        <w:rPr>
          <w:rFonts w:eastAsia="TimesNewRomanPSMT"/>
        </w:rPr>
        <w:t>.</w:t>
      </w:r>
    </w:p>
    <w:p w14:paraId="207C8064" w14:textId="77777777" w:rsidR="00FF66E8" w:rsidRPr="00D8633E" w:rsidRDefault="00FF66E8" w:rsidP="00FF66E8">
      <w:pPr>
        <w:pStyle w:val="a9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63563798" w14:textId="77777777" w:rsidR="00FF66E8" w:rsidRPr="00D8633E" w:rsidRDefault="00FF66E8" w:rsidP="00FF66E8">
      <w:pPr>
        <w:pStyle w:val="a9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d"/>
          <w:rFonts w:ascii="Times New Roman" w:hAnsi="Times New Roman"/>
          <w:bCs/>
          <w:color w:val="auto"/>
          <w:szCs w:val="24"/>
        </w:rPr>
        <w:t>ответ обучающегося на вопросы билета;</w:t>
      </w:r>
    </w:p>
    <w:p w14:paraId="7D9FB60E" w14:textId="77777777" w:rsidR="00FF66E8" w:rsidRPr="00D8633E" w:rsidRDefault="00FF66E8" w:rsidP="00FF66E8">
      <w:pPr>
        <w:numPr>
          <w:ilvl w:val="0"/>
          <w:numId w:val="1"/>
        </w:numPr>
        <w:suppressAutoHyphens/>
        <w:jc w:val="both"/>
        <w:rPr>
          <w:rStyle w:val="ad"/>
          <w:i w:val="0"/>
          <w:iCs/>
        </w:rPr>
      </w:pPr>
      <w:r w:rsidRPr="00D8633E">
        <w:rPr>
          <w:rStyle w:val="ad"/>
          <w:bCs/>
        </w:rPr>
        <w:t>ответы обучающегося на дополнительные вопросы, заданные членами комиссии;</w:t>
      </w:r>
    </w:p>
    <w:p w14:paraId="7318303E" w14:textId="77777777" w:rsidR="00FF66E8" w:rsidRPr="00D8633E" w:rsidRDefault="00FF66E8" w:rsidP="00FF66E8">
      <w:pPr>
        <w:numPr>
          <w:ilvl w:val="0"/>
          <w:numId w:val="1"/>
        </w:numPr>
        <w:suppressAutoHyphens/>
        <w:jc w:val="both"/>
        <w:rPr>
          <w:rStyle w:val="ad"/>
          <w:i w:val="0"/>
          <w:iCs/>
        </w:rPr>
      </w:pPr>
      <w:r w:rsidRPr="00D8633E">
        <w:rPr>
          <w:rStyle w:val="ad"/>
          <w:bCs/>
        </w:rPr>
        <w:t>обсуждение ответов обучающихся</w:t>
      </w:r>
      <w:r>
        <w:rPr>
          <w:rStyle w:val="ad"/>
          <w:bCs/>
        </w:rPr>
        <w:t xml:space="preserve"> членами ГЭК</w:t>
      </w:r>
      <w:r w:rsidRPr="00D8633E">
        <w:rPr>
          <w:rStyle w:val="ad"/>
          <w:bCs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01FFAFCA" w14:textId="77777777" w:rsidR="00FF66E8" w:rsidRPr="00B44F01" w:rsidRDefault="00FF66E8" w:rsidP="00FF66E8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49079633" w14:textId="77777777" w:rsidR="00FF66E8" w:rsidRPr="008A2F43" w:rsidRDefault="00FF66E8" w:rsidP="00FF66E8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</w:t>
      </w:r>
      <w:proofErr w:type="gramStart"/>
      <w:r w:rsidRPr="008A2F43">
        <w:rPr>
          <w:color w:val="000000"/>
          <w:sz w:val="24"/>
          <w:szCs w:val="24"/>
        </w:rPr>
        <w:t>государственного экзамена</w:t>
      </w:r>
      <w:proofErr w:type="gramEnd"/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4319F6C0" w14:textId="77777777" w:rsidR="00FF66E8" w:rsidRDefault="00FF66E8" w:rsidP="00FF66E8">
      <w:pPr>
        <w:ind w:left="720"/>
        <w:jc w:val="both"/>
        <w:rPr>
          <w:b/>
        </w:rPr>
      </w:pPr>
    </w:p>
    <w:bookmarkEnd w:id="2"/>
    <w:p w14:paraId="561BF486" w14:textId="77777777" w:rsidR="005F4FA2" w:rsidRDefault="005F4FA2" w:rsidP="005F4FA2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</w:t>
      </w:r>
    </w:p>
    <w:p w14:paraId="09808B2E" w14:textId="77777777" w:rsidR="005F4FA2" w:rsidRDefault="005F4FA2" w:rsidP="005F4FA2">
      <w:pPr>
        <w:ind w:firstLine="567"/>
        <w:jc w:val="both"/>
        <w:rPr>
          <w:b/>
        </w:rPr>
      </w:pPr>
    </w:p>
    <w:p w14:paraId="236816AA" w14:textId="77777777" w:rsidR="005F4FA2" w:rsidRDefault="005F4FA2" w:rsidP="005F4FA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5.1 </w:t>
      </w:r>
      <w:r>
        <w:rPr>
          <w:b/>
          <w:smallCaps/>
          <w:color w:val="000000"/>
          <w:sz w:val="24"/>
          <w:szCs w:val="24"/>
        </w:rPr>
        <w:t>основная литература: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"/>
        <w:gridCol w:w="2547"/>
        <w:gridCol w:w="1560"/>
        <w:gridCol w:w="1134"/>
        <w:gridCol w:w="851"/>
        <w:gridCol w:w="1418"/>
        <w:gridCol w:w="1140"/>
      </w:tblGrid>
      <w:tr w:rsidR="005F4FA2" w14:paraId="2875D89F" w14:textId="77777777" w:rsidTr="005F4FA2">
        <w:trPr>
          <w:cantSplit/>
          <w:trHeight w:val="1407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3F03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C54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E45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3690B" w14:textId="77777777" w:rsidR="005F4FA2" w:rsidRDefault="005F4FA2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21ABE0" w14:textId="77777777" w:rsidR="005F4FA2" w:rsidRDefault="005F4FA2">
            <w:pPr>
              <w:spacing w:line="276" w:lineRule="auto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AB42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5F4FA2" w14:paraId="11D1B731" w14:textId="77777777" w:rsidTr="005F4FA2">
        <w:trPr>
          <w:cantSplit/>
          <w:trHeight w:val="5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16D7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5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1018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4854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FAA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3BBC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6002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Печатныеиздания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5DC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5F4FA2" w14:paraId="7B39DC9F" w14:textId="77777777" w:rsidTr="005F4FA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841B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2B7" w14:textId="77777777" w:rsidR="005F4FA2" w:rsidRDefault="005F4FA2">
            <w:pPr>
              <w:tabs>
                <w:tab w:val="left" w:pos="4"/>
              </w:tabs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Клиника интеллектуальных нарушений: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2FA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Московкина А. Г. , Уманская Т.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B43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Прометей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6609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1FB2" w14:textId="77777777" w:rsidR="005F4FA2" w:rsidRDefault="005F4F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9A86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7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  <w:tr w:rsidR="005F4FA2" w14:paraId="37CF45DF" w14:textId="77777777" w:rsidTr="005F4FA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A6B6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424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Дошкольная дефектология : ранняя комплексная профилактика нарушений развития у детей (современные подходы):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FB79" w14:textId="77777777" w:rsidR="005F4FA2" w:rsidRDefault="005F4FA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Бенилова</w:t>
            </w:r>
            <w:proofErr w:type="spellEnd"/>
            <w:r>
              <w:rPr>
                <w:lang w:eastAsia="en-US"/>
              </w:rPr>
              <w:t xml:space="preserve"> С. Ю., Давидович Л. Р., </w:t>
            </w:r>
            <w:proofErr w:type="spellStart"/>
            <w:r>
              <w:rPr>
                <w:lang w:eastAsia="en-US"/>
              </w:rPr>
              <w:t>Микляева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12BE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Парадигма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EF4C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FC24" w14:textId="77777777" w:rsidR="005F4FA2" w:rsidRDefault="005F4F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07F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8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  <w:tr w:rsidR="005F4FA2" w14:paraId="0FD6E024" w14:textId="77777777" w:rsidTr="005F4FA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5EC5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6E7B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Основы </w:t>
            </w:r>
            <w:r>
              <w:rPr>
                <w:color w:val="000000" w:themeColor="text1"/>
                <w:lang w:eastAsia="en-US"/>
              </w:rPr>
              <w:lastRenderedPageBreak/>
              <w:t>коррекционной педагогики и психологии: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2007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Подольская </w:t>
            </w:r>
            <w:r>
              <w:rPr>
                <w:color w:val="000000" w:themeColor="text1"/>
                <w:lang w:eastAsia="en-US"/>
              </w:rPr>
              <w:lastRenderedPageBreak/>
              <w:t>О. А. , Яковлева И.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80FD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Директ-</w:t>
            </w:r>
            <w:r>
              <w:rPr>
                <w:color w:val="000000" w:themeColor="text1"/>
                <w:lang w:eastAsia="en-US"/>
              </w:rPr>
              <w:lastRenderedPageBreak/>
              <w:t>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896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A1B2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DCEB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9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</w:t>
              </w:r>
              <w:r w:rsidR="005F4FA2">
                <w:rPr>
                  <w:rStyle w:val="ae"/>
                  <w:szCs w:val="20"/>
                  <w:lang w:val="en-US" w:eastAsia="en-US"/>
                </w:rPr>
                <w:lastRenderedPageBreak/>
                <w:t>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  <w:tr w:rsidR="005F4FA2" w14:paraId="6EE229C5" w14:textId="77777777" w:rsidTr="005F4FA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8478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BCB2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Формирование социальных представлений лиц с интеллектуальной недостаточностью: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CEFB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Стебляк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Е.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569D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Издательство «Флинта»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A04B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6696" w14:textId="77777777" w:rsidR="005F4FA2" w:rsidRDefault="005F4F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86BE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0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  <w:tr w:rsidR="005F4FA2" w14:paraId="05CC7867" w14:textId="77777777" w:rsidTr="005F4FA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96B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1BA4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Воспитание и обучение детей дошкольного возраста с нарушением интеллекта : учебник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077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Стребелева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, Е.А. </w:t>
            </w:r>
          </w:p>
          <w:p w14:paraId="6BF0DF8F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1FC" w14:textId="77777777" w:rsidR="005F4FA2" w:rsidRDefault="005F4FA2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Парадигма.</w:t>
            </w:r>
          </w:p>
          <w:p w14:paraId="03FEECB8" w14:textId="77777777" w:rsidR="005F4FA2" w:rsidRDefault="005F4F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FCD9" w14:textId="77777777" w:rsidR="005F4FA2" w:rsidRDefault="005F4FA2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EE6" w14:textId="77777777" w:rsidR="005F4FA2" w:rsidRDefault="005F4F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73D" w14:textId="77777777" w:rsidR="005F4FA2" w:rsidRDefault="00363307">
            <w:pPr>
              <w:spacing w:line="256" w:lineRule="auto"/>
              <w:rPr>
                <w:lang w:val="en-US" w:eastAsia="en-US"/>
              </w:rPr>
            </w:pPr>
            <w:hyperlink r:id="rId11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</w:tbl>
    <w:p w14:paraId="1033C7B6" w14:textId="77777777" w:rsidR="005F4FA2" w:rsidRDefault="005F4FA2" w:rsidP="005F4FA2">
      <w:pPr>
        <w:jc w:val="both"/>
        <w:rPr>
          <w:b/>
          <w:bCs/>
          <w:lang w:val="en-US"/>
        </w:rPr>
      </w:pPr>
    </w:p>
    <w:p w14:paraId="2D813EC0" w14:textId="77777777" w:rsidR="005F4FA2" w:rsidRDefault="005F4FA2" w:rsidP="005F4FA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 xml:space="preserve">5.2 </w:t>
      </w:r>
      <w:r>
        <w:rPr>
          <w:b/>
          <w:smallCaps/>
          <w:color w:val="000000"/>
          <w:szCs w:val="24"/>
        </w:rPr>
        <w:t>ДОПОЛНИТЕЛЬНАЯ</w:t>
      </w:r>
      <w:r>
        <w:rPr>
          <w:b/>
          <w:smallCaps/>
          <w:color w:val="000000"/>
          <w:sz w:val="24"/>
          <w:szCs w:val="24"/>
        </w:rPr>
        <w:t xml:space="preserve"> литература: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5F4FA2" w14:paraId="3EEF05DF" w14:textId="77777777" w:rsidTr="005F4FA2">
        <w:trPr>
          <w:cantSplit/>
          <w:trHeight w:val="6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16FA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5CC0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E2C0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74D802" w14:textId="77777777" w:rsidR="005F4FA2" w:rsidRDefault="005F4FA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8FB306" w14:textId="77777777" w:rsidR="005F4FA2" w:rsidRDefault="005F4FA2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AF0A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5F4FA2" w14:paraId="4089B95B" w14:textId="77777777" w:rsidTr="005F4FA2">
        <w:trPr>
          <w:cantSplit/>
          <w:trHeight w:val="51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3C9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C5CF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96B4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3EA7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362D" w14:textId="77777777" w:rsidR="005F4FA2" w:rsidRDefault="005F4FA2">
            <w:pPr>
              <w:rPr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1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3777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5F4FA2" w14:paraId="1B16952C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BD3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0B4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Нарушения развития и социальная адаптация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8764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Коробейников И.А.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E489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М.: ПЕРСЭ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5A78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3CB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3282" w14:textId="77777777" w:rsidR="005F4FA2" w:rsidRDefault="00363307">
            <w:pPr>
              <w:spacing w:line="276" w:lineRule="auto"/>
              <w:rPr>
                <w:lang w:eastAsia="en-US"/>
              </w:rPr>
            </w:pPr>
            <w:hyperlink r:id="rId12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248A7FC7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AB2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E3F7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6AC0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Московкина А. </w:t>
            </w:r>
            <w:proofErr w:type="spellStart"/>
            <w:r>
              <w:rPr>
                <w:color w:val="000000"/>
                <w:lang w:eastAsia="en-US"/>
              </w:rPr>
              <w:t>Г.Под</w:t>
            </w:r>
            <w:proofErr w:type="spellEnd"/>
            <w:r>
              <w:rPr>
                <w:color w:val="000000"/>
                <w:lang w:eastAsia="en-US"/>
              </w:rPr>
              <w:t xml:space="preserve"> редакцией: Селиверстов В.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1081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0D04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882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2D0F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3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5B9DC2D9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B46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5F4B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Нейропсихология: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B9F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Баулина М. 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B17A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Владос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706F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75F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2134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4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7C0B05AB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B71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6B5F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F5E1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 редакцией: </w:t>
            </w:r>
            <w:proofErr w:type="spellStart"/>
            <w:r>
              <w:rPr>
                <w:color w:val="000000"/>
                <w:lang w:eastAsia="en-US"/>
              </w:rPr>
              <w:t>Староверовой</w:t>
            </w:r>
            <w:proofErr w:type="spellEnd"/>
            <w:r>
              <w:rPr>
                <w:color w:val="000000"/>
                <w:lang w:eastAsia="en-US"/>
              </w:rPr>
              <w:t xml:space="preserve">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E76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Гуманитарный издательский центр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87C5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7C7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B6C1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5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067E5EFB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F31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AE31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Социально-педагогическая диагностика и </w:t>
            </w:r>
            <w:r>
              <w:rPr>
                <w:color w:val="000000"/>
                <w:lang w:eastAsia="en-US"/>
              </w:rPr>
              <w:lastRenderedPageBreak/>
              <w:t>сопровождение социализации несовершеннолетних: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945F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lastRenderedPageBreak/>
              <w:t>Беличева</w:t>
            </w:r>
            <w:proofErr w:type="spellEnd"/>
            <w:r>
              <w:rPr>
                <w:color w:val="000000"/>
                <w:lang w:eastAsia="en-US"/>
              </w:rPr>
              <w:t xml:space="preserve"> С. А. , Белинская </w:t>
            </w:r>
            <w:r>
              <w:rPr>
                <w:color w:val="000000"/>
                <w:lang w:eastAsia="en-US"/>
              </w:rPr>
              <w:lastRenderedPageBreak/>
              <w:t>А. 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E30B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Издательство «Феникс</w:t>
            </w:r>
            <w:r>
              <w:rPr>
                <w:color w:val="000000"/>
                <w:lang w:eastAsia="en-US"/>
              </w:rPr>
              <w:lastRenderedPageBreak/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15D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ADB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26E1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6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07B971FF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379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8CF3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Коррекционное обучение и развитие детей раннего возраста в играх со взрослым : для родителей, педагогов-дефектологов и воспитателей: практическое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37DE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Браткова</w:t>
            </w:r>
            <w:proofErr w:type="spellEnd"/>
            <w:r>
              <w:rPr>
                <w:color w:val="000000"/>
                <w:lang w:eastAsia="en-US"/>
              </w:rPr>
              <w:t xml:space="preserve"> М. В. , </w:t>
            </w:r>
            <w:proofErr w:type="spellStart"/>
            <w:r>
              <w:rPr>
                <w:color w:val="000000"/>
                <w:lang w:eastAsia="en-US"/>
              </w:rPr>
              <w:t>Закрепина</w:t>
            </w:r>
            <w:proofErr w:type="spellEnd"/>
            <w:r>
              <w:rPr>
                <w:color w:val="000000"/>
                <w:lang w:eastAsia="en-US"/>
              </w:rPr>
              <w:t xml:space="preserve"> А. В. , Пронина Л.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793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09C4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C77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493E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7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58494947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607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82B1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Конспекты коррекционно-развивающих занятий с детьми младшего школьного возраста : для учителя-дефектолога: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CB8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Чаркина Н.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08AE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BC2C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055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989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8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7D02E8D8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E97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9982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Психолого-педагогический практикум по общей и специальной дошкольной педагогике: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E1F9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Масленникова Т. В. , Колупаева Н.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EDD0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3508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009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61BA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19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66644827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339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C2F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Теория и методика социально-педагогического проектирования и прогнозирования: учебно-методическое пособие и практикум по III Государственному стандарту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3EE5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Гончарук А. 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BD64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9C3E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B430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8215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20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0D681945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8EB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56A9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Педагогическая практика по направлению «Специальное </w:t>
            </w:r>
            <w:r>
              <w:rPr>
                <w:color w:val="000000"/>
                <w:lang w:eastAsia="en-US"/>
              </w:rPr>
              <w:lastRenderedPageBreak/>
              <w:t>(дефектологическое) образование»: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2B0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О.В. Вольская, М.А. Пономарева, </w:t>
            </w:r>
            <w:r>
              <w:rPr>
                <w:color w:val="000000"/>
                <w:lang w:eastAsia="en-US"/>
              </w:rPr>
              <w:lastRenderedPageBreak/>
              <w:t xml:space="preserve">Е.В. </w:t>
            </w:r>
            <w:proofErr w:type="spellStart"/>
            <w:r>
              <w:rPr>
                <w:color w:val="000000"/>
                <w:lang w:eastAsia="en-US"/>
              </w:rPr>
              <w:t>Пекишева</w:t>
            </w:r>
            <w:proofErr w:type="spellEnd"/>
            <w:r>
              <w:rPr>
                <w:color w:val="000000"/>
                <w:lang w:eastAsia="en-US"/>
              </w:rPr>
              <w:t>, О.Н. Толстикова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65FD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САФУ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82C3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33D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512E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21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082D5C57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173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EA42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монография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CBF4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Гончарова В. Г. , Подопригора В. Г. , Гончарова С.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31A6" w14:textId="77777777" w:rsidR="005F4FA2" w:rsidRDefault="005F4FA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Сибирский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7743" w14:textId="77777777" w:rsidR="005F4FA2" w:rsidRDefault="005F4F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388" w14:textId="77777777" w:rsidR="005F4FA2" w:rsidRDefault="005F4FA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491A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22" w:history="1">
              <w:r w:rsidR="005F4FA2">
                <w:rPr>
                  <w:rStyle w:val="ae"/>
                  <w:lang w:eastAsia="en-US"/>
                </w:rPr>
                <w:t>http://biblioclub.ru/</w:t>
              </w:r>
            </w:hyperlink>
          </w:p>
        </w:tc>
      </w:tr>
      <w:tr w:rsidR="005F4FA2" w14:paraId="64FD736F" w14:textId="77777777" w:rsidTr="005F4FA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AD" w14:textId="77777777" w:rsidR="005F4FA2" w:rsidRDefault="005F4FA2" w:rsidP="005F4FA2">
            <w:pPr>
              <w:pStyle w:val="a8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618" w14:textId="77777777" w:rsidR="005F4FA2" w:rsidRDefault="005F4FA2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Современные проблемы образования обучающихся с нарушениями интеллекта: сборник учебно-методических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2A1D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Под редакцией: </w:t>
            </w:r>
            <w:proofErr w:type="spellStart"/>
            <w:r>
              <w:rPr>
                <w:bCs/>
                <w:color w:val="000000" w:themeColor="text1"/>
                <w:lang w:eastAsia="en-US"/>
              </w:rPr>
              <w:t>Нурлыгаянова</w:t>
            </w:r>
            <w:proofErr w:type="spellEnd"/>
            <w:r>
              <w:rPr>
                <w:bCs/>
                <w:color w:val="000000" w:themeColor="text1"/>
                <w:lang w:eastAsia="en-US"/>
              </w:rPr>
              <w:t xml:space="preserve"> И.Н., Кузьминой Е.С.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ABE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AD8D" w14:textId="77777777" w:rsidR="005F4FA2" w:rsidRDefault="005F4FA2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4F5" w14:textId="77777777" w:rsidR="005F4FA2" w:rsidRDefault="005F4F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22B5" w14:textId="77777777" w:rsidR="005F4FA2" w:rsidRDefault="00363307">
            <w:pPr>
              <w:spacing w:line="256" w:lineRule="auto"/>
              <w:rPr>
                <w:lang w:eastAsia="en-US"/>
              </w:rPr>
            </w:pPr>
            <w:hyperlink r:id="rId23" w:history="1">
              <w:r w:rsidR="005F4FA2">
                <w:rPr>
                  <w:rStyle w:val="ae"/>
                  <w:szCs w:val="20"/>
                  <w:lang w:eastAsia="en-US"/>
                </w:rPr>
                <w:t>http://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biblioclub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.</w:t>
              </w:r>
              <w:proofErr w:type="spellStart"/>
              <w:r w:rsidR="005F4FA2">
                <w:rPr>
                  <w:rStyle w:val="ae"/>
                  <w:szCs w:val="20"/>
                  <w:lang w:val="en-US" w:eastAsia="en-US"/>
                </w:rPr>
                <w:t>ru</w:t>
              </w:r>
              <w:proofErr w:type="spellEnd"/>
              <w:r w:rsidR="005F4FA2">
                <w:rPr>
                  <w:rStyle w:val="ae"/>
                  <w:szCs w:val="20"/>
                  <w:lang w:eastAsia="en-US"/>
                </w:rPr>
                <w:t>/</w:t>
              </w:r>
            </w:hyperlink>
          </w:p>
        </w:tc>
      </w:tr>
    </w:tbl>
    <w:p w14:paraId="6A4268ED" w14:textId="77777777" w:rsidR="005F4FA2" w:rsidRDefault="005F4FA2" w:rsidP="005F4FA2">
      <w:pPr>
        <w:ind w:firstLine="567"/>
        <w:jc w:val="both"/>
        <w:rPr>
          <w:b/>
        </w:rPr>
      </w:pPr>
    </w:p>
    <w:p w14:paraId="10C032C1" w14:textId="77777777" w:rsidR="005F4FA2" w:rsidRDefault="005F4FA2" w:rsidP="005F4FA2">
      <w:pPr>
        <w:jc w:val="both"/>
      </w:pPr>
    </w:p>
    <w:p w14:paraId="3867C3BF" w14:textId="77777777" w:rsidR="00D8611D" w:rsidRDefault="00D8611D" w:rsidP="00D8611D">
      <w:pPr>
        <w:ind w:firstLine="567"/>
        <w:jc w:val="both"/>
        <w:rPr>
          <w:b/>
        </w:rPr>
      </w:pPr>
    </w:p>
    <w:p w14:paraId="7FCD419C" w14:textId="77777777" w:rsidR="00D8611D" w:rsidRDefault="00D8611D" w:rsidP="00D8611D">
      <w:pPr>
        <w:jc w:val="both"/>
        <w:rPr>
          <w:b/>
        </w:rPr>
      </w:pPr>
      <w:r>
        <w:rPr>
          <w:b/>
        </w:rPr>
        <w:t xml:space="preserve">6.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14:paraId="005B0BF7" w14:textId="77777777" w:rsidR="00D8611D" w:rsidRDefault="00D8611D" w:rsidP="00D8611D">
      <w:pPr>
        <w:ind w:left="720"/>
        <w:jc w:val="both"/>
        <w:rPr>
          <w:b/>
        </w:rPr>
      </w:pPr>
    </w:p>
    <w:p w14:paraId="3FE6B3CF" w14:textId="77777777" w:rsidR="00D8611D" w:rsidRDefault="00D8611D" w:rsidP="00D8611D">
      <w:pPr>
        <w:spacing w:line="276" w:lineRule="auto"/>
        <w:jc w:val="both"/>
      </w:pPr>
      <w:bookmarkStart w:id="3" w:name="_Hlk531605406"/>
      <w:bookmarkStart w:id="4" w:name="_Hlk532576584"/>
      <w:r>
        <w:t>1.</w:t>
      </w:r>
      <w:r>
        <w:tab/>
      </w:r>
      <w:r w:rsidRPr="006C212A">
        <w:t xml:space="preserve">Электронно-библиотечная система «Университетская библиотека онлайн». – Режим доступа: </w:t>
      </w:r>
      <w:hyperlink r:id="rId24" w:history="1">
        <w:r w:rsidRPr="00965495">
          <w:rPr>
            <w:rStyle w:val="ae"/>
          </w:rPr>
          <w:t>http://biblioclub.ru/</w:t>
        </w:r>
      </w:hyperlink>
    </w:p>
    <w:p w14:paraId="108CE512" w14:textId="77777777" w:rsidR="00D8611D" w:rsidRPr="003A5F85" w:rsidRDefault="00D8611D" w:rsidP="00D8611D">
      <w:pPr>
        <w:spacing w:line="276" w:lineRule="auto"/>
        <w:jc w:val="both"/>
      </w:pPr>
      <w:r>
        <w:t>2.</w:t>
      </w:r>
      <w:r>
        <w:tab/>
      </w:r>
      <w:r w:rsidRPr="00E2551E">
        <w:t>Институт коррекционной педагогики РАО</w:t>
      </w:r>
      <w:r>
        <w:t xml:space="preserve"> – Режим доступа: </w:t>
      </w:r>
      <w:hyperlink r:id="rId25" w:history="1">
        <w:r w:rsidRPr="00965495">
          <w:rPr>
            <w:rStyle w:val="ae"/>
          </w:rPr>
          <w:t>www.ikprao.ru</w:t>
        </w:r>
      </w:hyperlink>
    </w:p>
    <w:p w14:paraId="083C8F60" w14:textId="77777777" w:rsidR="00D8611D" w:rsidRPr="003A5F85" w:rsidRDefault="00D8611D" w:rsidP="00D8611D">
      <w:pPr>
        <w:spacing w:line="276" w:lineRule="auto"/>
        <w:jc w:val="both"/>
      </w:pPr>
      <w:r>
        <w:t>3.</w:t>
      </w:r>
      <w:r>
        <w:tab/>
      </w:r>
      <w:r w:rsidRPr="00E2551E">
        <w:t>«Министерство образования и науки России»</w:t>
      </w:r>
      <w:r>
        <w:t xml:space="preserve"> – Режим доступа: </w:t>
      </w:r>
      <w:hyperlink r:id="rId26" w:history="1">
        <w:r w:rsidRPr="00965495">
          <w:rPr>
            <w:rStyle w:val="ae"/>
          </w:rPr>
          <w:t>http://www.mon.gov.ru</w:t>
        </w:r>
      </w:hyperlink>
    </w:p>
    <w:p w14:paraId="16551352" w14:textId="77777777" w:rsidR="00D8611D" w:rsidRPr="003A5F85" w:rsidRDefault="00D8611D" w:rsidP="00D8611D">
      <w:pPr>
        <w:spacing w:line="276" w:lineRule="auto"/>
        <w:jc w:val="both"/>
      </w:pPr>
      <w:r>
        <w:t>4.</w:t>
      </w:r>
      <w:r>
        <w:tab/>
      </w:r>
      <w:r w:rsidRPr="00393DA1">
        <w:t xml:space="preserve">«Российское образование» </w:t>
      </w:r>
      <w:r>
        <w:t>–</w:t>
      </w:r>
      <w:r w:rsidRPr="00393DA1">
        <w:t xml:space="preserve"> федеральный портал</w:t>
      </w:r>
      <w:r>
        <w:t xml:space="preserve"> – Режим доступа: </w:t>
      </w:r>
      <w:hyperlink r:id="rId27" w:history="1">
        <w:r w:rsidRPr="00965495">
          <w:rPr>
            <w:rStyle w:val="ae"/>
          </w:rPr>
          <w:t>http://www.edu.ru</w:t>
        </w:r>
      </w:hyperlink>
    </w:p>
    <w:p w14:paraId="58D2E22A" w14:textId="77777777" w:rsidR="00D8611D" w:rsidRPr="003A5F85" w:rsidRDefault="00D8611D" w:rsidP="00D8611D">
      <w:pPr>
        <w:spacing w:line="276" w:lineRule="auto"/>
        <w:jc w:val="both"/>
      </w:pPr>
      <w:r>
        <w:t>5.</w:t>
      </w:r>
      <w:r>
        <w:tab/>
      </w:r>
      <w:r w:rsidRPr="00393DA1">
        <w:t>Главная — НПБ им. К. Д. Ушинского</w:t>
      </w:r>
      <w:r>
        <w:t xml:space="preserve"> – Режим доступа: </w:t>
      </w:r>
      <w:hyperlink r:id="rId28" w:history="1">
        <w:r w:rsidRPr="00965495">
          <w:rPr>
            <w:rStyle w:val="ae"/>
          </w:rPr>
          <w:t>http://www.gnpbu.ru</w:t>
        </w:r>
      </w:hyperlink>
    </w:p>
    <w:p w14:paraId="2D3B59FF" w14:textId="77777777" w:rsidR="00D8611D" w:rsidRPr="0084154F" w:rsidRDefault="00D8611D" w:rsidP="00D8611D">
      <w:pPr>
        <w:spacing w:line="276" w:lineRule="auto"/>
        <w:jc w:val="both"/>
        <w:rPr>
          <w:color w:val="000000" w:themeColor="text1"/>
        </w:rPr>
      </w:pPr>
      <w:r>
        <w:t>6.</w:t>
      </w:r>
      <w:r>
        <w:tab/>
      </w:r>
      <w:r w:rsidRPr="00393DA1">
        <w:t>«</w:t>
      </w:r>
      <w:proofErr w:type="spellStart"/>
      <w:r w:rsidRPr="00393DA1">
        <w:t>Грамота.ру</w:t>
      </w:r>
      <w:proofErr w:type="spellEnd"/>
      <w:r w:rsidRPr="00393DA1">
        <w:t>» — справочно-информационный портал</w:t>
      </w:r>
      <w:r>
        <w:t xml:space="preserve"> – Режим доступа:  </w:t>
      </w:r>
      <w:hyperlink r:id="rId29" w:history="1">
        <w:r w:rsidRPr="00965495">
          <w:rPr>
            <w:rStyle w:val="ae"/>
          </w:rPr>
          <w:t>http://www.Gramota.ru</w:t>
        </w:r>
      </w:hyperlink>
    </w:p>
    <w:p w14:paraId="58F86553" w14:textId="77777777" w:rsidR="00D8611D" w:rsidRPr="003A5F85" w:rsidRDefault="00D8611D" w:rsidP="00D8611D">
      <w:pPr>
        <w:spacing w:line="276" w:lineRule="auto"/>
        <w:jc w:val="both"/>
      </w:pPr>
      <w:r>
        <w:t>7.</w:t>
      </w:r>
      <w:r>
        <w:tab/>
      </w:r>
      <w:r w:rsidRPr="00393DA1">
        <w:t>Российская государственная библиотека</w:t>
      </w:r>
      <w:r>
        <w:t xml:space="preserve"> – Режим доступа: </w:t>
      </w:r>
      <w:hyperlink r:id="rId30" w:history="1">
        <w:r w:rsidRPr="00965495">
          <w:rPr>
            <w:rStyle w:val="ae"/>
          </w:rPr>
          <w:t>http://www.rsl.ru</w:t>
        </w:r>
      </w:hyperlink>
    </w:p>
    <w:bookmarkEnd w:id="3"/>
    <w:p w14:paraId="4C540B40" w14:textId="77777777" w:rsidR="00D8611D" w:rsidRPr="006C212A" w:rsidRDefault="00D8611D" w:rsidP="00D8611D">
      <w:pPr>
        <w:jc w:val="both"/>
        <w:rPr>
          <w:bCs/>
        </w:rPr>
      </w:pPr>
    </w:p>
    <w:bookmarkEnd w:id="4"/>
    <w:p w14:paraId="4F4077E2" w14:textId="77777777" w:rsidR="00D8611D" w:rsidRPr="003A5F85" w:rsidRDefault="00D8611D" w:rsidP="00D8611D">
      <w:pPr>
        <w:spacing w:line="276" w:lineRule="auto"/>
        <w:jc w:val="both"/>
      </w:pPr>
    </w:p>
    <w:p w14:paraId="7743E693" w14:textId="77777777" w:rsidR="009B4E5F" w:rsidRDefault="009B4E5F" w:rsidP="00D8611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</w:pPr>
    </w:p>
    <w:sectPr w:rsidR="009B4E5F" w:rsidSect="00A61FB8">
      <w:headerReference w:type="default" r:id="rId31"/>
      <w:pgSz w:w="11906" w:h="16838"/>
      <w:pgMar w:top="1134" w:right="850" w:bottom="1134" w:left="1701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CE36" w14:textId="77777777" w:rsidR="00363307" w:rsidRDefault="00363307">
      <w:r>
        <w:separator/>
      </w:r>
    </w:p>
  </w:endnote>
  <w:endnote w:type="continuationSeparator" w:id="0">
    <w:p w14:paraId="1436AA69" w14:textId="77777777" w:rsidR="00363307" w:rsidRDefault="0036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653C" w14:textId="77777777" w:rsidR="00363307" w:rsidRDefault="00363307">
      <w:r>
        <w:separator/>
      </w:r>
    </w:p>
  </w:footnote>
  <w:footnote w:type="continuationSeparator" w:id="0">
    <w:p w14:paraId="2A9432D8" w14:textId="77777777" w:rsidR="00363307" w:rsidRDefault="0036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A5C6" w14:textId="77777777" w:rsidR="003602D7" w:rsidRDefault="003602D7" w:rsidP="00A61FB8">
    <w:pPr>
      <w:pStyle w:val="a3"/>
      <w:framePr w:wrap="auto" w:vAnchor="text" w:hAnchor="margin" w:xAlign="right" w:y="1"/>
      <w:rPr>
        <w:rStyle w:val="a5"/>
      </w:rPr>
    </w:pPr>
  </w:p>
  <w:p w14:paraId="185645EB" w14:textId="77777777" w:rsidR="003602D7" w:rsidRDefault="003602D7" w:rsidP="00A61F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8A2"/>
    <w:multiLevelType w:val="hybridMultilevel"/>
    <w:tmpl w:val="6BF8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16113C"/>
    <w:multiLevelType w:val="hybridMultilevel"/>
    <w:tmpl w:val="2D1C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A0785"/>
    <w:multiLevelType w:val="hybridMultilevel"/>
    <w:tmpl w:val="7702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4FD"/>
    <w:multiLevelType w:val="hybridMultilevel"/>
    <w:tmpl w:val="E26A7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6E8"/>
    <w:rsid w:val="00004990"/>
    <w:rsid w:val="000924B6"/>
    <w:rsid w:val="001126AA"/>
    <w:rsid w:val="00112864"/>
    <w:rsid w:val="0015688C"/>
    <w:rsid w:val="00203BF7"/>
    <w:rsid w:val="002548CF"/>
    <w:rsid w:val="00255E68"/>
    <w:rsid w:val="002617E0"/>
    <w:rsid w:val="0026567F"/>
    <w:rsid w:val="002E62B6"/>
    <w:rsid w:val="003602D7"/>
    <w:rsid w:val="00363307"/>
    <w:rsid w:val="00430BCE"/>
    <w:rsid w:val="004B0795"/>
    <w:rsid w:val="004F2313"/>
    <w:rsid w:val="004F2A14"/>
    <w:rsid w:val="00537704"/>
    <w:rsid w:val="00542BE6"/>
    <w:rsid w:val="005F4FA2"/>
    <w:rsid w:val="006109A1"/>
    <w:rsid w:val="00614B52"/>
    <w:rsid w:val="0075223D"/>
    <w:rsid w:val="00770498"/>
    <w:rsid w:val="007E5888"/>
    <w:rsid w:val="008809FB"/>
    <w:rsid w:val="00884E67"/>
    <w:rsid w:val="008A3567"/>
    <w:rsid w:val="008B61F8"/>
    <w:rsid w:val="008E554D"/>
    <w:rsid w:val="00991EC2"/>
    <w:rsid w:val="009B4E5F"/>
    <w:rsid w:val="00A36B82"/>
    <w:rsid w:val="00A45484"/>
    <w:rsid w:val="00A5252B"/>
    <w:rsid w:val="00A61FB8"/>
    <w:rsid w:val="00A71FC7"/>
    <w:rsid w:val="00AD464B"/>
    <w:rsid w:val="00C50DC6"/>
    <w:rsid w:val="00C61860"/>
    <w:rsid w:val="00C65678"/>
    <w:rsid w:val="00CB07E0"/>
    <w:rsid w:val="00D8611D"/>
    <w:rsid w:val="00D97116"/>
    <w:rsid w:val="00DA771A"/>
    <w:rsid w:val="00E837C1"/>
    <w:rsid w:val="00ED2758"/>
    <w:rsid w:val="00F13E64"/>
    <w:rsid w:val="00F407D4"/>
    <w:rsid w:val="00FD4DB8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03F3"/>
  <w15:docId w15:val="{FEC15EEA-5390-4E86-B4C4-7FD2708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6E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66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uiPriority w:val="99"/>
    <w:rsid w:val="00FF66E8"/>
    <w:rPr>
      <w:rFonts w:cs="Times New Roman"/>
    </w:rPr>
  </w:style>
  <w:style w:type="paragraph" w:styleId="a6">
    <w:name w:val="annotation text"/>
    <w:basedOn w:val="a"/>
    <w:link w:val="a7"/>
    <w:uiPriority w:val="99"/>
    <w:semiHidden/>
    <w:rsid w:val="00FF66E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66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F66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FF66E8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a">
    <w:name w:val="Обычный (Интернет) Знак"/>
    <w:link w:val="a9"/>
    <w:locked/>
    <w:rsid w:val="00FF66E8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b">
    <w:name w:val="Body Text"/>
    <w:basedOn w:val="a"/>
    <w:link w:val="ac"/>
    <w:rsid w:val="00FF66E8"/>
    <w:pPr>
      <w:spacing w:after="120"/>
    </w:pPr>
  </w:style>
  <w:style w:type="character" w:customStyle="1" w:styleId="ac">
    <w:name w:val="Основной текст Знак"/>
    <w:basedOn w:val="a0"/>
    <w:link w:val="ab"/>
    <w:rsid w:val="00FF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F66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F66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FF66E8"/>
    <w:rPr>
      <w:rFonts w:cs="Times New Roman"/>
      <w:i/>
    </w:rPr>
  </w:style>
  <w:style w:type="character" w:customStyle="1" w:styleId="21">
    <w:name w:val="Основной текст (2)_"/>
    <w:link w:val="22"/>
    <w:rsid w:val="00FF66E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66E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LO-Normal">
    <w:name w:val="LO-Normal"/>
    <w:rsid w:val="00FF66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FF66E8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semiHidden/>
    <w:unhideWhenUsed/>
    <w:rsid w:val="00D8611D"/>
    <w:rPr>
      <w:rFonts w:ascii="Times New Roman" w:hAnsi="Times New Roman" w:cs="Times New Roman" w:hint="default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F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4FA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430B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0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D97116"/>
    <w:rPr>
      <w:rFonts w:cs="Courier New"/>
    </w:rPr>
  </w:style>
  <w:style w:type="paragraph" w:customStyle="1" w:styleId="WW-">
    <w:name w:val="WW-Базовый"/>
    <w:rsid w:val="00A61FB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3">
    <w:name w:val="Table Grid"/>
    <w:basedOn w:val="a1"/>
    <w:uiPriority w:val="59"/>
    <w:rsid w:val="00A6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mon.gov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www.ikprao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www.Gramot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gnpbu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www.rsl.ru" TargetMode="External"/><Relationship Id="rId8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4935</Words>
  <Characters>28135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ots58@inbox.ru</dc:creator>
  <cp:keywords/>
  <dc:description/>
  <cp:lastModifiedBy>Sergey Antonov</cp:lastModifiedBy>
  <cp:revision>26</cp:revision>
  <cp:lastPrinted>2019-02-14T20:42:00Z</cp:lastPrinted>
  <dcterms:created xsi:type="dcterms:W3CDTF">2018-12-03T18:45:00Z</dcterms:created>
  <dcterms:modified xsi:type="dcterms:W3CDTF">2023-05-05T10:27:00Z</dcterms:modified>
</cp:coreProperties>
</file>