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F31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37B426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AAE487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B1F1D8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BBA5A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CE853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DD9FD8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EE0F14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693F4B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5203A3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406553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4500B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38D7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AA68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8AB53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355AE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923C42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2936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1BE195" w14:textId="77777777" w:rsidR="00920D08" w:rsidRDefault="00FD69D7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D69D7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 xml:space="preserve"> </w:t>
      </w:r>
      <w:r w:rsidRPr="00FD69D7">
        <w:rPr>
          <w:b/>
          <w:color w:val="000000"/>
          <w:sz w:val="24"/>
          <w:szCs w:val="24"/>
        </w:rPr>
        <w:t>О.07.08 ПСИХОЛОГИЯ И ПЕДАГОГИКА ИГРЫ</w:t>
      </w:r>
      <w:r>
        <w:rPr>
          <w:b/>
          <w:color w:val="000000"/>
          <w:sz w:val="24"/>
          <w:szCs w:val="24"/>
        </w:rPr>
        <w:t xml:space="preserve"> ДЕТЕЙ С ГРАНИЧЕННЫМИ ВОЗМОЖНОСТЯМИ ЗДОРОВЬЯ</w:t>
      </w:r>
    </w:p>
    <w:p w14:paraId="3CA9BCF6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6C30D2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3DD28BA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267035F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D25E9B" w14:textId="77777777" w:rsidR="00913EFD" w:rsidRDefault="00913EF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C91A287" w14:textId="3ABEE981" w:rsidR="00920D08" w:rsidRDefault="0068717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87176">
        <w:rPr>
          <w:bCs/>
          <w:sz w:val="24"/>
          <w:szCs w:val="24"/>
        </w:rPr>
        <w:t>(год начала подготовки-2022)</w:t>
      </w:r>
    </w:p>
    <w:p w14:paraId="3A14E3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7978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1692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F6B8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0D6F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74EB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8D45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B54F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A6F2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A962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474B8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29DF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7D65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9FEF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A3A9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B53D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04CA8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DAD9B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DF033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8A541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C95976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C79F2E9" w14:textId="2728DFF5" w:rsidR="00D704A1" w:rsidRDefault="00474F36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9B34D2">
        <w:rPr>
          <w:sz w:val="24"/>
          <w:szCs w:val="24"/>
        </w:rPr>
        <w:t>2</w:t>
      </w:r>
      <w:r w:rsidR="00687176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1D68B5D4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514501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7528165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65E62C7E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3AA1C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5D684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9770201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594BB6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36C4D" w:rsidRPr="00C36C4D" w14:paraId="48CE8240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45C21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7134419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CC588D5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1F5621" w14:textId="77777777" w:rsidR="00C36C4D" w:rsidRPr="00C36C4D" w:rsidRDefault="00C13994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6A38087A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02AA1E0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534E564B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7F516917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7139932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3606CA60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567B7A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FE4D4C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E85A90" w14:textId="77777777" w:rsidR="00C36C4D" w:rsidRPr="00C36C4D" w:rsidRDefault="00C13994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6.2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20E72D1E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5FBA9377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13B82595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1A86877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34CFA5F9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8E93E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CDB6C7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E9B54D" w14:textId="77777777" w:rsidR="00C36C4D" w:rsidRPr="00C36C4D" w:rsidRDefault="00C1399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="00C36C4D"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7FDD2FF9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</w:t>
            </w:r>
            <w:r w:rsidRPr="00C36C4D">
              <w:rPr>
                <w:sz w:val="24"/>
                <w:szCs w:val="24"/>
              </w:rPr>
              <w:lastRenderedPageBreak/>
              <w:t>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63865DF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2D0887DD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1F01B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ОПК-8</w:t>
            </w:r>
          </w:p>
          <w:p w14:paraId="4992D06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0510AD5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194EF1" w14:textId="77777777" w:rsidR="00C36C4D" w:rsidRPr="00C36C4D" w:rsidRDefault="00C1399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14:paraId="45F64AEB" w14:textId="77777777" w:rsidR="00C36C4D" w:rsidRPr="00C36C4D" w:rsidRDefault="00C36C4D" w:rsidP="00C36C4D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медико-биологические, клинические и</w:t>
            </w:r>
            <w:r w:rsidRPr="00C36C4D">
              <w:rPr>
                <w:spacing w:val="3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филологические основы профессиональной деятельности педагога-дефектолога;</w:t>
            </w:r>
          </w:p>
          <w:p w14:paraId="14A4EB4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15E27E0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36C4D" w:rsidRPr="00C36C4D" w14:paraId="184C22D1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50F62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006AAC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0911EA" w14:textId="77777777" w:rsidR="00C36C4D" w:rsidRPr="00C36C4D" w:rsidRDefault="00C1399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 xml:space="preserve">ОПК 8.2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2201182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>образовательного и коррекционно-развивающего процесса с обучающимися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речи;</w:t>
            </w:r>
          </w:p>
          <w:p w14:paraId="1F0830F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междисциплинарные знания для адекватной оценки особенностей и динамики развития обучающихся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речи.</w:t>
            </w:r>
          </w:p>
        </w:tc>
      </w:tr>
      <w:tr w:rsidR="00C36C4D" w:rsidRPr="00C36C4D" w14:paraId="38520389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E07BA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F47356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F97087" w14:textId="77777777" w:rsidR="00C36C4D" w:rsidRPr="00C36C4D" w:rsidRDefault="00C1399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 xml:space="preserve">ОПК 8.3 Владеет: умеет применять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медико- </w:t>
            </w:r>
            <w:r w:rsidR="00C36C4D" w:rsidRPr="00C36C4D">
              <w:rPr>
                <w:sz w:val="24"/>
                <w:szCs w:val="24"/>
              </w:rPr>
              <w:t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речи;</w:t>
            </w:r>
          </w:p>
          <w:p w14:paraId="1D5EAD0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5421CCE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2FBE7317" w14:textId="77777777" w:rsidR="00C36C4D" w:rsidRPr="00C36C4D" w:rsidRDefault="00C36C4D" w:rsidP="004B47B0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C36C4D" w:rsidRPr="00C36C4D" w14:paraId="1EBF11BD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D5E71D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B4315F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AF3134" w14:textId="77777777" w:rsidR="00C36C4D" w:rsidRPr="00C36C4D" w:rsidRDefault="00C1399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66FF447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14:paraId="69F2B2B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5886F8EE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31851C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06427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31B7A3" w14:textId="77777777" w:rsidR="00C36C4D" w:rsidRPr="00C36C4D" w:rsidRDefault="00C13994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1.2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отбирать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="00C36C4D"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условиях;</w:t>
            </w:r>
          </w:p>
          <w:p w14:paraId="7C5EB65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7363BEF7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08B91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B0D5F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0DF459" w14:textId="77777777" w:rsidR="00C36C4D" w:rsidRPr="00C36C4D" w:rsidRDefault="00C13994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 xml:space="preserve">ПК1.3 Владеет: методами отбора </w:t>
            </w:r>
            <w:r w:rsidR="00C36C4D" w:rsidRPr="00C36C4D">
              <w:rPr>
                <w:spacing w:val="-5"/>
                <w:sz w:val="24"/>
                <w:szCs w:val="24"/>
              </w:rPr>
              <w:t>необхо</w:t>
            </w:r>
            <w:r w:rsidR="00C36C4D" w:rsidRPr="00C36C4D">
              <w:rPr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36C4D" w:rsidRPr="00C36C4D" w14:paraId="5E870B77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4A1F24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3D7907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5FCCF6F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2A8F15" w14:textId="77777777" w:rsidR="00C36C4D" w:rsidRPr="00C36C4D" w:rsidRDefault="00C13994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5CC00B6B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4E82EC3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0FAC42B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152C43C9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DCFB08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3B495F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E92979" w14:textId="77777777" w:rsidR="00C36C4D" w:rsidRPr="00C36C4D" w:rsidRDefault="00C13994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48E8E883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2A2CD67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77B82537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31447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1C904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D6CD3B" w14:textId="77777777" w:rsidR="00C36C4D" w:rsidRPr="00C36C4D" w:rsidRDefault="00C13994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="00C36C4D"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608C0C1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14:paraId="6E78B9E5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8807D6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457B1F5" w14:textId="77777777" w:rsidR="00920D08" w:rsidRPr="00FD69D7" w:rsidRDefault="00957642" w:rsidP="00FD69D7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FD69D7" w:rsidRPr="00FD69D7">
        <w:rPr>
          <w:color w:val="000000"/>
          <w:sz w:val="24"/>
          <w:szCs w:val="24"/>
        </w:rPr>
        <w:t>развитие профессиональной компетенции у обучающихся в области художеств</w:t>
      </w:r>
      <w:r w:rsidR="00FD69D7">
        <w:rPr>
          <w:color w:val="000000"/>
          <w:sz w:val="24"/>
          <w:szCs w:val="24"/>
        </w:rPr>
        <w:t xml:space="preserve">енного воспитания детей с ОВЗ, </w:t>
      </w:r>
      <w:r w:rsidR="00FD69D7" w:rsidRPr="00FD69D7">
        <w:rPr>
          <w:color w:val="000000"/>
          <w:sz w:val="24"/>
          <w:szCs w:val="24"/>
        </w:rPr>
        <w:t>ознакомление обучающихся с теорией и практикой художественного воспитания в ДОО и НОО по адаптированной образовательной программе.</w:t>
      </w:r>
    </w:p>
    <w:p w14:paraId="1352E02B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D6E9521" w14:textId="77777777" w:rsidR="00FD69D7" w:rsidRPr="00E46C3C" w:rsidRDefault="00FD69D7" w:rsidP="00FD69D7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46C3C">
        <w:rPr>
          <w:sz w:val="24"/>
          <w:szCs w:val="24"/>
        </w:rPr>
        <w:t>обеспечить единство и практико-ориентационный характер в формировании теоретической и практической профессионально-педагоги</w:t>
      </w:r>
      <w:r>
        <w:rPr>
          <w:sz w:val="24"/>
          <w:szCs w:val="24"/>
        </w:rPr>
        <w:t>ческой компетентности бакалавра;</w:t>
      </w:r>
    </w:p>
    <w:p w14:paraId="465C0614" w14:textId="77777777" w:rsidR="00FD69D7" w:rsidRPr="00E46C3C" w:rsidRDefault="00FD69D7" w:rsidP="00FD69D7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46C3C">
        <w:rPr>
          <w:sz w:val="24"/>
          <w:szCs w:val="24"/>
        </w:rPr>
        <w:t>способств</w:t>
      </w:r>
      <w:r>
        <w:rPr>
          <w:sz w:val="24"/>
          <w:szCs w:val="24"/>
        </w:rPr>
        <w:t>овать развитию эрудиции обучающегося по проблемам образования;</w:t>
      </w:r>
    </w:p>
    <w:p w14:paraId="5362071B" w14:textId="77777777" w:rsidR="00FD69D7" w:rsidRPr="00E46C3C" w:rsidRDefault="00FD69D7" w:rsidP="00FD69D7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46C3C">
        <w:rPr>
          <w:sz w:val="24"/>
          <w:szCs w:val="24"/>
        </w:rPr>
        <w:t>способствовать формированию и развитию п</w:t>
      </w:r>
      <w:r>
        <w:rPr>
          <w:sz w:val="24"/>
          <w:szCs w:val="24"/>
        </w:rPr>
        <w:t>едагогического сознания, обучающегося</w:t>
      </w:r>
      <w:r w:rsidRPr="00E46C3C">
        <w:rPr>
          <w:sz w:val="24"/>
          <w:szCs w:val="24"/>
        </w:rPr>
        <w:t>;</w:t>
      </w:r>
    </w:p>
    <w:p w14:paraId="72B7687A" w14:textId="77777777" w:rsidR="00FD69D7" w:rsidRPr="00FD69D7" w:rsidRDefault="00FD69D7" w:rsidP="00FD69D7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46C3C">
        <w:rPr>
          <w:sz w:val="24"/>
          <w:szCs w:val="24"/>
        </w:rPr>
        <w:t>обеспечить условия для профессионального самоопределения и самореализ</w:t>
      </w:r>
      <w:r>
        <w:rPr>
          <w:sz w:val="24"/>
          <w:szCs w:val="24"/>
        </w:rPr>
        <w:t>ации обучающегося</w:t>
      </w:r>
      <w:r w:rsidRPr="00E46C3C">
        <w:rPr>
          <w:sz w:val="24"/>
          <w:szCs w:val="24"/>
        </w:rPr>
        <w:t xml:space="preserve"> в сфере профессиональной педагогической деятельности.</w:t>
      </w:r>
    </w:p>
    <w:p w14:paraId="01301014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2BE57734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D1AD89D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9F4D26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038363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7856D3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4BB5E6F" w14:textId="77777777" w:rsidR="003951EF" w:rsidRPr="003C0E55" w:rsidRDefault="003951EF" w:rsidP="003951E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951EF" w:rsidRPr="003C0E55" w14:paraId="01F27DB6" w14:textId="77777777" w:rsidTr="003951E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322B831" w14:textId="77777777" w:rsidR="003951EF" w:rsidRPr="003C0E55" w:rsidRDefault="003951EF" w:rsidP="003951E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60110E8" w14:textId="77777777" w:rsidR="003951EF" w:rsidRPr="003C0E55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951EF" w:rsidRPr="003C0E55" w14:paraId="6310240D" w14:textId="77777777" w:rsidTr="003951EF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ECD5208" w14:textId="77777777" w:rsidR="003951EF" w:rsidRPr="003C0E55" w:rsidRDefault="003951EF" w:rsidP="003951E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5D0EF7A" w14:textId="77777777" w:rsidR="003951EF" w:rsidRPr="003C0E55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B7FDB63" w14:textId="77777777" w:rsidR="003951EF" w:rsidRPr="0075242A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951EF" w:rsidRPr="003C0E55" w14:paraId="48ED8D3C" w14:textId="77777777" w:rsidTr="003951EF">
        <w:trPr>
          <w:trHeight w:val="239"/>
        </w:trPr>
        <w:tc>
          <w:tcPr>
            <w:tcW w:w="6525" w:type="dxa"/>
            <w:shd w:val="clear" w:color="auto" w:fill="E0E0E0"/>
          </w:tcPr>
          <w:p w14:paraId="7D4404AC" w14:textId="77777777" w:rsidR="003951EF" w:rsidRPr="003C0E55" w:rsidRDefault="003951EF" w:rsidP="003951E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57447A6" w14:textId="77777777" w:rsidR="003951EF" w:rsidRDefault="00AD6A23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951EF" w:rsidRPr="003C0E55" w14:paraId="30869339" w14:textId="77777777" w:rsidTr="003951EF">
        <w:tc>
          <w:tcPr>
            <w:tcW w:w="6525" w:type="dxa"/>
            <w:shd w:val="clear" w:color="auto" w:fill="auto"/>
          </w:tcPr>
          <w:p w14:paraId="5C502025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8EE141F" w14:textId="77777777" w:rsidR="003951EF" w:rsidRPr="003C0E55" w:rsidRDefault="003951EF" w:rsidP="003951E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951EF" w:rsidRPr="003C0E55" w14:paraId="4B9F7823" w14:textId="77777777" w:rsidTr="003951EF">
        <w:tc>
          <w:tcPr>
            <w:tcW w:w="6525" w:type="dxa"/>
            <w:shd w:val="clear" w:color="auto" w:fill="auto"/>
          </w:tcPr>
          <w:p w14:paraId="35CAC0C2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E519E28" w14:textId="77777777" w:rsidR="003951EF" w:rsidRPr="003C0E55" w:rsidRDefault="003951EF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5C2D298A" w14:textId="77777777" w:rsidR="003951EF" w:rsidRDefault="003951EF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951EF" w:rsidRPr="003C0E55" w14:paraId="5191CEF6" w14:textId="77777777" w:rsidTr="003951EF">
        <w:tc>
          <w:tcPr>
            <w:tcW w:w="6525" w:type="dxa"/>
            <w:shd w:val="clear" w:color="auto" w:fill="auto"/>
          </w:tcPr>
          <w:p w14:paraId="3FD0AADC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3379316" w14:textId="77777777" w:rsidR="003951EF" w:rsidRPr="003C0E55" w:rsidRDefault="003951EF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74F36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461292AD" w14:textId="77777777" w:rsidR="003951EF" w:rsidRPr="003C0E55" w:rsidRDefault="003951EF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74F36">
              <w:rPr>
                <w:sz w:val="24"/>
                <w:szCs w:val="24"/>
              </w:rPr>
              <w:t>-</w:t>
            </w:r>
          </w:p>
        </w:tc>
      </w:tr>
      <w:tr w:rsidR="003951EF" w:rsidRPr="003C0E55" w14:paraId="4E449A60" w14:textId="77777777" w:rsidTr="003951EF">
        <w:tc>
          <w:tcPr>
            <w:tcW w:w="6525" w:type="dxa"/>
            <w:shd w:val="clear" w:color="auto" w:fill="E0E0E0"/>
          </w:tcPr>
          <w:p w14:paraId="61BDA495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35FD394" w14:textId="77777777" w:rsidR="003951EF" w:rsidRDefault="00AD6A23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3951EF" w:rsidRPr="003C0E55" w14:paraId="393225E2" w14:textId="77777777" w:rsidTr="003951EF">
        <w:tc>
          <w:tcPr>
            <w:tcW w:w="6525" w:type="dxa"/>
            <w:shd w:val="clear" w:color="auto" w:fill="E0E0E0"/>
          </w:tcPr>
          <w:p w14:paraId="38E324E6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D0B6517" w14:textId="77777777" w:rsidR="003951EF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51EF" w:rsidRPr="003C0E55" w14:paraId="65972F75" w14:textId="77777777" w:rsidTr="003951EF">
        <w:tc>
          <w:tcPr>
            <w:tcW w:w="6525" w:type="dxa"/>
            <w:shd w:val="clear" w:color="auto" w:fill="auto"/>
          </w:tcPr>
          <w:p w14:paraId="53E412C3" w14:textId="77777777" w:rsidR="003951EF" w:rsidRPr="00920D08" w:rsidRDefault="003951EF" w:rsidP="003951E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FB09D80" w14:textId="77777777" w:rsidR="003951EF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51EF" w:rsidRPr="003C0E55" w14:paraId="527DE5B4" w14:textId="77777777" w:rsidTr="003951EF">
        <w:tc>
          <w:tcPr>
            <w:tcW w:w="6525" w:type="dxa"/>
            <w:shd w:val="clear" w:color="auto" w:fill="auto"/>
          </w:tcPr>
          <w:p w14:paraId="7404945C" w14:textId="77777777" w:rsidR="003951EF" w:rsidRPr="00920D08" w:rsidRDefault="003951EF" w:rsidP="003951E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EBC8D19" w14:textId="77777777" w:rsidR="003951EF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51EF" w:rsidRPr="003C0E55" w14:paraId="291FD4A2" w14:textId="77777777" w:rsidTr="003951EF">
        <w:trPr>
          <w:trHeight w:val="173"/>
        </w:trPr>
        <w:tc>
          <w:tcPr>
            <w:tcW w:w="6525" w:type="dxa"/>
            <w:shd w:val="clear" w:color="auto" w:fill="E0E0E0"/>
          </w:tcPr>
          <w:p w14:paraId="42E1FA57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24DAE2C" w14:textId="77777777" w:rsidR="003951EF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452D0E10" w14:textId="77777777" w:rsidR="003951EF" w:rsidRDefault="003951EF" w:rsidP="003951EF">
      <w:pPr>
        <w:spacing w:line="240" w:lineRule="auto"/>
        <w:ind w:left="0" w:firstLine="0"/>
        <w:rPr>
          <w:bCs/>
          <w:sz w:val="24"/>
          <w:szCs w:val="24"/>
        </w:rPr>
      </w:pPr>
    </w:p>
    <w:p w14:paraId="6C815307" w14:textId="77777777" w:rsidR="003951EF" w:rsidRDefault="003951EF" w:rsidP="003951EF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951EF" w:rsidRPr="003C0E55" w14:paraId="78D748A2" w14:textId="77777777" w:rsidTr="003951E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85B1DDE" w14:textId="77777777" w:rsidR="003951EF" w:rsidRPr="003C0E55" w:rsidRDefault="003951EF" w:rsidP="003951E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A959DE6" w14:textId="77777777" w:rsidR="003951EF" w:rsidRPr="003C0E55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951EF" w:rsidRPr="003C0E55" w14:paraId="3005A577" w14:textId="77777777" w:rsidTr="003951EF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60A6503" w14:textId="77777777" w:rsidR="003951EF" w:rsidRPr="003C0E55" w:rsidRDefault="003951EF" w:rsidP="003951E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7D20F2B" w14:textId="77777777" w:rsidR="003951EF" w:rsidRPr="003C0E55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09C8777" w14:textId="77777777" w:rsidR="003951EF" w:rsidRPr="0075242A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951EF" w:rsidRPr="003C0E55" w14:paraId="6983C630" w14:textId="77777777" w:rsidTr="003951EF">
        <w:trPr>
          <w:trHeight w:val="239"/>
        </w:trPr>
        <w:tc>
          <w:tcPr>
            <w:tcW w:w="6525" w:type="dxa"/>
            <w:shd w:val="clear" w:color="auto" w:fill="E0E0E0"/>
          </w:tcPr>
          <w:p w14:paraId="63A999C6" w14:textId="77777777" w:rsidR="003951EF" w:rsidRPr="003C0E55" w:rsidRDefault="003951EF" w:rsidP="003951E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C7D2F12" w14:textId="77777777" w:rsidR="003951EF" w:rsidRDefault="00AD6A23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951EF" w:rsidRPr="003C0E55" w14:paraId="3DE6D36B" w14:textId="77777777" w:rsidTr="003951EF">
        <w:tc>
          <w:tcPr>
            <w:tcW w:w="6525" w:type="dxa"/>
            <w:shd w:val="clear" w:color="auto" w:fill="auto"/>
          </w:tcPr>
          <w:p w14:paraId="7F571AFE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BB37045" w14:textId="77777777" w:rsidR="003951EF" w:rsidRPr="003C0E55" w:rsidRDefault="003951EF" w:rsidP="003951E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951EF" w:rsidRPr="003C0E55" w14:paraId="3637D5B0" w14:textId="77777777" w:rsidTr="003951EF">
        <w:tc>
          <w:tcPr>
            <w:tcW w:w="6525" w:type="dxa"/>
            <w:shd w:val="clear" w:color="auto" w:fill="auto"/>
          </w:tcPr>
          <w:p w14:paraId="5B498D3B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FBBF6B6" w14:textId="77777777" w:rsidR="003951EF" w:rsidRPr="003C0E55" w:rsidRDefault="00AD6A23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8F47BA2" w14:textId="77777777" w:rsidR="003951EF" w:rsidRDefault="003951EF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951EF" w:rsidRPr="003C0E55" w14:paraId="515862B8" w14:textId="77777777" w:rsidTr="003951EF">
        <w:tc>
          <w:tcPr>
            <w:tcW w:w="6525" w:type="dxa"/>
            <w:shd w:val="clear" w:color="auto" w:fill="auto"/>
          </w:tcPr>
          <w:p w14:paraId="170D80A1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C0C6319" w14:textId="77777777" w:rsidR="003951EF" w:rsidRPr="003C0E55" w:rsidRDefault="003951EF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74F3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242A248" w14:textId="77777777" w:rsidR="003951EF" w:rsidRPr="003C0E55" w:rsidRDefault="003951EF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74F36">
              <w:rPr>
                <w:sz w:val="24"/>
                <w:szCs w:val="24"/>
              </w:rPr>
              <w:t>-</w:t>
            </w:r>
          </w:p>
        </w:tc>
      </w:tr>
      <w:tr w:rsidR="003951EF" w:rsidRPr="003C0E55" w14:paraId="2F745812" w14:textId="77777777" w:rsidTr="003951EF">
        <w:tc>
          <w:tcPr>
            <w:tcW w:w="6525" w:type="dxa"/>
            <w:shd w:val="clear" w:color="auto" w:fill="E0E0E0"/>
          </w:tcPr>
          <w:p w14:paraId="46D02063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97743E4" w14:textId="77777777" w:rsidR="003951EF" w:rsidRDefault="00AD6A23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3951EF" w:rsidRPr="003C0E55" w14:paraId="1EB29436" w14:textId="77777777" w:rsidTr="003951EF">
        <w:tc>
          <w:tcPr>
            <w:tcW w:w="6525" w:type="dxa"/>
            <w:shd w:val="clear" w:color="auto" w:fill="E0E0E0"/>
          </w:tcPr>
          <w:p w14:paraId="1D638701" w14:textId="77777777" w:rsidR="003951EF" w:rsidRPr="003C0E55" w:rsidRDefault="003951EF" w:rsidP="003951E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E3EEA63" w14:textId="77777777" w:rsidR="003951EF" w:rsidRDefault="00AD6A23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51EF" w:rsidRPr="003C0E55" w14:paraId="289DE488" w14:textId="77777777" w:rsidTr="003951EF">
        <w:tc>
          <w:tcPr>
            <w:tcW w:w="6525" w:type="dxa"/>
            <w:shd w:val="clear" w:color="auto" w:fill="auto"/>
          </w:tcPr>
          <w:p w14:paraId="43EC9097" w14:textId="77777777" w:rsidR="003951EF" w:rsidRPr="003C0E55" w:rsidRDefault="003951EF" w:rsidP="003951E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573DACD" w14:textId="77777777" w:rsidR="003951EF" w:rsidRDefault="00AD6A23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3951EF" w:rsidRPr="003C0E55" w14:paraId="7ABF4859" w14:textId="77777777" w:rsidTr="003951EF">
        <w:tc>
          <w:tcPr>
            <w:tcW w:w="6525" w:type="dxa"/>
            <w:shd w:val="clear" w:color="auto" w:fill="auto"/>
          </w:tcPr>
          <w:p w14:paraId="4C550B20" w14:textId="77777777" w:rsidR="003951EF" w:rsidRPr="003C0E55" w:rsidRDefault="003951EF" w:rsidP="003951E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5989CAB" w14:textId="77777777" w:rsidR="003951EF" w:rsidRDefault="00AD6A23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3951EF" w:rsidRPr="003C0E55" w14:paraId="29B6AA21" w14:textId="77777777" w:rsidTr="003951EF">
        <w:trPr>
          <w:trHeight w:val="173"/>
        </w:trPr>
        <w:tc>
          <w:tcPr>
            <w:tcW w:w="6525" w:type="dxa"/>
            <w:shd w:val="clear" w:color="auto" w:fill="E0E0E0"/>
          </w:tcPr>
          <w:p w14:paraId="174784D5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DBF94A8" w14:textId="77777777" w:rsidR="003951EF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51EF" w:rsidRPr="003C0E55" w14:paraId="7DC58158" w14:textId="77777777" w:rsidTr="003951EF">
        <w:trPr>
          <w:trHeight w:val="173"/>
        </w:trPr>
        <w:tc>
          <w:tcPr>
            <w:tcW w:w="6525" w:type="dxa"/>
            <w:shd w:val="clear" w:color="auto" w:fill="auto"/>
          </w:tcPr>
          <w:p w14:paraId="5FA97733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34EB6BF" w14:textId="77777777" w:rsidR="003951EF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51EF" w:rsidRPr="003C0E55" w14:paraId="46665CB1" w14:textId="77777777" w:rsidTr="003951EF">
        <w:trPr>
          <w:trHeight w:val="173"/>
        </w:trPr>
        <w:tc>
          <w:tcPr>
            <w:tcW w:w="6525" w:type="dxa"/>
            <w:shd w:val="clear" w:color="auto" w:fill="auto"/>
          </w:tcPr>
          <w:p w14:paraId="1D000383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4936A6B" w14:textId="77777777" w:rsidR="003951EF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51EF" w:rsidRPr="003C0E55" w14:paraId="5DF7DD75" w14:textId="77777777" w:rsidTr="003951EF">
        <w:trPr>
          <w:trHeight w:val="173"/>
        </w:trPr>
        <w:tc>
          <w:tcPr>
            <w:tcW w:w="6525" w:type="dxa"/>
            <w:shd w:val="clear" w:color="auto" w:fill="E0E0E0"/>
          </w:tcPr>
          <w:p w14:paraId="5FFED9A0" w14:textId="77777777" w:rsidR="003951EF" w:rsidRPr="003C0E55" w:rsidRDefault="003951EF" w:rsidP="003951E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EEFBB79" w14:textId="77777777" w:rsidR="003951EF" w:rsidRDefault="00AD6A23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08F7BCCE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312E282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6886D7E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ADD5390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7DB9E84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F5D1AAD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1D527E6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41"/>
      </w:tblGrid>
      <w:tr w:rsidR="00920D08" w:rsidRPr="0053465B" w14:paraId="39F0695C" w14:textId="77777777" w:rsidTr="00FD69D7">
        <w:tc>
          <w:tcPr>
            <w:tcW w:w="709" w:type="dxa"/>
          </w:tcPr>
          <w:p w14:paraId="1968A69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14:paraId="5ECB57B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163E1D93" w14:textId="77777777" w:rsidTr="00FD69D7">
        <w:tc>
          <w:tcPr>
            <w:tcW w:w="709" w:type="dxa"/>
          </w:tcPr>
          <w:p w14:paraId="5706C78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3A20C54E" w14:textId="77777777" w:rsidR="00920D08" w:rsidRPr="0053465B" w:rsidRDefault="00FD69D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69D7">
              <w:rPr>
                <w:bCs/>
                <w:color w:val="000000"/>
                <w:sz w:val="24"/>
                <w:szCs w:val="24"/>
              </w:rPr>
              <w:t>История игры, ее значение в жизни ребенка. Теории игры.</w:t>
            </w:r>
          </w:p>
        </w:tc>
      </w:tr>
      <w:tr w:rsidR="00920D08" w:rsidRPr="0053465B" w14:paraId="363FF1F8" w14:textId="77777777" w:rsidTr="00FD69D7">
        <w:tc>
          <w:tcPr>
            <w:tcW w:w="709" w:type="dxa"/>
          </w:tcPr>
          <w:p w14:paraId="68015AE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170858B6" w14:textId="77777777" w:rsidR="00920D08" w:rsidRPr="0053465B" w:rsidRDefault="00FD69D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69D7">
              <w:rPr>
                <w:bCs/>
                <w:color w:val="000000"/>
                <w:sz w:val="24"/>
                <w:szCs w:val="24"/>
              </w:rPr>
              <w:t>Возникновение игры в онтогенезе. Игра и психическое развитие.</w:t>
            </w:r>
          </w:p>
        </w:tc>
      </w:tr>
      <w:tr w:rsidR="00920D08" w:rsidRPr="0053465B" w14:paraId="2AF14496" w14:textId="77777777" w:rsidTr="00FD69D7">
        <w:tc>
          <w:tcPr>
            <w:tcW w:w="709" w:type="dxa"/>
          </w:tcPr>
          <w:p w14:paraId="4E32853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14:paraId="032E86AD" w14:textId="77777777" w:rsidR="00920D08" w:rsidRPr="0053465B" w:rsidRDefault="00FD69D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69D7">
              <w:rPr>
                <w:bCs/>
                <w:color w:val="000000"/>
                <w:sz w:val="24"/>
                <w:szCs w:val="24"/>
              </w:rPr>
              <w:t>Виды игр. Использование игры в коррекционно-образовательном процессе</w:t>
            </w:r>
          </w:p>
        </w:tc>
      </w:tr>
      <w:tr w:rsidR="00920D08" w:rsidRPr="0053465B" w14:paraId="7B2F5928" w14:textId="77777777" w:rsidTr="00FD69D7">
        <w:tc>
          <w:tcPr>
            <w:tcW w:w="709" w:type="dxa"/>
          </w:tcPr>
          <w:p w14:paraId="04E0E8A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14:paraId="4349A442" w14:textId="77777777" w:rsidR="00920D08" w:rsidRPr="0053465B" w:rsidRDefault="00FD69D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69D7">
              <w:rPr>
                <w:bCs/>
                <w:color w:val="000000"/>
                <w:sz w:val="24"/>
                <w:szCs w:val="24"/>
              </w:rPr>
              <w:t>Игрушки и их роль в развитии детей.</w:t>
            </w:r>
          </w:p>
        </w:tc>
      </w:tr>
      <w:tr w:rsidR="00920D08" w:rsidRPr="0053465B" w14:paraId="347ED08E" w14:textId="77777777" w:rsidTr="00FD69D7">
        <w:tc>
          <w:tcPr>
            <w:tcW w:w="709" w:type="dxa"/>
          </w:tcPr>
          <w:p w14:paraId="627C43E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14:paraId="5446A041" w14:textId="77777777" w:rsidR="00920D08" w:rsidRPr="0053465B" w:rsidRDefault="00FD69D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69D7">
              <w:rPr>
                <w:bCs/>
                <w:color w:val="000000"/>
                <w:sz w:val="24"/>
                <w:szCs w:val="24"/>
              </w:rPr>
              <w:t>Игровая деятельность дошкольников с проблемами в развитии.</w:t>
            </w:r>
          </w:p>
        </w:tc>
      </w:tr>
      <w:tr w:rsidR="00920D08" w:rsidRPr="0053465B" w14:paraId="517264CB" w14:textId="77777777" w:rsidTr="00FD69D7">
        <w:tc>
          <w:tcPr>
            <w:tcW w:w="709" w:type="dxa"/>
          </w:tcPr>
          <w:p w14:paraId="0013A37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14:paraId="0C73CC54" w14:textId="77777777" w:rsidR="00920D08" w:rsidRPr="0053465B" w:rsidRDefault="00FD69D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69D7">
              <w:rPr>
                <w:bCs/>
                <w:color w:val="000000"/>
                <w:sz w:val="24"/>
                <w:szCs w:val="24"/>
              </w:rPr>
              <w:t>Организация обучения игре дошкольников с ОВЗ. Обучение сюжетно -ролевым играм</w:t>
            </w:r>
          </w:p>
        </w:tc>
      </w:tr>
      <w:tr w:rsidR="00920D08" w:rsidRPr="0053465B" w14:paraId="124CD0ED" w14:textId="77777777" w:rsidTr="00FD69D7">
        <w:tc>
          <w:tcPr>
            <w:tcW w:w="709" w:type="dxa"/>
          </w:tcPr>
          <w:p w14:paraId="2C91A2A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14:paraId="6A1A6976" w14:textId="77777777" w:rsidR="00920D08" w:rsidRPr="0053465B" w:rsidRDefault="00FD69D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69D7">
              <w:rPr>
                <w:bCs/>
                <w:color w:val="000000"/>
                <w:sz w:val="24"/>
                <w:szCs w:val="24"/>
              </w:rPr>
              <w:t>Методика обучения коррекционным подвижным играм</w:t>
            </w:r>
          </w:p>
        </w:tc>
      </w:tr>
      <w:tr w:rsidR="00920D08" w:rsidRPr="0053465B" w14:paraId="4FAC476F" w14:textId="77777777" w:rsidTr="00FD69D7">
        <w:tc>
          <w:tcPr>
            <w:tcW w:w="709" w:type="dxa"/>
          </w:tcPr>
          <w:p w14:paraId="27F7CDA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14:paraId="6898F999" w14:textId="77777777" w:rsidR="00920D08" w:rsidRPr="0053465B" w:rsidRDefault="00FD69D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69D7">
              <w:rPr>
                <w:bCs/>
                <w:color w:val="000000"/>
                <w:sz w:val="24"/>
                <w:szCs w:val="24"/>
              </w:rPr>
              <w:t>Дидактические и психокоррекционные игры</w:t>
            </w:r>
          </w:p>
        </w:tc>
      </w:tr>
    </w:tbl>
    <w:p w14:paraId="1F3D59E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FAE879A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594D78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A1CC21D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C4FA03D" w14:textId="77777777" w:rsidR="003951EF" w:rsidRDefault="003951EF" w:rsidP="003951EF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lastRenderedPageBreak/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05C30580" w14:textId="77777777" w:rsidR="00C13994" w:rsidRPr="00C13994" w:rsidRDefault="00C13994" w:rsidP="00C13994">
      <w:pPr>
        <w:pStyle w:val="ab"/>
        <w:spacing w:line="360" w:lineRule="auto"/>
        <w:ind w:left="400" w:firstLine="0"/>
        <w:rPr>
          <w:bCs/>
          <w:kern w:val="0"/>
          <w:sz w:val="24"/>
          <w:szCs w:val="24"/>
          <w:lang w:eastAsia="ru-RU"/>
        </w:rPr>
      </w:pPr>
      <w:r w:rsidRPr="00C13994"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25B6C1F7" w14:textId="77777777" w:rsidR="00B63434" w:rsidRDefault="00B63434" w:rsidP="00C13994">
      <w:pPr>
        <w:spacing w:line="240" w:lineRule="auto"/>
        <w:rPr>
          <w:b/>
          <w:sz w:val="24"/>
          <w:szCs w:val="24"/>
        </w:rPr>
      </w:pPr>
    </w:p>
    <w:p w14:paraId="6F3BD8A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5F25F4B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1E3EB31D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66A247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105EDA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2B7A11C1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D69D7">
        <w:rPr>
          <w:bCs/>
          <w:color w:val="000000"/>
          <w:sz w:val="24"/>
          <w:szCs w:val="24"/>
        </w:rPr>
        <w:t>1.  Игра – ведущая деятельность дошкольного возраста.</w:t>
      </w:r>
    </w:p>
    <w:p w14:paraId="0507F1E8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D69D7">
        <w:rPr>
          <w:bCs/>
          <w:color w:val="000000"/>
          <w:sz w:val="24"/>
          <w:szCs w:val="24"/>
        </w:rPr>
        <w:t>2. Возникновение игры в онтогенезе.</w:t>
      </w:r>
    </w:p>
    <w:p w14:paraId="1CD80E20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D69D7">
        <w:rPr>
          <w:bCs/>
          <w:color w:val="000000"/>
          <w:sz w:val="24"/>
          <w:szCs w:val="24"/>
        </w:rPr>
        <w:t>3. Игровая деятельность дошкольников с проблемами в развитии.</w:t>
      </w:r>
    </w:p>
    <w:p w14:paraId="27A2A7FC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D69D7">
        <w:rPr>
          <w:bCs/>
          <w:color w:val="000000"/>
          <w:sz w:val="24"/>
          <w:szCs w:val="24"/>
        </w:rPr>
        <w:t>4. Организация обучения игре дошкольников.</w:t>
      </w:r>
    </w:p>
    <w:p w14:paraId="26133787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D69D7">
        <w:rPr>
          <w:bCs/>
          <w:color w:val="000000"/>
          <w:sz w:val="24"/>
          <w:szCs w:val="24"/>
        </w:rPr>
        <w:t>5. Методика обучения подвижной игре.</w:t>
      </w:r>
    </w:p>
    <w:p w14:paraId="4A460CBC" w14:textId="77777777" w:rsidR="00920D08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D69D7">
        <w:rPr>
          <w:bCs/>
          <w:color w:val="000000"/>
          <w:sz w:val="24"/>
          <w:szCs w:val="24"/>
        </w:rPr>
        <w:t>6. Дидактические и психокоррекционные игры.</w:t>
      </w:r>
    </w:p>
    <w:p w14:paraId="7C636834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7.</w:t>
      </w:r>
      <w:r w:rsidRPr="00FD69D7">
        <w:t xml:space="preserve"> </w:t>
      </w:r>
      <w:r>
        <w:t xml:space="preserve"> </w:t>
      </w:r>
      <w:r w:rsidRPr="00FD69D7">
        <w:rPr>
          <w:bCs/>
          <w:color w:val="000000"/>
          <w:sz w:val="24"/>
          <w:szCs w:val="24"/>
        </w:rPr>
        <w:t>Особенности игровой деятельности у детей с интеллектуальной недостаточностью.</w:t>
      </w:r>
    </w:p>
    <w:p w14:paraId="0CA17FEA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8. </w:t>
      </w:r>
      <w:r w:rsidRPr="00FD69D7">
        <w:rPr>
          <w:bCs/>
          <w:color w:val="000000"/>
          <w:sz w:val="24"/>
          <w:szCs w:val="24"/>
        </w:rPr>
        <w:t>Особенности игровой деятельности у детей с РДА</w:t>
      </w:r>
    </w:p>
    <w:p w14:paraId="2AB4F293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 </w:t>
      </w:r>
      <w:r w:rsidRPr="00FD69D7">
        <w:rPr>
          <w:bCs/>
          <w:color w:val="000000"/>
          <w:sz w:val="24"/>
          <w:szCs w:val="24"/>
        </w:rPr>
        <w:t>Особенности игровой деятельности у детей с ДЦП</w:t>
      </w:r>
    </w:p>
    <w:p w14:paraId="7ACABE93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10. </w:t>
      </w:r>
      <w:r w:rsidRPr="00FD69D7">
        <w:rPr>
          <w:bCs/>
          <w:color w:val="000000"/>
          <w:sz w:val="24"/>
          <w:szCs w:val="24"/>
        </w:rPr>
        <w:t>Особенности игровой деятельности у детей с речевыми расстройствами.</w:t>
      </w:r>
    </w:p>
    <w:p w14:paraId="4EFE110D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11. </w:t>
      </w:r>
      <w:r w:rsidRPr="00FD69D7">
        <w:rPr>
          <w:bCs/>
          <w:color w:val="000000"/>
          <w:sz w:val="24"/>
          <w:szCs w:val="24"/>
        </w:rPr>
        <w:t xml:space="preserve">Особенности игровой деятельности у неслышащих детей </w:t>
      </w:r>
    </w:p>
    <w:p w14:paraId="03E0FF1C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12. </w:t>
      </w:r>
      <w:r w:rsidRPr="00FD69D7">
        <w:rPr>
          <w:bCs/>
          <w:color w:val="000000"/>
          <w:sz w:val="24"/>
          <w:szCs w:val="24"/>
        </w:rPr>
        <w:t>Особенности игровой деятельности у слепых и слабовидящих детей.</w:t>
      </w:r>
    </w:p>
    <w:p w14:paraId="69A79169" w14:textId="77777777" w:rsid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C826AD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249CA6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F03A506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3E73E9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958166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35FF2B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2F0128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B0ABC65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DECB2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25115A" w14:textId="77777777" w:rsidR="00920D08" w:rsidRPr="003C0E55" w:rsidRDefault="00920D08" w:rsidP="00FD69D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D69D7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01796B7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53FDCF68" w14:textId="77777777" w:rsidR="00920D08" w:rsidRPr="003C0E55" w:rsidRDefault="00FD69D7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75EA52F1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97CE91A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8076689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EF55250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46925C45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6397E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C79F1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2FCA5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8733FC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862A80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BD4321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D6817FB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EA9AA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3C05D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B89E4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9E262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2962E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CC42A7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9EA68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D69D7" w:rsidRPr="003C0E55" w14:paraId="39875244" w14:textId="77777777" w:rsidTr="003951E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F131" w14:textId="77777777" w:rsidR="00FD69D7" w:rsidRPr="00FD69D7" w:rsidRDefault="00FD69D7" w:rsidP="00FD69D7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56" w:lineRule="auto"/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CC20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 xml:space="preserve">Детская и возрастная </w:t>
            </w:r>
            <w:proofErr w:type="gramStart"/>
            <w:r w:rsidRPr="00FD69D7">
              <w:rPr>
                <w:sz w:val="24"/>
                <w:szCs w:val="24"/>
                <w:lang w:eastAsia="en-US"/>
              </w:rPr>
              <w:t>психология :</w:t>
            </w:r>
            <w:proofErr w:type="gramEnd"/>
            <w:r w:rsidRPr="00FD69D7">
              <w:rPr>
                <w:sz w:val="24"/>
                <w:szCs w:val="24"/>
                <w:lang w:eastAsia="en-US"/>
              </w:rPr>
              <w:t xml:space="preserve"> учебное пособие  (Конспект лекций). ISBN 978-5-384-00295-6..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3F8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Казанская, К.О.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C3F6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Москва : А-Приор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960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CE0" w14:textId="77777777" w:rsidR="00FD69D7" w:rsidRPr="00FD69D7" w:rsidRDefault="00FD69D7" w:rsidP="00FD69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7E2" w14:textId="77777777" w:rsidR="00FD69D7" w:rsidRPr="00FD69D7" w:rsidRDefault="00687176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5" w:history="1"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http://biblioclub.ru/index.php?page=book&amp;id=56289</w:t>
              </w:r>
            </w:hyperlink>
            <w:r w:rsidR="00FD69D7" w:rsidRPr="00FD69D7">
              <w:rPr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FD69D7" w:rsidRPr="003C0E55" w14:paraId="73A631CF" w14:textId="77777777" w:rsidTr="003951E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DA64" w14:textId="77777777" w:rsidR="00FD69D7" w:rsidRPr="00FD69D7" w:rsidRDefault="00FD69D7" w:rsidP="00FD69D7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56" w:lineRule="auto"/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E015" w14:textId="77777777" w:rsidR="00FD69D7" w:rsidRPr="00FD69D7" w:rsidRDefault="00FD69D7" w:rsidP="00FD69D7">
            <w:pPr>
              <w:spacing w:line="25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 w:bidi="ru-RU"/>
              </w:rPr>
              <w:t xml:space="preserve">Дошкольная педагогика : </w:t>
            </w:r>
            <w:r w:rsidRPr="00FD69D7">
              <w:rPr>
                <w:sz w:val="24"/>
                <w:szCs w:val="24"/>
                <w:lang w:eastAsia="en-US" w:bidi="ru-RU"/>
              </w:rPr>
              <w:lastRenderedPageBreak/>
              <w:t>конспект лекций, ISBN 5-9512-0003-2. – Текст : электронный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507C" w14:textId="77777777" w:rsidR="00FD69D7" w:rsidRPr="00FD69D7" w:rsidRDefault="00FD69D7" w:rsidP="00FD69D7">
            <w:pPr>
              <w:spacing w:line="25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 w:bidi="ru-RU"/>
              </w:rPr>
              <w:lastRenderedPageBreak/>
              <w:t>Титов, В.А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6A22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 w:bidi="ru-RU"/>
              </w:rPr>
              <w:t>Москва : А-Приор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5FF7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 w:bidi="ru-RU"/>
              </w:rPr>
              <w:t>2002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3065" w14:textId="77777777" w:rsidR="00FD69D7" w:rsidRPr="00FD69D7" w:rsidRDefault="00FD69D7" w:rsidP="00FD69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45DE" w14:textId="77777777" w:rsidR="00FD69D7" w:rsidRPr="00FD69D7" w:rsidRDefault="00687176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http://biblioclub.ru/in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lastRenderedPageBreak/>
                <w:t>dex.php?page=book&amp;id=5629</w:t>
              </w:r>
            </w:hyperlink>
            <w:r w:rsidR="00FD69D7" w:rsidRPr="00FD69D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D69D7" w:rsidRPr="003C0E55" w14:paraId="72422C5E" w14:textId="77777777" w:rsidTr="003951E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BC13" w14:textId="77777777" w:rsidR="00FD69D7" w:rsidRPr="00FD69D7" w:rsidRDefault="00FD69D7" w:rsidP="00FD69D7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56" w:lineRule="auto"/>
              <w:ind w:left="36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F1B5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 xml:space="preserve">Интеллектуальная игра и образование: развитие профессионально значимых качеств </w:t>
            </w:r>
            <w:proofErr w:type="gramStart"/>
            <w:r w:rsidRPr="00FD69D7">
              <w:rPr>
                <w:sz w:val="24"/>
                <w:szCs w:val="24"/>
                <w:lang w:eastAsia="en-US"/>
              </w:rPr>
              <w:t>обучающихся :</w:t>
            </w:r>
            <w:proofErr w:type="gramEnd"/>
            <w:r w:rsidRPr="00FD69D7">
              <w:rPr>
                <w:sz w:val="24"/>
                <w:szCs w:val="24"/>
                <w:lang w:eastAsia="en-US"/>
              </w:rPr>
              <w:t xml:space="preserve"> учебное пособие</w:t>
            </w:r>
          </w:p>
          <w:p w14:paraId="53CD6732" w14:textId="77777777" w:rsidR="00FD69D7" w:rsidRPr="00FD69D7" w:rsidRDefault="00FD69D7" w:rsidP="00FD69D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DD15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Мандель, Б.Р.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2208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М. ; Берлин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79C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D92F" w14:textId="77777777" w:rsidR="00FD69D7" w:rsidRPr="00FD69D7" w:rsidRDefault="00FD69D7" w:rsidP="00FD69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ADEC" w14:textId="77777777" w:rsidR="00FD69D7" w:rsidRPr="00FD69D7" w:rsidRDefault="00687176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biblioclub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</w:p>
        </w:tc>
      </w:tr>
    </w:tbl>
    <w:p w14:paraId="6FAD193E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5EAE4C8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5FBB556C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565388D2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C903C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A2A03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E93D4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DE11B8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FE99CC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03041A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C2DB776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B4C25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9195D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2D74E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EB87A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BF1C0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CA3322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C7D47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D69D7" w:rsidRPr="003C0E55" w14:paraId="6B3445A2" w14:textId="77777777" w:rsidTr="003951EF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FD7D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7328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Психология взросления и воспитательные практики нового поколения: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211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Фиофанова О. 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B54F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Издательство «Флинта»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4D7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9E56" w14:textId="77777777" w:rsidR="00FD69D7" w:rsidRPr="00FD69D7" w:rsidRDefault="00FD69D7" w:rsidP="00FD69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2819" w14:textId="77777777" w:rsidR="00FD69D7" w:rsidRPr="00FD69D7" w:rsidRDefault="00687176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biblioclub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</w:p>
        </w:tc>
      </w:tr>
      <w:tr w:rsidR="00FD69D7" w:rsidRPr="003C0E55" w14:paraId="00E8EA15" w14:textId="77777777" w:rsidTr="003951EF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5009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5099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Теория и технология физического воспитания детей дошкольного возраста: методические рекомендации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391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Чугайнова О. Г., Парамонова М. Ю.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5E2F" w14:textId="77777777" w:rsidR="00FD69D7" w:rsidRPr="00FD69D7" w:rsidRDefault="00FD69D7" w:rsidP="00FD69D7">
            <w:pPr>
              <w:spacing w:line="25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МПГУ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CFA5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CAFB" w14:textId="77777777" w:rsidR="00FD69D7" w:rsidRPr="00FD69D7" w:rsidRDefault="00FD69D7" w:rsidP="00FD69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C817" w14:textId="77777777" w:rsidR="00FD69D7" w:rsidRPr="00FD69D7" w:rsidRDefault="00687176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biblioclub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</w:p>
        </w:tc>
      </w:tr>
      <w:tr w:rsidR="00FD69D7" w:rsidRPr="003C0E55" w14:paraId="409160D2" w14:textId="77777777" w:rsidTr="003951EF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E54D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AE6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 xml:space="preserve">Методика проведения подвижных игр. Пособие для педагогов дошкольных учреждений </w:t>
            </w:r>
          </w:p>
          <w:p w14:paraId="3978D0B4" w14:textId="77777777" w:rsidR="00FD69D7" w:rsidRPr="00FD69D7" w:rsidRDefault="00FD69D7" w:rsidP="00FD69D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BDB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Степаненкова, Э.Я.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D8D1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М. : МОЗАИКА-СИНТЕЗ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B84B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0471" w14:textId="77777777" w:rsidR="00FD69D7" w:rsidRPr="00FD69D7" w:rsidRDefault="00FD69D7" w:rsidP="00FD69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2BCF" w14:textId="77777777" w:rsidR="00FD69D7" w:rsidRPr="00FD69D7" w:rsidRDefault="00687176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10" w:history="1"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biblioclub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</w:p>
          <w:p w14:paraId="136C65FD" w14:textId="77777777" w:rsidR="00FD69D7" w:rsidRPr="00FD69D7" w:rsidRDefault="00FD69D7" w:rsidP="00FD69D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43C1DD3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50F0B5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92F2D6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1EE174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60085A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D13C5E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A9C539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A406B1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4599FB6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D50C5B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EBE951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06B4EE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FBDE34F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2C611C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3A61050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4CC85E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53AF67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20F235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9CC1CE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67D57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1A31E07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9C3C0D9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5C9F131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1F36ACA9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0F8A8A4B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0E809E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0CFE42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2700607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4EA4295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AD3A12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3D9991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DD2542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8F4404E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240FE5"/>
    <w:rsid w:val="003951EF"/>
    <w:rsid w:val="00474F36"/>
    <w:rsid w:val="004B47B0"/>
    <w:rsid w:val="00687176"/>
    <w:rsid w:val="006A6D8A"/>
    <w:rsid w:val="006D0440"/>
    <w:rsid w:val="008C44D0"/>
    <w:rsid w:val="00913EFD"/>
    <w:rsid w:val="00920D08"/>
    <w:rsid w:val="00957642"/>
    <w:rsid w:val="009B34D2"/>
    <w:rsid w:val="00A0610E"/>
    <w:rsid w:val="00AD6A23"/>
    <w:rsid w:val="00B63434"/>
    <w:rsid w:val="00C13994"/>
    <w:rsid w:val="00C36C4D"/>
    <w:rsid w:val="00CC7A38"/>
    <w:rsid w:val="00D704A1"/>
    <w:rsid w:val="00E052B6"/>
    <w:rsid w:val="00E8647E"/>
    <w:rsid w:val="00EF3E56"/>
    <w:rsid w:val="00F60CF5"/>
    <w:rsid w:val="00FD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5DB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5629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index.php?page=book&amp;id=56289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19</cp:revision>
  <dcterms:created xsi:type="dcterms:W3CDTF">2020-10-23T06:57:00Z</dcterms:created>
  <dcterms:modified xsi:type="dcterms:W3CDTF">2023-05-05T10:52:00Z</dcterms:modified>
</cp:coreProperties>
</file>