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F76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C39C4C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F3DBD6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E983FC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D4B9C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8E8998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56C8C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2605F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63C344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EAE308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B898A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88E0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207F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B8E7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82F4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7D92C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1856B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856B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7B85B1" w14:textId="77777777" w:rsidR="00920D08" w:rsidRDefault="000F51C7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0F51C7">
        <w:rPr>
          <w:b/>
          <w:color w:val="000000"/>
          <w:sz w:val="24"/>
          <w:szCs w:val="24"/>
        </w:rPr>
        <w:t>Б1.О.06.02 ЛИТЕРАТУРА</w:t>
      </w:r>
    </w:p>
    <w:p w14:paraId="18C4BB1C" w14:textId="77777777" w:rsidR="000F51C7" w:rsidRDefault="000F51C7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4AD28D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77C399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3BA7C4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043E4D2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E92FB08" w14:textId="0DD0CB8D" w:rsidR="009C32A9" w:rsidRPr="009C32A9" w:rsidRDefault="009C32A9" w:rsidP="009C32A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9C32A9">
        <w:rPr>
          <w:bCs/>
          <w:sz w:val="24"/>
          <w:szCs w:val="24"/>
        </w:rPr>
        <w:t xml:space="preserve">Направленность (профиль) </w:t>
      </w:r>
      <w:r>
        <w:rPr>
          <w:bCs/>
          <w:sz w:val="24"/>
          <w:szCs w:val="24"/>
        </w:rPr>
        <w:t>Дошкольная</w:t>
      </w:r>
      <w:r w:rsidR="00FE0F4B">
        <w:rPr>
          <w:bCs/>
          <w:sz w:val="24"/>
          <w:szCs w:val="24"/>
        </w:rPr>
        <w:t xml:space="preserve"> дефектология</w:t>
      </w:r>
    </w:p>
    <w:p w14:paraId="27B5359A" w14:textId="77777777" w:rsidR="009C32A9" w:rsidRPr="009C32A9" w:rsidRDefault="009C32A9" w:rsidP="009C32A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42058C1" w14:textId="33F3CBE9" w:rsidR="00920D08" w:rsidRDefault="001E3B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E3BC0">
        <w:rPr>
          <w:bCs/>
          <w:sz w:val="24"/>
          <w:szCs w:val="24"/>
        </w:rPr>
        <w:t>(год начала подготовки-2022)</w:t>
      </w:r>
    </w:p>
    <w:p w14:paraId="07F99C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F430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FA2C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8904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8F98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CE9FB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D2EC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D637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239E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78F2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E8E4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8A88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93F900" w14:textId="77777777" w:rsidR="00D704A1" w:rsidRDefault="00D704A1" w:rsidP="00FB0C1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0C4518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78DB1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7B12E5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D90C4D6" w14:textId="4CE1147B" w:rsidR="00D704A1" w:rsidRDefault="002A4593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060256">
        <w:rPr>
          <w:sz w:val="24"/>
          <w:szCs w:val="24"/>
        </w:rPr>
        <w:t>2</w:t>
      </w:r>
      <w:r w:rsidR="001E3BC0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5DC4A4A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F1ADF2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4EFFF6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663985F3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263EF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4AE2D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7EE6DF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0FE48B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37C28520" w14:textId="77777777" w:rsidTr="00C36C4D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D4AEE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ОПК-4</w:t>
            </w:r>
          </w:p>
          <w:p w14:paraId="45464515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D511D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духовно-нравственное воспитание обучающихся в учебной и внеучебной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195AF1" w14:textId="04042AE2" w:rsidR="00181368" w:rsidRPr="00C36C4D" w:rsidRDefault="00FB0C14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4.1 Знает: общие принципы и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подходы </w:t>
            </w:r>
            <w:r w:rsidR="00181368" w:rsidRPr="00C36C4D">
              <w:rPr>
                <w:sz w:val="24"/>
                <w:szCs w:val="24"/>
              </w:rPr>
              <w:t xml:space="preserve">к реализации процесса воспитания обучающихся с нарушением речи; содержание программы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духовно-нравственного </w:t>
            </w:r>
            <w:r w:rsidR="00181368" w:rsidRPr="00C36C4D">
              <w:rPr>
                <w:sz w:val="24"/>
                <w:szCs w:val="24"/>
              </w:rPr>
              <w:t xml:space="preserve">воспитания;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="00181368" w:rsidRPr="00C36C4D">
              <w:rPr>
                <w:sz w:val="24"/>
                <w:szCs w:val="24"/>
              </w:rPr>
              <w:t xml:space="preserve">и приемы формирования ценностных ориентаций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обучающихся, </w:t>
            </w:r>
            <w:r w:rsidR="00181368" w:rsidRPr="00C36C4D">
              <w:rPr>
                <w:sz w:val="24"/>
                <w:szCs w:val="24"/>
              </w:rPr>
              <w:t xml:space="preserve">развития нравственных чувств (совести, долга, эмпатии, ответственности и др.), формирования нравственного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облика </w:t>
            </w:r>
            <w:r w:rsidR="00181368" w:rsidRPr="00C36C4D">
              <w:rPr>
                <w:sz w:val="24"/>
                <w:szCs w:val="24"/>
              </w:rPr>
              <w:t>(терпения, милосердия и др.), нравственной позиции (способности различать добро и зло, проявлять самоотверженность, готовности к преодолению жизненных</w:t>
            </w:r>
            <w:r w:rsidR="00181368" w:rsidRPr="00C36C4D">
              <w:rPr>
                <w:spacing w:val="9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испытаний) нравственного поведения (готовности служения людям и Отечеству).</w:t>
            </w:r>
          </w:p>
        </w:tc>
      </w:tr>
      <w:tr w:rsidR="00181368" w:rsidRPr="00C36C4D" w14:paraId="452F8841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79F19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362D4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75086B" w14:textId="2EEDE21D" w:rsidR="00181368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4.2 Умеет: планировать реализацию программы духовно-нравственного развития обучающихся с нарушением речи; проводить мероприятия по духовно- нравственному воспитанию обучающихся в процессе учебной и внеучебной деятельности, создавать воспитательные ситуации, содействующие становлению у обучающихся нравственной позиции, духовности, ценностного отношения к человеку;</w:t>
            </w:r>
          </w:p>
          <w:p w14:paraId="2ED0A6B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14:paraId="1599B7D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оценивать результаты реализации программы духовно- нравственного развития обучающихся с нарушением речи с учетом поставленных целей и задач, возрастных особенностей обучающихся, особых образовательных потребностей.</w:t>
            </w:r>
          </w:p>
        </w:tc>
      </w:tr>
      <w:tr w:rsidR="00181368" w:rsidRPr="00C36C4D" w14:paraId="749069E0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8AFFD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85362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7BD468" w14:textId="77084D58" w:rsidR="00181368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4.3 Владеет: методами формирования у</w:t>
            </w:r>
            <w:r w:rsidR="00181368" w:rsidRPr="00C36C4D">
              <w:rPr>
                <w:spacing w:val="-40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обучающихся с нарушением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речи </w:t>
            </w:r>
            <w:r w:rsidR="00181368" w:rsidRPr="00C36C4D">
              <w:rPr>
                <w:sz w:val="24"/>
                <w:szCs w:val="24"/>
              </w:rPr>
              <w:t>нравственного сознания, опыта нравственного поведения и нравственных чувств.</w:t>
            </w:r>
          </w:p>
        </w:tc>
      </w:tr>
      <w:tr w:rsidR="00C36C4D" w:rsidRPr="00C36C4D" w14:paraId="328BF1B4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3ABD3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5F7AF1E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9FFB59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7A4E8A" w14:textId="148C2EDE" w:rsidR="00C36C4D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0D23C95F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30F0EEB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2601EA7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54C3E885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C45B8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F77141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C09B17" w14:textId="60EEC4E7" w:rsidR="00C36C4D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3B0A77F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1BA99B9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322F3C04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BC144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62B918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638458" w14:textId="4304ABFB" w:rsidR="00C36C4D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="00C36C4D"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речи;</w:t>
            </w:r>
          </w:p>
          <w:p w14:paraId="0ED8E76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3232468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4DC8FA18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</w:tbl>
    <w:p w14:paraId="591E425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8E4CC9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C8A934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B0C14">
        <w:rPr>
          <w:b/>
          <w:color w:val="000000"/>
          <w:sz w:val="24"/>
          <w:szCs w:val="24"/>
          <w:u w:val="single"/>
        </w:rPr>
        <w:t>Цель 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0F51C7" w:rsidRPr="000F51C7">
        <w:rPr>
          <w:color w:val="000000"/>
          <w:sz w:val="24"/>
          <w:szCs w:val="24"/>
        </w:rPr>
        <w:t>сформировать у обучающихся представление о специфи</w:t>
      </w:r>
      <w:r w:rsidR="000F51C7">
        <w:rPr>
          <w:color w:val="000000"/>
          <w:sz w:val="24"/>
          <w:szCs w:val="24"/>
        </w:rPr>
        <w:t>ке искусства слова, об особенно</w:t>
      </w:r>
      <w:r w:rsidR="000F51C7" w:rsidRPr="000F51C7">
        <w:rPr>
          <w:color w:val="000000"/>
          <w:sz w:val="24"/>
          <w:szCs w:val="24"/>
        </w:rPr>
        <w:t>стях литературного творчества и восприятия литературы.</w:t>
      </w:r>
    </w:p>
    <w:p w14:paraId="6B40E887" w14:textId="77777777" w:rsidR="00920D08" w:rsidRPr="00FB0C1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bCs/>
          <w:sz w:val="24"/>
          <w:szCs w:val="24"/>
        </w:rPr>
      </w:pPr>
      <w:r w:rsidRPr="00FB0C14">
        <w:rPr>
          <w:b/>
          <w:bCs/>
          <w:color w:val="000000"/>
          <w:sz w:val="24"/>
          <w:szCs w:val="24"/>
          <w:u w:val="single"/>
        </w:rPr>
        <w:t>Задачи дисциплины:</w:t>
      </w:r>
    </w:p>
    <w:p w14:paraId="342565E0" w14:textId="77777777" w:rsidR="000F51C7" w:rsidRPr="000F51C7" w:rsidRDefault="000F51C7" w:rsidP="000F51C7">
      <w:pPr>
        <w:ind w:left="0" w:firstLine="709"/>
        <w:rPr>
          <w:sz w:val="24"/>
          <w:szCs w:val="24"/>
        </w:rPr>
      </w:pPr>
      <w:r w:rsidRPr="000F51C7">
        <w:rPr>
          <w:sz w:val="24"/>
          <w:szCs w:val="24"/>
        </w:rPr>
        <w:t xml:space="preserve">– систематизация теоретических сведений по литературоведению, его сущности и специфике; </w:t>
      </w:r>
    </w:p>
    <w:p w14:paraId="19C20C55" w14:textId="77777777" w:rsidR="000F51C7" w:rsidRPr="000F51C7" w:rsidRDefault="000F51C7" w:rsidP="000F51C7">
      <w:pPr>
        <w:ind w:left="0" w:firstLine="709"/>
        <w:rPr>
          <w:sz w:val="24"/>
          <w:szCs w:val="24"/>
        </w:rPr>
      </w:pPr>
      <w:r w:rsidRPr="000F51C7">
        <w:rPr>
          <w:sz w:val="24"/>
          <w:szCs w:val="24"/>
        </w:rPr>
        <w:t xml:space="preserve"> – формирование представлений о художест</w:t>
      </w:r>
      <w:r>
        <w:rPr>
          <w:sz w:val="24"/>
          <w:szCs w:val="24"/>
        </w:rPr>
        <w:t>венном произведении как содержа</w:t>
      </w:r>
      <w:r w:rsidRPr="000F51C7">
        <w:rPr>
          <w:sz w:val="24"/>
          <w:szCs w:val="24"/>
        </w:rPr>
        <w:t>тельном и формальном единстве, о возможности раз</w:t>
      </w:r>
      <w:r>
        <w:rPr>
          <w:sz w:val="24"/>
          <w:szCs w:val="24"/>
        </w:rPr>
        <w:t>ных подходов к анализу текста;</w:t>
      </w:r>
    </w:p>
    <w:p w14:paraId="445FD712" w14:textId="77777777" w:rsidR="000F51C7" w:rsidRPr="000F51C7" w:rsidRDefault="000F51C7" w:rsidP="000F51C7">
      <w:pPr>
        <w:ind w:left="0" w:firstLine="709"/>
        <w:rPr>
          <w:sz w:val="24"/>
          <w:szCs w:val="24"/>
        </w:rPr>
      </w:pPr>
      <w:r w:rsidRPr="000F51C7">
        <w:rPr>
          <w:sz w:val="24"/>
          <w:szCs w:val="24"/>
        </w:rPr>
        <w:lastRenderedPageBreak/>
        <w:t>– сформировать мотивационные установки к самостоятельным поискам материала, к расширению представлений в данной сфере и раз</w:t>
      </w:r>
      <w:r>
        <w:rPr>
          <w:sz w:val="24"/>
          <w:szCs w:val="24"/>
        </w:rPr>
        <w:t>витию своего общекультурного по</w:t>
      </w:r>
      <w:r w:rsidRPr="000F51C7">
        <w:rPr>
          <w:sz w:val="24"/>
          <w:szCs w:val="24"/>
        </w:rPr>
        <w:t>тенциала.</w:t>
      </w:r>
    </w:p>
    <w:p w14:paraId="2BCA9E3D" w14:textId="63D7BAB4" w:rsidR="00920D08" w:rsidRPr="003C0E55" w:rsidRDefault="00FB0C14" w:rsidP="00920D08">
      <w:pPr>
        <w:ind w:firstLine="527"/>
        <w:rPr>
          <w:sz w:val="24"/>
          <w:szCs w:val="24"/>
        </w:rPr>
      </w:pPr>
      <w:r w:rsidRPr="00FB0C14">
        <w:rPr>
          <w:b/>
          <w:bCs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14:paraId="172555B1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E551E6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27B0FC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61858D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F16434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4207DD2" w14:textId="77777777" w:rsidR="003C14F7" w:rsidRPr="003C0E55" w:rsidRDefault="003C14F7" w:rsidP="003C14F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14F7" w:rsidRPr="003C0E55" w14:paraId="298C5C9D" w14:textId="77777777" w:rsidTr="003C14F7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D87B881" w14:textId="77777777" w:rsidR="003C14F7" w:rsidRPr="003C0E55" w:rsidRDefault="003C14F7" w:rsidP="003C14F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ABE1730" w14:textId="77777777" w:rsidR="003C14F7" w:rsidRPr="003C0E55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C14F7" w:rsidRPr="003C0E55" w14:paraId="466DD910" w14:textId="77777777" w:rsidTr="003C14F7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8C9B427" w14:textId="77777777" w:rsidR="003C14F7" w:rsidRPr="003C0E55" w:rsidRDefault="003C14F7" w:rsidP="003C14F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D10E9BA" w14:textId="77777777" w:rsidR="003C14F7" w:rsidRPr="003C0E55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348D4" w14:textId="77777777" w:rsidR="003C14F7" w:rsidRPr="0075242A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14F7" w:rsidRPr="003C0E55" w14:paraId="459E5726" w14:textId="77777777" w:rsidTr="003C14F7">
        <w:trPr>
          <w:trHeight w:val="239"/>
        </w:trPr>
        <w:tc>
          <w:tcPr>
            <w:tcW w:w="6525" w:type="dxa"/>
            <w:shd w:val="clear" w:color="auto" w:fill="E0E0E0"/>
          </w:tcPr>
          <w:p w14:paraId="7F2D11CD" w14:textId="77777777" w:rsidR="003C14F7" w:rsidRPr="003C0E55" w:rsidRDefault="003C14F7" w:rsidP="003C14F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F10E140" w14:textId="77777777" w:rsidR="003C14F7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C14F7" w:rsidRPr="003C0E55" w14:paraId="54DD330E" w14:textId="77777777" w:rsidTr="003C14F7">
        <w:tc>
          <w:tcPr>
            <w:tcW w:w="6525" w:type="dxa"/>
            <w:shd w:val="clear" w:color="auto" w:fill="auto"/>
          </w:tcPr>
          <w:p w14:paraId="6682333B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BF443E3" w14:textId="77777777" w:rsidR="003C14F7" w:rsidRPr="003C0E55" w:rsidRDefault="003C14F7" w:rsidP="003C14F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14F7" w:rsidRPr="003C0E55" w14:paraId="4345F84F" w14:textId="77777777" w:rsidTr="003C14F7">
        <w:tc>
          <w:tcPr>
            <w:tcW w:w="6525" w:type="dxa"/>
            <w:shd w:val="clear" w:color="auto" w:fill="auto"/>
          </w:tcPr>
          <w:p w14:paraId="44FC86E3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6CF9466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47CD00B" w14:textId="77777777" w:rsidR="003C14F7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14F7" w:rsidRPr="003C0E55" w14:paraId="11610C6B" w14:textId="77777777" w:rsidTr="003C14F7">
        <w:tc>
          <w:tcPr>
            <w:tcW w:w="6525" w:type="dxa"/>
            <w:shd w:val="clear" w:color="auto" w:fill="auto"/>
          </w:tcPr>
          <w:p w14:paraId="6E53BF05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DD4183B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D67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CB25B2F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D67">
              <w:rPr>
                <w:sz w:val="24"/>
                <w:szCs w:val="24"/>
              </w:rPr>
              <w:t>-</w:t>
            </w:r>
          </w:p>
        </w:tc>
      </w:tr>
      <w:tr w:rsidR="003C14F7" w:rsidRPr="003C0E55" w14:paraId="00861543" w14:textId="77777777" w:rsidTr="003C14F7">
        <w:tc>
          <w:tcPr>
            <w:tcW w:w="6525" w:type="dxa"/>
            <w:shd w:val="clear" w:color="auto" w:fill="E0E0E0"/>
          </w:tcPr>
          <w:p w14:paraId="53261F8A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894D396" w14:textId="77777777" w:rsidR="003C14F7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C14F7" w:rsidRPr="003C0E55" w14:paraId="0B9F67D0" w14:textId="77777777" w:rsidTr="003C14F7">
        <w:tc>
          <w:tcPr>
            <w:tcW w:w="6525" w:type="dxa"/>
            <w:shd w:val="clear" w:color="auto" w:fill="E0E0E0"/>
          </w:tcPr>
          <w:p w14:paraId="32EA50E1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22DA1A7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781DE809" w14:textId="77777777" w:rsidTr="003C14F7">
        <w:tc>
          <w:tcPr>
            <w:tcW w:w="6525" w:type="dxa"/>
            <w:shd w:val="clear" w:color="auto" w:fill="auto"/>
          </w:tcPr>
          <w:p w14:paraId="7D5E5426" w14:textId="77777777" w:rsidR="003C14F7" w:rsidRPr="00920D08" w:rsidRDefault="003C14F7" w:rsidP="003C14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6CF41D9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3A0B70D6" w14:textId="77777777" w:rsidTr="003C14F7">
        <w:tc>
          <w:tcPr>
            <w:tcW w:w="6525" w:type="dxa"/>
            <w:shd w:val="clear" w:color="auto" w:fill="auto"/>
          </w:tcPr>
          <w:p w14:paraId="2E5BA90A" w14:textId="77777777" w:rsidR="003C14F7" w:rsidRPr="00920D08" w:rsidRDefault="003C14F7" w:rsidP="003C14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D70C392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1C5BB394" w14:textId="77777777" w:rsidTr="003C14F7">
        <w:trPr>
          <w:trHeight w:val="173"/>
        </w:trPr>
        <w:tc>
          <w:tcPr>
            <w:tcW w:w="6525" w:type="dxa"/>
            <w:shd w:val="clear" w:color="auto" w:fill="E0E0E0"/>
          </w:tcPr>
          <w:p w14:paraId="63F48F71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82FC9C1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0504ECAB" w14:textId="77777777" w:rsidR="003C14F7" w:rsidRDefault="003C14F7" w:rsidP="003C14F7">
      <w:pPr>
        <w:spacing w:line="240" w:lineRule="auto"/>
        <w:ind w:left="0" w:firstLine="0"/>
        <w:rPr>
          <w:bCs/>
          <w:sz w:val="24"/>
          <w:szCs w:val="24"/>
        </w:rPr>
      </w:pPr>
    </w:p>
    <w:p w14:paraId="28F7FC91" w14:textId="77777777" w:rsidR="003C14F7" w:rsidRDefault="003C14F7" w:rsidP="003C14F7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14F7" w:rsidRPr="003C0E55" w14:paraId="30987E16" w14:textId="77777777" w:rsidTr="003C14F7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CA1131A" w14:textId="77777777" w:rsidR="003C14F7" w:rsidRPr="003C0E55" w:rsidRDefault="003C14F7" w:rsidP="003C14F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A66B0C6" w14:textId="77777777" w:rsidR="003C14F7" w:rsidRPr="003C0E55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C14F7" w:rsidRPr="003C0E55" w14:paraId="170C197E" w14:textId="77777777" w:rsidTr="003C14F7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529E9E2" w14:textId="77777777" w:rsidR="003C14F7" w:rsidRPr="003C0E55" w:rsidRDefault="003C14F7" w:rsidP="003C14F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3FE5F6B" w14:textId="77777777" w:rsidR="003C14F7" w:rsidRPr="003C0E55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F36F5" w14:textId="77777777" w:rsidR="003C14F7" w:rsidRPr="0075242A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14F7" w:rsidRPr="003C0E55" w14:paraId="5E159C07" w14:textId="77777777" w:rsidTr="003C14F7">
        <w:trPr>
          <w:trHeight w:val="239"/>
        </w:trPr>
        <w:tc>
          <w:tcPr>
            <w:tcW w:w="6525" w:type="dxa"/>
            <w:shd w:val="clear" w:color="auto" w:fill="E0E0E0"/>
          </w:tcPr>
          <w:p w14:paraId="463AAB00" w14:textId="77777777" w:rsidR="003C14F7" w:rsidRPr="003C0E55" w:rsidRDefault="003C14F7" w:rsidP="003C14F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3BEE9A1" w14:textId="77777777" w:rsidR="003C14F7" w:rsidRDefault="00383D6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C14F7" w:rsidRPr="003C0E55" w14:paraId="42312F65" w14:textId="77777777" w:rsidTr="003C14F7">
        <w:tc>
          <w:tcPr>
            <w:tcW w:w="6525" w:type="dxa"/>
            <w:shd w:val="clear" w:color="auto" w:fill="auto"/>
          </w:tcPr>
          <w:p w14:paraId="7E0FB0E0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B0176A3" w14:textId="77777777" w:rsidR="003C14F7" w:rsidRPr="003C0E55" w:rsidRDefault="003C14F7" w:rsidP="003C14F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14F7" w:rsidRPr="003C0E55" w14:paraId="7BD329FE" w14:textId="77777777" w:rsidTr="003C14F7">
        <w:tc>
          <w:tcPr>
            <w:tcW w:w="6525" w:type="dxa"/>
            <w:shd w:val="clear" w:color="auto" w:fill="auto"/>
          </w:tcPr>
          <w:p w14:paraId="73F409E8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42D0FC6" w14:textId="77777777" w:rsidR="003C14F7" w:rsidRPr="003C0E55" w:rsidRDefault="00383D6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FC320ED" w14:textId="77777777" w:rsidR="003C14F7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14F7" w:rsidRPr="003C0E55" w14:paraId="7CC57691" w14:textId="77777777" w:rsidTr="003C14F7">
        <w:tc>
          <w:tcPr>
            <w:tcW w:w="6525" w:type="dxa"/>
            <w:shd w:val="clear" w:color="auto" w:fill="auto"/>
          </w:tcPr>
          <w:p w14:paraId="6EFEE5E3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3C635F8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D6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611325A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38BBFB2E" w14:textId="77777777" w:rsidTr="003C14F7">
        <w:tc>
          <w:tcPr>
            <w:tcW w:w="6525" w:type="dxa"/>
            <w:shd w:val="clear" w:color="auto" w:fill="E0E0E0"/>
          </w:tcPr>
          <w:p w14:paraId="3E628AA4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56D9A0E" w14:textId="77777777" w:rsidR="003C14F7" w:rsidRDefault="00383D6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C14F7" w:rsidRPr="003C0E55" w14:paraId="5B91E873" w14:textId="77777777" w:rsidTr="003C14F7">
        <w:tc>
          <w:tcPr>
            <w:tcW w:w="6525" w:type="dxa"/>
            <w:shd w:val="clear" w:color="auto" w:fill="E0E0E0"/>
          </w:tcPr>
          <w:p w14:paraId="1E9FE35D" w14:textId="77777777" w:rsidR="003C14F7" w:rsidRPr="003C0E55" w:rsidRDefault="003C14F7" w:rsidP="003C14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6E21D7B" w14:textId="77777777" w:rsidR="003C14F7" w:rsidRDefault="00383D6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14F7" w:rsidRPr="003C0E55" w14:paraId="64A74B27" w14:textId="77777777" w:rsidTr="003C14F7">
        <w:tc>
          <w:tcPr>
            <w:tcW w:w="6525" w:type="dxa"/>
            <w:shd w:val="clear" w:color="auto" w:fill="auto"/>
          </w:tcPr>
          <w:p w14:paraId="078F6BDB" w14:textId="77777777" w:rsidR="003C14F7" w:rsidRPr="003C0E55" w:rsidRDefault="003C14F7" w:rsidP="003C14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4296F80" w14:textId="77777777" w:rsidR="003C14F7" w:rsidRDefault="00383D6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C14F7" w:rsidRPr="003C0E55" w14:paraId="211F5081" w14:textId="77777777" w:rsidTr="003C14F7">
        <w:tc>
          <w:tcPr>
            <w:tcW w:w="6525" w:type="dxa"/>
            <w:shd w:val="clear" w:color="auto" w:fill="auto"/>
          </w:tcPr>
          <w:p w14:paraId="00FB0637" w14:textId="77777777" w:rsidR="003C14F7" w:rsidRPr="003C0E55" w:rsidRDefault="003C14F7" w:rsidP="003C14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92A26CD" w14:textId="77777777" w:rsidR="003C14F7" w:rsidRDefault="00383D6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14F7" w:rsidRPr="003C0E55" w14:paraId="5127CBA6" w14:textId="77777777" w:rsidTr="003C14F7">
        <w:trPr>
          <w:trHeight w:val="173"/>
        </w:trPr>
        <w:tc>
          <w:tcPr>
            <w:tcW w:w="6525" w:type="dxa"/>
            <w:shd w:val="clear" w:color="auto" w:fill="E0E0E0"/>
          </w:tcPr>
          <w:p w14:paraId="4960357C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AF0C0F9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02B80C28" w14:textId="77777777" w:rsidTr="003C14F7">
        <w:trPr>
          <w:trHeight w:val="173"/>
        </w:trPr>
        <w:tc>
          <w:tcPr>
            <w:tcW w:w="6525" w:type="dxa"/>
            <w:shd w:val="clear" w:color="auto" w:fill="auto"/>
          </w:tcPr>
          <w:p w14:paraId="7EBC8C2C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5A7144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2C6BC180" w14:textId="77777777" w:rsidTr="003C14F7">
        <w:trPr>
          <w:trHeight w:val="173"/>
        </w:trPr>
        <w:tc>
          <w:tcPr>
            <w:tcW w:w="6525" w:type="dxa"/>
            <w:shd w:val="clear" w:color="auto" w:fill="auto"/>
          </w:tcPr>
          <w:p w14:paraId="69B714D3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FA6C8A2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62575B97" w14:textId="77777777" w:rsidTr="003C14F7">
        <w:trPr>
          <w:trHeight w:val="173"/>
        </w:trPr>
        <w:tc>
          <w:tcPr>
            <w:tcW w:w="6525" w:type="dxa"/>
            <w:shd w:val="clear" w:color="auto" w:fill="E0E0E0"/>
          </w:tcPr>
          <w:p w14:paraId="3CEB0C63" w14:textId="77777777" w:rsidR="003C14F7" w:rsidRPr="003C0E55" w:rsidRDefault="003C14F7" w:rsidP="003C14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0471758" w14:textId="77777777" w:rsidR="003C14F7" w:rsidRDefault="00383D6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C619AC7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77BA5D9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D9662B4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D556A4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</w:t>
      </w:r>
      <w:r w:rsidRPr="003C0E55">
        <w:rPr>
          <w:sz w:val="24"/>
          <w:szCs w:val="24"/>
        </w:rPr>
        <w:lastRenderedPageBreak/>
        <w:t>работодателей</w:t>
      </w:r>
      <w:r w:rsidRPr="0053465B">
        <w:rPr>
          <w:b/>
          <w:sz w:val="24"/>
          <w:szCs w:val="24"/>
        </w:rPr>
        <w:t xml:space="preserve">). </w:t>
      </w:r>
    </w:p>
    <w:p w14:paraId="60DC272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D6BD76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12F3DD8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3AEC6E1" w14:textId="77777777" w:rsidTr="00C36C4D">
        <w:tc>
          <w:tcPr>
            <w:tcW w:w="693" w:type="dxa"/>
          </w:tcPr>
          <w:p w14:paraId="6C64698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332172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C62CEDA" w14:textId="77777777" w:rsidTr="00C36C4D">
        <w:tc>
          <w:tcPr>
            <w:tcW w:w="693" w:type="dxa"/>
          </w:tcPr>
          <w:p w14:paraId="3310507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3EB13C9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Литературоведение как наука. Предмет и объект литературоведения.</w:t>
            </w:r>
          </w:p>
        </w:tc>
      </w:tr>
      <w:tr w:rsidR="00920D08" w:rsidRPr="0053465B" w14:paraId="28A85CDF" w14:textId="77777777" w:rsidTr="00C36C4D">
        <w:tc>
          <w:tcPr>
            <w:tcW w:w="693" w:type="dxa"/>
          </w:tcPr>
          <w:p w14:paraId="35A649F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76FD76D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Содержание и форма литературного произведения.</w:t>
            </w:r>
          </w:p>
        </w:tc>
      </w:tr>
      <w:tr w:rsidR="00920D08" w:rsidRPr="0053465B" w14:paraId="614341AB" w14:textId="77777777" w:rsidTr="00C36C4D">
        <w:tc>
          <w:tcPr>
            <w:tcW w:w="693" w:type="dxa"/>
          </w:tcPr>
          <w:p w14:paraId="5DFF9C8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2256FEA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Художественный образ</w:t>
            </w:r>
          </w:p>
        </w:tc>
      </w:tr>
      <w:tr w:rsidR="00920D08" w:rsidRPr="0053465B" w14:paraId="12DDF32F" w14:textId="77777777" w:rsidTr="00C36C4D">
        <w:tc>
          <w:tcPr>
            <w:tcW w:w="693" w:type="dxa"/>
          </w:tcPr>
          <w:p w14:paraId="6C3B18E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23769AD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Композиция литературного произведения.</w:t>
            </w:r>
          </w:p>
        </w:tc>
      </w:tr>
      <w:tr w:rsidR="00920D08" w:rsidRPr="0053465B" w14:paraId="6083AA50" w14:textId="77777777" w:rsidTr="00C36C4D">
        <w:tc>
          <w:tcPr>
            <w:tcW w:w="693" w:type="dxa"/>
          </w:tcPr>
          <w:p w14:paraId="67C703A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8E4E720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Организация повествования в тексте.</w:t>
            </w:r>
          </w:p>
        </w:tc>
      </w:tr>
      <w:tr w:rsidR="00920D08" w:rsidRPr="0053465B" w14:paraId="19891BE2" w14:textId="77777777" w:rsidTr="00C36C4D">
        <w:tc>
          <w:tcPr>
            <w:tcW w:w="693" w:type="dxa"/>
          </w:tcPr>
          <w:p w14:paraId="3629AA4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7768995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Событие, сюжет, фабула литературного произведения.</w:t>
            </w:r>
          </w:p>
        </w:tc>
      </w:tr>
      <w:tr w:rsidR="00920D08" w:rsidRPr="0053465B" w14:paraId="2D1D330C" w14:textId="77777777" w:rsidTr="00C36C4D">
        <w:tc>
          <w:tcPr>
            <w:tcW w:w="693" w:type="dxa"/>
          </w:tcPr>
          <w:p w14:paraId="3BFF5F3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EF521C4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Литературные роды и жанры.</w:t>
            </w:r>
          </w:p>
        </w:tc>
      </w:tr>
      <w:tr w:rsidR="00920D08" w:rsidRPr="0053465B" w14:paraId="151C59B5" w14:textId="77777777" w:rsidTr="00C36C4D">
        <w:tc>
          <w:tcPr>
            <w:tcW w:w="693" w:type="dxa"/>
          </w:tcPr>
          <w:p w14:paraId="543C1AD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20DE8EE3" w14:textId="77777777" w:rsidR="00920D08" w:rsidRPr="0053465B" w:rsidRDefault="000F51C7" w:rsidP="000F51C7">
            <w:pPr>
              <w:pStyle w:val="WW-"/>
              <w:tabs>
                <w:tab w:val="left" w:pos="123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</w:tr>
      <w:tr w:rsidR="00920D08" w:rsidRPr="0053465B" w14:paraId="6C0F394A" w14:textId="77777777" w:rsidTr="00C36C4D">
        <w:tc>
          <w:tcPr>
            <w:tcW w:w="693" w:type="dxa"/>
          </w:tcPr>
          <w:p w14:paraId="7BAA33E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4B969CEE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Теория стиха.</w:t>
            </w:r>
          </w:p>
        </w:tc>
      </w:tr>
      <w:tr w:rsidR="00920D08" w:rsidRPr="0053465B" w14:paraId="4777AD2D" w14:textId="77777777" w:rsidTr="00C36C4D">
        <w:tc>
          <w:tcPr>
            <w:tcW w:w="693" w:type="dxa"/>
          </w:tcPr>
          <w:p w14:paraId="1F15BC2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1FDEF55D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Понятие литературного процесса.</w:t>
            </w:r>
          </w:p>
        </w:tc>
      </w:tr>
      <w:tr w:rsidR="00920D08" w:rsidRPr="0053465B" w14:paraId="438A110A" w14:textId="77777777" w:rsidTr="00C36C4D">
        <w:tc>
          <w:tcPr>
            <w:tcW w:w="693" w:type="dxa"/>
          </w:tcPr>
          <w:p w14:paraId="553B809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66C23577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Направления и школы и в отечественном и зарубежном литературоведении.</w:t>
            </w:r>
          </w:p>
        </w:tc>
      </w:tr>
    </w:tbl>
    <w:p w14:paraId="22BC7B4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3D354E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D6CD52B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33AB5C0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E5B6C80" w14:textId="77777777" w:rsidR="00592C72" w:rsidRDefault="00592C72" w:rsidP="00592C72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B0C14" w:rsidRPr="003C0E55" w14:paraId="0E90D64C" w14:textId="77777777" w:rsidTr="008D087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93C11DD" w14:textId="77777777" w:rsidR="00FB0C14" w:rsidRPr="003C0E55" w:rsidRDefault="00FB0C14" w:rsidP="00FB0C14">
            <w:pPr>
              <w:pStyle w:val="a6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085F638" w14:textId="77777777" w:rsidR="00FB0C14" w:rsidRPr="003C0E55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9F42" w14:textId="77777777" w:rsidR="00FB0C14" w:rsidRPr="00FB0C14" w:rsidRDefault="00FB0C14" w:rsidP="008D087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0C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3416371" w14:textId="77777777" w:rsidR="00FB0C14" w:rsidRPr="00FB0C14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0C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FB0C14" w:rsidRPr="003C0E55" w14:paraId="568F73B1" w14:textId="77777777" w:rsidTr="00FB0C1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79D8D4" w14:textId="77777777" w:rsidR="00FB0C14" w:rsidRPr="003C0E55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E803833" w14:textId="77777777" w:rsidR="00FB0C14" w:rsidRPr="003C0E55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F8C7AE" w14:textId="77777777" w:rsidR="00FB0C14" w:rsidRPr="00FB0C14" w:rsidRDefault="00FB0C14" w:rsidP="008D087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0C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E113F2B" w14:textId="77777777" w:rsidR="00FB0C14" w:rsidRPr="00FB0C14" w:rsidRDefault="00FB0C14" w:rsidP="008D087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0C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B1301D" w14:textId="77777777" w:rsidR="00FB0C14" w:rsidRPr="00FB0C14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0C14" w:rsidRPr="003C0E55" w14:paraId="166EAD4A" w14:textId="77777777" w:rsidTr="00FB0C1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563F1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85D" w14:textId="1D9496B8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Литературоведение как наука. Предмет и объект литературоведения.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C3F3928" w14:textId="77777777" w:rsidR="00FB0C14" w:rsidRPr="00FB0C14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C1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806043" w14:textId="77777777" w:rsidR="00FB0C14" w:rsidRPr="00FB0C14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C1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F9D50B" w14:textId="77777777" w:rsidR="00FB0C14" w:rsidRPr="00FB0C14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02BE72E2" w14:textId="77777777" w:rsidTr="00FB0C1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FA9C64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E1F" w14:textId="4B9737AA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Содержание и форма литературного произведения.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494446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CD298A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BF737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2F9CE778" w14:textId="77777777" w:rsidTr="00FB0C1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49EDDD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61C" w14:textId="2FFEC683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Художественный образ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8BDBD18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0BE8A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EA466F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214F00F0" w14:textId="77777777" w:rsidTr="00FB0C1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168A396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5CA" w14:textId="47E81AB5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Композиция литературного произведения.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D11571F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4817B3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C22D41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354C35D5" w14:textId="77777777" w:rsidTr="00FB0C1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E3C75C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BE6" w14:textId="1DA8DC6B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Организация повествования в тексте.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1DC37A8D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413E73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505A9B4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26037111" w14:textId="77777777" w:rsidTr="007933E1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7BA053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5B2" w14:textId="54C01E79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Событие, сюжет, фабула литературного произведения.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FAF6644" w14:textId="6E87B403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F3080F" w14:textId="6711B712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488FA9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7A6C5085" w14:textId="77777777" w:rsidTr="007933E1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1561B4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FFF" w14:textId="50CBEADE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Литературные роды и жанры.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4084259" w14:textId="2DA9219B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E61BB6" w14:textId="4C7AF8A5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C1E49F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7344027B" w14:textId="77777777" w:rsidTr="00FB0C1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59F754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27B" w14:textId="674D94C4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193BBEAB" w14:textId="38E99723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40E72A0" w14:textId="7457E05F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950290F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3A5394BB" w14:textId="77777777" w:rsidTr="00EE7661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202751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100" w14:textId="10976C2A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Теория стиха.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CE04E23" w14:textId="543AB981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229F8F" w14:textId="4395BCF2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F4FFAC0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6D014252" w14:textId="77777777" w:rsidTr="00FB0C14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7DA2E0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627" w14:textId="2A8AF724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Понятие литературного процесса.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68D05AA5" w14:textId="627E6FE5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C325C1D" w14:textId="2797982F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30474CA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5503697A" w14:textId="77777777" w:rsidTr="00EE7661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5A34E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7316" w14:textId="6AD26833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Направления и школы и в отечественном и зарубежном литературоведении.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0251105" w14:textId="7DB5FD71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0ADABD" w14:textId="49C8C4FF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0764A0C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CC520CE" w14:textId="77777777" w:rsidR="00FB0C14" w:rsidRDefault="00FB0C14" w:rsidP="00FB0C1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B0C14">
        <w:rPr>
          <w:b/>
          <w:sz w:val="24"/>
          <w:szCs w:val="24"/>
        </w:rPr>
        <w:t>*</w:t>
      </w:r>
      <w:r w:rsidRPr="00FB0C1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B0C1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347A30C" w14:textId="77777777" w:rsidR="000F51C7" w:rsidRDefault="000F51C7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E46E6CA" w14:textId="00E81C7B" w:rsidR="00920D08" w:rsidRPr="00FB0C14" w:rsidRDefault="00FB0C14" w:rsidP="00FB0C14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5. </w:t>
      </w:r>
      <w:r w:rsidR="00920D08" w:rsidRPr="00FB0C14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110AEA6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808D2EC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5907F8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37A199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E33A53E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Искусство как приём.</w:t>
      </w:r>
    </w:p>
    <w:p w14:paraId="7E5725FE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Законы художественности</w:t>
      </w:r>
    </w:p>
    <w:p w14:paraId="705985BE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Единицы композиции.</w:t>
      </w:r>
    </w:p>
    <w:p w14:paraId="356CCF9F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Точка зрения в словесном тексте.</w:t>
      </w:r>
    </w:p>
    <w:p w14:paraId="2A65DB82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Возникновение древнерусской литературы.</w:t>
      </w:r>
    </w:p>
    <w:p w14:paraId="20A2CE6A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Современная русская литература.</w:t>
      </w:r>
    </w:p>
    <w:p w14:paraId="20D5773A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Серебряный век русской литературы.</w:t>
      </w:r>
    </w:p>
    <w:p w14:paraId="384BA0D2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Ценностные ориентации русской литературы.</w:t>
      </w:r>
    </w:p>
    <w:p w14:paraId="48656D55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Русская поэзия серебряного века.</w:t>
      </w:r>
    </w:p>
    <w:p w14:paraId="762035EF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Постмодернизм и экзистенциализм.</w:t>
      </w:r>
    </w:p>
    <w:p w14:paraId="4CC20CC8" w14:textId="77777777" w:rsidR="000F51C7" w:rsidRDefault="000F51C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B71315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07ECAE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0BA286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3A896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FB743C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B0556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C9331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CA85AEA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AC43C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B196D2" w14:textId="77777777" w:rsidR="00920D08" w:rsidRPr="003C0E55" w:rsidRDefault="000F51C7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F3A21F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B9F6311" w14:textId="77777777" w:rsidR="00920D08" w:rsidRPr="003C0E55" w:rsidRDefault="000F51C7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1B4B7C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CF9F43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C1B26BD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8AA206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0C42A506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AA50C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EAE7E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D0109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419521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A6FF38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DE8FE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D1E39DA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C19B7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7503B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1D1A7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8C1E0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69604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9FDDF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3E3F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F51C7" w:rsidRPr="003C0E55" w14:paraId="13E319E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9E2AF9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E376EF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Литература: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569EEA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5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Абуталиева Э. И.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B6D05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6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 xml:space="preserve">Российская академия </w:t>
              </w:r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lastRenderedPageBreak/>
                <w:t>правосудия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3235F3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lastRenderedPageBreak/>
              <w:t> 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CA303" w14:textId="77777777" w:rsidR="000F51C7" w:rsidRPr="000F51C7" w:rsidRDefault="000F51C7" w:rsidP="000F51C7">
            <w:pPr>
              <w:spacing w:line="257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168E1E" w14:textId="77777777" w:rsidR="000F51C7" w:rsidRPr="000F51C7" w:rsidRDefault="001E3BC0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3B57018C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  <w:tr w:rsidR="000F51C7" w:rsidRPr="003C0E55" w14:paraId="0919B94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645AD4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FD3030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Всемирная литература: Новое время и эпоха Просвещения: конец XVIII – первая половина XIX века: учебник для высших учебных заведений гуманитарного направления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2E6B9D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8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Мандель Б. Р.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E35F7E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9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Директ-Медиа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34F8B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9F817B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371A6F" w14:textId="77777777" w:rsidR="000F51C7" w:rsidRPr="000F51C7" w:rsidRDefault="001E3BC0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10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55FDEA7E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  <w:tr w:rsidR="000F51C7" w:rsidRPr="003C0E55" w14:paraId="18F7CED7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54935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36587D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Всемирная литература: искусство слова в Средневековье и титаны эпохи Возрождения. Начало Нового времени: учебник для студентов высших учебных заведений гуманитарного направления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ED6BE9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1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Мандель Б. Р.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517B79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2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Директ-Медиа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FAA2C8" w14:textId="77777777" w:rsidR="000F51C7" w:rsidRPr="000F51C7" w:rsidRDefault="000F51C7" w:rsidP="000F51C7">
            <w:pPr>
              <w:spacing w:line="257" w:lineRule="auto"/>
              <w:ind w:left="0" w:firstLine="0"/>
              <w:rPr>
                <w:rFonts w:ascii="Arial" w:hAnsi="Arial" w:cs="Arial"/>
                <w:color w:val="454545"/>
                <w:sz w:val="22"/>
                <w:szCs w:val="23"/>
                <w:lang w:eastAsia="en-US"/>
              </w:rPr>
            </w:pPr>
            <w:r w:rsidRPr="000F51C7">
              <w:rPr>
                <w:sz w:val="22"/>
                <w:lang w:eastAsia="en-US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43939F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300BE" w14:textId="77777777" w:rsidR="000F51C7" w:rsidRPr="000F51C7" w:rsidRDefault="001E3BC0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13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48C06BE3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</w:tbl>
    <w:p w14:paraId="75C6CCBE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6A98F8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1F42DA6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9866C3A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87F99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7F103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9DD93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1A2AE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00F22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569B0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5599B61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F2E39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1298E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81EAA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14F79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6B48A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5CEFE9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AC5F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F51C7" w:rsidRPr="003C0E55" w14:paraId="72BA6669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AA9B5F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78220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Русская литература: теоретический и исторический аспекты: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7CDC9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4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Кириллина О. М.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CE486C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5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«Флинта»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D3E1C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04A112" w14:textId="77777777" w:rsidR="000F51C7" w:rsidRPr="000F51C7" w:rsidRDefault="000F51C7" w:rsidP="000F51C7">
            <w:pPr>
              <w:spacing w:line="257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414C5" w14:textId="77777777" w:rsidR="000F51C7" w:rsidRPr="000F51C7" w:rsidRDefault="001E3BC0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16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30BD8C41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  <w:tr w:rsidR="000F51C7" w:rsidRPr="003C0E55" w14:paraId="646159BF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7D150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25DDFB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По страницам русской литературы: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199A9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7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Ерилова Н. К.</w:t>
              </w:r>
            </w:hyperlink>
            <w:r w:rsidR="000F51C7" w:rsidRPr="000F51C7">
              <w:rPr>
                <w:color w:val="000000" w:themeColor="text1"/>
                <w:sz w:val="22"/>
                <w:lang w:eastAsia="en-US"/>
              </w:rPr>
              <w:t> , </w:t>
            </w:r>
            <w:hyperlink r:id="rId18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Кателина Л. С.</w:t>
              </w:r>
            </w:hyperlink>
            <w:r w:rsidR="000F51C7" w:rsidRPr="000F51C7">
              <w:rPr>
                <w:color w:val="000000" w:themeColor="text1"/>
                <w:sz w:val="22"/>
                <w:lang w:eastAsia="en-US"/>
              </w:rPr>
              <w:t> , </w:t>
            </w:r>
            <w:hyperlink r:id="rId19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Чечина О. А.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30BA11" w14:textId="77777777" w:rsidR="000F51C7" w:rsidRPr="000F51C7" w:rsidRDefault="000F51C7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r w:rsidRPr="000F51C7">
              <w:rPr>
                <w:color w:val="000000" w:themeColor="text1"/>
                <w:sz w:val="22"/>
                <w:lang w:eastAsia="en-US"/>
              </w:rPr>
              <w:t>  </w:t>
            </w:r>
            <w:hyperlink r:id="rId20" w:history="1">
              <w:r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Воронежский государственный университет инженерных технологий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5EF791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4C43E7" w14:textId="77777777" w:rsidR="000F51C7" w:rsidRPr="000F51C7" w:rsidRDefault="000F51C7" w:rsidP="000F51C7">
            <w:pPr>
              <w:spacing w:line="257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5C0AC" w14:textId="77777777" w:rsidR="000F51C7" w:rsidRPr="000F51C7" w:rsidRDefault="001E3BC0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21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4F4D5276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  <w:tr w:rsidR="000F51C7" w:rsidRPr="003C0E55" w14:paraId="0801037D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BCEF46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3FFB6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Русская литература в ХХ веке. Обретения и утраты: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E5B432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22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Кременцов Л. П.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3EBC27" w14:textId="77777777" w:rsidR="000F51C7" w:rsidRPr="000F51C7" w:rsidRDefault="001E3BC0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23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«Флинта»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C503C8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2EBA70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35007" w14:textId="77777777" w:rsidR="000F51C7" w:rsidRPr="000F51C7" w:rsidRDefault="001E3BC0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24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4B11E167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</w:tbl>
    <w:p w14:paraId="29EF886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51E2BD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174536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2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6AFD7E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2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2FB8C9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2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4C7EF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CB010A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97C2D6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BE7055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8C3A4C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494600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B348C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A0BD29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29AFDC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F070FC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ECD1A04" w14:textId="77777777" w:rsidR="00FB0C14" w:rsidRPr="003C0E55" w:rsidRDefault="00FB0C14" w:rsidP="00FB0C14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D6C1699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6ABAAE5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12C7FFB1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DA8DD61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2418EED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192FC6C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EAA30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A7C739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36B6F54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B9AAC9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DB730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8D95F8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633E6B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027A8D1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A02167"/>
    <w:multiLevelType w:val="hybridMultilevel"/>
    <w:tmpl w:val="5F688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60256"/>
    <w:rsid w:val="000678F4"/>
    <w:rsid w:val="000F51C7"/>
    <w:rsid w:val="00125EFB"/>
    <w:rsid w:val="00181368"/>
    <w:rsid w:val="001E3BC0"/>
    <w:rsid w:val="002A4593"/>
    <w:rsid w:val="00340BEB"/>
    <w:rsid w:val="00383D67"/>
    <w:rsid w:val="003C14F7"/>
    <w:rsid w:val="004B47B0"/>
    <w:rsid w:val="00592C72"/>
    <w:rsid w:val="005C5A84"/>
    <w:rsid w:val="005E6543"/>
    <w:rsid w:val="006A6D8A"/>
    <w:rsid w:val="00920D08"/>
    <w:rsid w:val="009C32A9"/>
    <w:rsid w:val="00A0610E"/>
    <w:rsid w:val="00C36C4D"/>
    <w:rsid w:val="00CB3ADE"/>
    <w:rsid w:val="00CC7A38"/>
    <w:rsid w:val="00D704A1"/>
    <w:rsid w:val="00D96B5C"/>
    <w:rsid w:val="00F60CF5"/>
    <w:rsid w:val="00FB0C14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DD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76924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index.php?page=author_red&amp;id=127127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publisher_red&amp;pub_id=1" TargetMode="External"/><Relationship Id="rId17" Type="http://schemas.openxmlformats.org/officeDocument/2006/relationships/hyperlink" Target="http://biblioclub.ru/index.php?page=author_red&amp;id=127122" TargetMode="External"/><Relationship Id="rId25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index.php?page=publisher_red&amp;pub_id=5101" TargetMode="External"/><Relationship Id="rId29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19" TargetMode="External"/><Relationship Id="rId11" Type="http://schemas.openxmlformats.org/officeDocument/2006/relationships/hyperlink" Target="http://biblioclub.ru/index.php?page=author_red&amp;id=76924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author_red&amp;id=52041" TargetMode="External"/><Relationship Id="rId15" Type="http://schemas.openxmlformats.org/officeDocument/2006/relationships/hyperlink" Target="http://biblioclub.ru/index.php?page=publisher_red&amp;pub_id=810" TargetMode="External"/><Relationship Id="rId23" Type="http://schemas.openxmlformats.org/officeDocument/2006/relationships/hyperlink" Target="http://biblioclub.ru/index.php?page=publisher_red&amp;pub_id=810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index.php?page=author_red&amp;id=1271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" TargetMode="External"/><Relationship Id="rId14" Type="http://schemas.openxmlformats.org/officeDocument/2006/relationships/hyperlink" Target="http://biblioclub.ru/index.php?page=author_red&amp;id=12553" TargetMode="External"/><Relationship Id="rId22" Type="http://schemas.openxmlformats.org/officeDocument/2006/relationships/hyperlink" Target="http://biblioclub.ru/index.php?page=author_red&amp;id=7895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20</cp:revision>
  <dcterms:created xsi:type="dcterms:W3CDTF">2020-10-23T06:57:00Z</dcterms:created>
  <dcterms:modified xsi:type="dcterms:W3CDTF">2023-05-05T10:48:00Z</dcterms:modified>
</cp:coreProperties>
</file>