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648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C05E63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95D595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D385F0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A176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47A9A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45396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5B7D91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9103BC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ED2BF1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5F91E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02FD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C38E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44B2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8483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7A94F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5525E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0A12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7EBE53" w14:textId="77777777" w:rsidR="00920D08" w:rsidRPr="003C0E55" w:rsidRDefault="00392B48" w:rsidP="00920D08">
      <w:pPr>
        <w:spacing w:line="240" w:lineRule="auto"/>
        <w:jc w:val="center"/>
        <w:rPr>
          <w:sz w:val="24"/>
          <w:szCs w:val="24"/>
        </w:rPr>
      </w:pPr>
      <w:r w:rsidRPr="00392B48">
        <w:rPr>
          <w:b/>
          <w:color w:val="000000"/>
          <w:sz w:val="24"/>
          <w:szCs w:val="24"/>
        </w:rPr>
        <w:t>Б1.О.01.02 ФИЛОСОФИЯ</w:t>
      </w:r>
    </w:p>
    <w:p w14:paraId="665836D0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3BC06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C50E60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695F76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242231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E48BA9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72B0427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ADA9D12" w14:textId="71AD3C88" w:rsidR="00920D08" w:rsidRDefault="00991A4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91A4D">
        <w:rPr>
          <w:sz w:val="24"/>
          <w:szCs w:val="24"/>
        </w:rPr>
        <w:t>(год начала подготовки-2022)</w:t>
      </w:r>
    </w:p>
    <w:p w14:paraId="6FC897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7657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0D19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9825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D556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0D5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C75B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09C2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830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25A5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56AE8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2FB1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18619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65112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501EEB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5BF1315" w14:textId="516B547D" w:rsidR="00D704A1" w:rsidRDefault="007C3547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4160E">
        <w:rPr>
          <w:sz w:val="24"/>
          <w:szCs w:val="24"/>
        </w:rPr>
        <w:t>2</w:t>
      </w:r>
      <w:r w:rsidR="00991A4D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E4BF42D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2E3639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870CB2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D84D474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2EB0F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48FCF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71D001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E988DC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57E6E4F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BD73E0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73953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3056C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76E0295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5A87E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1C22B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6C03F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6045FAF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9FB57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00962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8E2C4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12ABB8B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B96E4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C9965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99E9D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0A6A8D4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DA0A6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D63D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7CDE5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08C83FC7" w14:textId="77777777" w:rsidTr="00C36C4D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BA457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УК-5</w:t>
            </w:r>
          </w:p>
          <w:p w14:paraId="6908B9CE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CCF52C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C36C4D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C36C4D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C36C4D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C36C4D">
              <w:rPr>
                <w:spacing w:val="-3"/>
                <w:sz w:val="24"/>
                <w:szCs w:val="24"/>
              </w:rPr>
              <w:t xml:space="preserve">этическом </w:t>
            </w:r>
            <w:r w:rsidRPr="00C36C4D">
              <w:rPr>
                <w:sz w:val="24"/>
                <w:szCs w:val="24"/>
              </w:rPr>
              <w:t xml:space="preserve">и философском </w:t>
            </w:r>
            <w:r w:rsidRPr="00C36C4D">
              <w:rPr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E64A9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5.1 </w:t>
            </w:r>
            <w:r w:rsidRPr="00C36C4D">
              <w:rPr>
                <w:spacing w:val="-3"/>
                <w:sz w:val="24"/>
                <w:szCs w:val="24"/>
              </w:rPr>
              <w:t xml:space="preserve">Находит </w:t>
            </w:r>
            <w:r w:rsidRPr="00C36C4D">
              <w:rPr>
                <w:sz w:val="24"/>
                <w:szCs w:val="24"/>
              </w:rPr>
              <w:t xml:space="preserve">и использует </w:t>
            </w:r>
            <w:r w:rsidRPr="00C36C4D">
              <w:rPr>
                <w:spacing w:val="-4"/>
                <w:sz w:val="24"/>
                <w:szCs w:val="24"/>
              </w:rPr>
              <w:t xml:space="preserve">необходимую </w:t>
            </w:r>
            <w:r w:rsidRPr="00C36C4D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181368" w:rsidRPr="00C36C4D" w14:paraId="09EEDD97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435C4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3714D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272CC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Демонстрирует уважительное отношение к историческому наследию и </w:t>
            </w:r>
            <w:r w:rsidRPr="00C36C4D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C36C4D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C36C4D">
              <w:rPr>
                <w:spacing w:val="-3"/>
                <w:sz w:val="24"/>
                <w:szCs w:val="24"/>
              </w:rPr>
              <w:t xml:space="preserve">контексте </w:t>
            </w:r>
            <w:r w:rsidRPr="00C36C4D">
              <w:rPr>
                <w:sz w:val="24"/>
                <w:szCs w:val="24"/>
              </w:rPr>
              <w:t xml:space="preserve">мировой истории и ряда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традиций мира (в зависимости от среды и</w:t>
            </w:r>
            <w:r w:rsidRPr="00C36C4D">
              <w:rPr>
                <w:spacing w:val="37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181368" w:rsidRPr="00C36C4D" w14:paraId="0E12C269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B79BE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E4FA02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57F9B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14:paraId="00B8F81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312117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735329C" w14:textId="77777777" w:rsidR="00770D57" w:rsidRPr="00770D57" w:rsidRDefault="00770D57" w:rsidP="00770D57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70D57">
        <w:rPr>
          <w:color w:val="auto"/>
          <w:sz w:val="24"/>
          <w:szCs w:val="24"/>
          <w:u w:val="single"/>
        </w:rPr>
        <w:t>Цель дисциплины</w:t>
      </w:r>
      <w:r w:rsidRPr="00770D57">
        <w:rPr>
          <w:color w:val="auto"/>
          <w:sz w:val="24"/>
          <w:szCs w:val="24"/>
        </w:rPr>
        <w:t>: 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проблем.</w:t>
      </w:r>
    </w:p>
    <w:p w14:paraId="4EE3864E" w14:textId="77777777" w:rsidR="00770D57" w:rsidRPr="00770D57" w:rsidRDefault="00770D57" w:rsidP="00770D57">
      <w:pPr>
        <w:ind w:firstLine="709"/>
        <w:rPr>
          <w:sz w:val="24"/>
          <w:szCs w:val="24"/>
        </w:rPr>
      </w:pPr>
      <w:r w:rsidRPr="00770D57">
        <w:rPr>
          <w:sz w:val="24"/>
          <w:szCs w:val="24"/>
          <w:u w:val="single"/>
        </w:rPr>
        <w:t>Задачи дисциплины</w:t>
      </w:r>
      <w:r w:rsidRPr="00770D57">
        <w:rPr>
          <w:sz w:val="24"/>
          <w:szCs w:val="24"/>
        </w:rPr>
        <w:t>:</w:t>
      </w:r>
    </w:p>
    <w:p w14:paraId="09A42D17" w14:textId="77777777" w:rsidR="00770D57" w:rsidRPr="00770D57" w:rsidRDefault="00770D57" w:rsidP="00770D57">
      <w:pPr>
        <w:pStyle w:val="a6"/>
        <w:numPr>
          <w:ilvl w:val="0"/>
          <w:numId w:val="10"/>
        </w:numPr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lastRenderedPageBreak/>
        <w:t>систематизировать знания об 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14:paraId="7A627B28" w14:textId="77777777" w:rsidR="00770D57" w:rsidRPr="00770D57" w:rsidRDefault="00770D57" w:rsidP="00770D57">
      <w:pPr>
        <w:pStyle w:val="a6"/>
        <w:numPr>
          <w:ilvl w:val="0"/>
          <w:numId w:val="10"/>
        </w:numPr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14:paraId="2F1BA964" w14:textId="77777777" w:rsidR="00770D57" w:rsidRPr="00770D57" w:rsidRDefault="00770D57" w:rsidP="00770D57">
      <w:pPr>
        <w:pStyle w:val="a6"/>
        <w:numPr>
          <w:ilvl w:val="0"/>
          <w:numId w:val="10"/>
        </w:numPr>
        <w:tabs>
          <w:tab w:val="clear" w:pos="788"/>
        </w:tabs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философии.</w:t>
      </w:r>
    </w:p>
    <w:p w14:paraId="533E1E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126A3B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262BE6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B08CC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4B08CC">
        <w:rPr>
          <w:sz w:val="24"/>
          <w:szCs w:val="24"/>
        </w:rPr>
        <w:t xml:space="preserve">, 108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12F4DF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ECF8AD9" w14:textId="77777777" w:rsidR="00AF712E" w:rsidRPr="003C0E55" w:rsidRDefault="00AF712E" w:rsidP="00AF712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F712E" w:rsidRPr="003C0E55" w14:paraId="47AFAE33" w14:textId="77777777" w:rsidTr="00AF71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B0E79A1" w14:textId="77777777" w:rsidR="00AF712E" w:rsidRPr="003C0E55" w:rsidRDefault="00AF712E" w:rsidP="00AF71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55CE450" w14:textId="77777777" w:rsidR="00AF712E" w:rsidRPr="003C0E55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F712E" w:rsidRPr="003C0E55" w14:paraId="7086CA85" w14:textId="77777777" w:rsidTr="00AF71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9BAABE6" w14:textId="77777777" w:rsidR="00AF712E" w:rsidRPr="003C0E55" w:rsidRDefault="00AF712E" w:rsidP="00AF71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9617A6F" w14:textId="77777777" w:rsidR="00AF712E" w:rsidRPr="003C0E55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2D309" w14:textId="77777777" w:rsidR="00AF712E" w:rsidRPr="0075242A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F712E" w:rsidRPr="003C0E55" w14:paraId="4A4DF3CA" w14:textId="77777777" w:rsidTr="00AF712E">
        <w:trPr>
          <w:trHeight w:val="239"/>
        </w:trPr>
        <w:tc>
          <w:tcPr>
            <w:tcW w:w="6525" w:type="dxa"/>
            <w:shd w:val="clear" w:color="auto" w:fill="E0E0E0"/>
          </w:tcPr>
          <w:p w14:paraId="7E1450BD" w14:textId="77777777" w:rsidR="00AF712E" w:rsidRPr="003C0E55" w:rsidRDefault="00AF712E" w:rsidP="00AF71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C6A6FBF" w14:textId="77777777" w:rsidR="00AF712E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F712E" w:rsidRPr="003C0E55" w14:paraId="58B95DAF" w14:textId="77777777" w:rsidTr="00AF712E">
        <w:tc>
          <w:tcPr>
            <w:tcW w:w="6525" w:type="dxa"/>
            <w:shd w:val="clear" w:color="auto" w:fill="auto"/>
          </w:tcPr>
          <w:p w14:paraId="2B8E5A89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F33FE8F" w14:textId="77777777" w:rsidR="00AF712E" w:rsidRPr="003C0E55" w:rsidRDefault="00AF712E" w:rsidP="00AF71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F712E" w:rsidRPr="003C0E55" w14:paraId="26C13BB8" w14:textId="77777777" w:rsidTr="00AF712E">
        <w:tc>
          <w:tcPr>
            <w:tcW w:w="6525" w:type="dxa"/>
            <w:shd w:val="clear" w:color="auto" w:fill="auto"/>
          </w:tcPr>
          <w:p w14:paraId="5A4BE315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C5374AC" w14:textId="77777777" w:rsidR="00AF712E" w:rsidRPr="003C0E55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8AFAE5F" w14:textId="77777777" w:rsidR="00AF712E" w:rsidRDefault="00AF712E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F712E" w:rsidRPr="003C0E55" w14:paraId="72A11641" w14:textId="77777777" w:rsidTr="00AF712E">
        <w:tc>
          <w:tcPr>
            <w:tcW w:w="6525" w:type="dxa"/>
            <w:shd w:val="clear" w:color="auto" w:fill="auto"/>
          </w:tcPr>
          <w:p w14:paraId="5E1CC713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10E1DD0" w14:textId="77777777" w:rsidR="00AF712E" w:rsidRPr="003C0E55" w:rsidRDefault="00AF712E" w:rsidP="004B08C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B08CC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59A7C58" w14:textId="77777777" w:rsidR="00AF712E" w:rsidRPr="003C0E55" w:rsidRDefault="00AF712E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B08CC">
              <w:rPr>
                <w:sz w:val="24"/>
                <w:szCs w:val="24"/>
              </w:rPr>
              <w:t>-</w:t>
            </w:r>
          </w:p>
        </w:tc>
      </w:tr>
      <w:tr w:rsidR="00AF712E" w:rsidRPr="003C0E55" w14:paraId="2DC341DC" w14:textId="77777777" w:rsidTr="00AF712E">
        <w:tc>
          <w:tcPr>
            <w:tcW w:w="6525" w:type="dxa"/>
            <w:shd w:val="clear" w:color="auto" w:fill="E0E0E0"/>
          </w:tcPr>
          <w:p w14:paraId="28DFB719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97FFABF" w14:textId="77777777" w:rsidR="00AF712E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F712E" w:rsidRPr="003C0E55" w14:paraId="6A4DDA63" w14:textId="77777777" w:rsidTr="00AF712E">
        <w:tc>
          <w:tcPr>
            <w:tcW w:w="6525" w:type="dxa"/>
            <w:shd w:val="clear" w:color="auto" w:fill="E0E0E0"/>
          </w:tcPr>
          <w:p w14:paraId="36C271E9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C98BB14" w14:textId="77777777" w:rsidR="00AF712E" w:rsidRDefault="004B08CC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F712E" w:rsidRPr="003C0E55" w14:paraId="0504AD9B" w14:textId="77777777" w:rsidTr="00AF712E">
        <w:tc>
          <w:tcPr>
            <w:tcW w:w="6525" w:type="dxa"/>
            <w:shd w:val="clear" w:color="auto" w:fill="auto"/>
          </w:tcPr>
          <w:p w14:paraId="47BFE5ED" w14:textId="77777777" w:rsidR="00AF712E" w:rsidRPr="00920D08" w:rsidRDefault="00AF712E" w:rsidP="00AF71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7E48666" w14:textId="77777777" w:rsidR="00AF712E" w:rsidRDefault="004B08CC" w:rsidP="00E030B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030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AF712E" w:rsidRPr="003C0E55" w14:paraId="09CFA893" w14:textId="77777777" w:rsidTr="00AF712E">
        <w:tc>
          <w:tcPr>
            <w:tcW w:w="6525" w:type="dxa"/>
            <w:shd w:val="clear" w:color="auto" w:fill="auto"/>
          </w:tcPr>
          <w:p w14:paraId="1F84CFC7" w14:textId="77777777" w:rsidR="00AF712E" w:rsidRPr="00920D08" w:rsidRDefault="00AF712E" w:rsidP="00AF71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523CF2C" w14:textId="77777777" w:rsidR="00AF712E" w:rsidRDefault="00E030B9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F712E" w:rsidRPr="003C0E55" w14:paraId="22D0F5F0" w14:textId="77777777" w:rsidTr="00AF712E">
        <w:trPr>
          <w:trHeight w:val="173"/>
        </w:trPr>
        <w:tc>
          <w:tcPr>
            <w:tcW w:w="6525" w:type="dxa"/>
            <w:shd w:val="clear" w:color="auto" w:fill="E0E0E0"/>
          </w:tcPr>
          <w:p w14:paraId="7E82BDDB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8BA6C12" w14:textId="77777777" w:rsidR="00AF712E" w:rsidRDefault="004B08CC" w:rsidP="004B08C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F71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577B45B" w14:textId="77777777" w:rsidR="00AF712E" w:rsidRDefault="00AF712E" w:rsidP="00AF712E">
      <w:pPr>
        <w:spacing w:line="240" w:lineRule="auto"/>
        <w:ind w:left="0" w:firstLine="0"/>
        <w:rPr>
          <w:bCs/>
          <w:sz w:val="24"/>
          <w:szCs w:val="24"/>
        </w:rPr>
      </w:pPr>
    </w:p>
    <w:p w14:paraId="1C4EDB6E" w14:textId="77777777" w:rsidR="00AF712E" w:rsidRDefault="00AF712E" w:rsidP="00AF712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AF712E" w:rsidRPr="003C0E55" w14:paraId="383A714B" w14:textId="77777777" w:rsidTr="00AF71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844D2AC" w14:textId="77777777" w:rsidR="00AF712E" w:rsidRPr="003C0E55" w:rsidRDefault="00AF712E" w:rsidP="00AF71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52BD72" w14:textId="77777777" w:rsidR="00AF712E" w:rsidRPr="003C0E55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F712E" w:rsidRPr="003C0E55" w14:paraId="65574AE2" w14:textId="77777777" w:rsidTr="00AF71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5190A89" w14:textId="77777777" w:rsidR="00AF712E" w:rsidRPr="003C0E55" w:rsidRDefault="00AF712E" w:rsidP="00AF71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CB5FDC4" w14:textId="77777777" w:rsidR="00AF712E" w:rsidRPr="003C0E55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5136F" w14:textId="77777777" w:rsidR="00AF712E" w:rsidRPr="0075242A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AF712E" w:rsidRPr="003C0E55" w14:paraId="1D6379BA" w14:textId="77777777" w:rsidTr="00AF712E">
        <w:trPr>
          <w:trHeight w:val="239"/>
        </w:trPr>
        <w:tc>
          <w:tcPr>
            <w:tcW w:w="6525" w:type="dxa"/>
            <w:shd w:val="clear" w:color="auto" w:fill="E0E0E0"/>
          </w:tcPr>
          <w:p w14:paraId="60E0BDD4" w14:textId="77777777" w:rsidR="00AF712E" w:rsidRPr="003C0E55" w:rsidRDefault="00AF712E" w:rsidP="00AF71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DF6647" w14:textId="77777777" w:rsidR="00AF712E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712E" w:rsidRPr="003C0E55" w14:paraId="487CA54E" w14:textId="77777777" w:rsidTr="00AF712E">
        <w:tc>
          <w:tcPr>
            <w:tcW w:w="6525" w:type="dxa"/>
            <w:shd w:val="clear" w:color="auto" w:fill="auto"/>
          </w:tcPr>
          <w:p w14:paraId="0C419670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34ED33" w14:textId="77777777" w:rsidR="00AF712E" w:rsidRPr="003C0E55" w:rsidRDefault="00AF712E" w:rsidP="00AF71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F712E" w:rsidRPr="003C0E55" w14:paraId="2A920EF2" w14:textId="77777777" w:rsidTr="00AF712E">
        <w:tc>
          <w:tcPr>
            <w:tcW w:w="6525" w:type="dxa"/>
            <w:shd w:val="clear" w:color="auto" w:fill="auto"/>
          </w:tcPr>
          <w:p w14:paraId="70DE6AC3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FB2BB58" w14:textId="77777777" w:rsidR="00AF712E" w:rsidRPr="003C0E55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6C9E63A" w14:textId="77777777" w:rsidR="00AF712E" w:rsidRDefault="00AF712E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F712E" w:rsidRPr="003C0E55" w14:paraId="21B07FEC" w14:textId="77777777" w:rsidTr="00AF712E">
        <w:tc>
          <w:tcPr>
            <w:tcW w:w="6525" w:type="dxa"/>
            <w:shd w:val="clear" w:color="auto" w:fill="auto"/>
          </w:tcPr>
          <w:p w14:paraId="40542584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7301D5B" w14:textId="77777777" w:rsidR="00AF712E" w:rsidRPr="003C0E55" w:rsidRDefault="00AF712E" w:rsidP="004B08C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B08C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BE31530" w14:textId="77777777" w:rsidR="00AF712E" w:rsidRPr="003C0E55" w:rsidRDefault="00AF712E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AF712E" w:rsidRPr="003C0E55" w14:paraId="374398F3" w14:textId="77777777" w:rsidTr="00AF712E">
        <w:tc>
          <w:tcPr>
            <w:tcW w:w="6525" w:type="dxa"/>
            <w:shd w:val="clear" w:color="auto" w:fill="E0E0E0"/>
          </w:tcPr>
          <w:p w14:paraId="0B283E07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1E05C59" w14:textId="77777777" w:rsidR="00AF712E" w:rsidRDefault="004B08CC" w:rsidP="00AF71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AF712E" w:rsidRPr="003C0E55" w14:paraId="76F42FBD" w14:textId="77777777" w:rsidTr="00AF712E">
        <w:tc>
          <w:tcPr>
            <w:tcW w:w="6525" w:type="dxa"/>
            <w:shd w:val="clear" w:color="auto" w:fill="E0E0E0"/>
          </w:tcPr>
          <w:p w14:paraId="374F7B38" w14:textId="77777777" w:rsidR="00AF712E" w:rsidRPr="003C0E55" w:rsidRDefault="00AF712E" w:rsidP="00AF71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F36DE1E" w14:textId="77777777" w:rsidR="00AF712E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12E" w:rsidRPr="003C0E55" w14:paraId="74FA0BA9" w14:textId="77777777" w:rsidTr="00AF712E">
        <w:tc>
          <w:tcPr>
            <w:tcW w:w="6525" w:type="dxa"/>
            <w:shd w:val="clear" w:color="auto" w:fill="auto"/>
          </w:tcPr>
          <w:p w14:paraId="10D855D5" w14:textId="77777777" w:rsidR="00AF712E" w:rsidRPr="003C0E55" w:rsidRDefault="00AF712E" w:rsidP="00AF71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6617CB5" w14:textId="77777777" w:rsidR="00AF712E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12E" w:rsidRPr="003C0E55" w14:paraId="3ADE57DD" w14:textId="77777777" w:rsidTr="00AF712E">
        <w:tc>
          <w:tcPr>
            <w:tcW w:w="6525" w:type="dxa"/>
            <w:shd w:val="clear" w:color="auto" w:fill="auto"/>
          </w:tcPr>
          <w:p w14:paraId="379E3F6B" w14:textId="77777777" w:rsidR="00AF712E" w:rsidRPr="003C0E55" w:rsidRDefault="00AF712E" w:rsidP="00AF71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CF3AA70" w14:textId="77777777" w:rsidR="00AF712E" w:rsidRDefault="00AF712E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12E" w:rsidRPr="003C0E55" w14:paraId="3CF2B7F8" w14:textId="77777777" w:rsidTr="00AF712E">
        <w:trPr>
          <w:trHeight w:val="173"/>
        </w:trPr>
        <w:tc>
          <w:tcPr>
            <w:tcW w:w="6525" w:type="dxa"/>
            <w:shd w:val="clear" w:color="auto" w:fill="E0E0E0"/>
          </w:tcPr>
          <w:p w14:paraId="7EDD9691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5E63E5A" w14:textId="77777777" w:rsidR="00AF712E" w:rsidRDefault="004B08CC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712E" w:rsidRPr="003C0E55" w14:paraId="2AA8AF54" w14:textId="77777777" w:rsidTr="00AF712E">
        <w:trPr>
          <w:trHeight w:val="173"/>
        </w:trPr>
        <w:tc>
          <w:tcPr>
            <w:tcW w:w="6525" w:type="dxa"/>
            <w:shd w:val="clear" w:color="auto" w:fill="auto"/>
          </w:tcPr>
          <w:p w14:paraId="4688848D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E51FECB" w14:textId="77777777" w:rsidR="00AF712E" w:rsidRDefault="00E030B9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F712E" w:rsidRPr="003C0E55" w14:paraId="12589641" w14:textId="77777777" w:rsidTr="00AF712E">
        <w:trPr>
          <w:trHeight w:val="173"/>
        </w:trPr>
        <w:tc>
          <w:tcPr>
            <w:tcW w:w="6525" w:type="dxa"/>
            <w:shd w:val="clear" w:color="auto" w:fill="auto"/>
          </w:tcPr>
          <w:p w14:paraId="245AED7A" w14:textId="77777777" w:rsidR="00AF712E" w:rsidRPr="003C0E55" w:rsidRDefault="00AF712E" w:rsidP="00AF71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F55317E" w14:textId="77777777" w:rsidR="00AF712E" w:rsidRDefault="004B08CC" w:rsidP="00AF71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</w:tr>
      <w:tr w:rsidR="00AF712E" w:rsidRPr="003C0E55" w14:paraId="2A4A93A6" w14:textId="77777777" w:rsidTr="00AF712E">
        <w:trPr>
          <w:trHeight w:val="173"/>
        </w:trPr>
        <w:tc>
          <w:tcPr>
            <w:tcW w:w="6525" w:type="dxa"/>
            <w:shd w:val="clear" w:color="auto" w:fill="E0E0E0"/>
          </w:tcPr>
          <w:p w14:paraId="6B88E92B" w14:textId="77777777" w:rsidR="00AF712E" w:rsidRPr="003C0E55" w:rsidRDefault="00AF712E" w:rsidP="00AF71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E66013E" w14:textId="77777777" w:rsidR="00AF712E" w:rsidRDefault="004B08CC" w:rsidP="004B08C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F71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A0EFEFB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C58951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D5C45C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EDECF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DA7809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DFCECA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B10C88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C7D4603" w14:textId="77777777" w:rsidTr="00C36C4D">
        <w:tc>
          <w:tcPr>
            <w:tcW w:w="693" w:type="dxa"/>
          </w:tcPr>
          <w:p w14:paraId="2DE9731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FF09B2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79D3B55" w14:textId="77777777" w:rsidTr="00C36C4D">
        <w:tc>
          <w:tcPr>
            <w:tcW w:w="693" w:type="dxa"/>
          </w:tcPr>
          <w:p w14:paraId="6CF3E44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389C6D1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920D08" w:rsidRPr="0053465B" w14:paraId="5A783744" w14:textId="77777777" w:rsidTr="00C36C4D">
        <w:tc>
          <w:tcPr>
            <w:tcW w:w="693" w:type="dxa"/>
          </w:tcPr>
          <w:p w14:paraId="25FA0BF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04A8CAC9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920D08" w:rsidRPr="0053465B" w14:paraId="363E1195" w14:textId="77777777" w:rsidTr="00C36C4D">
        <w:tc>
          <w:tcPr>
            <w:tcW w:w="693" w:type="dxa"/>
          </w:tcPr>
          <w:p w14:paraId="50ED190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2E5D58B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920D08" w:rsidRPr="0053465B" w14:paraId="70321E5C" w14:textId="77777777" w:rsidTr="00C36C4D">
        <w:tc>
          <w:tcPr>
            <w:tcW w:w="693" w:type="dxa"/>
          </w:tcPr>
          <w:p w14:paraId="0635640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94B7E1E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920D08" w:rsidRPr="0053465B" w14:paraId="5077CC26" w14:textId="77777777" w:rsidTr="00C36C4D">
        <w:tc>
          <w:tcPr>
            <w:tcW w:w="693" w:type="dxa"/>
          </w:tcPr>
          <w:p w14:paraId="4DC3AAF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68326E3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920D08" w:rsidRPr="0053465B" w14:paraId="0D1BAF4E" w14:textId="77777777" w:rsidTr="00C36C4D">
        <w:tc>
          <w:tcPr>
            <w:tcW w:w="693" w:type="dxa"/>
          </w:tcPr>
          <w:p w14:paraId="1EDFA70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51837A7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920D08" w:rsidRPr="0053465B" w14:paraId="457B3D95" w14:textId="77777777" w:rsidTr="00C36C4D">
        <w:tc>
          <w:tcPr>
            <w:tcW w:w="693" w:type="dxa"/>
          </w:tcPr>
          <w:p w14:paraId="7A20E83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B78D474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920D08" w:rsidRPr="0053465B" w14:paraId="11E88D04" w14:textId="77777777" w:rsidTr="00C36C4D">
        <w:tc>
          <w:tcPr>
            <w:tcW w:w="693" w:type="dxa"/>
          </w:tcPr>
          <w:p w14:paraId="23F655F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C4DDB73" w14:textId="77777777" w:rsidR="00920D08" w:rsidRPr="0053465B" w:rsidRDefault="00392B4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B48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21769BC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E44275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7A732D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455447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6300FC0" w14:textId="77777777" w:rsidR="008A37AB" w:rsidRDefault="008A37AB" w:rsidP="008A37A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6CD90B05" w14:textId="77777777" w:rsidR="00392B48" w:rsidRDefault="00392B48" w:rsidP="00770324">
      <w:pPr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5D88A996" w14:textId="77777777" w:rsidR="00392B48" w:rsidRDefault="00392B4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EDED98C" w14:textId="77777777" w:rsidR="00770D57" w:rsidRPr="00770D57" w:rsidRDefault="00770D57" w:rsidP="00770D57">
      <w:pPr>
        <w:rPr>
          <w:b/>
          <w:bCs/>
          <w:caps/>
          <w:sz w:val="24"/>
          <w:szCs w:val="24"/>
        </w:rPr>
      </w:pPr>
      <w:r w:rsidRPr="00770D57">
        <w:rPr>
          <w:b/>
          <w:bCs/>
          <w:caps/>
          <w:sz w:val="24"/>
          <w:szCs w:val="24"/>
        </w:rPr>
        <w:t xml:space="preserve">5.1. </w:t>
      </w:r>
      <w:r w:rsidRPr="00770D57">
        <w:rPr>
          <w:b/>
          <w:bCs/>
          <w:sz w:val="24"/>
          <w:szCs w:val="24"/>
        </w:rPr>
        <w:t>Темы конспектов</w:t>
      </w:r>
      <w:r w:rsidRPr="00770D57">
        <w:rPr>
          <w:b/>
          <w:bCs/>
          <w:caps/>
          <w:sz w:val="24"/>
          <w:szCs w:val="24"/>
        </w:rPr>
        <w:t>:</w:t>
      </w:r>
    </w:p>
    <w:p w14:paraId="264CCBF1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Диалектика Гераклита Эфесского. Космос Гераклита. Понятие Логоса.</w:t>
      </w:r>
    </w:p>
    <w:p w14:paraId="6B38AE98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Элейская школа – начало философской онтологии. </w:t>
      </w:r>
    </w:p>
    <w:p w14:paraId="788EF972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lastRenderedPageBreak/>
        <w:t>Истинное бытие элеатов.</w:t>
      </w:r>
    </w:p>
    <w:p w14:paraId="200490EA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Нравственная философия Сократа. Сократовский диалог. </w:t>
      </w:r>
    </w:p>
    <w:p w14:paraId="6A381648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Этический рационализм Сократа.</w:t>
      </w:r>
    </w:p>
    <w:p w14:paraId="04BBA79E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Философский идеализм Платона. Учение об идеях. Учение о душе.</w:t>
      </w:r>
    </w:p>
    <w:p w14:paraId="2E1A1B9C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Критика теории идей Платона. Материя и форма, возможность </w:t>
      </w:r>
      <w:r w:rsidRPr="00770D57">
        <w:rPr>
          <w:spacing w:val="-10"/>
          <w:sz w:val="24"/>
          <w:szCs w:val="24"/>
        </w:rPr>
        <w:t>и действительность. Телеологизм Аристотеля. Учение о категориях.</w:t>
      </w:r>
    </w:p>
    <w:p w14:paraId="3AA206E4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Основные черты средневекового мировоззрения: монотеизм, креационизм, антропоцентризм, провиденциализм.</w:t>
      </w:r>
    </w:p>
    <w:p w14:paraId="74EF1CC9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Символический характер средневековой культуры (в каждой вещи – замысел Творца). </w:t>
      </w:r>
    </w:p>
    <w:p w14:paraId="1430418F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Гуманистическое понимание человека и его роли в мире. </w:t>
      </w:r>
    </w:p>
    <w:p w14:paraId="1A4FCC37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Основные черты ренессансного гуманизма.</w:t>
      </w:r>
    </w:p>
    <w:p w14:paraId="025A157A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Рационализация теологии (Николай Кузанский, Дж. Бруно). </w:t>
      </w:r>
    </w:p>
    <w:p w14:paraId="54F6A556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Философское значение гелиоцентризма (Николай Коперник). </w:t>
      </w:r>
    </w:p>
    <w:p w14:paraId="1531C10B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30C78396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Спор рационализма с эмпиризмом (Р.Декарт, Г. Лейбниц, Т. Гоббс, Дж. Локк) – внутренняя проблема рационалистического мировоззрения. </w:t>
      </w:r>
    </w:p>
    <w:p w14:paraId="710FDAFF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И. Кант: Что я могу знать, что я должен делать, на что я могу надеяться?</w:t>
      </w:r>
    </w:p>
    <w:p w14:paraId="085149BF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Г. В. Ф. Гегель: мышление и бытие – одно и то же: «все действительное разумно, все разумное действительно».</w:t>
      </w:r>
    </w:p>
    <w:p w14:paraId="3186E773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Споры о сущности человека (Л. Фейербаха, К. Маркс). </w:t>
      </w:r>
    </w:p>
    <w:p w14:paraId="1F69F00F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14:paraId="3E2B3BA7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Поиск нравственной основы мировоззрения в русской философии XIX-XX вв. (В.С.Соловьев, Ф. М. Достоевский, Л. Н. Толстой, Н. А. Бердяев, С. Л. Франк). </w:t>
      </w:r>
    </w:p>
    <w:p w14:paraId="1B9C4518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Позитивизм XIX-ХХ века. </w:t>
      </w:r>
    </w:p>
    <w:p w14:paraId="551371E0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Прагматизм: успех как критерий разумности в любой сфере человеческой деятельности. </w:t>
      </w:r>
    </w:p>
    <w:p w14:paraId="66047524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540ECCF4" w14:textId="77777777" w:rsidR="00770D57" w:rsidRPr="00770D57" w:rsidRDefault="00770D57" w:rsidP="00770D57">
      <w:pPr>
        <w:widowControl/>
        <w:numPr>
          <w:ilvl w:val="0"/>
          <w:numId w:val="12"/>
        </w:numPr>
        <w:tabs>
          <w:tab w:val="clear" w:pos="720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56D9958A" w14:textId="77777777" w:rsidR="00770D57" w:rsidRPr="00770D57" w:rsidRDefault="00770D57" w:rsidP="00770D57">
      <w:pPr>
        <w:tabs>
          <w:tab w:val="left" w:pos="426"/>
        </w:tabs>
        <w:rPr>
          <w:sz w:val="24"/>
          <w:szCs w:val="24"/>
        </w:rPr>
      </w:pPr>
      <w:r w:rsidRPr="00770D57">
        <w:rPr>
          <w:sz w:val="24"/>
          <w:szCs w:val="24"/>
        </w:rPr>
        <w:t>Экзистенциализм: существование человека предшествует его сущности (К. Ясперс, Ж.-П. Сартр, М. Хайдеггер).</w:t>
      </w:r>
    </w:p>
    <w:p w14:paraId="744AB45C" w14:textId="77777777" w:rsidR="00770D57" w:rsidRPr="00770D57" w:rsidRDefault="00770D57" w:rsidP="00770D57">
      <w:pPr>
        <w:rPr>
          <w:b/>
          <w:bCs/>
          <w:caps/>
          <w:sz w:val="24"/>
          <w:szCs w:val="24"/>
        </w:rPr>
      </w:pPr>
    </w:p>
    <w:p w14:paraId="70F61678" w14:textId="77777777" w:rsidR="00770D57" w:rsidRPr="00770D57" w:rsidRDefault="00770D57" w:rsidP="00770D57">
      <w:pPr>
        <w:rPr>
          <w:b/>
          <w:bCs/>
          <w:caps/>
          <w:sz w:val="24"/>
          <w:szCs w:val="24"/>
        </w:rPr>
      </w:pPr>
    </w:p>
    <w:p w14:paraId="2BC8ECE9" w14:textId="77777777" w:rsidR="00770D57" w:rsidRPr="00770D57" w:rsidRDefault="00770D57" w:rsidP="00770D57">
      <w:pPr>
        <w:rPr>
          <w:b/>
          <w:bCs/>
          <w:caps/>
          <w:sz w:val="24"/>
          <w:szCs w:val="24"/>
        </w:rPr>
      </w:pPr>
      <w:r w:rsidRPr="00770D57">
        <w:rPr>
          <w:b/>
          <w:bCs/>
          <w:caps/>
          <w:sz w:val="24"/>
          <w:szCs w:val="24"/>
        </w:rPr>
        <w:t xml:space="preserve">5.2. </w:t>
      </w:r>
      <w:r w:rsidRPr="00770D57">
        <w:rPr>
          <w:b/>
          <w:bCs/>
          <w:sz w:val="24"/>
          <w:szCs w:val="24"/>
        </w:rPr>
        <w:t>Темы для рефератов</w:t>
      </w:r>
      <w:r w:rsidRPr="00770D57">
        <w:rPr>
          <w:b/>
          <w:bCs/>
          <w:caps/>
          <w:sz w:val="24"/>
          <w:szCs w:val="24"/>
        </w:rPr>
        <w:t>:</w:t>
      </w:r>
    </w:p>
    <w:p w14:paraId="56356F19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Понятие «свобода» в философии 17-18 вв.</w:t>
      </w:r>
    </w:p>
    <w:p w14:paraId="5AF404B9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Сознание и познание как проблематика философии 17-18 веков.</w:t>
      </w:r>
    </w:p>
    <w:p w14:paraId="5E660399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Этика Спинозы и Канта – сравнительный анализ.</w:t>
      </w:r>
    </w:p>
    <w:p w14:paraId="0AA4EEFC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Пессимизм и оптимизм в философии 17-18 вв.</w:t>
      </w:r>
    </w:p>
    <w:p w14:paraId="7470EA53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2ADA5582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Общее и отличное в философии просвещения Западной Европы и России.</w:t>
      </w:r>
    </w:p>
    <w:p w14:paraId="150F30AC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Категорический моральный императив Канта - преломление восточных и античных этических традиций.</w:t>
      </w:r>
    </w:p>
    <w:p w14:paraId="02CB052A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Марксизм и позитивизм – сравнительный анализ.</w:t>
      </w:r>
    </w:p>
    <w:p w14:paraId="4191C518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П. Я. Чаадаев – ни западник, ни славянофил.</w:t>
      </w:r>
    </w:p>
    <w:p w14:paraId="10430357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75E3CE02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Афоризмы как философский жанр. (На примере работ философов 1-й половины XIX в.).</w:t>
      </w:r>
    </w:p>
    <w:p w14:paraId="3F6325C7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lastRenderedPageBreak/>
        <w:t xml:space="preserve"> «Философия жизни» и экзистенциализм – сходства и различия.</w:t>
      </w:r>
    </w:p>
    <w:p w14:paraId="59AD114B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Философские истоки нигилизма в России.</w:t>
      </w:r>
    </w:p>
    <w:p w14:paraId="5F7D4775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642B2BD8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Рационализм и иррационализм в российской и западной философии 2-й пол. XIX века: специфика проявлений.</w:t>
      </w:r>
    </w:p>
    <w:p w14:paraId="673DDD3A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Культурологические вопросы в философии 2-й половины XIX века.</w:t>
      </w:r>
    </w:p>
    <w:p w14:paraId="4B5CD927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Ценности человеческой жизни. Философское осмысление проблем жизни, любви, смерти.</w:t>
      </w:r>
    </w:p>
    <w:p w14:paraId="44039A43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  <w:lang w:eastAsia="en-US"/>
        </w:rPr>
      </w:pPr>
      <w:r w:rsidRPr="00770D57">
        <w:rPr>
          <w:sz w:val="24"/>
          <w:szCs w:val="24"/>
          <w:lang w:eastAsia="en-US"/>
        </w:rPr>
        <w:t>Мораль как предмет философского анализа. Основные понятия и проблемы этики.</w:t>
      </w:r>
    </w:p>
    <w:p w14:paraId="5941E829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Искусство как предмет философского анализа. Основные понятия и проблемы эстетики и философии искусства.</w:t>
      </w:r>
    </w:p>
    <w:p w14:paraId="50745558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Глобальные проблемы и противоречия современной цивилизации.</w:t>
      </w:r>
    </w:p>
    <w:p w14:paraId="19FAF2C1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 xml:space="preserve">Язык как предмет философского анализа. Основные задачи философии языка. </w:t>
      </w:r>
    </w:p>
    <w:p w14:paraId="4B3F8B2A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Наука и её место в культуре. Соотношение науки, философии и религии.</w:t>
      </w:r>
    </w:p>
    <w:p w14:paraId="5FCA94CF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Философия науки Т. Куна (основные идеи).</w:t>
      </w:r>
    </w:p>
    <w:p w14:paraId="79BBBF22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Понятие Вселенной. Космологические модели Вселенной: философский анализ.</w:t>
      </w:r>
    </w:p>
    <w:p w14:paraId="32A077CF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Модели эволюции Вселенной: философский анализ.</w:t>
      </w:r>
    </w:p>
    <w:p w14:paraId="51210ECC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Философское значение эволюционных идей.</w:t>
      </w:r>
    </w:p>
    <w:p w14:paraId="7C4196B3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Проблема происхождения человека: философский анализ.</w:t>
      </w:r>
    </w:p>
    <w:p w14:paraId="7B3F551F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Структура человеческой психики: философский анализ.</w:t>
      </w:r>
    </w:p>
    <w:p w14:paraId="47B18F75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Сознание и бессознательное. Философское значение психоанализа З. Фрейда.</w:t>
      </w:r>
    </w:p>
    <w:p w14:paraId="01D94576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Философские проблемы экологии и перспективы жизни на Земле.</w:t>
      </w:r>
    </w:p>
    <w:p w14:paraId="074A7E10" w14:textId="77777777" w:rsidR="00770D57" w:rsidRPr="00770D57" w:rsidRDefault="00770D57" w:rsidP="00770D57">
      <w:pPr>
        <w:widowControl/>
        <w:numPr>
          <w:ilvl w:val="0"/>
          <w:numId w:val="1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770D57">
        <w:rPr>
          <w:sz w:val="24"/>
          <w:szCs w:val="24"/>
        </w:rPr>
        <w:t>Техника как предмет философского анализа. Основные проблемы философии техники.</w:t>
      </w:r>
    </w:p>
    <w:p w14:paraId="4FD2D626" w14:textId="77777777" w:rsidR="00770D57" w:rsidRPr="00770D57" w:rsidRDefault="00770D57" w:rsidP="00770D57">
      <w:pPr>
        <w:rPr>
          <w:b/>
          <w:bCs/>
          <w:caps/>
          <w:sz w:val="24"/>
          <w:szCs w:val="24"/>
        </w:rPr>
      </w:pPr>
    </w:p>
    <w:p w14:paraId="666E5253" w14:textId="77777777" w:rsidR="00770D57" w:rsidRPr="00770D57" w:rsidRDefault="00770D57" w:rsidP="00770D57">
      <w:pPr>
        <w:rPr>
          <w:b/>
          <w:bCs/>
          <w:iCs/>
          <w:sz w:val="24"/>
          <w:szCs w:val="24"/>
        </w:rPr>
      </w:pPr>
      <w:r w:rsidRPr="00770D57">
        <w:rPr>
          <w:b/>
          <w:bCs/>
          <w:iCs/>
          <w:sz w:val="24"/>
          <w:szCs w:val="24"/>
        </w:rPr>
        <w:t>5.3 Темы практических занятий:</w:t>
      </w:r>
    </w:p>
    <w:p w14:paraId="3159259A" w14:textId="77777777" w:rsidR="00770D57" w:rsidRPr="00770D57" w:rsidRDefault="00770D57" w:rsidP="00770D57">
      <w:pPr>
        <w:rPr>
          <w:sz w:val="24"/>
          <w:szCs w:val="24"/>
        </w:rPr>
      </w:pPr>
      <w:r w:rsidRPr="00770D57">
        <w:rPr>
          <w:b/>
          <w:i/>
          <w:color w:val="000000"/>
          <w:sz w:val="24"/>
          <w:szCs w:val="24"/>
        </w:rPr>
        <w:t>К теме 2.</w:t>
      </w:r>
      <w:r w:rsidRPr="00770D57">
        <w:rPr>
          <w:sz w:val="24"/>
          <w:szCs w:val="24"/>
        </w:rPr>
        <w:t xml:space="preserve"> Классическая античная философия: Платон и Аристотель. Философия эпохи Возрождения. Философия Нового времени: рационализм и эмпиризм.</w:t>
      </w:r>
    </w:p>
    <w:p w14:paraId="44044A8E" w14:textId="77777777" w:rsidR="00770D57" w:rsidRPr="00770D57" w:rsidRDefault="00770D57" w:rsidP="00770D57">
      <w:pPr>
        <w:rPr>
          <w:sz w:val="24"/>
          <w:szCs w:val="24"/>
        </w:rPr>
      </w:pPr>
      <w:r w:rsidRPr="00770D57">
        <w:rPr>
          <w:b/>
          <w:i/>
          <w:color w:val="000000"/>
          <w:sz w:val="24"/>
          <w:szCs w:val="24"/>
        </w:rPr>
        <w:t xml:space="preserve">К теме 3. </w:t>
      </w:r>
      <w:r w:rsidRPr="00770D57">
        <w:rPr>
          <w:sz w:val="24"/>
          <w:szCs w:val="24"/>
        </w:rPr>
        <w:t>Материя как объективная реальность. Пространственно-временная организованность бытия. Отражение универсальных связей бытия в категориях диалектики.</w:t>
      </w:r>
    </w:p>
    <w:p w14:paraId="73ACF99B" w14:textId="77777777" w:rsidR="00770D57" w:rsidRPr="00770D57" w:rsidRDefault="00770D57" w:rsidP="00770D57">
      <w:pPr>
        <w:rPr>
          <w:sz w:val="24"/>
          <w:szCs w:val="24"/>
        </w:rPr>
      </w:pPr>
      <w:r w:rsidRPr="00770D57">
        <w:rPr>
          <w:b/>
          <w:i/>
          <w:color w:val="000000"/>
          <w:sz w:val="24"/>
          <w:szCs w:val="24"/>
        </w:rPr>
        <w:t xml:space="preserve">К теме 4. </w:t>
      </w:r>
      <w:r w:rsidRPr="00770D57">
        <w:rPr>
          <w:sz w:val="24"/>
          <w:szCs w:val="24"/>
        </w:rPr>
        <w:t>«Антропный принцип» в космологии и его философское значение. Формационная и цивилизационная концепции общественного развития.</w:t>
      </w:r>
    </w:p>
    <w:p w14:paraId="4DF0AF36" w14:textId="77777777" w:rsidR="00770D57" w:rsidRPr="00770D57" w:rsidRDefault="00770D57" w:rsidP="00770D57">
      <w:pPr>
        <w:rPr>
          <w:sz w:val="24"/>
          <w:szCs w:val="24"/>
        </w:rPr>
      </w:pPr>
      <w:r w:rsidRPr="00770D57">
        <w:rPr>
          <w:b/>
          <w:i/>
          <w:color w:val="000000"/>
          <w:sz w:val="24"/>
          <w:szCs w:val="24"/>
        </w:rPr>
        <w:t xml:space="preserve">К теме 5. </w:t>
      </w:r>
      <w:r w:rsidRPr="00770D57">
        <w:rPr>
          <w:sz w:val="24"/>
          <w:szCs w:val="24"/>
        </w:rPr>
        <w:t>Свобода и ответственность. Религиозные ценности и свобода совести.</w:t>
      </w:r>
    </w:p>
    <w:p w14:paraId="257E86DB" w14:textId="77777777" w:rsidR="00770D57" w:rsidRPr="00770D57" w:rsidRDefault="00770D57" w:rsidP="00770D57">
      <w:pPr>
        <w:rPr>
          <w:sz w:val="24"/>
          <w:szCs w:val="24"/>
        </w:rPr>
      </w:pPr>
      <w:r w:rsidRPr="00770D57">
        <w:rPr>
          <w:b/>
          <w:i/>
          <w:color w:val="000000"/>
          <w:sz w:val="24"/>
          <w:szCs w:val="24"/>
        </w:rPr>
        <w:t xml:space="preserve">К теме 6. </w:t>
      </w:r>
      <w:r w:rsidRPr="00770D57">
        <w:rPr>
          <w:sz w:val="24"/>
          <w:szCs w:val="24"/>
        </w:rPr>
        <w:t xml:space="preserve">Содержание понятий «индивид», «индивидуальность», «личность». Проблема истины. Действительность, мышление, логика и язык. </w:t>
      </w:r>
    </w:p>
    <w:p w14:paraId="02084A0B" w14:textId="77777777" w:rsidR="00770D57" w:rsidRPr="00770D57" w:rsidRDefault="00770D57" w:rsidP="00770D57">
      <w:pPr>
        <w:rPr>
          <w:sz w:val="24"/>
          <w:szCs w:val="24"/>
        </w:rPr>
      </w:pPr>
      <w:r w:rsidRPr="00770D57">
        <w:rPr>
          <w:b/>
          <w:i/>
          <w:color w:val="000000"/>
          <w:sz w:val="24"/>
          <w:szCs w:val="24"/>
        </w:rPr>
        <w:t xml:space="preserve">К теме 7. </w:t>
      </w:r>
      <w:r w:rsidRPr="00770D57">
        <w:rPr>
          <w:sz w:val="24"/>
          <w:szCs w:val="24"/>
        </w:rPr>
        <w:t>Структура и динамика научных теорий. Понятие научной рациональности. Границы научной рациональности.</w:t>
      </w:r>
    </w:p>
    <w:p w14:paraId="130D2A3E" w14:textId="77777777" w:rsidR="00770D57" w:rsidRPr="00770D57" w:rsidRDefault="00770D57" w:rsidP="00770D57">
      <w:pPr>
        <w:rPr>
          <w:b/>
          <w:i/>
          <w:color w:val="000000"/>
          <w:sz w:val="24"/>
          <w:szCs w:val="24"/>
        </w:rPr>
      </w:pPr>
      <w:r w:rsidRPr="00770D57">
        <w:rPr>
          <w:b/>
          <w:i/>
          <w:color w:val="000000"/>
          <w:sz w:val="24"/>
          <w:szCs w:val="24"/>
        </w:rPr>
        <w:t xml:space="preserve">К теме 8. </w:t>
      </w:r>
      <w:r w:rsidRPr="00770D57">
        <w:rPr>
          <w:sz w:val="24"/>
          <w:szCs w:val="24"/>
        </w:rPr>
        <w:t>Глобальный эволюционизм: взаимодействие цивилизаций и сценарии будущего.</w:t>
      </w:r>
      <w:r w:rsidRPr="00770D57">
        <w:rPr>
          <w:b/>
          <w:i/>
          <w:color w:val="000000"/>
          <w:sz w:val="24"/>
          <w:szCs w:val="24"/>
        </w:rPr>
        <w:t xml:space="preserve"> </w:t>
      </w:r>
    </w:p>
    <w:p w14:paraId="7B1A405F" w14:textId="77777777" w:rsidR="00392B48" w:rsidRDefault="00392B4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924880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98356C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ED4C35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A4C8C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2B7C59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236A3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AEF40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DF2AAA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5640F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07EABA" w14:textId="77777777" w:rsidR="00920D08" w:rsidRPr="003C0E55" w:rsidRDefault="00920D08" w:rsidP="00392B4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92B48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DC4999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A461725" w14:textId="77777777" w:rsidR="00920D08" w:rsidRPr="003C0E55" w:rsidRDefault="00392B4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188A134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19D230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454B269" w14:textId="77777777" w:rsidR="00770D57" w:rsidRPr="00770D57" w:rsidRDefault="00770D57" w:rsidP="00770D57">
      <w:pPr>
        <w:spacing w:line="360" w:lineRule="auto"/>
        <w:rPr>
          <w:b/>
          <w:bCs/>
          <w:sz w:val="24"/>
          <w:szCs w:val="24"/>
        </w:rPr>
      </w:pPr>
      <w:r w:rsidRPr="00770D57">
        <w:rPr>
          <w:b/>
          <w:bCs/>
          <w:sz w:val="24"/>
          <w:szCs w:val="24"/>
        </w:rPr>
        <w:t>7. ПЕРЕЧЕНЬ УЧЕБНОЙ ЛИТЕРАТУРЫ:</w:t>
      </w:r>
    </w:p>
    <w:p w14:paraId="404D1FD7" w14:textId="77777777" w:rsidR="00770D57" w:rsidRPr="00770D57" w:rsidRDefault="00770D57" w:rsidP="00770D57">
      <w:pPr>
        <w:spacing w:line="360" w:lineRule="auto"/>
        <w:rPr>
          <w:b/>
          <w:bCs/>
          <w:sz w:val="24"/>
          <w:szCs w:val="24"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"/>
        <w:gridCol w:w="1976"/>
        <w:gridCol w:w="8"/>
        <w:gridCol w:w="1977"/>
        <w:gridCol w:w="8"/>
        <w:gridCol w:w="1267"/>
        <w:gridCol w:w="8"/>
        <w:gridCol w:w="985"/>
        <w:gridCol w:w="8"/>
        <w:gridCol w:w="1267"/>
        <w:gridCol w:w="8"/>
        <w:gridCol w:w="1410"/>
        <w:gridCol w:w="8"/>
      </w:tblGrid>
      <w:tr w:rsidR="00770D57" w:rsidRPr="00770D57" w14:paraId="53A049AC" w14:textId="77777777" w:rsidTr="00961CE3">
        <w:trPr>
          <w:cantSplit/>
          <w:trHeight w:val="415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9CB5B32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397670D2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FD2F219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14:paraId="2A9E5956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14:paraId="17D6112F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14:paraId="0A5E02DB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Наличие</w:t>
            </w:r>
          </w:p>
        </w:tc>
      </w:tr>
      <w:tr w:rsidR="00770D57" w:rsidRPr="00770D57" w14:paraId="60060F66" w14:textId="77777777" w:rsidTr="00961CE3">
        <w:trPr>
          <w:cantSplit/>
          <w:trHeight w:val="1225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</w:tcPr>
          <w:p w14:paraId="47373B94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2CF56C6A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5E4CFB91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14:paraId="4A5BDA71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  <w:vAlign w:val="center"/>
          </w:tcPr>
          <w:p w14:paraId="40D8090D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AE0160F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41BB0B3A" w14:textId="77777777" w:rsidR="00770D57" w:rsidRPr="00770D57" w:rsidRDefault="00770D57" w:rsidP="00961CE3">
            <w:pPr>
              <w:jc w:val="center"/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ЭБС </w:t>
            </w:r>
          </w:p>
          <w:p w14:paraId="3FAA7860" w14:textId="77777777" w:rsidR="00770D57" w:rsidRPr="00770D57" w:rsidRDefault="00770D57" w:rsidP="00961CE3">
            <w:pPr>
              <w:jc w:val="center"/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(адрес </w:t>
            </w:r>
          </w:p>
          <w:p w14:paraId="09D8DF95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770D57" w:rsidRPr="00770D57" w14:paraId="610FE5BF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6389A5B4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357" w:hanging="357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2A6C894" w14:textId="77777777" w:rsidR="00770D57" w:rsidRPr="00770D57" w:rsidRDefault="00991A4D" w:rsidP="00961CE3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hyperlink r:id="rId5" w:history="1">
              <w:r w:rsidR="00770D57" w:rsidRPr="00770D57">
                <w:rPr>
                  <w:sz w:val="24"/>
                  <w:szCs w:val="24"/>
                </w:rPr>
                <w:t xml:space="preserve">Философия </w:t>
              </w:r>
            </w:hyperlink>
          </w:p>
          <w:p w14:paraId="4369959B" w14:textId="77777777" w:rsidR="00770D57" w:rsidRPr="00770D57" w:rsidRDefault="00770D57" w:rsidP="00961CE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49D2BDB" w14:textId="77777777" w:rsidR="00770D57" w:rsidRPr="00770D57" w:rsidRDefault="00991A4D" w:rsidP="00961CE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  <w:sz w:val="24"/>
                <w:szCs w:val="24"/>
              </w:rPr>
            </w:pPr>
            <w:hyperlink r:id="rId6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Ветошкин А. П.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, </w:t>
            </w:r>
            <w:hyperlink r:id="rId7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Некрасов С. И.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, </w:t>
            </w:r>
            <w:hyperlink r:id="rId8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Некрасова Н. А.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14:paraId="5CA85483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40BF0B45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М.: </w:t>
            </w:r>
            <w:hyperlink r:id="rId9" w:history="1">
              <w:r w:rsidRPr="00770D57">
                <w:rPr>
                  <w:color w:val="000000"/>
                  <w:sz w:val="24"/>
                  <w:szCs w:val="24"/>
                </w:rPr>
                <w:t>Проспект</w:t>
              </w:r>
            </w:hyperlink>
          </w:p>
        </w:tc>
        <w:tc>
          <w:tcPr>
            <w:tcW w:w="993" w:type="dxa"/>
            <w:gridSpan w:val="2"/>
          </w:tcPr>
          <w:p w14:paraId="7C201C32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</w:tcPr>
          <w:p w14:paraId="76E6AAF6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A39A8DD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10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6499DFB6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  <w:trHeight w:val="794"/>
        </w:trPr>
        <w:tc>
          <w:tcPr>
            <w:tcW w:w="560" w:type="dxa"/>
          </w:tcPr>
          <w:p w14:paraId="39EDCAD2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28AAC7C" w14:textId="77777777" w:rsidR="00770D57" w:rsidRPr="00770D57" w:rsidRDefault="00991A4D" w:rsidP="00961CE3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hyperlink r:id="rId11" w:history="1">
              <w:r w:rsidR="00770D57" w:rsidRPr="00770D57">
                <w:rPr>
                  <w:sz w:val="24"/>
                  <w:szCs w:val="24"/>
                </w:rPr>
                <w:t xml:space="preserve">Философия: </w:t>
              </w:r>
            </w:hyperlink>
            <w:r w:rsidR="00770D57" w:rsidRPr="00770D57">
              <w:rPr>
                <w:sz w:val="24"/>
                <w:szCs w:val="24"/>
              </w:rPr>
              <w:t>в вопросах и ответах: учебное пособие</w:t>
            </w:r>
          </w:p>
        </w:tc>
        <w:tc>
          <w:tcPr>
            <w:tcW w:w="1985" w:type="dxa"/>
            <w:gridSpan w:val="2"/>
          </w:tcPr>
          <w:p w14:paraId="4D07F4DA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 xml:space="preserve">Лавриненко В. Н., Ратников В. П. </w:t>
            </w:r>
          </w:p>
        </w:tc>
        <w:tc>
          <w:tcPr>
            <w:tcW w:w="1275" w:type="dxa"/>
            <w:gridSpan w:val="2"/>
          </w:tcPr>
          <w:p w14:paraId="454926F0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М.: Юнити-Дана</w:t>
            </w:r>
          </w:p>
        </w:tc>
        <w:tc>
          <w:tcPr>
            <w:tcW w:w="993" w:type="dxa"/>
            <w:gridSpan w:val="2"/>
          </w:tcPr>
          <w:p w14:paraId="22679391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</w:tcPr>
          <w:p w14:paraId="7A94D500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ABC4B19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12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7AF8D0EC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7E283CF4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8B755CC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Философия: курс лекций: учебник</w:t>
            </w:r>
          </w:p>
        </w:tc>
        <w:tc>
          <w:tcPr>
            <w:tcW w:w="1985" w:type="dxa"/>
            <w:gridSpan w:val="2"/>
          </w:tcPr>
          <w:p w14:paraId="5C63685F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Петров В. П.</w:t>
            </w:r>
          </w:p>
        </w:tc>
        <w:tc>
          <w:tcPr>
            <w:tcW w:w="1275" w:type="dxa"/>
            <w:gridSpan w:val="2"/>
          </w:tcPr>
          <w:p w14:paraId="6CA7E89D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М.:</w:t>
            </w:r>
          </w:p>
          <w:p w14:paraId="0093C2A7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ВЛАДОС</w:t>
            </w:r>
          </w:p>
        </w:tc>
        <w:tc>
          <w:tcPr>
            <w:tcW w:w="993" w:type="dxa"/>
            <w:gridSpan w:val="2"/>
          </w:tcPr>
          <w:p w14:paraId="3F9F3EA2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gridSpan w:val="2"/>
          </w:tcPr>
          <w:p w14:paraId="5B32AF02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270C315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13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6495322A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673D4D6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4B8ED30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Философия: учебник</w:t>
            </w:r>
          </w:p>
        </w:tc>
        <w:tc>
          <w:tcPr>
            <w:tcW w:w="1985" w:type="dxa"/>
            <w:gridSpan w:val="2"/>
          </w:tcPr>
          <w:p w14:paraId="156FFCF1" w14:textId="77777777" w:rsidR="00770D57" w:rsidRPr="00770D57" w:rsidRDefault="00991A4D" w:rsidP="00961CE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  <w:sz w:val="24"/>
                <w:szCs w:val="24"/>
              </w:rPr>
            </w:pPr>
            <w:hyperlink r:id="rId14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Царегородцев Г. И.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, </w:t>
            </w:r>
            <w:hyperlink r:id="rId15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Шингаров Г. Х.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, </w:t>
            </w:r>
            <w:hyperlink r:id="rId16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Губанов Н. И.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14:paraId="04476D5D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33B4B06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М.: </w:t>
            </w:r>
            <w:hyperlink r:id="rId17" w:history="1">
              <w:r w:rsidRPr="00770D57">
                <w:rPr>
                  <w:color w:val="000000"/>
                  <w:sz w:val="24"/>
                  <w:szCs w:val="24"/>
                </w:rPr>
                <w:t>Издательство «СГУ»</w:t>
              </w:r>
            </w:hyperlink>
          </w:p>
        </w:tc>
        <w:tc>
          <w:tcPr>
            <w:tcW w:w="993" w:type="dxa"/>
            <w:gridSpan w:val="2"/>
          </w:tcPr>
          <w:p w14:paraId="54B9EE89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gridSpan w:val="2"/>
          </w:tcPr>
          <w:p w14:paraId="7C00D0F0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65C78DB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18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05C7C23A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4AB24F79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59FA31C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История русской философии</w:t>
            </w:r>
          </w:p>
        </w:tc>
        <w:tc>
          <w:tcPr>
            <w:tcW w:w="1985" w:type="dxa"/>
            <w:gridSpan w:val="2"/>
          </w:tcPr>
          <w:p w14:paraId="48412DF5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 xml:space="preserve">Зеньковский В.В. </w:t>
            </w:r>
          </w:p>
        </w:tc>
        <w:tc>
          <w:tcPr>
            <w:tcW w:w="1275" w:type="dxa"/>
            <w:gridSpan w:val="2"/>
          </w:tcPr>
          <w:p w14:paraId="078CE01B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М.: Директ-Медиа</w:t>
            </w:r>
          </w:p>
        </w:tc>
        <w:tc>
          <w:tcPr>
            <w:tcW w:w="993" w:type="dxa"/>
            <w:gridSpan w:val="2"/>
          </w:tcPr>
          <w:p w14:paraId="427E25F4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</w:tcPr>
          <w:p w14:paraId="7C82D9AE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2E5D276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19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376EF677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B72D7E0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FD09E0A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Основы философии: учебник</w:t>
            </w:r>
          </w:p>
        </w:tc>
        <w:tc>
          <w:tcPr>
            <w:tcW w:w="1985" w:type="dxa"/>
            <w:gridSpan w:val="2"/>
          </w:tcPr>
          <w:p w14:paraId="614BD486" w14:textId="77777777" w:rsidR="00770D57" w:rsidRPr="00770D57" w:rsidRDefault="00991A4D" w:rsidP="00961CE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  <w:sz w:val="24"/>
                <w:szCs w:val="24"/>
              </w:rPr>
            </w:pPr>
            <w:hyperlink r:id="rId20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Сабиров В. Ш.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, </w:t>
            </w:r>
            <w:hyperlink r:id="rId21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Соина О. С.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14:paraId="3525124A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A3B7327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М.: </w:t>
            </w:r>
            <w:hyperlink r:id="rId22" w:history="1">
              <w:r w:rsidRPr="00770D57">
                <w:rPr>
                  <w:color w:val="000000"/>
                  <w:sz w:val="24"/>
                  <w:szCs w:val="24"/>
                </w:rPr>
                <w:t>Флинта</w:t>
              </w:r>
            </w:hyperlink>
          </w:p>
        </w:tc>
        <w:tc>
          <w:tcPr>
            <w:tcW w:w="993" w:type="dxa"/>
            <w:gridSpan w:val="2"/>
          </w:tcPr>
          <w:p w14:paraId="05BD89F2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gridSpan w:val="2"/>
          </w:tcPr>
          <w:p w14:paraId="5361B62B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69684BB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23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33E85F74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6F208B9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E4584B5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  <w:gridSpan w:val="2"/>
          </w:tcPr>
          <w:p w14:paraId="4C011C59" w14:textId="77777777" w:rsidR="00770D57" w:rsidRPr="00770D57" w:rsidRDefault="00991A4D" w:rsidP="00961CE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  <w:sz w:val="24"/>
                <w:szCs w:val="24"/>
              </w:rPr>
            </w:pPr>
            <w:hyperlink r:id="rId24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Лященко М.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, </w:t>
            </w:r>
            <w:hyperlink r:id="rId25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Ляшенко П. В.</w:t>
              </w:r>
            </w:hyperlink>
            <w:r w:rsidR="00770D57" w:rsidRPr="00770D57">
              <w:rPr>
                <w:color w:val="000000"/>
                <w:kern w:val="36"/>
                <w:sz w:val="24"/>
                <w:szCs w:val="24"/>
              </w:rPr>
              <w:t xml:space="preserve"> </w:t>
            </w:r>
          </w:p>
          <w:p w14:paraId="61A96144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A054CDD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Оренбург: </w:t>
            </w:r>
            <w:hyperlink r:id="rId26" w:history="1">
              <w:r w:rsidRPr="00770D57">
                <w:rPr>
                  <w:color w:val="000000"/>
                  <w:sz w:val="24"/>
                  <w:szCs w:val="24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  <w:gridSpan w:val="2"/>
          </w:tcPr>
          <w:p w14:paraId="786287FC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</w:tcPr>
          <w:p w14:paraId="7707B63F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DE777B5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27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1FE588F0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74A2B2FD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0B9898D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Этика</w:t>
            </w:r>
          </w:p>
        </w:tc>
        <w:tc>
          <w:tcPr>
            <w:tcW w:w="1985" w:type="dxa"/>
            <w:gridSpan w:val="2"/>
          </w:tcPr>
          <w:p w14:paraId="08DEA098" w14:textId="77777777" w:rsidR="00770D57" w:rsidRPr="00770D57" w:rsidRDefault="00991A4D" w:rsidP="00961CE3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  <w:sz w:val="24"/>
                <w:szCs w:val="24"/>
              </w:rPr>
            </w:pPr>
            <w:hyperlink r:id="rId28" w:history="1">
              <w:r w:rsidR="00770D57" w:rsidRPr="00770D57">
                <w:rPr>
                  <w:color w:val="000000"/>
                  <w:kern w:val="36"/>
                  <w:sz w:val="24"/>
                  <w:szCs w:val="24"/>
                </w:rPr>
                <w:t>Станиславский К. С.</w:t>
              </w:r>
            </w:hyperlink>
          </w:p>
          <w:p w14:paraId="5FC3ADCD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0EF6F5B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М.: </w:t>
            </w:r>
            <w:hyperlink r:id="rId29" w:history="1">
              <w:r w:rsidRPr="00770D57">
                <w:rPr>
                  <w:color w:val="000000"/>
                  <w:sz w:val="24"/>
                  <w:szCs w:val="24"/>
                </w:rPr>
                <w:t>Директ-Медиа</w:t>
              </w:r>
            </w:hyperlink>
          </w:p>
        </w:tc>
        <w:tc>
          <w:tcPr>
            <w:tcW w:w="993" w:type="dxa"/>
            <w:gridSpan w:val="2"/>
          </w:tcPr>
          <w:p w14:paraId="2C8FE6C1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</w:tcPr>
          <w:p w14:paraId="279434C9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BB9BF1C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30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40A96048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43C32B17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158EB45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Средневековая философия</w:t>
            </w:r>
          </w:p>
        </w:tc>
        <w:tc>
          <w:tcPr>
            <w:tcW w:w="1985" w:type="dxa"/>
            <w:gridSpan w:val="2"/>
          </w:tcPr>
          <w:p w14:paraId="3B468EB5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 xml:space="preserve">Соколов В. В. </w:t>
            </w:r>
          </w:p>
        </w:tc>
        <w:tc>
          <w:tcPr>
            <w:tcW w:w="1275" w:type="dxa"/>
            <w:gridSpan w:val="2"/>
          </w:tcPr>
          <w:p w14:paraId="1CDD8B06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М.: </w:t>
            </w:r>
            <w:hyperlink r:id="rId31" w:history="1">
              <w:r w:rsidRPr="00770D57">
                <w:rPr>
                  <w:color w:val="000000"/>
                  <w:sz w:val="24"/>
                  <w:szCs w:val="24"/>
                </w:rPr>
                <w:t>Высшая школа</w:t>
              </w:r>
            </w:hyperlink>
          </w:p>
        </w:tc>
        <w:tc>
          <w:tcPr>
            <w:tcW w:w="993" w:type="dxa"/>
            <w:gridSpan w:val="2"/>
          </w:tcPr>
          <w:p w14:paraId="7A2B33C7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1979</w:t>
            </w:r>
          </w:p>
        </w:tc>
        <w:tc>
          <w:tcPr>
            <w:tcW w:w="1275" w:type="dxa"/>
            <w:gridSpan w:val="2"/>
          </w:tcPr>
          <w:p w14:paraId="666E47E3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FC8AD34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32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0F1ED87D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CDF936E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827C4AA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Общие проблемы философии науки: учебное пособие</w:t>
            </w:r>
          </w:p>
        </w:tc>
        <w:tc>
          <w:tcPr>
            <w:tcW w:w="1985" w:type="dxa"/>
            <w:gridSpan w:val="2"/>
          </w:tcPr>
          <w:p w14:paraId="58B0A890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Гайнуллин Л.Ф.</w:t>
            </w:r>
          </w:p>
        </w:tc>
        <w:tc>
          <w:tcPr>
            <w:tcW w:w="1275" w:type="dxa"/>
            <w:gridSpan w:val="2"/>
          </w:tcPr>
          <w:p w14:paraId="0C3F915B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Казань: </w:t>
            </w:r>
            <w:hyperlink r:id="rId33" w:history="1">
              <w:r w:rsidRPr="00770D57">
                <w:rPr>
                  <w:color w:val="000000"/>
                  <w:sz w:val="24"/>
                  <w:szCs w:val="24"/>
                </w:rPr>
                <w:t>Познание</w:t>
              </w:r>
            </w:hyperlink>
          </w:p>
        </w:tc>
        <w:tc>
          <w:tcPr>
            <w:tcW w:w="993" w:type="dxa"/>
            <w:gridSpan w:val="2"/>
          </w:tcPr>
          <w:p w14:paraId="7DB7F8E4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gridSpan w:val="2"/>
          </w:tcPr>
          <w:p w14:paraId="15D442CF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B13BBF8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34" w:history="1">
              <w:r w:rsidR="00770D57" w:rsidRPr="00770D5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770D57" w:rsidRPr="00770D57" w14:paraId="5B795619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2D63DA26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AB4BA1F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proofErr w:type="gramStart"/>
            <w:r w:rsidRPr="00770D57">
              <w:rPr>
                <w:sz w:val="24"/>
                <w:szCs w:val="24"/>
              </w:rPr>
              <w:t>Философия :</w:t>
            </w:r>
            <w:proofErr w:type="gramEnd"/>
            <w:r w:rsidRPr="00770D57">
              <w:rPr>
                <w:sz w:val="24"/>
                <w:szCs w:val="24"/>
              </w:rPr>
              <w:t xml:space="preserve"> учебник для вузов. 3-е изд., испр. и доп.</w:t>
            </w:r>
          </w:p>
        </w:tc>
        <w:tc>
          <w:tcPr>
            <w:tcW w:w="1985" w:type="dxa"/>
            <w:gridSpan w:val="2"/>
          </w:tcPr>
          <w:p w14:paraId="32551AB1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Кочеров, С. Н.</w:t>
            </w:r>
          </w:p>
        </w:tc>
        <w:tc>
          <w:tcPr>
            <w:tcW w:w="1275" w:type="dxa"/>
            <w:gridSpan w:val="2"/>
          </w:tcPr>
          <w:p w14:paraId="05EDD391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993" w:type="dxa"/>
            <w:gridSpan w:val="2"/>
          </w:tcPr>
          <w:p w14:paraId="0FDA1E4C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14:paraId="3DC8FB10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2546A27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35" w:history="1">
              <w:r w:rsidR="00770D57" w:rsidRPr="00770D57">
                <w:rPr>
                  <w:rStyle w:val="a3"/>
                  <w:sz w:val="24"/>
                  <w:szCs w:val="24"/>
                </w:rPr>
                <w:t>https://urait.ru/bcode/491452</w:t>
              </w:r>
            </w:hyperlink>
            <w:r w:rsidR="00770D57" w:rsidRPr="00770D57">
              <w:rPr>
                <w:sz w:val="24"/>
                <w:szCs w:val="24"/>
              </w:rPr>
              <w:t xml:space="preserve"> </w:t>
            </w:r>
          </w:p>
        </w:tc>
      </w:tr>
      <w:tr w:rsidR="00770D57" w:rsidRPr="00770D57" w14:paraId="5F956F10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58E8E78E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A0810B1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proofErr w:type="gramStart"/>
            <w:r w:rsidRPr="00770D57">
              <w:rPr>
                <w:sz w:val="24"/>
                <w:szCs w:val="24"/>
              </w:rPr>
              <w:t>Философия :</w:t>
            </w:r>
            <w:proofErr w:type="gramEnd"/>
            <w:r w:rsidRPr="00770D57">
              <w:rPr>
                <w:sz w:val="24"/>
                <w:szCs w:val="24"/>
              </w:rPr>
              <w:t xml:space="preserve"> учебник для вузов. 3-е изд., испр. и доп.</w:t>
            </w:r>
          </w:p>
        </w:tc>
        <w:tc>
          <w:tcPr>
            <w:tcW w:w="1985" w:type="dxa"/>
            <w:gridSpan w:val="2"/>
          </w:tcPr>
          <w:p w14:paraId="22755BE6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Шаповалов, В. Ф.</w:t>
            </w:r>
          </w:p>
        </w:tc>
        <w:tc>
          <w:tcPr>
            <w:tcW w:w="1275" w:type="dxa"/>
            <w:gridSpan w:val="2"/>
          </w:tcPr>
          <w:p w14:paraId="0B535B4D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993" w:type="dxa"/>
            <w:gridSpan w:val="2"/>
          </w:tcPr>
          <w:p w14:paraId="17E25D29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14:paraId="621CAC9C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116B7CA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36" w:history="1">
              <w:r w:rsidR="00770D57" w:rsidRPr="00770D57">
                <w:rPr>
                  <w:rStyle w:val="a3"/>
                  <w:sz w:val="24"/>
                  <w:szCs w:val="24"/>
                </w:rPr>
                <w:t>https://urait.ru/book/filosofiya-495158</w:t>
              </w:r>
            </w:hyperlink>
            <w:r w:rsidR="00770D57" w:rsidRPr="00770D57">
              <w:rPr>
                <w:sz w:val="24"/>
                <w:szCs w:val="24"/>
              </w:rPr>
              <w:t xml:space="preserve"> </w:t>
            </w:r>
          </w:p>
        </w:tc>
      </w:tr>
      <w:tr w:rsidR="00770D57" w:rsidRPr="00770D57" w14:paraId="7EA23CD6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02D298E0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43F8311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 xml:space="preserve">Философия в 2 т. Том 1. История </w:t>
            </w:r>
            <w:proofErr w:type="gramStart"/>
            <w:r w:rsidRPr="00770D57">
              <w:rPr>
                <w:sz w:val="24"/>
                <w:szCs w:val="24"/>
              </w:rPr>
              <w:t>философии :</w:t>
            </w:r>
            <w:proofErr w:type="gramEnd"/>
            <w:r w:rsidRPr="00770D57">
              <w:rPr>
                <w:sz w:val="24"/>
                <w:szCs w:val="24"/>
              </w:rPr>
              <w:t xml:space="preserve"> учебник и практикум для вузов. 7-е изд., перераб. и доп.</w:t>
            </w:r>
          </w:p>
        </w:tc>
        <w:tc>
          <w:tcPr>
            <w:tcW w:w="1985" w:type="dxa"/>
            <w:gridSpan w:val="2"/>
          </w:tcPr>
          <w:p w14:paraId="73941E22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Лавриненко, В. Н.</w:t>
            </w:r>
          </w:p>
        </w:tc>
        <w:tc>
          <w:tcPr>
            <w:tcW w:w="1275" w:type="dxa"/>
            <w:gridSpan w:val="2"/>
          </w:tcPr>
          <w:p w14:paraId="1454F1F8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993" w:type="dxa"/>
            <w:gridSpan w:val="2"/>
          </w:tcPr>
          <w:p w14:paraId="19D37510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14:paraId="603EA29B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DF0EC33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37" w:history="1">
              <w:r w:rsidR="00770D57" w:rsidRPr="00770D57">
                <w:rPr>
                  <w:rStyle w:val="a3"/>
                  <w:sz w:val="24"/>
                  <w:szCs w:val="24"/>
                </w:rPr>
                <w:t>https://urait.ru/bcode/490530</w:t>
              </w:r>
            </w:hyperlink>
            <w:r w:rsidR="00770D57" w:rsidRPr="00770D57">
              <w:rPr>
                <w:sz w:val="24"/>
                <w:szCs w:val="24"/>
              </w:rPr>
              <w:t xml:space="preserve"> </w:t>
            </w:r>
          </w:p>
        </w:tc>
      </w:tr>
      <w:tr w:rsidR="00770D57" w:rsidRPr="00770D57" w14:paraId="4259794D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3104D58E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1816D26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proofErr w:type="gramStart"/>
            <w:r w:rsidRPr="00770D57">
              <w:rPr>
                <w:sz w:val="24"/>
                <w:szCs w:val="24"/>
              </w:rPr>
              <w:t>Философия :</w:t>
            </w:r>
            <w:proofErr w:type="gramEnd"/>
            <w:r w:rsidRPr="00770D57">
              <w:rPr>
                <w:sz w:val="24"/>
                <w:szCs w:val="24"/>
              </w:rPr>
              <w:t xml:space="preserve"> учебник для вузов. 4-е изд., испр. и доп.</w:t>
            </w:r>
          </w:p>
        </w:tc>
        <w:tc>
          <w:tcPr>
            <w:tcW w:w="1985" w:type="dxa"/>
            <w:gridSpan w:val="2"/>
          </w:tcPr>
          <w:p w14:paraId="7D4505FF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 xml:space="preserve">Крюков, В. В.  </w:t>
            </w:r>
          </w:p>
        </w:tc>
        <w:tc>
          <w:tcPr>
            <w:tcW w:w="1275" w:type="dxa"/>
            <w:gridSpan w:val="2"/>
          </w:tcPr>
          <w:p w14:paraId="5C03F482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Москва : Издательство Юрайт, </w:t>
            </w:r>
          </w:p>
        </w:tc>
        <w:tc>
          <w:tcPr>
            <w:tcW w:w="993" w:type="dxa"/>
            <w:gridSpan w:val="2"/>
          </w:tcPr>
          <w:p w14:paraId="1EC7F638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14:paraId="783D97C2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F3F060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38" w:history="1">
              <w:r w:rsidR="00770D57" w:rsidRPr="00770D57">
                <w:rPr>
                  <w:rStyle w:val="a3"/>
                  <w:sz w:val="24"/>
                  <w:szCs w:val="24"/>
                </w:rPr>
                <w:t>https://urait.ru/book/filosofiya-492270</w:t>
              </w:r>
            </w:hyperlink>
            <w:r w:rsidR="00770D57" w:rsidRPr="00770D57">
              <w:rPr>
                <w:sz w:val="24"/>
                <w:szCs w:val="24"/>
              </w:rPr>
              <w:t xml:space="preserve"> </w:t>
            </w:r>
          </w:p>
        </w:tc>
      </w:tr>
      <w:tr w:rsidR="00770D57" w:rsidRPr="00770D57" w14:paraId="62107B4F" w14:textId="77777777" w:rsidTr="00961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560" w:type="dxa"/>
          </w:tcPr>
          <w:p w14:paraId="7D8F647F" w14:textId="77777777" w:rsidR="00770D57" w:rsidRPr="00770D57" w:rsidRDefault="00770D57" w:rsidP="00770D57">
            <w:pPr>
              <w:pStyle w:val="ab"/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spacing w:after="200" w:line="276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10F6110" w14:textId="77777777" w:rsidR="00770D57" w:rsidRPr="00770D57" w:rsidRDefault="00770D57" w:rsidP="00961CE3">
            <w:pPr>
              <w:keepNext/>
              <w:outlineLvl w:val="3"/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>Философия : учебник для академического бакалавриата</w:t>
            </w:r>
          </w:p>
        </w:tc>
        <w:tc>
          <w:tcPr>
            <w:tcW w:w="1985" w:type="dxa"/>
            <w:gridSpan w:val="2"/>
          </w:tcPr>
          <w:p w14:paraId="460B5F48" w14:textId="77777777" w:rsidR="00770D57" w:rsidRPr="00770D57" w:rsidRDefault="00770D57" w:rsidP="00961CE3">
            <w:pPr>
              <w:rPr>
                <w:sz w:val="24"/>
                <w:szCs w:val="24"/>
              </w:rPr>
            </w:pPr>
            <w:r w:rsidRPr="00770D57">
              <w:rPr>
                <w:sz w:val="24"/>
                <w:szCs w:val="24"/>
              </w:rPr>
              <w:t xml:space="preserve">Ивин, А. А. </w:t>
            </w:r>
          </w:p>
        </w:tc>
        <w:tc>
          <w:tcPr>
            <w:tcW w:w="1275" w:type="dxa"/>
            <w:gridSpan w:val="2"/>
          </w:tcPr>
          <w:p w14:paraId="3D53170A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993" w:type="dxa"/>
            <w:gridSpan w:val="2"/>
          </w:tcPr>
          <w:p w14:paraId="37A79D52" w14:textId="77777777" w:rsidR="00770D57" w:rsidRPr="00770D57" w:rsidRDefault="00770D57" w:rsidP="00961CE3">
            <w:pPr>
              <w:rPr>
                <w:color w:val="000000"/>
                <w:sz w:val="24"/>
                <w:szCs w:val="24"/>
              </w:rPr>
            </w:pPr>
            <w:r w:rsidRPr="00770D57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5" w:type="dxa"/>
            <w:gridSpan w:val="2"/>
          </w:tcPr>
          <w:p w14:paraId="344B1F97" w14:textId="77777777" w:rsidR="00770D57" w:rsidRPr="00770D57" w:rsidRDefault="00770D57" w:rsidP="0096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107C4AA" w14:textId="77777777" w:rsidR="00770D57" w:rsidRPr="00770D57" w:rsidRDefault="00991A4D" w:rsidP="00961CE3">
            <w:pPr>
              <w:rPr>
                <w:sz w:val="24"/>
                <w:szCs w:val="24"/>
              </w:rPr>
            </w:pPr>
            <w:hyperlink r:id="rId39" w:history="1">
              <w:r w:rsidR="00770D57" w:rsidRPr="00770D57">
                <w:rPr>
                  <w:rStyle w:val="a3"/>
                  <w:sz w:val="24"/>
                  <w:szCs w:val="24"/>
                </w:rPr>
                <w:t>https://urait.ru/book/filosofiya-507813</w:t>
              </w:r>
            </w:hyperlink>
            <w:r w:rsidR="00770D57" w:rsidRPr="00770D57">
              <w:rPr>
                <w:sz w:val="24"/>
                <w:szCs w:val="24"/>
              </w:rPr>
              <w:t xml:space="preserve"> </w:t>
            </w:r>
          </w:p>
        </w:tc>
      </w:tr>
    </w:tbl>
    <w:p w14:paraId="2D575F77" w14:textId="77777777" w:rsidR="00770D57" w:rsidRDefault="00770D57" w:rsidP="00770D57">
      <w:pPr>
        <w:pStyle w:val="1"/>
        <w:spacing w:line="240" w:lineRule="auto"/>
        <w:ind w:left="400"/>
        <w:jc w:val="left"/>
        <w:rPr>
          <w:rFonts w:cs="Times New Roman"/>
          <w:sz w:val="24"/>
          <w:szCs w:val="24"/>
        </w:rPr>
      </w:pPr>
    </w:p>
    <w:p w14:paraId="0BF622F0" w14:textId="77777777" w:rsidR="00770D57" w:rsidRPr="00770D57" w:rsidRDefault="00770D57" w:rsidP="00770D57">
      <w:pPr>
        <w:pStyle w:val="1"/>
        <w:spacing w:line="240" w:lineRule="auto"/>
        <w:ind w:left="400"/>
        <w:jc w:val="left"/>
        <w:rPr>
          <w:rFonts w:cs="Times New Roman"/>
          <w:sz w:val="24"/>
          <w:szCs w:val="24"/>
        </w:rPr>
      </w:pPr>
    </w:p>
    <w:p w14:paraId="7CA70855" w14:textId="77777777" w:rsidR="00770D57" w:rsidRPr="00770D57" w:rsidRDefault="00770D57" w:rsidP="00770D57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770D57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EF79918" w14:textId="77777777" w:rsidR="00770D57" w:rsidRPr="00770D57" w:rsidRDefault="00770D57" w:rsidP="00770D5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BB8FD11" w14:textId="77777777" w:rsidR="00770D57" w:rsidRPr="00770D57" w:rsidRDefault="00770D57" w:rsidP="00770D57">
      <w:pPr>
        <w:ind w:firstLine="244"/>
        <w:rPr>
          <w:sz w:val="24"/>
          <w:szCs w:val="24"/>
        </w:rPr>
      </w:pPr>
      <w:r w:rsidRPr="00770D5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40" w:history="1">
        <w:r w:rsidRPr="00770D57">
          <w:rPr>
            <w:rStyle w:val="a3"/>
            <w:sz w:val="24"/>
            <w:szCs w:val="24"/>
          </w:rPr>
          <w:t>http://нэб.рф/</w:t>
        </w:r>
      </w:hyperlink>
    </w:p>
    <w:p w14:paraId="32D15CBA" w14:textId="77777777" w:rsidR="00770D57" w:rsidRPr="00770D57" w:rsidRDefault="00770D57" w:rsidP="00770D57">
      <w:pPr>
        <w:ind w:firstLine="244"/>
        <w:rPr>
          <w:sz w:val="24"/>
          <w:szCs w:val="24"/>
        </w:rPr>
      </w:pPr>
      <w:r w:rsidRPr="00770D57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41" w:history="1">
        <w:r w:rsidRPr="00770D57">
          <w:rPr>
            <w:rStyle w:val="a3"/>
            <w:sz w:val="24"/>
            <w:szCs w:val="24"/>
          </w:rPr>
          <w:t>https://elibrary.ru</w:t>
        </w:r>
      </w:hyperlink>
    </w:p>
    <w:p w14:paraId="24DF269C" w14:textId="77777777" w:rsidR="00770D57" w:rsidRPr="00770D57" w:rsidRDefault="00770D57" w:rsidP="00770D57">
      <w:pPr>
        <w:ind w:firstLine="244"/>
        <w:rPr>
          <w:sz w:val="24"/>
          <w:szCs w:val="24"/>
        </w:rPr>
      </w:pPr>
      <w:r w:rsidRPr="00770D57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42" w:history="1">
        <w:r w:rsidRPr="00770D57">
          <w:rPr>
            <w:rStyle w:val="a3"/>
            <w:sz w:val="24"/>
            <w:szCs w:val="24"/>
          </w:rPr>
          <w:t>https://cyberleninka.ru/</w:t>
        </w:r>
      </w:hyperlink>
    </w:p>
    <w:p w14:paraId="1FD8FCC0" w14:textId="77777777" w:rsidR="00770D57" w:rsidRPr="00770D57" w:rsidRDefault="00770D57" w:rsidP="00770D57">
      <w:pPr>
        <w:ind w:firstLine="244"/>
        <w:rPr>
          <w:sz w:val="24"/>
          <w:szCs w:val="24"/>
        </w:rPr>
      </w:pPr>
      <w:r w:rsidRPr="00770D5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43" w:history="1">
        <w:r w:rsidRPr="00770D57">
          <w:rPr>
            <w:rStyle w:val="a3"/>
            <w:sz w:val="24"/>
            <w:szCs w:val="24"/>
          </w:rPr>
          <w:t>http://www.biblioclub.ru/</w:t>
        </w:r>
      </w:hyperlink>
    </w:p>
    <w:p w14:paraId="62650F90" w14:textId="77777777" w:rsidR="00770D57" w:rsidRPr="00770D57" w:rsidRDefault="00770D57" w:rsidP="00770D57">
      <w:pPr>
        <w:ind w:firstLine="244"/>
        <w:rPr>
          <w:rStyle w:val="a3"/>
          <w:sz w:val="24"/>
          <w:szCs w:val="24"/>
        </w:rPr>
      </w:pPr>
      <w:r w:rsidRPr="00770D5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44" w:history="1">
        <w:r w:rsidRPr="00770D57">
          <w:rPr>
            <w:rStyle w:val="a3"/>
            <w:sz w:val="24"/>
            <w:szCs w:val="24"/>
          </w:rPr>
          <w:t>http://www.rsl.ru/</w:t>
        </w:r>
      </w:hyperlink>
    </w:p>
    <w:p w14:paraId="5A1301E5" w14:textId="77777777" w:rsidR="00770D57" w:rsidRPr="00770D57" w:rsidRDefault="00770D57" w:rsidP="00770D57">
      <w:pPr>
        <w:ind w:firstLine="244"/>
        <w:rPr>
          <w:sz w:val="24"/>
          <w:szCs w:val="24"/>
        </w:rPr>
      </w:pPr>
      <w:r w:rsidRPr="00770D57">
        <w:rPr>
          <w:rStyle w:val="a3"/>
          <w:sz w:val="24"/>
          <w:szCs w:val="24"/>
        </w:rPr>
        <w:t xml:space="preserve">6. Образовательная платформа «Юрайт». – Режим доступа: </w:t>
      </w:r>
      <w:hyperlink r:id="rId45" w:history="1">
        <w:r w:rsidRPr="00770D57">
          <w:rPr>
            <w:rStyle w:val="a3"/>
            <w:sz w:val="24"/>
            <w:szCs w:val="24"/>
          </w:rPr>
          <w:t>https://urait.ru/</w:t>
        </w:r>
      </w:hyperlink>
      <w:r w:rsidRPr="00770D57">
        <w:rPr>
          <w:rStyle w:val="a3"/>
          <w:sz w:val="24"/>
          <w:szCs w:val="24"/>
        </w:rPr>
        <w:t xml:space="preserve"> </w:t>
      </w:r>
    </w:p>
    <w:p w14:paraId="263C8E54" w14:textId="77777777" w:rsidR="00770D57" w:rsidRPr="00770D57" w:rsidRDefault="00770D57" w:rsidP="00770D57">
      <w:pPr>
        <w:rPr>
          <w:sz w:val="24"/>
          <w:szCs w:val="24"/>
        </w:rPr>
      </w:pPr>
    </w:p>
    <w:p w14:paraId="7C2CE1B6" w14:textId="77777777" w:rsidR="00770D57" w:rsidRPr="00770D57" w:rsidRDefault="00770D57" w:rsidP="00770D5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770D5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0DC01F8" w14:textId="77777777" w:rsidR="00770D57" w:rsidRPr="00770D57" w:rsidRDefault="00770D57" w:rsidP="00770D57">
      <w:pPr>
        <w:ind w:firstLine="567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34474DC" w14:textId="77777777" w:rsidR="00770D57" w:rsidRPr="00770D57" w:rsidRDefault="00770D57" w:rsidP="00770D57">
      <w:pPr>
        <w:ind w:firstLine="567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770D57">
        <w:rPr>
          <w:rFonts w:eastAsia="WenQuanYi Micro Hei"/>
          <w:sz w:val="24"/>
          <w:szCs w:val="24"/>
        </w:rPr>
        <w:t>)</w:t>
      </w:r>
      <w:proofErr w:type="gramEnd"/>
      <w:r w:rsidRPr="00770D57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4442019" w14:textId="77777777" w:rsidR="00770D57" w:rsidRPr="00770D57" w:rsidRDefault="00770D57" w:rsidP="00770D57">
      <w:pPr>
        <w:ind w:firstLine="567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4902271" w14:textId="77777777" w:rsidR="00770D57" w:rsidRPr="00770D57" w:rsidRDefault="00770D57" w:rsidP="00770D57">
      <w:pPr>
        <w:ind w:firstLine="567"/>
        <w:rPr>
          <w:rFonts w:eastAsia="WenQuanYi Micro Hei"/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8862E35" w14:textId="77777777" w:rsidR="00770D57" w:rsidRPr="00770D57" w:rsidRDefault="00770D57" w:rsidP="00770D57">
      <w:pPr>
        <w:ind w:firstLine="567"/>
        <w:rPr>
          <w:sz w:val="24"/>
          <w:szCs w:val="24"/>
        </w:rPr>
      </w:pPr>
    </w:p>
    <w:p w14:paraId="1EA762F9" w14:textId="77777777" w:rsidR="00770D57" w:rsidRPr="00770D57" w:rsidRDefault="00770D57" w:rsidP="00770D57">
      <w:pPr>
        <w:contextualSpacing/>
        <w:rPr>
          <w:sz w:val="24"/>
          <w:szCs w:val="24"/>
        </w:rPr>
      </w:pPr>
      <w:r w:rsidRPr="00770D57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68CBB62" w14:textId="77777777" w:rsidR="00770D57" w:rsidRPr="00770D57" w:rsidRDefault="00770D57" w:rsidP="00770D57">
      <w:pPr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FFD58AC" w14:textId="77777777" w:rsidR="00770D57" w:rsidRPr="00770D57" w:rsidRDefault="00770D57" w:rsidP="00770D5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Windows 10 x64</w:t>
      </w:r>
    </w:p>
    <w:p w14:paraId="253F8F8F" w14:textId="77777777" w:rsidR="00770D57" w:rsidRPr="00770D57" w:rsidRDefault="00770D57" w:rsidP="00770D5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MicrosoftOffice 2016</w:t>
      </w:r>
    </w:p>
    <w:p w14:paraId="127328F5" w14:textId="77777777" w:rsidR="00770D57" w:rsidRPr="00770D57" w:rsidRDefault="00770D57" w:rsidP="00770D5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LibreOffice</w:t>
      </w:r>
    </w:p>
    <w:p w14:paraId="66F707D5" w14:textId="77777777" w:rsidR="00770D57" w:rsidRPr="00770D57" w:rsidRDefault="00770D57" w:rsidP="00770D5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Firefox</w:t>
      </w:r>
    </w:p>
    <w:p w14:paraId="2DF46580" w14:textId="77777777" w:rsidR="00770D57" w:rsidRPr="00770D57" w:rsidRDefault="00770D57" w:rsidP="00770D5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GIMP</w:t>
      </w:r>
    </w:p>
    <w:p w14:paraId="13E6A14A" w14:textId="77777777" w:rsidR="00770D57" w:rsidRPr="00770D57" w:rsidRDefault="00770D57" w:rsidP="00770D57">
      <w:pPr>
        <w:tabs>
          <w:tab w:val="left" w:pos="3975"/>
          <w:tab w:val="center" w:pos="5352"/>
        </w:tabs>
        <w:ind w:left="1066"/>
        <w:rPr>
          <w:sz w:val="24"/>
          <w:szCs w:val="24"/>
        </w:rPr>
      </w:pPr>
      <w:r w:rsidRPr="00770D57">
        <w:rPr>
          <w:rFonts w:eastAsia="Calibri"/>
          <w:color w:val="000000"/>
          <w:sz w:val="24"/>
          <w:szCs w:val="24"/>
        </w:rPr>
        <w:tab/>
      </w:r>
      <w:r w:rsidRPr="00770D57">
        <w:rPr>
          <w:rFonts w:eastAsia="Calibri"/>
          <w:color w:val="000000"/>
          <w:sz w:val="24"/>
          <w:szCs w:val="24"/>
        </w:rPr>
        <w:tab/>
      </w:r>
    </w:p>
    <w:p w14:paraId="11C659CB" w14:textId="77777777" w:rsidR="00770D57" w:rsidRPr="00770D57" w:rsidRDefault="00770D57" w:rsidP="00770D57">
      <w:pPr>
        <w:contextualSpacing/>
        <w:rPr>
          <w:sz w:val="24"/>
          <w:szCs w:val="24"/>
        </w:rPr>
      </w:pPr>
      <w:r w:rsidRPr="00770D57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16F8649" w14:textId="77777777" w:rsidR="00770D57" w:rsidRPr="00770D57" w:rsidRDefault="00770D57" w:rsidP="00770D57">
      <w:pPr>
        <w:ind w:left="760"/>
        <w:rPr>
          <w:sz w:val="24"/>
          <w:szCs w:val="24"/>
        </w:rPr>
      </w:pPr>
      <w:r w:rsidRPr="00770D57">
        <w:rPr>
          <w:rFonts w:eastAsia="WenQuanYi Micro Hei"/>
          <w:sz w:val="24"/>
          <w:szCs w:val="24"/>
        </w:rPr>
        <w:t>Не используются</w:t>
      </w:r>
    </w:p>
    <w:p w14:paraId="2E7F4136" w14:textId="77777777" w:rsidR="00770D57" w:rsidRPr="00770D57" w:rsidRDefault="00770D57" w:rsidP="00770D57">
      <w:pPr>
        <w:rPr>
          <w:b/>
          <w:bCs/>
          <w:sz w:val="24"/>
          <w:szCs w:val="24"/>
        </w:rPr>
      </w:pPr>
    </w:p>
    <w:p w14:paraId="62F59247" w14:textId="77777777" w:rsidR="00770D57" w:rsidRPr="00770D57" w:rsidRDefault="00770D57" w:rsidP="00770D57">
      <w:pPr>
        <w:rPr>
          <w:b/>
          <w:bCs/>
          <w:color w:val="000000"/>
          <w:spacing w:val="5"/>
          <w:sz w:val="24"/>
          <w:szCs w:val="24"/>
        </w:rPr>
      </w:pPr>
      <w:r w:rsidRPr="00770D57">
        <w:rPr>
          <w:b/>
          <w:bCs/>
          <w:sz w:val="24"/>
          <w:szCs w:val="24"/>
        </w:rPr>
        <w:t xml:space="preserve">10. </w:t>
      </w:r>
      <w:r w:rsidRPr="00770D57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1F99516" w14:textId="77777777" w:rsidR="00770D57" w:rsidRPr="00770D57" w:rsidRDefault="00770D57" w:rsidP="00770D57">
      <w:pPr>
        <w:rPr>
          <w:sz w:val="24"/>
          <w:szCs w:val="24"/>
        </w:rPr>
      </w:pPr>
    </w:p>
    <w:p w14:paraId="5ED91C58" w14:textId="77777777" w:rsidR="00770D57" w:rsidRPr="00770D57" w:rsidRDefault="00770D57" w:rsidP="00770D57">
      <w:pPr>
        <w:ind w:firstLine="527"/>
        <w:rPr>
          <w:sz w:val="24"/>
          <w:szCs w:val="24"/>
        </w:rPr>
      </w:pPr>
      <w:r w:rsidRPr="00770D57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215461" w14:textId="77777777" w:rsidR="00770D57" w:rsidRPr="00770D57" w:rsidRDefault="00770D57" w:rsidP="00770D57">
      <w:pPr>
        <w:ind w:firstLine="527"/>
        <w:rPr>
          <w:sz w:val="24"/>
          <w:szCs w:val="24"/>
        </w:rPr>
      </w:pPr>
      <w:r w:rsidRPr="00770D57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AEFA1B" w14:textId="77777777" w:rsidR="00770D57" w:rsidRPr="00770D57" w:rsidRDefault="00770D57" w:rsidP="00770D57">
      <w:pPr>
        <w:ind w:firstLine="527"/>
        <w:rPr>
          <w:sz w:val="24"/>
          <w:szCs w:val="24"/>
        </w:rPr>
      </w:pPr>
      <w:r w:rsidRPr="00770D57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2BDDB18" w14:textId="77777777" w:rsidR="00770D57" w:rsidRPr="00770D57" w:rsidRDefault="00770D57" w:rsidP="00770D57">
      <w:pPr>
        <w:rPr>
          <w:bCs/>
          <w:sz w:val="24"/>
          <w:szCs w:val="24"/>
        </w:rPr>
      </w:pPr>
    </w:p>
    <w:p w14:paraId="488ACFCE" w14:textId="77777777" w:rsidR="00F60CF5" w:rsidRDefault="00F60CF5" w:rsidP="00770D57">
      <w:pPr>
        <w:pStyle w:val="1"/>
        <w:spacing w:line="240" w:lineRule="auto"/>
        <w:ind w:left="400"/>
        <w:jc w:val="left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E6389"/>
    <w:multiLevelType w:val="hybridMultilevel"/>
    <w:tmpl w:val="335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0AB580A"/>
    <w:multiLevelType w:val="hybridMultilevel"/>
    <w:tmpl w:val="6CFA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2987D2B"/>
    <w:multiLevelType w:val="hybridMultilevel"/>
    <w:tmpl w:val="335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0561A"/>
    <w:rsid w:val="00146497"/>
    <w:rsid w:val="00181368"/>
    <w:rsid w:val="00392B48"/>
    <w:rsid w:val="003D4F50"/>
    <w:rsid w:val="004B08CC"/>
    <w:rsid w:val="004B47B0"/>
    <w:rsid w:val="006222AD"/>
    <w:rsid w:val="006A6D8A"/>
    <w:rsid w:val="00770324"/>
    <w:rsid w:val="00770D57"/>
    <w:rsid w:val="007C3547"/>
    <w:rsid w:val="008A37AB"/>
    <w:rsid w:val="00920D08"/>
    <w:rsid w:val="0094160E"/>
    <w:rsid w:val="00991A4D"/>
    <w:rsid w:val="009D5D61"/>
    <w:rsid w:val="00A0610E"/>
    <w:rsid w:val="00AF712E"/>
    <w:rsid w:val="00C36C4D"/>
    <w:rsid w:val="00CC7A38"/>
    <w:rsid w:val="00D704A1"/>
    <w:rsid w:val="00E030B9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C8C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/index.php?page=publisher_red&amp;pub_id=68" TargetMode="External"/><Relationship Id="rId39" Type="http://schemas.openxmlformats.org/officeDocument/2006/relationships/hyperlink" Target="https://urait.ru/book/filosofiya-507813" TargetMode="External"/><Relationship Id="rId21" Type="http://schemas.openxmlformats.org/officeDocument/2006/relationships/hyperlink" Target="http://biblioclub.ru/index.php?page=author_red&amp;id=32884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s://cyberlenink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iblioclub.ru/index.php?page=author_red&amp;id=9225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105337" TargetMode="External"/><Relationship Id="rId29" Type="http://schemas.openxmlformats.org/officeDocument/2006/relationships/hyperlink" Target="http://biblioclub.ru/index.php?page=publisher_red&amp;pub_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158883" TargetMode="External"/><Relationship Id="rId11" Type="http://schemas.openxmlformats.org/officeDocument/2006/relationships/hyperlink" Target="http://www.knigafund.ru/books/116280" TargetMode="External"/><Relationship Id="rId24" Type="http://schemas.openxmlformats.org/officeDocument/2006/relationships/hyperlink" Target="http://biblioclub.ru/index.php?page=author_red&amp;id=98973" TargetMode="External"/><Relationship Id="rId32" Type="http://schemas.openxmlformats.org/officeDocument/2006/relationships/hyperlink" Target="http://biblioclub.ru" TargetMode="External"/><Relationship Id="rId37" Type="http://schemas.openxmlformats.org/officeDocument/2006/relationships/hyperlink" Target="https://urait.ru/bcode/490530" TargetMode="External"/><Relationship Id="rId40" Type="http://schemas.openxmlformats.org/officeDocument/2006/relationships/hyperlink" Target="http://www.biblioclub.ru/" TargetMode="External"/><Relationship Id="rId45" Type="http://schemas.openxmlformats.org/officeDocument/2006/relationships/hyperlink" Target="https://urait.ru/" TargetMode="External"/><Relationship Id="rId5" Type="http://schemas.openxmlformats.org/officeDocument/2006/relationships/hyperlink" Target="http://www.knigafund.ru/books/127820" TargetMode="External"/><Relationship Id="rId15" Type="http://schemas.openxmlformats.org/officeDocument/2006/relationships/hyperlink" Target="http://biblioclub.ru/index.php?page=author_red&amp;id=105336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/index.php?page=author_red&amp;id=1491" TargetMode="External"/><Relationship Id="rId36" Type="http://schemas.openxmlformats.org/officeDocument/2006/relationships/hyperlink" Target="https://urait.ru/book/filosofiya-495158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/index.php?page=publisher_red&amp;pub_id=18310" TargetMode="External"/><Relationship Id="rId44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5289" TargetMode="External"/><Relationship Id="rId14" Type="http://schemas.openxmlformats.org/officeDocument/2006/relationships/hyperlink" Target="http://biblioclub.ru/index.php?page=author_red&amp;id=105335" TargetMode="External"/><Relationship Id="rId22" Type="http://schemas.openxmlformats.org/officeDocument/2006/relationships/hyperlink" Target="http://biblioclub.ru/index.php?page=publisher_red&amp;pub_id=810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s://urait.ru/bcode/491452" TargetMode="External"/><Relationship Id="rId43" Type="http://schemas.openxmlformats.org/officeDocument/2006/relationships/hyperlink" Target="http://www.knigafund.ru/" TargetMode="External"/><Relationship Id="rId8" Type="http://schemas.openxmlformats.org/officeDocument/2006/relationships/hyperlink" Target="http://biblioclub.ru/index.php?page=author_red&amp;id=1588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/index.php?page=publisher_red&amp;pub_id=15108" TargetMode="External"/><Relationship Id="rId25" Type="http://schemas.openxmlformats.org/officeDocument/2006/relationships/hyperlink" Target="http://biblioclub.ru/index.php?page=author_red&amp;id=134882" TargetMode="External"/><Relationship Id="rId33" Type="http://schemas.openxmlformats.org/officeDocument/2006/relationships/hyperlink" Target="http://biblioclub.ru/index.php?page=publisher_red&amp;pub_id=16895" TargetMode="External"/><Relationship Id="rId38" Type="http://schemas.openxmlformats.org/officeDocument/2006/relationships/hyperlink" Target="https://urait.ru/book/filosofiya-49227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biblioclub.ru/index.php?page=author_red&amp;id=32883" TargetMode="External"/><Relationship Id="rId41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10</cp:revision>
  <dcterms:created xsi:type="dcterms:W3CDTF">2022-03-30T14:00:00Z</dcterms:created>
  <dcterms:modified xsi:type="dcterms:W3CDTF">2023-05-05T10:38:00Z</dcterms:modified>
</cp:coreProperties>
</file>