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9432"/>
      </w:tblGrid>
      <w:tr w:rsidR="007B6952" w:rsidTr="00535657">
        <w:trPr>
          <w:trHeight w:val="11619"/>
        </w:trPr>
        <w:tc>
          <w:tcPr>
            <w:tcW w:w="9432" w:type="dxa"/>
            <w:shd w:val="clear" w:color="auto" w:fill="auto"/>
          </w:tcPr>
          <w:p w:rsidR="007B6952" w:rsidRPr="00E52709" w:rsidRDefault="007B6952" w:rsidP="00535657">
            <w:pPr>
              <w:tabs>
                <w:tab w:val="left" w:pos="0"/>
                <w:tab w:val="left" w:pos="1530"/>
              </w:tabs>
              <w:jc w:val="center"/>
            </w:pPr>
            <w:r w:rsidRPr="00E52709">
              <w:t>ГОСУДАРСТВЕННОЕ АВТОНОМНОЕ ОБРАЗОВАТЕЛЬНОЕ УЧРЕЖДЕНИЕ ВЫСШЕГО ОБРАЗОВАНИЯ</w:t>
            </w:r>
            <w:r w:rsidR="0014434D">
              <w:t xml:space="preserve"> ЛЕНИНГРАДСКОЙ ОБЛАСТИ</w:t>
            </w:r>
          </w:p>
          <w:p w:rsidR="007B6952" w:rsidRPr="00E52709" w:rsidRDefault="007B6952" w:rsidP="00535657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7B6952" w:rsidRPr="00E52709" w:rsidRDefault="007B6952" w:rsidP="00535657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E52709">
              <w:rPr>
                <w:b/>
              </w:rPr>
              <w:t xml:space="preserve">«ЛЕНИНГРАДСКИЙ ГОСУДАРСТВЕННЫЙ УНИВЕРСИТЕТ </w:t>
            </w:r>
          </w:p>
          <w:p w:rsidR="007B6952" w:rsidRPr="00E52709" w:rsidRDefault="007B6952" w:rsidP="00535657">
            <w:pPr>
              <w:tabs>
                <w:tab w:val="left" w:pos="1530"/>
              </w:tabs>
              <w:ind w:hanging="40"/>
              <w:jc w:val="center"/>
            </w:pPr>
            <w:r w:rsidRPr="00E52709">
              <w:rPr>
                <w:b/>
              </w:rPr>
              <w:t>ИМЕНИ А.С. ПУШКИНА»</w:t>
            </w:r>
          </w:p>
          <w:p w:rsidR="007B6952" w:rsidRPr="00E52709" w:rsidRDefault="007B6952" w:rsidP="00535657">
            <w:pPr>
              <w:tabs>
                <w:tab w:val="left" w:pos="3822"/>
              </w:tabs>
              <w:ind w:firstLine="709"/>
              <w:jc w:val="center"/>
              <w:rPr>
                <w:color w:val="000000"/>
              </w:rPr>
            </w:pPr>
          </w:p>
          <w:p w:rsidR="002724A5" w:rsidRPr="000E63F1" w:rsidRDefault="002724A5" w:rsidP="002724A5">
            <w:pPr>
              <w:pStyle w:val="af2"/>
              <w:ind w:right="-6"/>
              <w:jc w:val="center"/>
              <w:rPr>
                <w:bCs/>
                <w:sz w:val="28"/>
                <w:szCs w:val="28"/>
              </w:rPr>
            </w:pPr>
            <w:r w:rsidRPr="00C32C26">
              <w:rPr>
                <w:bCs/>
                <w:sz w:val="28"/>
                <w:szCs w:val="28"/>
              </w:rPr>
              <w:t xml:space="preserve">Кафедра </w:t>
            </w:r>
            <w:r>
              <w:rPr>
                <w:bCs/>
                <w:sz w:val="28"/>
                <w:szCs w:val="28"/>
              </w:rPr>
              <w:t>психологии развития и образования</w:t>
            </w:r>
          </w:p>
          <w:p w:rsidR="007B6952" w:rsidRPr="00E52709" w:rsidRDefault="007B6952" w:rsidP="00535657">
            <w:pPr>
              <w:ind w:left="5040"/>
              <w:rPr>
                <w:color w:val="00000A"/>
              </w:rPr>
            </w:pPr>
          </w:p>
          <w:p w:rsidR="0014434D" w:rsidRPr="00C32C26" w:rsidRDefault="0014434D" w:rsidP="0014434D">
            <w:pPr>
              <w:ind w:left="5040" w:hanging="151"/>
            </w:pPr>
            <w:r w:rsidRPr="00C32C26">
              <w:t>УТВЕРЖДАЮ</w:t>
            </w:r>
          </w:p>
          <w:p w:rsidR="0014434D" w:rsidRPr="00C32C26" w:rsidRDefault="00833AF8" w:rsidP="0014434D">
            <w:pPr>
              <w:ind w:left="5040" w:hanging="151"/>
            </w:pPr>
            <w:r>
              <w:rPr>
                <w:noProof/>
                <w:lang w:eastAsia="ru-RU"/>
              </w:rPr>
              <w:pict>
                <v:rect id="Прямоугольник 2" o:spid="_x0000_s1026" style="position:absolute;left:0;text-align:left;margin-left:120.6pt;margin-top:6.7pt;width:81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<v:textbox>
                    <w:txbxContent>
                      <w:p w:rsidR="0014434D" w:rsidRDefault="0014434D" w:rsidP="0014434D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14434D" w:rsidRPr="00C32C26">
              <w:t>Проректор</w:t>
            </w:r>
          </w:p>
          <w:p w:rsidR="0014434D" w:rsidRPr="00C32C26" w:rsidRDefault="0014434D" w:rsidP="0014434D">
            <w:pPr>
              <w:ind w:left="5040" w:hanging="151"/>
            </w:pPr>
            <w:r>
              <w:t xml:space="preserve">по учебно-методической </w:t>
            </w:r>
            <w:r w:rsidRPr="00C32C26">
              <w:t>работе</w:t>
            </w:r>
          </w:p>
          <w:p w:rsidR="0014434D" w:rsidRPr="00C32C26" w:rsidRDefault="0014434D" w:rsidP="0014434D">
            <w:pPr>
              <w:ind w:left="5040" w:hanging="151"/>
            </w:pPr>
          </w:p>
          <w:p w:rsidR="0014434D" w:rsidRPr="00C32C26" w:rsidRDefault="0014434D" w:rsidP="0014434D">
            <w:pPr>
              <w:ind w:left="5040" w:hanging="151"/>
            </w:pPr>
            <w:r>
              <w:t>____________________С.Н. Большаков</w:t>
            </w:r>
          </w:p>
          <w:p w:rsidR="0014434D" w:rsidRPr="00C32C26" w:rsidRDefault="0014434D" w:rsidP="0014434D">
            <w:pPr>
              <w:ind w:left="5040" w:hanging="151"/>
            </w:pPr>
            <w:r w:rsidRPr="00C32C26">
              <w:t>«____ »___________20_ г.</w:t>
            </w:r>
          </w:p>
          <w:p w:rsidR="007B6952" w:rsidRPr="00E52709" w:rsidRDefault="007B6952" w:rsidP="0014434D">
            <w:pPr>
              <w:autoSpaceDE w:val="0"/>
              <w:autoSpaceDN w:val="0"/>
              <w:adjustRightInd w:val="0"/>
              <w:ind w:left="4180" w:hanging="151"/>
            </w:pPr>
          </w:p>
          <w:p w:rsidR="007B6952" w:rsidRDefault="007B6952" w:rsidP="00535657">
            <w:pPr>
              <w:jc w:val="center"/>
              <w:rPr>
                <w:b/>
                <w:bCs/>
              </w:rPr>
            </w:pPr>
          </w:p>
          <w:p w:rsidR="007B6952" w:rsidRDefault="007B6952" w:rsidP="00535657">
            <w:pPr>
              <w:jc w:val="center"/>
              <w:rPr>
                <w:b/>
                <w:bCs/>
              </w:rPr>
            </w:pPr>
          </w:p>
          <w:p w:rsidR="007B6952" w:rsidRDefault="007B6952" w:rsidP="00535657">
            <w:pPr>
              <w:jc w:val="center"/>
              <w:rPr>
                <w:b/>
                <w:bCs/>
              </w:rPr>
            </w:pPr>
          </w:p>
          <w:p w:rsidR="007B6952" w:rsidRPr="000E03F3" w:rsidRDefault="007B6952" w:rsidP="00535657">
            <w:pPr>
              <w:jc w:val="center"/>
              <w:rPr>
                <w:b/>
                <w:bCs/>
              </w:rPr>
            </w:pPr>
          </w:p>
          <w:p w:rsidR="007B6952" w:rsidRPr="000E03F3" w:rsidRDefault="007B6952" w:rsidP="00535657">
            <w:pPr>
              <w:jc w:val="center"/>
              <w:rPr>
                <w:b/>
                <w:bCs/>
              </w:rPr>
            </w:pPr>
          </w:p>
          <w:p w:rsidR="007B6952" w:rsidRPr="000E03F3" w:rsidRDefault="007B6952" w:rsidP="00535657">
            <w:pPr>
              <w:jc w:val="center"/>
              <w:rPr>
                <w:b/>
                <w:bCs/>
              </w:rPr>
            </w:pPr>
          </w:p>
          <w:p w:rsidR="002724A5" w:rsidRPr="002724A5" w:rsidRDefault="002724A5" w:rsidP="002724A5"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2724A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РАБОЧАЯ ПРОГРАММА ПРАКТИКИ</w:t>
            </w:r>
          </w:p>
          <w:p w:rsidR="007B6952" w:rsidRPr="002724A5" w:rsidRDefault="007B6952" w:rsidP="0053565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B6952" w:rsidRPr="002724A5" w:rsidRDefault="007B6952" w:rsidP="007B6952">
            <w:pPr>
              <w:jc w:val="center"/>
              <w:rPr>
                <w:sz w:val="28"/>
                <w:szCs w:val="28"/>
              </w:rPr>
            </w:pPr>
            <w:r w:rsidRPr="002724A5">
              <w:rPr>
                <w:b/>
                <w:color w:val="000000"/>
                <w:kern w:val="1"/>
                <w:sz w:val="28"/>
                <w:szCs w:val="28"/>
              </w:rPr>
              <w:t>Б2.</w:t>
            </w:r>
            <w:r w:rsidR="007D7D65">
              <w:rPr>
                <w:b/>
                <w:color w:val="000000"/>
                <w:kern w:val="1"/>
                <w:sz w:val="28"/>
                <w:szCs w:val="28"/>
              </w:rPr>
              <w:t>О</w:t>
            </w:r>
            <w:r w:rsidRPr="002724A5">
              <w:rPr>
                <w:b/>
                <w:color w:val="000000"/>
                <w:kern w:val="1"/>
                <w:sz w:val="28"/>
                <w:szCs w:val="28"/>
              </w:rPr>
              <w:t>.01 (</w:t>
            </w:r>
            <w:r w:rsidR="007D7D65">
              <w:rPr>
                <w:b/>
                <w:color w:val="000000"/>
                <w:kern w:val="1"/>
                <w:sz w:val="28"/>
                <w:szCs w:val="28"/>
              </w:rPr>
              <w:t>У</w:t>
            </w:r>
            <w:r w:rsidRPr="002724A5">
              <w:rPr>
                <w:b/>
                <w:color w:val="000000"/>
                <w:kern w:val="1"/>
                <w:sz w:val="28"/>
                <w:szCs w:val="28"/>
              </w:rPr>
              <w:t>) ПЕДАГОГИЧЕСКАЯ ПРАКТИКА</w:t>
            </w:r>
          </w:p>
          <w:p w:rsidR="007B6952" w:rsidRPr="000E03F3" w:rsidRDefault="007B6952" w:rsidP="00535657">
            <w:pPr>
              <w:shd w:val="clear" w:color="auto" w:fill="FFFFFF"/>
              <w:tabs>
                <w:tab w:val="left" w:leader="underscore" w:pos="0"/>
                <w:tab w:val="left" w:leader="underscore" w:pos="2002"/>
                <w:tab w:val="left" w:leader="underscore" w:pos="3226"/>
              </w:tabs>
              <w:jc w:val="center"/>
              <w:rPr>
                <w:color w:val="000000"/>
              </w:rPr>
            </w:pPr>
          </w:p>
          <w:p w:rsidR="007B6952" w:rsidRDefault="007B6952" w:rsidP="00535657">
            <w:pPr>
              <w:shd w:val="clear" w:color="auto" w:fill="FFFFFF"/>
              <w:tabs>
                <w:tab w:val="left" w:leader="underscore" w:pos="0"/>
                <w:tab w:val="left" w:leader="underscore" w:pos="2002"/>
                <w:tab w:val="left" w:leader="underscore" w:pos="3226"/>
              </w:tabs>
              <w:jc w:val="center"/>
            </w:pPr>
            <w:r>
              <w:t>Направление подготовки</w:t>
            </w:r>
            <w:r w:rsidR="002C456C">
              <w:t xml:space="preserve"> </w:t>
            </w:r>
            <w:r w:rsidR="007D7D65">
              <w:rPr>
                <w:b/>
              </w:rPr>
              <w:t>37</w:t>
            </w:r>
            <w:r>
              <w:rPr>
                <w:b/>
              </w:rPr>
              <w:t>.04.0</w:t>
            </w:r>
            <w:r w:rsidR="007D7D65">
              <w:rPr>
                <w:b/>
              </w:rPr>
              <w:t>1</w:t>
            </w:r>
            <w:r>
              <w:rPr>
                <w:b/>
              </w:rPr>
              <w:t xml:space="preserve"> Психолог</w:t>
            </w:r>
            <w:r w:rsidR="007D7D65">
              <w:rPr>
                <w:b/>
              </w:rPr>
              <w:t>ия</w:t>
            </w:r>
          </w:p>
          <w:p w:rsidR="007B6952" w:rsidRDefault="007B6952" w:rsidP="00535657">
            <w:pPr>
              <w:tabs>
                <w:tab w:val="left" w:leader="underscore" w:pos="0"/>
              </w:tabs>
              <w:jc w:val="center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Направленность (профиль)</w:t>
            </w:r>
            <w:r w:rsidR="002C456C">
              <w:rPr>
                <w:color w:val="000000"/>
                <w:shd w:val="clear" w:color="auto" w:fill="FFFFFF"/>
              </w:rPr>
              <w:t xml:space="preserve"> </w:t>
            </w:r>
            <w:r w:rsidRPr="00DB4CD3">
              <w:rPr>
                <w:b/>
              </w:rPr>
              <w:t>Психологи</w:t>
            </w:r>
            <w:r w:rsidR="007D7D65">
              <w:rPr>
                <w:b/>
              </w:rPr>
              <w:t>я личности</w:t>
            </w:r>
          </w:p>
          <w:p w:rsidR="007B6952" w:rsidRDefault="007B6952" w:rsidP="00535657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7B6952" w:rsidRDefault="007B6952" w:rsidP="00535657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104374" w:rsidRPr="00460D6B" w:rsidRDefault="00104374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Pr="00460D6B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Pr="00460D6B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Pr="00460D6B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Pr="00460D6B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Pr="00460D6B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Pr="00460D6B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Pr="00460D6B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Pr="00460D6B" w:rsidRDefault="007B6952" w:rsidP="00535657">
            <w:pPr>
              <w:tabs>
                <w:tab w:val="left" w:pos="3822"/>
              </w:tabs>
              <w:jc w:val="center"/>
            </w:pPr>
            <w:r w:rsidRPr="00460D6B">
              <w:t>Санкт-Петербург</w:t>
            </w:r>
          </w:p>
          <w:p w:rsidR="007B6952" w:rsidRPr="00F83879" w:rsidRDefault="007D7D65" w:rsidP="00535657">
            <w:pPr>
              <w:jc w:val="center"/>
              <w:rPr>
                <w:bCs/>
                <w:sz w:val="28"/>
                <w:szCs w:val="28"/>
              </w:rPr>
            </w:pPr>
            <w:r>
              <w:t>2020</w:t>
            </w:r>
          </w:p>
        </w:tc>
      </w:tr>
    </w:tbl>
    <w:p w:rsidR="007B6952" w:rsidRDefault="007B6952" w:rsidP="007B6952">
      <w:pPr>
        <w:tabs>
          <w:tab w:val="left" w:pos="708"/>
        </w:tabs>
        <w:jc w:val="center"/>
        <w:rPr>
          <w:b/>
          <w:sz w:val="28"/>
        </w:rPr>
      </w:pPr>
    </w:p>
    <w:p w:rsidR="007B6952" w:rsidRPr="0014434D" w:rsidRDefault="007B6952" w:rsidP="007B6952">
      <w:pPr>
        <w:numPr>
          <w:ilvl w:val="0"/>
          <w:numId w:val="7"/>
        </w:numPr>
        <w:suppressAutoHyphens w:val="0"/>
        <w:spacing w:line="360" w:lineRule="auto"/>
        <w:ind w:left="0" w:firstLine="0"/>
        <w:jc w:val="both"/>
        <w:rPr>
          <w:b/>
          <w:bCs/>
        </w:rPr>
      </w:pPr>
      <w:r w:rsidRPr="0014434D">
        <w:rPr>
          <w:b/>
          <w:bCs/>
        </w:rPr>
        <w:lastRenderedPageBreak/>
        <w:t>ВИД, СПОСОБ И ФОРМЫ ПРОВЕДЕНИЯ ПРАКТИКИ</w:t>
      </w:r>
    </w:p>
    <w:p w:rsidR="0014434D" w:rsidRPr="0014434D" w:rsidRDefault="007D7D65" w:rsidP="0014434D">
      <w:pPr>
        <w:ind w:firstLine="709"/>
        <w:jc w:val="both"/>
        <w:rPr>
          <w:bCs/>
          <w:u w:val="single"/>
        </w:rPr>
      </w:pPr>
      <w:r>
        <w:rPr>
          <w:bCs/>
          <w:u w:val="single"/>
        </w:rPr>
        <w:t>Учебная</w:t>
      </w:r>
      <w:r w:rsidR="0014434D" w:rsidRPr="0014434D">
        <w:rPr>
          <w:bCs/>
          <w:u w:val="single"/>
        </w:rPr>
        <w:t xml:space="preserve"> практика, педагогическая практика</w:t>
      </w:r>
      <w:r w:rsidR="0014434D" w:rsidRPr="0014434D">
        <w:rPr>
          <w:bCs/>
        </w:rPr>
        <w:t xml:space="preserve"> является компонентом практической подготовки</w:t>
      </w:r>
    </w:p>
    <w:p w:rsidR="0014434D" w:rsidRPr="0014434D" w:rsidRDefault="0014434D" w:rsidP="0014434D">
      <w:pPr>
        <w:ind w:firstLine="709"/>
      </w:pPr>
      <w:r w:rsidRPr="0014434D">
        <w:rPr>
          <w:u w:val="single"/>
        </w:rPr>
        <w:t>Вид практики</w:t>
      </w:r>
      <w:r w:rsidRPr="0014434D">
        <w:t xml:space="preserve">: </w:t>
      </w:r>
      <w:r w:rsidR="007D7D65">
        <w:t>учебная</w:t>
      </w:r>
    </w:p>
    <w:p w:rsidR="0014434D" w:rsidRPr="0014434D" w:rsidRDefault="0014434D" w:rsidP="0014434D">
      <w:pPr>
        <w:pStyle w:val="Default"/>
        <w:ind w:firstLine="709"/>
        <w:jc w:val="both"/>
      </w:pPr>
      <w:r w:rsidRPr="0014434D">
        <w:rPr>
          <w:u w:val="single"/>
        </w:rPr>
        <w:t xml:space="preserve">Тип </w:t>
      </w:r>
      <w:r w:rsidR="007D7D65">
        <w:rPr>
          <w:u w:val="single"/>
        </w:rPr>
        <w:t>учебной</w:t>
      </w:r>
      <w:r w:rsidRPr="0014434D">
        <w:rPr>
          <w:u w:val="single"/>
        </w:rPr>
        <w:t xml:space="preserve"> практики:</w:t>
      </w:r>
      <w:r w:rsidRPr="0014434D">
        <w:t xml:space="preserve"> педагогическая практика</w:t>
      </w:r>
    </w:p>
    <w:p w:rsidR="0014434D" w:rsidRPr="0014434D" w:rsidRDefault="0014434D" w:rsidP="0014434D">
      <w:pPr>
        <w:ind w:firstLine="709"/>
      </w:pPr>
      <w:r w:rsidRPr="0014434D">
        <w:rPr>
          <w:u w:val="single"/>
        </w:rPr>
        <w:t>Способ проведения практики</w:t>
      </w:r>
      <w:r w:rsidR="003A2253">
        <w:t>: стационарная</w:t>
      </w:r>
    </w:p>
    <w:p w:rsidR="0014434D" w:rsidRDefault="0014434D" w:rsidP="0014434D">
      <w:pPr>
        <w:ind w:firstLine="709"/>
      </w:pPr>
      <w:r w:rsidRPr="0014434D">
        <w:rPr>
          <w:u w:val="single"/>
        </w:rPr>
        <w:t>Форма проведения практики</w:t>
      </w:r>
      <w:r w:rsidRPr="0014434D">
        <w:t>: дискретная</w:t>
      </w:r>
    </w:p>
    <w:p w:rsidR="0014434D" w:rsidRDefault="0014434D" w:rsidP="0014434D">
      <w:pPr>
        <w:ind w:firstLine="709"/>
      </w:pPr>
    </w:p>
    <w:p w:rsidR="0014434D" w:rsidRPr="0014434D" w:rsidRDefault="0014434D" w:rsidP="0014434D">
      <w:pPr>
        <w:pStyle w:val="a9"/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34D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14434D" w:rsidRDefault="0014434D" w:rsidP="00526487">
      <w:pPr>
        <w:pStyle w:val="a9"/>
        <w:spacing w:after="0" w:line="240" w:lineRule="auto"/>
        <w:jc w:val="both"/>
        <w:rPr>
          <w:b/>
        </w:rPr>
      </w:pPr>
    </w:p>
    <w:p w:rsidR="00526487" w:rsidRDefault="00526487" w:rsidP="00526487">
      <w:pPr>
        <w:jc w:val="both"/>
      </w:pPr>
      <w:r>
        <w:t>Процесс прохождения практики направлен на формирование следующих компетенций:</w:t>
      </w:r>
    </w:p>
    <w:p w:rsidR="00526487" w:rsidRDefault="00526487" w:rsidP="00526487">
      <w:pPr>
        <w:pStyle w:val="a9"/>
        <w:spacing w:after="0" w:line="240" w:lineRule="auto"/>
        <w:jc w:val="both"/>
        <w:rPr>
          <w:b/>
        </w:rPr>
      </w:pPr>
    </w:p>
    <w:tbl>
      <w:tblPr>
        <w:tblW w:w="0" w:type="auto"/>
        <w:tblInd w:w="-285" w:type="dxa"/>
        <w:tblLayout w:type="fixed"/>
        <w:tblCellMar>
          <w:left w:w="122" w:type="dxa"/>
        </w:tblCellMar>
        <w:tblLook w:val="0000"/>
      </w:tblPr>
      <w:tblGrid>
        <w:gridCol w:w="993"/>
        <w:gridCol w:w="2552"/>
        <w:gridCol w:w="5953"/>
      </w:tblGrid>
      <w:tr w:rsidR="007D7D65" w:rsidTr="00700EF6">
        <w:trPr>
          <w:trHeight w:val="1016"/>
        </w:trPr>
        <w:tc>
          <w:tcPr>
            <w:tcW w:w="993" w:type="dxa"/>
            <w:tcBorders>
              <w:top w:val="single" w:sz="1" w:space="0" w:color="00000A"/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D7D65" w:rsidRDefault="007D7D65" w:rsidP="00700EF6">
            <w:pPr>
              <w:pStyle w:val="a6"/>
            </w:pPr>
            <w:r>
              <w:rPr>
                <w:color w:val="000000"/>
              </w:rPr>
              <w:t>Индекс компетенции</w:t>
            </w:r>
          </w:p>
        </w:tc>
        <w:tc>
          <w:tcPr>
            <w:tcW w:w="2552" w:type="dxa"/>
            <w:tcBorders>
              <w:top w:val="single" w:sz="1" w:space="0" w:color="00000A"/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pStyle w:val="a6"/>
              <w:jc w:val="center"/>
            </w:pPr>
            <w:r>
              <w:rPr>
                <w:color w:val="000000"/>
              </w:rPr>
              <w:t xml:space="preserve">Содержание компетенции </w:t>
            </w:r>
          </w:p>
          <w:p w:rsidR="007D7D65" w:rsidRDefault="007D7D65" w:rsidP="00C57B87">
            <w:pPr>
              <w:pStyle w:val="a6"/>
              <w:jc w:val="center"/>
            </w:pPr>
            <w:r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  <w:tcBorders>
              <w:top w:val="single" w:sz="1" w:space="0" w:color="00000A"/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pStyle w:val="a6"/>
              <w:jc w:val="center"/>
            </w:pPr>
            <w:r>
              <w:t>Индикаторы компетенций (код и содержание)</w:t>
            </w:r>
          </w:p>
        </w:tc>
      </w:tr>
      <w:tr w:rsidR="007D7D65" w:rsidTr="00700EF6">
        <w:trPr>
          <w:trHeight w:val="424"/>
        </w:trPr>
        <w:tc>
          <w:tcPr>
            <w:tcW w:w="993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pStyle w:val="af1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2552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pStyle w:val="af1"/>
              <w:spacing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953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spacing w:line="252" w:lineRule="auto"/>
              <w:ind w:right="54"/>
              <w:jc w:val="both"/>
            </w:pPr>
            <w:r>
              <w:rPr>
                <w:rFonts w:eastAsia="font221"/>
                <w:b/>
                <w:lang w:eastAsia="ru-RU"/>
              </w:rPr>
              <w:t>ИУК-1.1.</w:t>
            </w:r>
            <w:r>
              <w:rPr>
                <w:rFonts w:eastAsia="font221"/>
                <w:lang w:eastAsia="ru-RU"/>
              </w:rPr>
              <w:t xml:space="preserve"> Знает:</w:t>
            </w:r>
          </w:p>
          <w:p w:rsidR="007D7D65" w:rsidRDefault="007D7D65" w:rsidP="00C57B87">
            <w:pPr>
              <w:spacing w:line="252" w:lineRule="auto"/>
              <w:ind w:right="54"/>
              <w:jc w:val="both"/>
            </w:pPr>
            <w:r>
              <w:rPr>
                <w:rFonts w:eastAsia="font221"/>
                <w:lang w:eastAsia="ru-RU"/>
              </w:rPr>
              <w:t>−теорию системного анализа;</w:t>
            </w:r>
          </w:p>
          <w:p w:rsidR="007D7D65" w:rsidRDefault="007D7D65" w:rsidP="00C57B87">
            <w:pPr>
              <w:snapToGrid w:val="0"/>
              <w:spacing w:line="252" w:lineRule="auto"/>
              <w:ind w:right="54"/>
              <w:jc w:val="both"/>
            </w:pPr>
            <w:r>
              <w:rPr>
                <w:rFonts w:eastAsia="font221"/>
                <w:lang w:eastAsia="ru-RU"/>
              </w:rPr>
              <w:t>−алгоритм принятия решений, включая методики постановки задач, моделирования, выбора и принятия решений.</w:t>
            </w:r>
          </w:p>
        </w:tc>
      </w:tr>
      <w:tr w:rsidR="007D7D65" w:rsidTr="00700EF6">
        <w:trPr>
          <w:trHeight w:val="424"/>
        </w:trPr>
        <w:tc>
          <w:tcPr>
            <w:tcW w:w="993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pStyle w:val="af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pStyle w:val="af1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spacing w:line="252" w:lineRule="auto"/>
              <w:ind w:right="54"/>
              <w:jc w:val="both"/>
            </w:pPr>
            <w:r>
              <w:rPr>
                <w:rFonts w:eastAsia="font221"/>
                <w:b/>
                <w:lang w:eastAsia="ru-RU"/>
              </w:rPr>
              <w:t xml:space="preserve">ИУК-1.2. </w:t>
            </w:r>
            <w:r>
              <w:rPr>
                <w:rFonts w:eastAsia="font221"/>
                <w:lang w:eastAsia="ru-RU"/>
              </w:rPr>
              <w:t>Умеет:</w:t>
            </w:r>
          </w:p>
          <w:p w:rsidR="007D7D65" w:rsidRDefault="007D7D65" w:rsidP="00C57B87">
            <w:pPr>
              <w:spacing w:line="252" w:lineRule="auto"/>
              <w:ind w:right="54"/>
              <w:jc w:val="both"/>
            </w:pPr>
            <w:r>
              <w:rPr>
                <w:rFonts w:eastAsia="font221"/>
                <w:lang w:eastAsia="ru-RU"/>
              </w:rPr>
              <w:t>−осуществлять поиск и критический анализ информации по проблемной ситуации;</w:t>
            </w:r>
          </w:p>
          <w:p w:rsidR="007D7D65" w:rsidRDefault="007D7D65" w:rsidP="00C57B87">
            <w:pPr>
              <w:spacing w:line="252" w:lineRule="auto"/>
              <w:ind w:right="54"/>
              <w:jc w:val="both"/>
            </w:pPr>
            <w:r>
              <w:rPr>
                <w:rFonts w:eastAsia="font221"/>
                <w:lang w:eastAsia="ru-RU"/>
              </w:rPr>
              <w:t>−использовать методики постановки цели и определения способов ее достижения;</w:t>
            </w:r>
          </w:p>
          <w:p w:rsidR="007D7D65" w:rsidRDefault="007D7D65" w:rsidP="00C57B87">
            <w:pPr>
              <w:snapToGrid w:val="0"/>
              <w:spacing w:line="252" w:lineRule="auto"/>
              <w:ind w:right="54"/>
              <w:jc w:val="both"/>
            </w:pPr>
            <w:r>
              <w:rPr>
                <w:rFonts w:eastAsia="font221"/>
                <w:lang w:eastAsia="ru-RU"/>
              </w:rPr>
              <w:t>−оценивать эффективность процедур анализа проблем и принятия решений.</w:t>
            </w:r>
          </w:p>
        </w:tc>
      </w:tr>
      <w:tr w:rsidR="007D7D65" w:rsidTr="00700EF6">
        <w:trPr>
          <w:trHeight w:val="424"/>
        </w:trPr>
        <w:tc>
          <w:tcPr>
            <w:tcW w:w="993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pStyle w:val="af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pStyle w:val="af1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spacing w:line="252" w:lineRule="auto"/>
              <w:ind w:right="54"/>
              <w:jc w:val="both"/>
            </w:pPr>
            <w:r>
              <w:rPr>
                <w:rFonts w:eastAsia="font221"/>
                <w:b/>
                <w:lang w:eastAsia="ru-RU"/>
              </w:rPr>
              <w:t>ИУК-1.3.</w:t>
            </w:r>
            <w:r>
              <w:rPr>
                <w:rFonts w:eastAsia="font221"/>
                <w:lang w:eastAsia="ru-RU"/>
              </w:rPr>
              <w:t xml:space="preserve"> Владеет:</w:t>
            </w:r>
          </w:p>
          <w:p w:rsidR="007D7D65" w:rsidRDefault="007D7D65" w:rsidP="00C57B87">
            <w:pPr>
              <w:snapToGrid w:val="0"/>
              <w:spacing w:line="252" w:lineRule="auto"/>
              <w:ind w:right="54"/>
              <w:jc w:val="both"/>
            </w:pPr>
            <w:r>
              <w:rPr>
                <w:rFonts w:eastAsia="font221"/>
                <w:lang w:eastAsia="ru-RU"/>
              </w:rPr>
              <w:t>−навыками применения системного и междисциплинарного подхода при принятии решений в профессиональной деятельности.</w:t>
            </w:r>
          </w:p>
        </w:tc>
      </w:tr>
      <w:tr w:rsidR="007D7D65" w:rsidTr="00700EF6">
        <w:trPr>
          <w:trHeight w:val="424"/>
        </w:trPr>
        <w:tc>
          <w:tcPr>
            <w:tcW w:w="993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pStyle w:val="af1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2552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pStyle w:val="af1"/>
              <w:spacing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953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spacing w:line="252" w:lineRule="auto"/>
              <w:ind w:right="101"/>
              <w:jc w:val="both"/>
            </w:pPr>
            <w:r>
              <w:rPr>
                <w:rFonts w:eastAsia="font221"/>
                <w:b/>
                <w:lang w:eastAsia="ru-RU"/>
              </w:rPr>
              <w:t>ИУК-2.1.</w:t>
            </w:r>
            <w:r>
              <w:rPr>
                <w:rFonts w:eastAsia="font221"/>
                <w:lang w:eastAsia="ru-RU"/>
              </w:rPr>
              <w:t xml:space="preserve"> Знает:</w:t>
            </w:r>
          </w:p>
          <w:p w:rsidR="007D7D65" w:rsidRDefault="007D7D65" w:rsidP="00C57B87">
            <w:pPr>
              <w:snapToGrid w:val="0"/>
              <w:spacing w:line="252" w:lineRule="auto"/>
              <w:ind w:right="101"/>
              <w:jc w:val="both"/>
            </w:pPr>
            <w:r>
              <w:rPr>
                <w:rFonts w:eastAsia="font221"/>
                <w:lang w:eastAsia="ru-RU"/>
              </w:rPr>
              <w:t>−основы управления проектами на всех этапах его жизненного цикла.</w:t>
            </w:r>
          </w:p>
        </w:tc>
      </w:tr>
      <w:tr w:rsidR="007D7D65" w:rsidTr="00700EF6">
        <w:trPr>
          <w:trHeight w:val="424"/>
        </w:trPr>
        <w:tc>
          <w:tcPr>
            <w:tcW w:w="993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pStyle w:val="af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pStyle w:val="af1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spacing w:line="252" w:lineRule="auto"/>
              <w:ind w:right="101"/>
              <w:jc w:val="both"/>
            </w:pPr>
            <w:r>
              <w:rPr>
                <w:rFonts w:eastAsia="font221"/>
                <w:b/>
                <w:lang w:eastAsia="ru-RU"/>
              </w:rPr>
              <w:t>ИУК-2.2.</w:t>
            </w:r>
            <w:r>
              <w:rPr>
                <w:rFonts w:eastAsia="font221"/>
                <w:lang w:eastAsia="ru-RU"/>
              </w:rPr>
              <w:t xml:space="preserve"> Умеет:</w:t>
            </w:r>
          </w:p>
          <w:p w:rsidR="007D7D65" w:rsidRDefault="007D7D65" w:rsidP="00C57B87">
            <w:pPr>
              <w:spacing w:line="252" w:lineRule="auto"/>
              <w:ind w:right="101"/>
              <w:jc w:val="both"/>
            </w:pPr>
            <w:r>
              <w:rPr>
                <w:rFonts w:eastAsia="font221"/>
                <w:lang w:eastAsia="ru-RU"/>
              </w:rPr>
              <w:t>−анализировать альтернативные варианты для достижения намеченных результатов;</w:t>
            </w:r>
          </w:p>
          <w:p w:rsidR="007D7D65" w:rsidRDefault="007D7D65" w:rsidP="00C57B87">
            <w:pPr>
              <w:spacing w:line="252" w:lineRule="auto"/>
              <w:ind w:right="101"/>
              <w:jc w:val="both"/>
            </w:pPr>
            <w:r>
              <w:rPr>
                <w:rFonts w:eastAsia="font221"/>
                <w:lang w:eastAsia="ru-RU"/>
              </w:rPr>
              <w:t>−разрабатывать план, определять целевые этапы и основные направления работ;</w:t>
            </w:r>
          </w:p>
          <w:p w:rsidR="007D7D65" w:rsidRDefault="007D7D65" w:rsidP="00C57B87">
            <w:pPr>
              <w:snapToGrid w:val="0"/>
              <w:spacing w:line="252" w:lineRule="auto"/>
              <w:ind w:right="101"/>
              <w:jc w:val="both"/>
              <w:rPr>
                <w:rFonts w:eastAsia="font221"/>
                <w:lang w:eastAsia="ru-RU"/>
              </w:rPr>
            </w:pPr>
            <w:r>
              <w:rPr>
                <w:rFonts w:eastAsia="font221"/>
                <w:lang w:eastAsia="ru-RU"/>
              </w:rPr>
              <w:t>−выбирать оптимальные способы решения поставленных задач, исходя из действующих правовых норм, имеющихся ресурсов и ограничений.</w:t>
            </w:r>
          </w:p>
          <w:p w:rsidR="00700EF6" w:rsidRDefault="00700EF6" w:rsidP="00C57B87">
            <w:pPr>
              <w:snapToGrid w:val="0"/>
              <w:spacing w:line="252" w:lineRule="auto"/>
              <w:ind w:right="101"/>
              <w:jc w:val="both"/>
            </w:pPr>
          </w:p>
        </w:tc>
      </w:tr>
      <w:tr w:rsidR="007D7D65" w:rsidTr="00700EF6">
        <w:trPr>
          <w:trHeight w:val="424"/>
        </w:trPr>
        <w:tc>
          <w:tcPr>
            <w:tcW w:w="993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pStyle w:val="af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pStyle w:val="af1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spacing w:line="252" w:lineRule="auto"/>
              <w:ind w:right="101"/>
              <w:jc w:val="both"/>
            </w:pPr>
            <w:r>
              <w:rPr>
                <w:rFonts w:eastAsia="font221"/>
                <w:b/>
                <w:lang w:eastAsia="ru-RU"/>
              </w:rPr>
              <w:t>ИУК-2.3.</w:t>
            </w:r>
            <w:r>
              <w:rPr>
                <w:rFonts w:eastAsia="font221"/>
                <w:lang w:eastAsia="ru-RU"/>
              </w:rPr>
              <w:t xml:space="preserve"> Владеет:</w:t>
            </w:r>
          </w:p>
          <w:p w:rsidR="007D7D65" w:rsidRDefault="007D7D65" w:rsidP="00C57B87">
            <w:pPr>
              <w:snapToGrid w:val="0"/>
              <w:spacing w:line="252" w:lineRule="auto"/>
              <w:ind w:right="101"/>
              <w:jc w:val="both"/>
              <w:rPr>
                <w:rFonts w:eastAsia="font221"/>
                <w:lang w:eastAsia="ru-RU"/>
              </w:rPr>
            </w:pPr>
            <w:r>
              <w:rPr>
                <w:rFonts w:eastAsia="font221"/>
                <w:lang w:eastAsia="ru-RU"/>
              </w:rPr>
              <w:t>−навыками управления проектами в социальной и образовательной сферах.</w:t>
            </w:r>
          </w:p>
          <w:p w:rsidR="00700EF6" w:rsidRDefault="00700EF6" w:rsidP="00C57B87">
            <w:pPr>
              <w:snapToGrid w:val="0"/>
              <w:spacing w:line="252" w:lineRule="auto"/>
              <w:ind w:right="101"/>
              <w:jc w:val="both"/>
            </w:pPr>
          </w:p>
        </w:tc>
      </w:tr>
      <w:tr w:rsidR="007D7D65" w:rsidTr="00700EF6">
        <w:trPr>
          <w:trHeight w:val="424"/>
        </w:trPr>
        <w:tc>
          <w:tcPr>
            <w:tcW w:w="993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pStyle w:val="af1"/>
              <w:snapToGrid w:val="0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2552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pStyle w:val="af1"/>
              <w:snapToGrid w:val="0"/>
              <w:spacing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цели.</w:t>
            </w:r>
          </w:p>
        </w:tc>
        <w:tc>
          <w:tcPr>
            <w:tcW w:w="5953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spacing w:line="252" w:lineRule="auto"/>
              <w:ind w:right="96"/>
              <w:jc w:val="both"/>
            </w:pPr>
            <w:r>
              <w:rPr>
                <w:rFonts w:eastAsia="font221"/>
                <w:b/>
                <w:lang w:eastAsia="ru-RU"/>
              </w:rPr>
              <w:t>ИУК-3.1.</w:t>
            </w:r>
            <w:r>
              <w:rPr>
                <w:rFonts w:eastAsia="font221"/>
                <w:lang w:eastAsia="ru-RU"/>
              </w:rPr>
              <w:t xml:space="preserve"> Знает:</w:t>
            </w:r>
          </w:p>
          <w:p w:rsidR="007D7D65" w:rsidRDefault="007D7D65" w:rsidP="00C57B87">
            <w:pPr>
              <w:spacing w:line="252" w:lineRule="auto"/>
              <w:ind w:right="96"/>
              <w:jc w:val="both"/>
            </w:pPr>
            <w:r>
              <w:rPr>
                <w:rFonts w:eastAsia="font221"/>
                <w:lang w:eastAsia="ru-RU"/>
              </w:rPr>
              <w:t>−технологию междисциплинарного ведения случая;</w:t>
            </w:r>
          </w:p>
          <w:p w:rsidR="007D7D65" w:rsidRDefault="007D7D65" w:rsidP="00C57B87">
            <w:pPr>
              <w:spacing w:line="252" w:lineRule="auto"/>
              <w:ind w:right="96"/>
              <w:jc w:val="both"/>
            </w:pPr>
            <w:r>
              <w:rPr>
                <w:rFonts w:eastAsia="font221"/>
                <w:lang w:eastAsia="ru-RU"/>
              </w:rPr>
              <w:t>−особенности принятия совместных решений в команде и условий сотрудничества при их реализации;</w:t>
            </w:r>
          </w:p>
          <w:p w:rsidR="007D7D65" w:rsidRDefault="007D7D65" w:rsidP="00C57B87">
            <w:pPr>
              <w:snapToGrid w:val="0"/>
              <w:spacing w:line="252" w:lineRule="auto"/>
              <w:ind w:right="96"/>
              <w:jc w:val="both"/>
            </w:pPr>
            <w:r>
              <w:rPr>
                <w:rFonts w:eastAsia="font221"/>
                <w:lang w:eastAsia="ru-RU"/>
              </w:rPr>
              <w:t>−функции лидера в команде и закономерности поведения членов команды.</w:t>
            </w:r>
          </w:p>
        </w:tc>
      </w:tr>
      <w:tr w:rsidR="007D7D65" w:rsidTr="00700EF6">
        <w:trPr>
          <w:trHeight w:val="424"/>
        </w:trPr>
        <w:tc>
          <w:tcPr>
            <w:tcW w:w="993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pStyle w:val="af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pStyle w:val="af1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spacing w:line="252" w:lineRule="auto"/>
              <w:ind w:right="96"/>
              <w:jc w:val="both"/>
            </w:pPr>
            <w:r>
              <w:rPr>
                <w:rFonts w:eastAsia="font221"/>
                <w:b/>
                <w:lang w:eastAsia="ru-RU"/>
              </w:rPr>
              <w:t>ИУК-3.2.</w:t>
            </w:r>
            <w:r>
              <w:rPr>
                <w:rFonts w:eastAsia="font221"/>
                <w:lang w:eastAsia="ru-RU"/>
              </w:rPr>
              <w:t xml:space="preserve"> Умеет:</w:t>
            </w:r>
          </w:p>
          <w:p w:rsidR="007D7D65" w:rsidRDefault="007D7D65" w:rsidP="00C57B87">
            <w:pPr>
              <w:spacing w:line="252" w:lineRule="auto"/>
              <w:ind w:right="96"/>
              <w:jc w:val="both"/>
            </w:pPr>
            <w:r>
              <w:rPr>
                <w:rFonts w:eastAsia="font221"/>
                <w:lang w:eastAsia="ru-RU"/>
              </w:rPr>
              <w:t>−организовывать отбор членов команды для достижения поставленной цели;</w:t>
            </w:r>
          </w:p>
          <w:p w:rsidR="007D7D65" w:rsidRDefault="007D7D65" w:rsidP="00C57B87">
            <w:pPr>
              <w:spacing w:line="252" w:lineRule="auto"/>
              <w:ind w:right="96"/>
              <w:jc w:val="both"/>
            </w:pPr>
            <w:r>
              <w:rPr>
                <w:rFonts w:eastAsia="font221"/>
                <w:lang w:eastAsia="ru-RU"/>
              </w:rPr>
              <w:t>−организовывать обмен информацией, знаниями и опытом с членами команды;</w:t>
            </w:r>
          </w:p>
          <w:p w:rsidR="007D7D65" w:rsidRDefault="007D7D65" w:rsidP="00C57B87">
            <w:pPr>
              <w:snapToGrid w:val="0"/>
              <w:spacing w:line="252" w:lineRule="auto"/>
              <w:ind w:right="96"/>
              <w:jc w:val="both"/>
            </w:pPr>
            <w:r>
              <w:rPr>
                <w:rFonts w:eastAsia="font221"/>
                <w:lang w:eastAsia="ru-RU"/>
              </w:rPr>
              <w:t>−разрешать конфликтные ситуации в междисциплинарной команде.</w:t>
            </w:r>
          </w:p>
        </w:tc>
      </w:tr>
      <w:tr w:rsidR="007D7D65" w:rsidTr="00700EF6">
        <w:trPr>
          <w:trHeight w:val="424"/>
        </w:trPr>
        <w:tc>
          <w:tcPr>
            <w:tcW w:w="993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pStyle w:val="af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pStyle w:val="af1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spacing w:line="252" w:lineRule="auto"/>
              <w:ind w:right="96"/>
              <w:jc w:val="both"/>
            </w:pPr>
            <w:r>
              <w:rPr>
                <w:rFonts w:eastAsia="font221"/>
                <w:b/>
                <w:lang w:eastAsia="ru-RU"/>
              </w:rPr>
              <w:t>ИУК-3.3.</w:t>
            </w:r>
            <w:r>
              <w:rPr>
                <w:rFonts w:eastAsia="font221"/>
                <w:lang w:eastAsia="ru-RU"/>
              </w:rPr>
              <w:t xml:space="preserve"> Владеет:</w:t>
            </w:r>
          </w:p>
          <w:p w:rsidR="007D7D65" w:rsidRDefault="007D7D65" w:rsidP="00C57B87">
            <w:pPr>
              <w:spacing w:line="252" w:lineRule="auto"/>
              <w:ind w:right="96"/>
              <w:jc w:val="both"/>
            </w:pPr>
            <w:r>
              <w:rPr>
                <w:rFonts w:eastAsia="font221"/>
                <w:lang w:eastAsia="ru-RU"/>
              </w:rPr>
              <w:t>−нормами и правилами командной работы;</w:t>
            </w:r>
          </w:p>
          <w:p w:rsidR="007D7D65" w:rsidRDefault="007D7D65" w:rsidP="00C57B87">
            <w:pPr>
              <w:snapToGrid w:val="0"/>
              <w:spacing w:line="252" w:lineRule="auto"/>
              <w:ind w:right="96"/>
              <w:jc w:val="both"/>
            </w:pPr>
            <w:r>
              <w:rPr>
                <w:rFonts w:eastAsia="font221"/>
                <w:lang w:eastAsia="ru-RU"/>
              </w:rPr>
              <w:t>−готовностью нести личную ответственность за общий результат.</w:t>
            </w:r>
          </w:p>
        </w:tc>
      </w:tr>
      <w:tr w:rsidR="007D7D65" w:rsidTr="00700EF6">
        <w:trPr>
          <w:trHeight w:val="424"/>
        </w:trPr>
        <w:tc>
          <w:tcPr>
            <w:tcW w:w="993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pStyle w:val="af1"/>
              <w:snapToGrid w:val="0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2552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pStyle w:val="af1"/>
              <w:snapToGrid w:val="0"/>
              <w:spacing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принимать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5953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spacing w:line="252" w:lineRule="auto"/>
              <w:ind w:right="97"/>
              <w:jc w:val="both"/>
            </w:pPr>
            <w:r>
              <w:rPr>
                <w:rFonts w:eastAsia="font221"/>
                <w:b/>
                <w:lang w:eastAsia="ru-RU"/>
              </w:rPr>
              <w:t>ИУК-4.1.</w:t>
            </w:r>
            <w:r>
              <w:rPr>
                <w:rFonts w:eastAsia="font221"/>
                <w:lang w:eastAsia="ru-RU"/>
              </w:rPr>
              <w:t xml:space="preserve"> Знает:</w:t>
            </w:r>
          </w:p>
          <w:p w:rsidR="007D7D65" w:rsidRDefault="007D7D65" w:rsidP="00C57B87">
            <w:pPr>
              <w:spacing w:line="252" w:lineRule="auto"/>
              <w:ind w:right="97"/>
              <w:jc w:val="both"/>
            </w:pPr>
            <w:r>
              <w:rPr>
                <w:rFonts w:eastAsia="font221"/>
                <w:lang w:eastAsia="ru-RU"/>
              </w:rPr>
              <w:t>−основы устной деловой коммуникации и деловой</w:t>
            </w:r>
          </w:p>
          <w:p w:rsidR="007D7D65" w:rsidRDefault="007D7D65" w:rsidP="00C57B87">
            <w:pPr>
              <w:snapToGrid w:val="0"/>
              <w:spacing w:line="252" w:lineRule="auto"/>
              <w:ind w:right="97"/>
              <w:jc w:val="both"/>
            </w:pPr>
            <w:r>
              <w:rPr>
                <w:rFonts w:eastAsia="font221"/>
                <w:lang w:eastAsia="ru-RU"/>
              </w:rPr>
              <w:t>переписки на государственном языке РФ и иностранном языке с учетом особенностей стилистики официальных и неофициальных писем и социокультурных различий в формате корреспонденции.</w:t>
            </w:r>
          </w:p>
        </w:tc>
      </w:tr>
      <w:tr w:rsidR="007D7D65" w:rsidTr="00700EF6">
        <w:trPr>
          <w:trHeight w:val="424"/>
        </w:trPr>
        <w:tc>
          <w:tcPr>
            <w:tcW w:w="993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pStyle w:val="af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pStyle w:val="af1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spacing w:line="252" w:lineRule="auto"/>
              <w:ind w:right="97"/>
              <w:jc w:val="both"/>
            </w:pPr>
            <w:r>
              <w:rPr>
                <w:rFonts w:eastAsia="font221"/>
                <w:b/>
                <w:lang w:eastAsia="ru-RU"/>
              </w:rPr>
              <w:t>ИУК-4.2.</w:t>
            </w:r>
            <w:r>
              <w:rPr>
                <w:rFonts w:eastAsia="font221"/>
                <w:lang w:eastAsia="ru-RU"/>
              </w:rPr>
              <w:t xml:space="preserve"> Умеет:</w:t>
            </w:r>
          </w:p>
          <w:p w:rsidR="007D7D65" w:rsidRDefault="007D7D65" w:rsidP="00C57B87">
            <w:pPr>
              <w:spacing w:line="252" w:lineRule="auto"/>
              <w:ind w:right="97"/>
              <w:jc w:val="both"/>
            </w:pPr>
            <w:r>
              <w:rPr>
                <w:rFonts w:eastAsia="font221"/>
                <w:lang w:eastAsia="ru-RU"/>
              </w:rPr>
              <w:t>−устанавливать и развивать профессиональные контакты;</w:t>
            </w:r>
          </w:p>
          <w:p w:rsidR="007D7D65" w:rsidRDefault="007D7D65" w:rsidP="00C57B87">
            <w:pPr>
              <w:spacing w:line="252" w:lineRule="auto"/>
              <w:ind w:right="97"/>
              <w:jc w:val="both"/>
            </w:pPr>
            <w:r>
              <w:rPr>
                <w:rFonts w:eastAsia="font221"/>
                <w:lang w:eastAsia="ru-RU"/>
              </w:rPr>
              <w:t>−аргументированно и конструктивно отстаивать свои позиции и идеи в академических и профессиональных дискуссиях на государственном языке РФ и иностранном языке;</w:t>
            </w:r>
          </w:p>
          <w:p w:rsidR="007D7D65" w:rsidRDefault="007D7D65" w:rsidP="00C57B87">
            <w:pPr>
              <w:snapToGrid w:val="0"/>
              <w:spacing w:line="252" w:lineRule="auto"/>
              <w:ind w:right="97"/>
              <w:jc w:val="both"/>
            </w:pPr>
            <w:r>
              <w:rPr>
                <w:rFonts w:eastAsia="font221"/>
                <w:lang w:eastAsia="ru-RU"/>
              </w:rPr>
              <w:t>−выполнять перевод профессиональных деловых текстов с иностранного языка на государственный язык РФ и с государственного языка РФ на иностранный.</w:t>
            </w:r>
          </w:p>
        </w:tc>
      </w:tr>
      <w:tr w:rsidR="007D7D65" w:rsidTr="00700EF6">
        <w:trPr>
          <w:trHeight w:val="424"/>
        </w:trPr>
        <w:tc>
          <w:tcPr>
            <w:tcW w:w="993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pStyle w:val="af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pStyle w:val="af1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spacing w:line="252" w:lineRule="auto"/>
              <w:ind w:right="97"/>
              <w:jc w:val="both"/>
            </w:pPr>
            <w:r>
              <w:rPr>
                <w:rFonts w:eastAsia="font221"/>
                <w:b/>
                <w:lang w:eastAsia="ru-RU"/>
              </w:rPr>
              <w:t>ИУК-4.3.</w:t>
            </w:r>
            <w:r>
              <w:rPr>
                <w:rFonts w:eastAsia="font221"/>
                <w:lang w:eastAsia="ru-RU"/>
              </w:rPr>
              <w:t xml:space="preserve"> Владеет:</w:t>
            </w:r>
          </w:p>
          <w:p w:rsidR="007D7D65" w:rsidRDefault="007D7D65" w:rsidP="00C57B87">
            <w:pPr>
              <w:spacing w:line="252" w:lineRule="auto"/>
              <w:ind w:right="97"/>
              <w:jc w:val="both"/>
            </w:pPr>
            <w:r>
              <w:rPr>
                <w:rFonts w:eastAsia="font221"/>
                <w:lang w:eastAsia="ru-RU"/>
              </w:rPr>
              <w:t>−нормами и правилами делового общения в устной</w:t>
            </w:r>
          </w:p>
          <w:p w:rsidR="007D7D65" w:rsidRDefault="007D7D65" w:rsidP="00C57B87">
            <w:pPr>
              <w:snapToGrid w:val="0"/>
              <w:spacing w:line="252" w:lineRule="auto"/>
              <w:ind w:right="97"/>
              <w:jc w:val="both"/>
            </w:pPr>
            <w:r>
              <w:rPr>
                <w:rFonts w:eastAsia="font221"/>
                <w:lang w:eastAsia="ru-RU"/>
              </w:rPr>
              <w:t>и письменной формах.</w:t>
            </w:r>
          </w:p>
        </w:tc>
      </w:tr>
      <w:tr w:rsidR="007D7D65" w:rsidTr="00700EF6">
        <w:trPr>
          <w:trHeight w:val="424"/>
        </w:trPr>
        <w:tc>
          <w:tcPr>
            <w:tcW w:w="993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pStyle w:val="af1"/>
              <w:snapToGrid w:val="0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2552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pStyle w:val="af1"/>
              <w:snapToGrid w:val="0"/>
              <w:spacing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953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spacing w:line="252" w:lineRule="auto"/>
              <w:ind w:right="100"/>
            </w:pPr>
            <w:r>
              <w:rPr>
                <w:rFonts w:eastAsia="font221"/>
                <w:b/>
                <w:lang w:eastAsia="ru-RU"/>
              </w:rPr>
              <w:t>ИУК-5.1.</w:t>
            </w:r>
            <w:r>
              <w:rPr>
                <w:rFonts w:eastAsia="font221"/>
                <w:lang w:eastAsia="ru-RU"/>
              </w:rPr>
              <w:t xml:space="preserve"> Знает:</w:t>
            </w:r>
          </w:p>
          <w:p w:rsidR="007D7D65" w:rsidRDefault="007D7D65" w:rsidP="00C57B87">
            <w:pPr>
              <w:snapToGrid w:val="0"/>
              <w:spacing w:line="252" w:lineRule="auto"/>
              <w:ind w:right="100"/>
            </w:pPr>
            <w:r>
              <w:rPr>
                <w:rFonts w:eastAsia="font221"/>
                <w:lang w:eastAsia="ru-RU"/>
              </w:rPr>
              <w:t>−историческое наследие и социокультурные традиции различных социальных групп, этносов и конфессий, включая мировые религии, философские и этические учения.</w:t>
            </w:r>
          </w:p>
        </w:tc>
      </w:tr>
      <w:tr w:rsidR="007D7D65" w:rsidTr="00700EF6">
        <w:trPr>
          <w:trHeight w:val="424"/>
        </w:trPr>
        <w:tc>
          <w:tcPr>
            <w:tcW w:w="993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pStyle w:val="af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pStyle w:val="af1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spacing w:line="252" w:lineRule="auto"/>
              <w:ind w:right="100"/>
            </w:pPr>
            <w:r>
              <w:rPr>
                <w:rFonts w:eastAsia="font221"/>
                <w:b/>
                <w:lang w:eastAsia="ru-RU"/>
              </w:rPr>
              <w:t>ИУК-5.2.</w:t>
            </w:r>
            <w:r>
              <w:rPr>
                <w:rFonts w:eastAsia="font221"/>
                <w:lang w:eastAsia="ru-RU"/>
              </w:rPr>
              <w:t xml:space="preserve"> Умеет:</w:t>
            </w:r>
          </w:p>
          <w:p w:rsidR="007D7D65" w:rsidRDefault="007D7D65" w:rsidP="00C57B87">
            <w:pPr>
              <w:snapToGrid w:val="0"/>
              <w:spacing w:line="252" w:lineRule="auto"/>
              <w:ind w:right="100"/>
            </w:pPr>
            <w:r>
              <w:rPr>
                <w:rFonts w:eastAsia="font221"/>
                <w:lang w:eastAsia="ru-RU"/>
              </w:rPr>
              <w:t xml:space="preserve">−выстраивать социальное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</w:t>
            </w:r>
            <w:r>
              <w:rPr>
                <w:rFonts w:eastAsia="font221"/>
                <w:lang w:eastAsia="ru-RU"/>
              </w:rPr>
              <w:lastRenderedPageBreak/>
              <w:t>конфессий, различных социальных групп.</w:t>
            </w:r>
          </w:p>
        </w:tc>
      </w:tr>
      <w:tr w:rsidR="007D7D65" w:rsidTr="00700EF6">
        <w:trPr>
          <w:trHeight w:val="424"/>
        </w:trPr>
        <w:tc>
          <w:tcPr>
            <w:tcW w:w="993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pStyle w:val="af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pStyle w:val="af1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spacing w:line="252" w:lineRule="auto"/>
              <w:ind w:right="100"/>
            </w:pPr>
            <w:r>
              <w:rPr>
                <w:rFonts w:eastAsia="font221"/>
                <w:b/>
                <w:lang w:eastAsia="ru-RU"/>
              </w:rPr>
              <w:t>ИУК-5.3.</w:t>
            </w:r>
            <w:r>
              <w:rPr>
                <w:rFonts w:eastAsia="font221"/>
                <w:lang w:eastAsia="ru-RU"/>
              </w:rPr>
              <w:t xml:space="preserve"> Владеет:</w:t>
            </w:r>
          </w:p>
          <w:p w:rsidR="007D7D65" w:rsidRDefault="007D7D65" w:rsidP="00C57B87">
            <w:pPr>
              <w:snapToGrid w:val="0"/>
              <w:spacing w:line="252" w:lineRule="auto"/>
              <w:ind w:right="100"/>
            </w:pPr>
            <w:r>
              <w:rPr>
                <w:rFonts w:eastAsia="font221"/>
                <w:lang w:eastAsia="ru-RU"/>
              </w:rPr>
              <w:t>−готовностью выполнять профессиональные функции на основе принципов недискриминационного взаимодействия при личном и массовом общении в условиях межкультурного разнообразия общества в социально-историческом, этическом и философском контекстах.</w:t>
            </w:r>
          </w:p>
        </w:tc>
      </w:tr>
      <w:tr w:rsidR="007D7D65" w:rsidTr="00700EF6">
        <w:trPr>
          <w:trHeight w:val="424"/>
        </w:trPr>
        <w:tc>
          <w:tcPr>
            <w:tcW w:w="993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pStyle w:val="af1"/>
              <w:snapToGrid w:val="0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2552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pStyle w:val="af1"/>
              <w:snapToGrid w:val="0"/>
              <w:spacing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953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spacing w:line="252" w:lineRule="auto"/>
              <w:ind w:right="54"/>
            </w:pPr>
            <w:r>
              <w:rPr>
                <w:rFonts w:eastAsia="font221"/>
                <w:b/>
                <w:lang w:eastAsia="ru-RU"/>
              </w:rPr>
              <w:t>ИУК-6.1.</w:t>
            </w:r>
            <w:r>
              <w:rPr>
                <w:rFonts w:eastAsia="font221"/>
                <w:lang w:eastAsia="ru-RU"/>
              </w:rPr>
              <w:t xml:space="preserve"> Знает:</w:t>
            </w:r>
          </w:p>
          <w:p w:rsidR="007D7D65" w:rsidRDefault="007D7D65" w:rsidP="00C57B87">
            <w:pPr>
              <w:snapToGrid w:val="0"/>
              <w:spacing w:line="252" w:lineRule="auto"/>
              <w:ind w:right="54"/>
              <w:jc w:val="both"/>
            </w:pPr>
            <w:r>
              <w:rPr>
                <w:rFonts w:eastAsia="font221"/>
                <w:lang w:eastAsia="ru-RU"/>
              </w:rPr>
              <w:t>−способы самообразования и инструменты непрерывного образования (образования в течениевсей жизни) для реализации собственных потребностей с учетом личностных возможностей,временной перспективы развития деятельности и требований рынка труда.</w:t>
            </w:r>
          </w:p>
        </w:tc>
      </w:tr>
      <w:tr w:rsidR="007D7D65" w:rsidTr="00700EF6">
        <w:trPr>
          <w:trHeight w:val="424"/>
        </w:trPr>
        <w:tc>
          <w:tcPr>
            <w:tcW w:w="993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pStyle w:val="af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pStyle w:val="af1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spacing w:line="252" w:lineRule="auto"/>
              <w:ind w:right="54"/>
              <w:jc w:val="both"/>
            </w:pPr>
            <w:r>
              <w:rPr>
                <w:rFonts w:eastAsia="font221"/>
                <w:b/>
                <w:lang w:eastAsia="ru-RU"/>
              </w:rPr>
              <w:t>ИУК -6.2.</w:t>
            </w:r>
            <w:r>
              <w:rPr>
                <w:rFonts w:eastAsia="font221"/>
                <w:lang w:eastAsia="ru-RU"/>
              </w:rPr>
              <w:t xml:space="preserve"> Умеет:</w:t>
            </w:r>
          </w:p>
          <w:p w:rsidR="007D7D65" w:rsidRDefault="007D7D65" w:rsidP="00C57B87">
            <w:pPr>
              <w:spacing w:line="252" w:lineRule="auto"/>
              <w:ind w:right="54"/>
              <w:jc w:val="both"/>
            </w:pPr>
            <w:r>
              <w:rPr>
                <w:rFonts w:eastAsia="font221"/>
                <w:lang w:eastAsia="ru-RU"/>
              </w:rPr>
              <w:t>−оценивать свои ресурсы и их пределы (личностные, ситуативные, временные), использовать их для решения поставленных задач;</w:t>
            </w:r>
          </w:p>
          <w:p w:rsidR="007D7D65" w:rsidRDefault="007D7D65" w:rsidP="00C57B87">
            <w:pPr>
              <w:snapToGrid w:val="0"/>
              <w:spacing w:line="252" w:lineRule="auto"/>
              <w:ind w:right="54"/>
              <w:jc w:val="both"/>
            </w:pPr>
            <w:r>
              <w:rPr>
                <w:rFonts w:eastAsia="font221"/>
                <w:lang w:eastAsia="ru-RU"/>
              </w:rPr>
              <w:t>−определять траекторию профессионального саморазвития, реализовывать ее в существующих условиях.</w:t>
            </w:r>
          </w:p>
        </w:tc>
      </w:tr>
      <w:tr w:rsidR="007D7D65" w:rsidTr="00700EF6">
        <w:trPr>
          <w:trHeight w:val="424"/>
        </w:trPr>
        <w:tc>
          <w:tcPr>
            <w:tcW w:w="993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pStyle w:val="af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pStyle w:val="af1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7D7D65" w:rsidRDefault="007D7D65" w:rsidP="00C57B87">
            <w:pPr>
              <w:spacing w:line="252" w:lineRule="auto"/>
              <w:ind w:right="54"/>
              <w:jc w:val="both"/>
            </w:pPr>
            <w:r>
              <w:rPr>
                <w:rFonts w:eastAsia="font221"/>
                <w:b/>
                <w:lang w:eastAsia="ru-RU"/>
              </w:rPr>
              <w:t xml:space="preserve">ИУК -6.3. </w:t>
            </w:r>
            <w:r>
              <w:rPr>
                <w:rFonts w:eastAsia="font221"/>
                <w:lang w:eastAsia="ru-RU"/>
              </w:rPr>
              <w:t>Владеет:</w:t>
            </w:r>
          </w:p>
          <w:p w:rsidR="007D7D65" w:rsidRDefault="007D7D65" w:rsidP="00C57B87">
            <w:pPr>
              <w:snapToGrid w:val="0"/>
              <w:spacing w:line="252" w:lineRule="auto"/>
              <w:ind w:right="54"/>
              <w:jc w:val="both"/>
            </w:pPr>
            <w:r>
              <w:rPr>
                <w:rFonts w:eastAsia="font221"/>
                <w:lang w:eastAsia="ru-RU"/>
              </w:rPr>
              <w:t>−навыками целеполагания и определения средств саморазвития и профессионального роста, планирования его на долго-, средне- и краткосрочные периоды.</w:t>
            </w:r>
          </w:p>
        </w:tc>
      </w:tr>
      <w:tr w:rsidR="00700EF6" w:rsidTr="00700EF6">
        <w:trPr>
          <w:trHeight w:val="424"/>
        </w:trPr>
        <w:tc>
          <w:tcPr>
            <w:tcW w:w="993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00EF6" w:rsidRDefault="00700EF6" w:rsidP="00C57B87">
            <w:pPr>
              <w:pStyle w:val="af1"/>
              <w:snapToGrid w:val="0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2552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00EF6" w:rsidRDefault="00700EF6" w:rsidP="00C57B87">
            <w:pPr>
              <w:pStyle w:val="af1"/>
              <w:snapToGrid w:val="0"/>
              <w:spacing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проблемы отдельных лиц, групп и/или организаций</w:t>
            </w:r>
          </w:p>
        </w:tc>
        <w:tc>
          <w:tcPr>
            <w:tcW w:w="5953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700EF6" w:rsidRDefault="00700EF6" w:rsidP="00C57B87">
            <w:pPr>
              <w:snapToGrid w:val="0"/>
            </w:pPr>
            <w:r>
              <w:rPr>
                <w:b/>
                <w:bCs/>
              </w:rPr>
              <w:t>ИОПК-5.1.</w:t>
            </w:r>
            <w:r>
              <w:t xml:space="preserve"> Знает:</w:t>
            </w:r>
          </w:p>
          <w:p w:rsidR="00700EF6" w:rsidRDefault="00700EF6" w:rsidP="00C57B87">
            <w:pPr>
              <w:snapToGrid w:val="0"/>
            </w:pPr>
            <w:r>
              <w:t>- основные стратегии, виды и формы вмешательства, принципы их применения для создания программ психологического вмешательства профилактического, развивающего, коррекционного или реабилитационного характера.</w:t>
            </w:r>
          </w:p>
        </w:tc>
      </w:tr>
      <w:tr w:rsidR="00700EF6" w:rsidTr="00700EF6">
        <w:trPr>
          <w:trHeight w:val="424"/>
        </w:trPr>
        <w:tc>
          <w:tcPr>
            <w:tcW w:w="993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00EF6" w:rsidRDefault="00700EF6" w:rsidP="00C57B87">
            <w:pPr>
              <w:pStyle w:val="af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00EF6" w:rsidRDefault="00700EF6" w:rsidP="00C57B87">
            <w:pPr>
              <w:pStyle w:val="af1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700EF6" w:rsidRDefault="00700EF6" w:rsidP="00C57B87">
            <w:pPr>
              <w:snapToGrid w:val="0"/>
            </w:pPr>
            <w:r>
              <w:rPr>
                <w:b/>
                <w:bCs/>
              </w:rPr>
              <w:t xml:space="preserve">ИОПК-5.2. </w:t>
            </w:r>
            <w:r>
              <w:t>Умеет:</w:t>
            </w:r>
          </w:p>
          <w:p w:rsidR="00700EF6" w:rsidRDefault="00700EF6" w:rsidP="00C57B87">
            <w:pPr>
              <w:snapToGrid w:val="0"/>
            </w:pPr>
            <w:r>
              <w:t>- организовывать мероприятия по оказанию психологической помощи с учетом индивидуальной и популяционной нормы.</w:t>
            </w:r>
          </w:p>
        </w:tc>
      </w:tr>
      <w:tr w:rsidR="00700EF6" w:rsidTr="00700EF6">
        <w:trPr>
          <w:trHeight w:val="424"/>
        </w:trPr>
        <w:tc>
          <w:tcPr>
            <w:tcW w:w="993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00EF6" w:rsidRDefault="00700EF6" w:rsidP="00C57B87">
            <w:pPr>
              <w:pStyle w:val="af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00EF6" w:rsidRDefault="00700EF6" w:rsidP="00C57B87">
            <w:pPr>
              <w:pStyle w:val="af1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700EF6" w:rsidRDefault="00700EF6" w:rsidP="00C57B87">
            <w:pPr>
              <w:snapToGrid w:val="0"/>
            </w:pPr>
            <w:r>
              <w:rPr>
                <w:b/>
              </w:rPr>
              <w:t xml:space="preserve">ИОПК-5.3. </w:t>
            </w:r>
            <w:r>
              <w:t>Владеет:</w:t>
            </w:r>
          </w:p>
          <w:p w:rsidR="00700EF6" w:rsidRDefault="00700EF6" w:rsidP="00C57B87">
            <w:pPr>
              <w:snapToGrid w:val="0"/>
            </w:pPr>
            <w:r>
              <w:t>- базовыми приемами психологической помощи, развивающими и коррекционными технологиями, методами индивидуальной и групповой работы.</w:t>
            </w:r>
          </w:p>
        </w:tc>
      </w:tr>
      <w:tr w:rsidR="00700EF6" w:rsidTr="00700EF6">
        <w:trPr>
          <w:trHeight w:val="590"/>
        </w:trPr>
        <w:tc>
          <w:tcPr>
            <w:tcW w:w="993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00EF6" w:rsidRDefault="00700EF6" w:rsidP="00C57B87">
            <w:pPr>
              <w:pStyle w:val="af1"/>
              <w:snapToGrid w:val="0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2552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00EF6" w:rsidRDefault="00700EF6" w:rsidP="00C57B87">
            <w:pPr>
              <w:pStyle w:val="af1"/>
              <w:snapToGrid w:val="0"/>
              <w:spacing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разрабатывать и реализовывать комплексные программы предоставления психологических услуг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индивидуальному, семейному и групповому психологическому консультированию в соответствии с потребностями и целями клиентами.</w:t>
            </w:r>
          </w:p>
        </w:tc>
        <w:tc>
          <w:tcPr>
            <w:tcW w:w="5953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700EF6" w:rsidRDefault="00700EF6" w:rsidP="00C57B87">
            <w:pPr>
              <w:snapToGrid w:val="0"/>
            </w:pPr>
            <w:r>
              <w:rPr>
                <w:b/>
              </w:rPr>
              <w:lastRenderedPageBreak/>
              <w:t>ИОПК-6.1.</w:t>
            </w:r>
            <w:r>
              <w:t xml:space="preserve"> Знает:</w:t>
            </w:r>
          </w:p>
          <w:p w:rsidR="00700EF6" w:rsidRDefault="00700EF6" w:rsidP="00C57B87">
            <w:pPr>
              <w:snapToGrid w:val="0"/>
            </w:pPr>
            <w:r>
              <w:t>- концепции и методы консультирования (индивидуального, группового, семейного и/или организационного).</w:t>
            </w:r>
          </w:p>
        </w:tc>
      </w:tr>
      <w:tr w:rsidR="00700EF6" w:rsidTr="00700EF6">
        <w:trPr>
          <w:trHeight w:val="590"/>
        </w:trPr>
        <w:tc>
          <w:tcPr>
            <w:tcW w:w="993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00EF6" w:rsidRDefault="00700EF6" w:rsidP="00C57B87">
            <w:pPr>
              <w:pStyle w:val="af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00EF6" w:rsidRDefault="00700EF6" w:rsidP="00C57B87">
            <w:pPr>
              <w:pStyle w:val="af1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700EF6" w:rsidRDefault="00700EF6" w:rsidP="00C57B87">
            <w:pPr>
              <w:snapToGrid w:val="0"/>
            </w:pPr>
            <w:r>
              <w:rPr>
                <w:b/>
              </w:rPr>
              <w:t xml:space="preserve">ИОПК-6.2. </w:t>
            </w:r>
            <w:r>
              <w:t>Умеет:</w:t>
            </w:r>
          </w:p>
          <w:p w:rsidR="00700EF6" w:rsidRDefault="00700EF6" w:rsidP="00C57B87">
            <w:pPr>
              <w:snapToGrid w:val="0"/>
            </w:pPr>
            <w:r>
              <w:t xml:space="preserve">- оценивать проблемы и потребности клиента, сформулировать задачи и выбрать методы консультирования </w:t>
            </w:r>
          </w:p>
        </w:tc>
      </w:tr>
      <w:tr w:rsidR="00700EF6" w:rsidTr="00700EF6">
        <w:trPr>
          <w:trHeight w:val="590"/>
        </w:trPr>
        <w:tc>
          <w:tcPr>
            <w:tcW w:w="993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00EF6" w:rsidRDefault="00700EF6" w:rsidP="00C57B87">
            <w:pPr>
              <w:pStyle w:val="af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00EF6" w:rsidRDefault="00700EF6" w:rsidP="00C57B87">
            <w:pPr>
              <w:pStyle w:val="af1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700EF6" w:rsidRDefault="00700EF6" w:rsidP="00C57B87">
            <w:pPr>
              <w:snapToGrid w:val="0"/>
            </w:pPr>
            <w:r>
              <w:rPr>
                <w:b/>
              </w:rPr>
              <w:t xml:space="preserve">ИОПК-6.3. </w:t>
            </w:r>
            <w:r>
              <w:t>Владеет:</w:t>
            </w:r>
          </w:p>
          <w:p w:rsidR="00700EF6" w:rsidRDefault="00700EF6" w:rsidP="00C57B87">
            <w:pPr>
              <w:snapToGrid w:val="0"/>
            </w:pPr>
            <w:r>
              <w:t>- базовыми приемами установления отношений и взаимодействия с клиентом.</w:t>
            </w:r>
          </w:p>
        </w:tc>
      </w:tr>
      <w:tr w:rsidR="00700EF6" w:rsidTr="00700EF6">
        <w:trPr>
          <w:trHeight w:val="590"/>
        </w:trPr>
        <w:tc>
          <w:tcPr>
            <w:tcW w:w="993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00EF6" w:rsidRDefault="00700EF6" w:rsidP="00C57B87">
            <w:pPr>
              <w:pStyle w:val="af1"/>
              <w:snapToGrid w:val="0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2552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00EF6" w:rsidRDefault="00700EF6" w:rsidP="00C57B87">
            <w:pPr>
              <w:pStyle w:val="af1"/>
              <w:snapToGrid w:val="0"/>
              <w:spacing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вести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социально- и индивидуально значимых задач в сфере охраны здоровья и смежных с ней областей.</w:t>
            </w:r>
          </w:p>
        </w:tc>
        <w:tc>
          <w:tcPr>
            <w:tcW w:w="5953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700EF6" w:rsidRDefault="00700EF6" w:rsidP="00C57B87">
            <w:pPr>
              <w:snapToGrid w:val="0"/>
            </w:pPr>
            <w:r>
              <w:rPr>
                <w:b/>
              </w:rPr>
              <w:t>ИОПК-7.1.</w:t>
            </w:r>
            <w:r>
              <w:t xml:space="preserve"> Знает:</w:t>
            </w:r>
          </w:p>
          <w:p w:rsidR="00700EF6" w:rsidRDefault="00700EF6" w:rsidP="00C57B87">
            <w:pPr>
              <w:snapToGrid w:val="0"/>
            </w:pPr>
            <w:r>
              <w:t>- основные задачи и  методы профилактики и просвещения</w:t>
            </w:r>
          </w:p>
        </w:tc>
      </w:tr>
      <w:tr w:rsidR="00700EF6" w:rsidTr="00700EF6">
        <w:trPr>
          <w:trHeight w:val="590"/>
        </w:trPr>
        <w:tc>
          <w:tcPr>
            <w:tcW w:w="993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00EF6" w:rsidRDefault="00700EF6" w:rsidP="00C57B87">
            <w:pPr>
              <w:pStyle w:val="af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00EF6" w:rsidRDefault="00700EF6" w:rsidP="00C57B87">
            <w:pPr>
              <w:pStyle w:val="af1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700EF6" w:rsidRDefault="00700EF6" w:rsidP="00C57B87">
            <w:pPr>
              <w:snapToGrid w:val="0"/>
            </w:pPr>
            <w:r>
              <w:rPr>
                <w:b/>
              </w:rPr>
              <w:t>ИОПК-7.2.</w:t>
            </w:r>
            <w:r>
              <w:t xml:space="preserve"> Умеет:</w:t>
            </w:r>
          </w:p>
          <w:p w:rsidR="00700EF6" w:rsidRDefault="00700EF6" w:rsidP="00C57B87">
            <w:pPr>
              <w:snapToGrid w:val="0"/>
            </w:pPr>
            <w:r>
              <w:t>- оценить потребности целевой аудитории и разработать планы и программы профилактической и просветительской работы.</w:t>
            </w:r>
          </w:p>
        </w:tc>
      </w:tr>
      <w:tr w:rsidR="00700EF6" w:rsidTr="00700EF6">
        <w:trPr>
          <w:trHeight w:val="590"/>
        </w:trPr>
        <w:tc>
          <w:tcPr>
            <w:tcW w:w="993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00EF6" w:rsidRDefault="00700EF6" w:rsidP="00C57B87">
            <w:pPr>
              <w:pStyle w:val="af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00EF6" w:rsidRDefault="00700EF6" w:rsidP="00C57B87">
            <w:pPr>
              <w:pStyle w:val="af1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700EF6" w:rsidRDefault="00700EF6" w:rsidP="00C57B87">
            <w:pPr>
              <w:snapToGrid w:val="0"/>
            </w:pPr>
            <w:r>
              <w:rPr>
                <w:b/>
              </w:rPr>
              <w:t>ИОПК-7.3.</w:t>
            </w:r>
            <w:r>
              <w:t xml:space="preserve"> Владеет:</w:t>
            </w:r>
          </w:p>
          <w:p w:rsidR="00700EF6" w:rsidRDefault="00700EF6" w:rsidP="00C57B87">
            <w:pPr>
              <w:snapToGrid w:val="0"/>
            </w:pPr>
            <w:r>
              <w:t>- приемами стимулирования интереса аудитории к психологическим знаниям, практике и услугам.</w:t>
            </w:r>
          </w:p>
        </w:tc>
      </w:tr>
      <w:tr w:rsidR="00700EF6" w:rsidTr="00700EF6">
        <w:trPr>
          <w:trHeight w:val="590"/>
        </w:trPr>
        <w:tc>
          <w:tcPr>
            <w:tcW w:w="993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00EF6" w:rsidRDefault="00700EF6" w:rsidP="00C57B87">
            <w:pPr>
              <w:pStyle w:val="af1"/>
              <w:snapToGrid w:val="0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2552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00EF6" w:rsidRDefault="00700EF6" w:rsidP="00C57B87">
            <w:pPr>
              <w:pStyle w:val="af1"/>
              <w:snapToGrid w:val="0"/>
              <w:spacing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модели и методы супервизии для контроля и совершенствования профессиональной деятельности</w:t>
            </w:r>
          </w:p>
        </w:tc>
        <w:tc>
          <w:tcPr>
            <w:tcW w:w="5953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700EF6" w:rsidRDefault="00700EF6" w:rsidP="00C57B87">
            <w:pPr>
              <w:snapToGrid w:val="0"/>
            </w:pPr>
            <w:r>
              <w:rPr>
                <w:b/>
                <w:bCs/>
              </w:rPr>
              <w:t xml:space="preserve">ИОПК-8.1. </w:t>
            </w:r>
            <w:r>
              <w:t>Знает:</w:t>
            </w:r>
          </w:p>
          <w:p w:rsidR="00700EF6" w:rsidRDefault="00700EF6" w:rsidP="00C57B87">
            <w:pPr>
              <w:snapToGrid w:val="0"/>
            </w:pPr>
            <w:r>
              <w:t>- модели и методы супервизии</w:t>
            </w:r>
          </w:p>
        </w:tc>
      </w:tr>
      <w:tr w:rsidR="00700EF6" w:rsidTr="00700EF6">
        <w:trPr>
          <w:trHeight w:val="590"/>
        </w:trPr>
        <w:tc>
          <w:tcPr>
            <w:tcW w:w="993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00EF6" w:rsidRDefault="00700EF6" w:rsidP="00C57B87">
            <w:pPr>
              <w:pStyle w:val="af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00EF6" w:rsidRDefault="00700EF6" w:rsidP="00C57B87">
            <w:pPr>
              <w:pStyle w:val="af1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700EF6" w:rsidRDefault="00700EF6" w:rsidP="00C57B87">
            <w:pPr>
              <w:snapToGrid w:val="0"/>
            </w:pPr>
            <w:r>
              <w:rPr>
                <w:b/>
                <w:bCs/>
              </w:rPr>
              <w:t xml:space="preserve">ИОПК-8.2. </w:t>
            </w:r>
            <w:r>
              <w:t>Умеет:</w:t>
            </w:r>
          </w:p>
          <w:p w:rsidR="00700EF6" w:rsidRDefault="00700EF6" w:rsidP="00C57B87">
            <w:pPr>
              <w:snapToGrid w:val="0"/>
            </w:pPr>
            <w:r>
              <w:t>- использовать профессиональную рефлексию для повышения уровня компетенции.</w:t>
            </w:r>
          </w:p>
        </w:tc>
      </w:tr>
      <w:tr w:rsidR="00700EF6" w:rsidTr="00700EF6">
        <w:trPr>
          <w:trHeight w:val="590"/>
        </w:trPr>
        <w:tc>
          <w:tcPr>
            <w:tcW w:w="993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00EF6" w:rsidRDefault="00700EF6" w:rsidP="00C57B87">
            <w:pPr>
              <w:pStyle w:val="af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00EF6" w:rsidRDefault="00700EF6" w:rsidP="00C57B87">
            <w:pPr>
              <w:pStyle w:val="af1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700EF6" w:rsidRDefault="00700EF6" w:rsidP="00C57B87">
            <w:pPr>
              <w:snapToGrid w:val="0"/>
            </w:pPr>
            <w:r>
              <w:rPr>
                <w:b/>
                <w:bCs/>
              </w:rPr>
              <w:t xml:space="preserve">ИОПК-8.3. </w:t>
            </w:r>
            <w:r>
              <w:t>Владеет:</w:t>
            </w:r>
          </w:p>
          <w:p w:rsidR="00700EF6" w:rsidRDefault="00700EF6" w:rsidP="00C57B87">
            <w:pPr>
              <w:snapToGrid w:val="0"/>
            </w:pPr>
            <w:r>
              <w:t>- навыками получения и представления обратной связи</w:t>
            </w:r>
          </w:p>
        </w:tc>
      </w:tr>
      <w:tr w:rsidR="00700EF6" w:rsidTr="00700EF6">
        <w:trPr>
          <w:trHeight w:val="590"/>
        </w:trPr>
        <w:tc>
          <w:tcPr>
            <w:tcW w:w="993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00EF6" w:rsidRDefault="00700EF6" w:rsidP="00C57B87">
            <w:pPr>
              <w:pStyle w:val="af1"/>
              <w:snapToGrid w:val="0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ОПК-10</w:t>
            </w:r>
          </w:p>
        </w:tc>
        <w:tc>
          <w:tcPr>
            <w:tcW w:w="2552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00EF6" w:rsidRDefault="00700EF6" w:rsidP="00C57B87">
            <w:pPr>
              <w:pStyle w:val="af1"/>
              <w:snapToGrid w:val="0"/>
              <w:spacing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педагогическую деятельность 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категорий населения, людей с ограниченными возможностями)</w:t>
            </w:r>
          </w:p>
        </w:tc>
        <w:tc>
          <w:tcPr>
            <w:tcW w:w="5953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700EF6" w:rsidRDefault="00700EF6" w:rsidP="00C57B87">
            <w:pPr>
              <w:snapToGrid w:val="0"/>
            </w:pPr>
            <w:r>
              <w:rPr>
                <w:b/>
                <w:bCs/>
              </w:rPr>
              <w:lastRenderedPageBreak/>
              <w:t>ИОПК-10.1.</w:t>
            </w:r>
            <w:r>
              <w:t xml:space="preserve"> Знает:</w:t>
            </w:r>
          </w:p>
          <w:p w:rsidR="00700EF6" w:rsidRDefault="00700EF6" w:rsidP="00C57B87">
            <w:pPr>
              <w:snapToGrid w:val="0"/>
            </w:pPr>
            <w:r>
              <w:t>- концепции личностного и профессионального развития, основные подходы к планированию профессиональной карьеры;</w:t>
            </w:r>
          </w:p>
          <w:p w:rsidR="00700EF6" w:rsidRDefault="00700EF6" w:rsidP="00C57B87">
            <w:pPr>
              <w:snapToGrid w:val="0"/>
            </w:pPr>
            <w:r>
              <w:t>- психологические теории обучения, воспитания, развития;</w:t>
            </w:r>
          </w:p>
        </w:tc>
      </w:tr>
      <w:tr w:rsidR="00700EF6" w:rsidTr="00700EF6">
        <w:trPr>
          <w:trHeight w:val="590"/>
        </w:trPr>
        <w:tc>
          <w:tcPr>
            <w:tcW w:w="993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00EF6" w:rsidRDefault="00700EF6" w:rsidP="00C57B87">
            <w:pPr>
              <w:pStyle w:val="af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00EF6" w:rsidRDefault="00700EF6" w:rsidP="00C57B87">
            <w:pPr>
              <w:pStyle w:val="af1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700EF6" w:rsidRDefault="00700EF6" w:rsidP="00C57B87">
            <w:pPr>
              <w:snapToGrid w:val="0"/>
            </w:pPr>
            <w:r>
              <w:rPr>
                <w:b/>
                <w:bCs/>
              </w:rPr>
              <w:t>ИОПК-10.2.</w:t>
            </w:r>
            <w:r>
              <w:t xml:space="preserve"> Умеет:</w:t>
            </w:r>
          </w:p>
          <w:p w:rsidR="00700EF6" w:rsidRDefault="00700EF6" w:rsidP="00C57B87">
            <w:pPr>
              <w:snapToGrid w:val="0"/>
            </w:pPr>
            <w:r>
              <w:t>- выявлять и анализировать информацию о потребностях обучающихся с помощью интервью и анализа документации в образовательном процессе;</w:t>
            </w:r>
          </w:p>
          <w:p w:rsidR="00700EF6" w:rsidRDefault="00700EF6" w:rsidP="00C57B87">
            <w:pPr>
              <w:snapToGrid w:val="0"/>
            </w:pPr>
            <w:r>
              <w:t>- использовать педагогические модели и технологии с учетом возрастных и профессиональных особенностей обучающихся, а также особых социальных групп населений.</w:t>
            </w:r>
          </w:p>
          <w:p w:rsidR="00700EF6" w:rsidRDefault="00700EF6" w:rsidP="00C57B87">
            <w:pPr>
              <w:snapToGrid w:val="0"/>
            </w:pPr>
          </w:p>
        </w:tc>
      </w:tr>
      <w:tr w:rsidR="00700EF6" w:rsidTr="00700EF6">
        <w:trPr>
          <w:trHeight w:val="590"/>
        </w:trPr>
        <w:tc>
          <w:tcPr>
            <w:tcW w:w="993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00EF6" w:rsidRDefault="00700EF6" w:rsidP="00C57B87">
            <w:pPr>
              <w:pStyle w:val="af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700EF6" w:rsidRDefault="00700EF6" w:rsidP="00C57B87">
            <w:pPr>
              <w:pStyle w:val="af1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700EF6" w:rsidRDefault="00700EF6" w:rsidP="00C57B87">
            <w:pPr>
              <w:snapToGrid w:val="0"/>
            </w:pPr>
            <w:r>
              <w:rPr>
                <w:b/>
                <w:bCs/>
              </w:rPr>
              <w:t>ИПОК-10.3.</w:t>
            </w:r>
            <w:r>
              <w:t xml:space="preserve"> Владеет:</w:t>
            </w:r>
          </w:p>
          <w:p w:rsidR="00700EF6" w:rsidRDefault="00700EF6" w:rsidP="00C57B87">
            <w:pPr>
              <w:snapToGrid w:val="0"/>
            </w:pPr>
            <w:r>
              <w:t>- приемами определения и согласования целей обучения и развития;</w:t>
            </w:r>
          </w:p>
          <w:p w:rsidR="00700EF6" w:rsidRDefault="00700EF6" w:rsidP="00C57B87">
            <w:pPr>
              <w:snapToGrid w:val="0"/>
            </w:pPr>
            <w:r>
              <w:t xml:space="preserve">- приемами диагностики психологических проблем в </w:t>
            </w:r>
            <w:r>
              <w:lastRenderedPageBreak/>
              <w:t>педагогической деятельности и методами их разрешения.</w:t>
            </w:r>
          </w:p>
        </w:tc>
      </w:tr>
    </w:tbl>
    <w:p w:rsidR="00700EF6" w:rsidRDefault="00700EF6" w:rsidP="00700EF6">
      <w:pPr>
        <w:rPr>
          <w:color w:val="000000"/>
        </w:rPr>
      </w:pPr>
    </w:p>
    <w:p w:rsidR="003F7055" w:rsidRPr="00526487" w:rsidRDefault="000E2502" w:rsidP="007B6952">
      <w:pPr>
        <w:jc w:val="both"/>
        <w:rPr>
          <w:b/>
          <w:bCs/>
        </w:rPr>
      </w:pPr>
      <w:r w:rsidRPr="00526487">
        <w:rPr>
          <w:b/>
          <w:bCs/>
        </w:rPr>
        <w:t>3</w:t>
      </w:r>
      <w:r w:rsidR="003F7055" w:rsidRPr="00526487">
        <w:rPr>
          <w:b/>
          <w:bCs/>
        </w:rPr>
        <w:t xml:space="preserve">. </w:t>
      </w:r>
      <w:r w:rsidR="00526487">
        <w:rPr>
          <w:b/>
          <w:bCs/>
          <w:caps/>
        </w:rPr>
        <w:t xml:space="preserve">Место ПРАКТИКИ </w:t>
      </w:r>
      <w:r w:rsidR="003F7055" w:rsidRPr="00526487">
        <w:rPr>
          <w:b/>
          <w:bCs/>
          <w:caps/>
        </w:rPr>
        <w:t>в структуре ОП</w:t>
      </w:r>
      <w:r w:rsidR="003F7055" w:rsidRPr="00526487">
        <w:rPr>
          <w:b/>
          <w:bCs/>
        </w:rPr>
        <w:t xml:space="preserve">: </w:t>
      </w:r>
    </w:p>
    <w:p w:rsidR="00526487" w:rsidRDefault="00526487" w:rsidP="0014434D">
      <w:pPr>
        <w:pStyle w:val="Default"/>
        <w:ind w:firstLine="708"/>
        <w:jc w:val="both"/>
        <w:rPr>
          <w:u w:val="single"/>
        </w:rPr>
      </w:pPr>
    </w:p>
    <w:p w:rsidR="0014434D" w:rsidRDefault="0014434D" w:rsidP="00470CFE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700EF6">
        <w:t>учебная</w:t>
      </w:r>
      <w:r>
        <w:t xml:space="preserve"> практика относится к обязательной части Блока 2 «Практика».</w:t>
      </w:r>
    </w:p>
    <w:p w:rsidR="0014434D" w:rsidRPr="00FF697A" w:rsidRDefault="00700EF6" w:rsidP="00470CFE">
      <w:pPr>
        <w:pStyle w:val="Default"/>
        <w:ind w:firstLine="708"/>
        <w:jc w:val="both"/>
        <w:rPr>
          <w:bCs/>
          <w:color w:val="auto"/>
        </w:rPr>
      </w:pPr>
      <w:r>
        <w:t>Учебная</w:t>
      </w:r>
      <w:r w:rsidR="0014434D">
        <w:t xml:space="preserve"> практика обеспечивает формирование </w:t>
      </w:r>
      <w:r w:rsidR="00F127DA">
        <w:t xml:space="preserve">общепрофессиональных и </w:t>
      </w:r>
      <w:r w:rsidR="0014434D">
        <w:t>профессиональных компетенций</w:t>
      </w:r>
      <w:r w:rsidR="00526487">
        <w:t>.</w:t>
      </w:r>
    </w:p>
    <w:p w:rsidR="00526487" w:rsidRDefault="00526487" w:rsidP="00470CFE">
      <w:pPr>
        <w:pStyle w:val="Style3"/>
        <w:widowControl/>
        <w:ind w:firstLine="708"/>
        <w:jc w:val="both"/>
        <w:rPr>
          <w:rFonts w:ascii="Times New Roman" w:hAnsi="Times New Roman"/>
          <w:bCs/>
          <w:u w:val="single"/>
        </w:rPr>
      </w:pPr>
    </w:p>
    <w:p w:rsidR="00F127DA" w:rsidRPr="000421BD" w:rsidRDefault="001D3D5F" w:rsidP="00470CFE">
      <w:pPr>
        <w:tabs>
          <w:tab w:val="left" w:pos="0"/>
        </w:tabs>
        <w:ind w:firstLine="708"/>
        <w:jc w:val="both"/>
      </w:pPr>
      <w:r w:rsidRPr="00526487">
        <w:rPr>
          <w:bCs/>
          <w:u w:val="single"/>
        </w:rPr>
        <w:t>Цель практики:</w:t>
      </w:r>
      <w:r w:rsidR="00F127DA" w:rsidRPr="000421BD">
        <w:t>подготовка магистрантов к преподаванию психологии в высших учебных заведениях</w:t>
      </w:r>
      <w:r w:rsidR="00D57B34">
        <w:t xml:space="preserve"> и оказанию психологической помощи обучающимся</w:t>
      </w:r>
      <w:r w:rsidR="00F127DA" w:rsidRPr="000421BD">
        <w:t>.</w:t>
      </w:r>
    </w:p>
    <w:p w:rsidR="00F127DA" w:rsidRDefault="00F127DA" w:rsidP="00470CFE">
      <w:pPr>
        <w:tabs>
          <w:tab w:val="left" w:pos="0"/>
        </w:tabs>
        <w:ind w:firstLine="708"/>
        <w:jc w:val="both"/>
        <w:rPr>
          <w:u w:val="single"/>
        </w:rPr>
      </w:pPr>
    </w:p>
    <w:p w:rsidR="00F127DA" w:rsidRPr="00F127DA" w:rsidRDefault="00F127DA" w:rsidP="00470CFE">
      <w:pPr>
        <w:tabs>
          <w:tab w:val="left" w:pos="0"/>
        </w:tabs>
        <w:ind w:firstLine="708"/>
        <w:jc w:val="both"/>
        <w:rPr>
          <w:u w:val="single"/>
        </w:rPr>
      </w:pPr>
      <w:r w:rsidRPr="00F127DA">
        <w:rPr>
          <w:u w:val="single"/>
        </w:rPr>
        <w:t>Задачи практики:</w:t>
      </w:r>
    </w:p>
    <w:p w:rsidR="00F127DA" w:rsidRPr="000421BD" w:rsidRDefault="00F127DA" w:rsidP="00470CFE">
      <w:pPr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0" w:firstLine="708"/>
        <w:jc w:val="both"/>
      </w:pPr>
      <w:r w:rsidRPr="000421BD">
        <w:t>формировать умения и навыки проектиров</w:t>
      </w:r>
      <w:r>
        <w:t xml:space="preserve">ания, реализации и оценки образовательного </w:t>
      </w:r>
      <w:r w:rsidRPr="000421BD">
        <w:t>процесса при подготовке психологических кадров с учетом современных активных и интерактивных методов обучения;</w:t>
      </w:r>
    </w:p>
    <w:p w:rsidR="00F127DA" w:rsidRDefault="00F127DA" w:rsidP="00470CFE">
      <w:pPr>
        <w:pStyle w:val="a9"/>
        <w:numPr>
          <w:ilvl w:val="0"/>
          <w:numId w:val="17"/>
        </w:numPr>
        <w:tabs>
          <w:tab w:val="left" w:pos="284"/>
          <w:tab w:val="left" w:pos="426"/>
        </w:tabs>
        <w:suppressAutoHyphens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21BD">
        <w:rPr>
          <w:rFonts w:ascii="Times New Roman" w:hAnsi="Times New Roman"/>
          <w:sz w:val="24"/>
          <w:szCs w:val="24"/>
          <w:lang w:eastAsia="ru-RU"/>
        </w:rPr>
        <w:t xml:space="preserve">формировать умения и навыки работы со студенческим коллективом, </w:t>
      </w:r>
      <w:r w:rsidRPr="00E52E72">
        <w:rPr>
          <w:rFonts w:ascii="Times New Roman" w:hAnsi="Times New Roman"/>
          <w:sz w:val="24"/>
          <w:szCs w:val="24"/>
          <w:lang w:eastAsia="ru-RU"/>
        </w:rPr>
        <w:t>толерантно воспринимать социальные, этнические, конфессиональные и культурные различия;</w:t>
      </w:r>
    </w:p>
    <w:p w:rsidR="00470CFE" w:rsidRPr="00470CFE" w:rsidRDefault="00F127DA" w:rsidP="00470CFE">
      <w:pPr>
        <w:pStyle w:val="a9"/>
        <w:numPr>
          <w:ilvl w:val="0"/>
          <w:numId w:val="17"/>
        </w:numPr>
        <w:tabs>
          <w:tab w:val="left" w:pos="284"/>
          <w:tab w:val="left" w:pos="426"/>
        </w:tabs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E72">
        <w:rPr>
          <w:rFonts w:ascii="Times New Roman" w:hAnsi="Times New Roman"/>
          <w:sz w:val="24"/>
          <w:szCs w:val="24"/>
          <w:lang w:eastAsia="ru-RU"/>
        </w:rPr>
        <w:t>формировать у студентов готовность к саморазвитию и использованию творческого потенциала в п</w:t>
      </w:r>
      <w:r w:rsidR="00470CFE">
        <w:rPr>
          <w:rFonts w:ascii="Times New Roman" w:hAnsi="Times New Roman"/>
          <w:sz w:val="24"/>
          <w:szCs w:val="24"/>
          <w:lang w:eastAsia="ru-RU"/>
        </w:rPr>
        <w:t>роцессе преподавания психологии;</w:t>
      </w:r>
    </w:p>
    <w:p w:rsidR="00F127DA" w:rsidRPr="00470CFE" w:rsidRDefault="00470CFE" w:rsidP="00470CFE">
      <w:pPr>
        <w:pStyle w:val="a9"/>
        <w:numPr>
          <w:ilvl w:val="0"/>
          <w:numId w:val="17"/>
        </w:numPr>
        <w:tabs>
          <w:tab w:val="left" w:pos="284"/>
          <w:tab w:val="left" w:pos="426"/>
        </w:tabs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EAE">
        <w:rPr>
          <w:rFonts w:ascii="Times New Roman" w:hAnsi="Times New Roman" w:cs="Times New Roman"/>
          <w:bCs/>
          <w:sz w:val="24"/>
          <w:szCs w:val="24"/>
        </w:rPr>
        <w:t>формировать умение проводить психологическое консультирование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участников образовательного процесса</w:t>
      </w:r>
      <w:r w:rsidRPr="00490EAE">
        <w:rPr>
          <w:rFonts w:ascii="Times New Roman" w:hAnsi="Times New Roman" w:cs="Times New Roman"/>
          <w:bCs/>
          <w:sz w:val="24"/>
          <w:szCs w:val="24"/>
        </w:rPr>
        <w:t>, соблюдая существующие профессиональные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принципы.</w:t>
      </w:r>
    </w:p>
    <w:p w:rsidR="00384386" w:rsidRPr="0014434D" w:rsidRDefault="00384386" w:rsidP="00384386">
      <w:pPr>
        <w:tabs>
          <w:tab w:val="num" w:pos="720"/>
        </w:tabs>
        <w:ind w:firstLine="709"/>
        <w:jc w:val="both"/>
        <w:rPr>
          <w:rStyle w:val="FontStyle12"/>
          <w:rFonts w:ascii="Times New Roman" w:hAnsi="Times New Roman"/>
          <w:b w:val="0"/>
          <w:sz w:val="28"/>
          <w:szCs w:val="28"/>
        </w:rPr>
      </w:pPr>
    </w:p>
    <w:p w:rsidR="00526487" w:rsidRPr="008871B4" w:rsidRDefault="00526487" w:rsidP="00526487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bookmarkStart w:id="0" w:name="_Toc464786893"/>
      <w:r w:rsidRPr="001D359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4. </w:t>
      </w:r>
      <w:bookmarkEnd w:id="0"/>
      <w:r w:rsidRPr="001D359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Объем, ПРОДОЛЖИТЕЛЬНОСТЬ практики и ВИДЫ ВЫПОЛНЯЕМЫХ РАБОТ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526487" w:rsidRDefault="00526487" w:rsidP="00B57AAC">
      <w:pPr>
        <w:ind w:firstLine="527"/>
        <w:jc w:val="both"/>
        <w:rPr>
          <w:sz w:val="28"/>
          <w:szCs w:val="28"/>
        </w:rPr>
      </w:pPr>
    </w:p>
    <w:p w:rsidR="00526487" w:rsidRPr="00526487" w:rsidRDefault="00470CFE" w:rsidP="00526487">
      <w:pPr>
        <w:pStyle w:val="Style18"/>
        <w:widowControl/>
        <w:suppressAutoHyphens/>
        <w:spacing w:line="240" w:lineRule="auto"/>
        <w:ind w:firstLine="709"/>
        <w:rPr>
          <w:rStyle w:val="FontStyle84"/>
          <w:sz w:val="24"/>
          <w:szCs w:val="24"/>
        </w:rPr>
      </w:pPr>
      <w:r>
        <w:t xml:space="preserve">Учебная </w:t>
      </w:r>
      <w:r w:rsidR="00526487" w:rsidRPr="00526487">
        <w:t xml:space="preserve">практика (педагогическая практика) </w:t>
      </w:r>
      <w:r w:rsidR="00526487" w:rsidRPr="00526487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:rsidR="00C1775A" w:rsidRPr="00526487" w:rsidRDefault="00C1775A" w:rsidP="00526487">
      <w:pPr>
        <w:ind w:firstLine="709"/>
        <w:jc w:val="both"/>
      </w:pPr>
      <w:r w:rsidRPr="00526487">
        <w:t xml:space="preserve">Общая трудоемкость </w:t>
      </w:r>
      <w:r w:rsidR="00C74375" w:rsidRPr="00526487">
        <w:t>практики</w:t>
      </w:r>
      <w:r w:rsidRPr="00526487">
        <w:t xml:space="preserve"> составляет </w:t>
      </w:r>
      <w:r w:rsidR="00470CFE">
        <w:t>7</w:t>
      </w:r>
      <w:r w:rsidRPr="00526487">
        <w:t xml:space="preserve"> зачетных единиц, </w:t>
      </w:r>
      <w:r w:rsidR="00F44B89" w:rsidRPr="00526487">
        <w:t>2</w:t>
      </w:r>
      <w:r w:rsidR="00470CFE">
        <w:t>52</w:t>
      </w:r>
      <w:r w:rsidR="00F44B89" w:rsidRPr="00526487">
        <w:t xml:space="preserve"> академических часов</w:t>
      </w:r>
      <w:r w:rsidRPr="00526487">
        <w:rPr>
          <w:i/>
          <w:color w:val="000000"/>
        </w:rPr>
        <w:t xml:space="preserve"> (1 зачетная единица соответствует 36 академическим часам).</w:t>
      </w:r>
    </w:p>
    <w:p w:rsidR="00E91C89" w:rsidRPr="00526487" w:rsidRDefault="00E91C89" w:rsidP="00526487">
      <w:pPr>
        <w:ind w:firstLine="709"/>
        <w:jc w:val="both"/>
      </w:pPr>
    </w:p>
    <w:p w:rsidR="00E91C89" w:rsidRPr="00526487" w:rsidRDefault="000B77AD" w:rsidP="00526487">
      <w:pPr>
        <w:tabs>
          <w:tab w:val="left" w:pos="868"/>
        </w:tabs>
        <w:spacing w:line="100" w:lineRule="atLeast"/>
        <w:ind w:firstLine="709"/>
        <w:jc w:val="both"/>
        <w:rPr>
          <w:kern w:val="1"/>
        </w:rPr>
      </w:pPr>
      <w:r>
        <w:rPr>
          <w:kern w:val="1"/>
        </w:rPr>
        <w:t>Оч</w:t>
      </w:r>
      <w:r w:rsidR="00526487">
        <w:rPr>
          <w:kern w:val="1"/>
        </w:rPr>
        <w:t>ная</w:t>
      </w:r>
      <w:r>
        <w:rPr>
          <w:kern w:val="1"/>
        </w:rPr>
        <w:t xml:space="preserve"> и очно-заочная</w:t>
      </w:r>
      <w:r w:rsidR="00526487">
        <w:rPr>
          <w:kern w:val="1"/>
        </w:rPr>
        <w:t xml:space="preserve"> форма обучения</w:t>
      </w:r>
    </w:p>
    <w:p w:rsidR="000D08F4" w:rsidRPr="000D08F4" w:rsidRDefault="000D08F4" w:rsidP="00E91C89">
      <w:pPr>
        <w:tabs>
          <w:tab w:val="left" w:pos="868"/>
        </w:tabs>
        <w:spacing w:line="100" w:lineRule="atLeast"/>
        <w:ind w:firstLine="709"/>
        <w:jc w:val="both"/>
        <w:rPr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2835"/>
      </w:tblGrid>
      <w:tr w:rsidR="00E91C89" w:rsidRPr="00DA1B5C" w:rsidTr="003C0693">
        <w:tc>
          <w:tcPr>
            <w:tcW w:w="6345" w:type="dxa"/>
            <w:shd w:val="clear" w:color="auto" w:fill="auto"/>
          </w:tcPr>
          <w:p w:rsidR="00E91C89" w:rsidRPr="00DA1B5C" w:rsidRDefault="00E91C89" w:rsidP="003C0693">
            <w:pPr>
              <w:tabs>
                <w:tab w:val="left" w:pos="868"/>
              </w:tabs>
              <w:spacing w:line="100" w:lineRule="atLeast"/>
              <w:jc w:val="both"/>
              <w:rPr>
                <w:kern w:val="1"/>
              </w:rPr>
            </w:pPr>
            <w:r w:rsidRPr="00DA1B5C">
              <w:rPr>
                <w:kern w:val="1"/>
              </w:rPr>
              <w:t>Вид учебной работы</w:t>
            </w:r>
          </w:p>
        </w:tc>
        <w:tc>
          <w:tcPr>
            <w:tcW w:w="2835" w:type="dxa"/>
            <w:shd w:val="clear" w:color="auto" w:fill="auto"/>
          </w:tcPr>
          <w:p w:rsidR="00E91C89" w:rsidRPr="00DA1B5C" w:rsidRDefault="00E91C89" w:rsidP="003C0693">
            <w:pPr>
              <w:tabs>
                <w:tab w:val="left" w:pos="868"/>
              </w:tabs>
              <w:spacing w:line="100" w:lineRule="atLeast"/>
              <w:jc w:val="both"/>
              <w:rPr>
                <w:kern w:val="1"/>
              </w:rPr>
            </w:pPr>
            <w:r w:rsidRPr="00DA1B5C">
              <w:rPr>
                <w:kern w:val="1"/>
              </w:rPr>
              <w:t>Трудоемкость в академ. час</w:t>
            </w:r>
          </w:p>
        </w:tc>
      </w:tr>
      <w:tr w:rsidR="00E91C89" w:rsidRPr="00DA1B5C" w:rsidTr="003C0693">
        <w:tc>
          <w:tcPr>
            <w:tcW w:w="6345" w:type="dxa"/>
            <w:shd w:val="clear" w:color="auto" w:fill="D9D9D9"/>
          </w:tcPr>
          <w:p w:rsidR="00E91C89" w:rsidRPr="00DA1B5C" w:rsidRDefault="00E91C89" w:rsidP="00526487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 w:rsidRPr="00DA1B5C">
              <w:rPr>
                <w:b/>
                <w:kern w:val="1"/>
              </w:rPr>
              <w:t>Конта</w:t>
            </w:r>
            <w:r>
              <w:rPr>
                <w:b/>
                <w:kern w:val="1"/>
              </w:rPr>
              <w:t>ктная работа (в том числе зачет с оценкой</w:t>
            </w:r>
            <w:r w:rsidR="00526487">
              <w:rPr>
                <w:b/>
                <w:kern w:val="1"/>
              </w:rPr>
              <w:t>):</w:t>
            </w:r>
          </w:p>
        </w:tc>
        <w:tc>
          <w:tcPr>
            <w:tcW w:w="2835" w:type="dxa"/>
            <w:shd w:val="clear" w:color="auto" w:fill="D9D9D9"/>
          </w:tcPr>
          <w:p w:rsidR="00E91C89" w:rsidRPr="00DA1B5C" w:rsidRDefault="00E91C89" w:rsidP="00B57AAC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</w:tr>
      <w:tr w:rsidR="00E91C89" w:rsidRPr="00DA1B5C" w:rsidTr="003C0693">
        <w:tc>
          <w:tcPr>
            <w:tcW w:w="6345" w:type="dxa"/>
            <w:shd w:val="clear" w:color="auto" w:fill="D9D9D9"/>
          </w:tcPr>
          <w:p w:rsidR="00E91C89" w:rsidRPr="00DA1B5C" w:rsidRDefault="00E91C89" w:rsidP="003C0693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Иные формы работы</w:t>
            </w:r>
            <w:r w:rsidRPr="00DA1B5C">
              <w:rPr>
                <w:b/>
                <w:kern w:val="1"/>
              </w:rPr>
              <w:t xml:space="preserve"> (всего)</w:t>
            </w:r>
            <w:r w:rsidR="00526487">
              <w:rPr>
                <w:b/>
                <w:kern w:val="1"/>
              </w:rPr>
              <w:t>:</w:t>
            </w:r>
          </w:p>
        </w:tc>
        <w:tc>
          <w:tcPr>
            <w:tcW w:w="2835" w:type="dxa"/>
            <w:shd w:val="clear" w:color="auto" w:fill="D9D9D9"/>
          </w:tcPr>
          <w:p w:rsidR="00E91C89" w:rsidRDefault="00470CFE" w:rsidP="00B57AAC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247</w:t>
            </w:r>
          </w:p>
        </w:tc>
      </w:tr>
      <w:tr w:rsidR="00E91C89" w:rsidRPr="00DA1B5C" w:rsidTr="003C0693">
        <w:tc>
          <w:tcPr>
            <w:tcW w:w="6345" w:type="dxa"/>
            <w:shd w:val="clear" w:color="auto" w:fill="D9D9D9"/>
          </w:tcPr>
          <w:p w:rsidR="00E91C89" w:rsidRPr="00DA1B5C" w:rsidRDefault="00E91C89" w:rsidP="003C0693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 w:rsidRPr="00DA1B5C">
              <w:rPr>
                <w:b/>
                <w:kern w:val="1"/>
              </w:rPr>
              <w:t xml:space="preserve">Общая трудоемкость </w:t>
            </w:r>
            <w:r w:rsidR="00526487">
              <w:rPr>
                <w:b/>
                <w:kern w:val="1"/>
              </w:rPr>
              <w:t xml:space="preserve">практики </w:t>
            </w:r>
            <w:r w:rsidRPr="00DA1B5C">
              <w:rPr>
                <w:b/>
                <w:kern w:val="1"/>
              </w:rPr>
              <w:t>(час / з.е.)</w:t>
            </w:r>
          </w:p>
        </w:tc>
        <w:tc>
          <w:tcPr>
            <w:tcW w:w="2835" w:type="dxa"/>
            <w:shd w:val="clear" w:color="auto" w:fill="D9D9D9"/>
          </w:tcPr>
          <w:p w:rsidR="00E91C89" w:rsidRDefault="00470CFE" w:rsidP="00470CFE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252</w:t>
            </w:r>
            <w:r w:rsidR="00526487">
              <w:rPr>
                <w:kern w:val="1"/>
              </w:rPr>
              <w:t xml:space="preserve"> час. </w:t>
            </w:r>
            <w:r w:rsidR="00E91C89">
              <w:rPr>
                <w:kern w:val="1"/>
              </w:rPr>
              <w:t>/</w:t>
            </w:r>
            <w:r>
              <w:rPr>
                <w:kern w:val="1"/>
              </w:rPr>
              <w:t>7</w:t>
            </w:r>
            <w:r w:rsidR="00526487">
              <w:rPr>
                <w:kern w:val="1"/>
              </w:rPr>
              <w:t>з.е.</w:t>
            </w:r>
          </w:p>
        </w:tc>
      </w:tr>
    </w:tbl>
    <w:p w:rsidR="003F7055" w:rsidRPr="004417DA" w:rsidRDefault="003F7055" w:rsidP="003F7055">
      <w:pPr>
        <w:ind w:firstLine="709"/>
        <w:jc w:val="both"/>
        <w:rPr>
          <w:sz w:val="28"/>
          <w:szCs w:val="28"/>
        </w:rPr>
      </w:pPr>
    </w:p>
    <w:p w:rsidR="003F7055" w:rsidRPr="004417DA" w:rsidRDefault="000E2502" w:rsidP="00051BC0">
      <w:pPr>
        <w:rPr>
          <w:rFonts w:ascii="Nimbus Roman No9 L" w:hAnsi="Nimbus Roman No9 L"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F7055" w:rsidRPr="004417DA">
        <w:rPr>
          <w:b/>
          <w:bCs/>
          <w:sz w:val="28"/>
          <w:szCs w:val="28"/>
        </w:rPr>
        <w:t xml:space="preserve">. </w:t>
      </w:r>
      <w:r w:rsidR="003F7055" w:rsidRPr="004417DA">
        <w:rPr>
          <w:b/>
          <w:bCs/>
          <w:caps/>
          <w:sz w:val="28"/>
          <w:szCs w:val="28"/>
        </w:rPr>
        <w:t>Содержание ПРАКТИКИ</w:t>
      </w:r>
    </w:p>
    <w:p w:rsidR="00526487" w:rsidRDefault="00470CFE" w:rsidP="006F6714">
      <w:pPr>
        <w:widowControl w:val="0"/>
        <w:autoSpaceDE w:val="0"/>
        <w:jc w:val="center"/>
        <w:rPr>
          <w:b/>
          <w:iCs/>
        </w:rPr>
      </w:pPr>
      <w:r>
        <w:rPr>
          <w:b/>
          <w:iCs/>
        </w:rPr>
        <w:t>О</w:t>
      </w:r>
      <w:r w:rsidR="00384386">
        <w:rPr>
          <w:b/>
          <w:iCs/>
        </w:rPr>
        <w:t>чная</w:t>
      </w:r>
      <w:r>
        <w:rPr>
          <w:b/>
          <w:iCs/>
        </w:rPr>
        <w:t xml:space="preserve"> и очно-заочная</w:t>
      </w:r>
      <w:r w:rsidR="00384386">
        <w:rPr>
          <w:b/>
          <w:iCs/>
        </w:rPr>
        <w:t xml:space="preserve"> форма обучения 2</w:t>
      </w:r>
      <w:r w:rsidR="006F6714" w:rsidRPr="00502664">
        <w:rPr>
          <w:b/>
          <w:iCs/>
        </w:rPr>
        <w:t xml:space="preserve">курс </w:t>
      </w:r>
    </w:p>
    <w:p w:rsidR="006F6714" w:rsidRDefault="006F6714" w:rsidP="006F6714">
      <w:pPr>
        <w:widowControl w:val="0"/>
        <w:autoSpaceDE w:val="0"/>
        <w:jc w:val="center"/>
        <w:rPr>
          <w:b/>
          <w:iCs/>
        </w:rPr>
      </w:pPr>
      <w:r w:rsidRPr="00502664">
        <w:rPr>
          <w:b/>
          <w:iCs/>
        </w:rPr>
        <w:t>(</w:t>
      </w:r>
      <w:r w:rsidR="00384386">
        <w:rPr>
          <w:b/>
          <w:iCs/>
        </w:rPr>
        <w:t>3</w:t>
      </w:r>
      <w:r w:rsidR="00762DAE">
        <w:rPr>
          <w:b/>
          <w:iCs/>
        </w:rPr>
        <w:t xml:space="preserve"> семестр</w:t>
      </w:r>
      <w:r w:rsidRPr="00502664">
        <w:rPr>
          <w:b/>
          <w:iCs/>
        </w:rPr>
        <w:t>)</w:t>
      </w:r>
    </w:p>
    <w:p w:rsidR="000D08F4" w:rsidRDefault="000D08F4" w:rsidP="00821637">
      <w:pPr>
        <w:widowControl w:val="0"/>
        <w:autoSpaceDE w:val="0"/>
        <w:jc w:val="center"/>
        <w:rPr>
          <w:b/>
          <w:iCs/>
        </w:rPr>
      </w:pPr>
    </w:p>
    <w:p w:rsidR="00470CFE" w:rsidRDefault="00470CFE" w:rsidP="00821637">
      <w:pPr>
        <w:widowControl w:val="0"/>
        <w:autoSpaceDE w:val="0"/>
        <w:jc w:val="center"/>
        <w:rPr>
          <w:b/>
          <w:iCs/>
        </w:rPr>
      </w:pPr>
    </w:p>
    <w:p w:rsidR="00470CFE" w:rsidRDefault="00470CFE" w:rsidP="00821637">
      <w:pPr>
        <w:widowControl w:val="0"/>
        <w:autoSpaceDE w:val="0"/>
        <w:jc w:val="center"/>
        <w:rPr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505"/>
      </w:tblGrid>
      <w:tr w:rsidR="00526487" w:rsidRPr="00DD4965" w:rsidTr="001F56EC">
        <w:tc>
          <w:tcPr>
            <w:tcW w:w="675" w:type="dxa"/>
            <w:shd w:val="clear" w:color="auto" w:fill="auto"/>
            <w:vAlign w:val="center"/>
          </w:tcPr>
          <w:p w:rsidR="00526487" w:rsidRPr="00DD4965" w:rsidRDefault="00526487" w:rsidP="001F56EC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526487" w:rsidRPr="00DD4965" w:rsidRDefault="00526487" w:rsidP="001F56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526487" w:rsidRPr="00DD4965" w:rsidRDefault="00526487" w:rsidP="001F56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26487" w:rsidRPr="00DD4965" w:rsidTr="001F56E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526487" w:rsidRPr="00DD4965" w:rsidRDefault="00526487" w:rsidP="00526487">
            <w:pPr>
              <w:pStyle w:val="a9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526487" w:rsidRPr="00DD4965" w:rsidRDefault="00526487" w:rsidP="001F56E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526487" w:rsidRPr="00DD4965" w:rsidTr="001F56E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526487" w:rsidRPr="00DD4965" w:rsidRDefault="00526487" w:rsidP="00526487">
            <w:pPr>
              <w:pStyle w:val="a9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526487" w:rsidRPr="00DD4965" w:rsidRDefault="00526487" w:rsidP="001F56E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526487" w:rsidRPr="00DD4965" w:rsidTr="001F56E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526487" w:rsidRPr="00DD4965" w:rsidRDefault="00526487" w:rsidP="00526487">
            <w:pPr>
              <w:pStyle w:val="a9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526487" w:rsidRPr="00DD4965" w:rsidRDefault="00526487" w:rsidP="001F56EC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526487" w:rsidRPr="00DD4965" w:rsidTr="001F56E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526487" w:rsidRPr="00DD4965" w:rsidRDefault="00526487" w:rsidP="00526487">
            <w:pPr>
              <w:pStyle w:val="a9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526487" w:rsidRPr="00DD4965" w:rsidRDefault="00526487" w:rsidP="001F56EC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:rsidR="00526487" w:rsidRPr="00DD4965" w:rsidRDefault="00526487" w:rsidP="00526487">
      <w:pPr>
        <w:tabs>
          <w:tab w:val="num" w:pos="643"/>
        </w:tabs>
        <w:rPr>
          <w:lang/>
        </w:rPr>
      </w:pPr>
    </w:p>
    <w:p w:rsidR="00526487" w:rsidRPr="0090590A" w:rsidRDefault="00526487" w:rsidP="0024609B">
      <w:pPr>
        <w:tabs>
          <w:tab w:val="num" w:pos="643"/>
        </w:tabs>
        <w:ind w:firstLine="709"/>
        <w:rPr>
          <w:lang/>
        </w:rPr>
      </w:pPr>
      <w:r w:rsidRPr="0090590A">
        <w:rPr>
          <w:lang/>
        </w:rPr>
        <w:t>Практика состоит из трёх основных периодов.</w:t>
      </w:r>
    </w:p>
    <w:p w:rsidR="00526487" w:rsidRPr="0090590A" w:rsidRDefault="00526487" w:rsidP="0024609B">
      <w:pPr>
        <w:tabs>
          <w:tab w:val="num" w:pos="643"/>
        </w:tabs>
        <w:ind w:firstLine="709"/>
        <w:jc w:val="both"/>
        <w:rPr>
          <w:spacing w:val="-4"/>
          <w:lang/>
        </w:rPr>
      </w:pPr>
      <w:r w:rsidRPr="0090590A">
        <w:rPr>
          <w:i/>
          <w:lang/>
        </w:rPr>
        <w:t xml:space="preserve">Подготовительный период. </w:t>
      </w:r>
      <w:r w:rsidRPr="0090590A">
        <w:rPr>
          <w:lang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/>
        </w:rPr>
        <w:t>тель практики знакомит обучающихся</w:t>
      </w:r>
      <w:r w:rsidRPr="0090590A">
        <w:rPr>
          <w:lang/>
        </w:rPr>
        <w:t xml:space="preserve"> с внутренним распорядком дня, дисциплинарным режимом в период </w:t>
      </w:r>
      <w:r w:rsidRPr="0090590A">
        <w:rPr>
          <w:spacing w:val="-4"/>
          <w:lang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:rsidR="0070169E" w:rsidRDefault="00526487" w:rsidP="0024609B">
      <w:pPr>
        <w:tabs>
          <w:tab w:val="num" w:pos="643"/>
        </w:tabs>
        <w:ind w:firstLine="709"/>
        <w:jc w:val="both"/>
        <w:rPr>
          <w:lang/>
        </w:rPr>
      </w:pPr>
      <w:r>
        <w:rPr>
          <w:i/>
          <w:iCs/>
          <w:lang/>
        </w:rPr>
        <w:t>Основной</w:t>
      </w:r>
      <w:r w:rsidRPr="0090590A">
        <w:rPr>
          <w:i/>
          <w:iCs/>
          <w:lang/>
        </w:rPr>
        <w:t xml:space="preserve"> период. </w:t>
      </w:r>
      <w:r>
        <w:rPr>
          <w:lang/>
        </w:rPr>
        <w:t>На данном этапе обучающиеся</w:t>
      </w:r>
      <w:r w:rsidR="0070169E">
        <w:rPr>
          <w:lang/>
        </w:rPr>
        <w:t>:</w:t>
      </w:r>
    </w:p>
    <w:p w:rsidR="0070169E" w:rsidRDefault="0070169E" w:rsidP="0024609B">
      <w:pPr>
        <w:tabs>
          <w:tab w:val="num" w:pos="643"/>
        </w:tabs>
        <w:ind w:firstLine="709"/>
        <w:jc w:val="both"/>
        <w:rPr>
          <w:lang/>
        </w:rPr>
      </w:pPr>
      <w:r>
        <w:rPr>
          <w:lang/>
        </w:rPr>
        <w:t>-</w:t>
      </w:r>
      <w:r>
        <w:rPr>
          <w:lang/>
        </w:rPr>
        <w:t xml:space="preserve"> знакомятся с базой практики; </w:t>
      </w:r>
    </w:p>
    <w:p w:rsidR="0070169E" w:rsidRDefault="0070169E" w:rsidP="0024609B">
      <w:pPr>
        <w:tabs>
          <w:tab w:val="num" w:pos="643"/>
        </w:tabs>
        <w:ind w:firstLine="709"/>
        <w:jc w:val="both"/>
        <w:rPr>
          <w:lang w:eastAsia="ar-SA"/>
        </w:rPr>
      </w:pPr>
      <w:r>
        <w:rPr>
          <w:lang/>
        </w:rPr>
        <w:t>-</w:t>
      </w:r>
      <w:r w:rsidR="001763B1">
        <w:rPr>
          <w:lang/>
        </w:rPr>
        <w:t xml:space="preserve">разрабатывают конспект и </w:t>
      </w:r>
      <w:r w:rsidR="00F127DA">
        <w:rPr>
          <w:lang/>
        </w:rPr>
        <w:t>проводят одно лекционное занятие по психологическому консультированию (оказанию психологической помощи</w:t>
      </w:r>
      <w:r w:rsidR="00C4799B">
        <w:rPr>
          <w:lang/>
        </w:rPr>
        <w:t xml:space="preserve"> населению и т.д.)</w:t>
      </w:r>
      <w:r>
        <w:rPr>
          <w:lang w:eastAsia="ar-SA"/>
        </w:rPr>
        <w:t xml:space="preserve">; </w:t>
      </w:r>
    </w:p>
    <w:p w:rsidR="00526487" w:rsidRDefault="0070169E" w:rsidP="0024609B">
      <w:pPr>
        <w:tabs>
          <w:tab w:val="num" w:pos="643"/>
        </w:tabs>
        <w:ind w:firstLine="709"/>
        <w:jc w:val="both"/>
      </w:pPr>
      <w:r>
        <w:rPr>
          <w:lang w:eastAsia="ar-SA"/>
        </w:rPr>
        <w:t xml:space="preserve">- </w:t>
      </w:r>
      <w:r w:rsidR="00205B34">
        <w:rPr>
          <w:lang w:eastAsia="ar-SA"/>
        </w:rPr>
        <w:t>разраб</w:t>
      </w:r>
      <w:r w:rsidR="000C5385">
        <w:rPr>
          <w:lang w:eastAsia="ar-SA"/>
        </w:rPr>
        <w:t>атывают</w:t>
      </w:r>
      <w:r w:rsidR="00205B34">
        <w:rPr>
          <w:lang w:eastAsia="ar-SA"/>
        </w:rPr>
        <w:t xml:space="preserve"> конспект и п</w:t>
      </w:r>
      <w:r w:rsidR="00F127DA">
        <w:t>ров</w:t>
      </w:r>
      <w:r w:rsidR="000C5385">
        <w:t>одят</w:t>
      </w:r>
      <w:r w:rsidR="00F127DA">
        <w:t xml:space="preserve"> о</w:t>
      </w:r>
      <w:bookmarkStart w:id="1" w:name="_GoBack"/>
      <w:bookmarkEnd w:id="1"/>
      <w:r w:rsidR="00F127DA">
        <w:t xml:space="preserve">дно </w:t>
      </w:r>
      <w:r w:rsidR="00C4799B">
        <w:t>практическо</w:t>
      </w:r>
      <w:r w:rsidR="000C5385">
        <w:t>е</w:t>
      </w:r>
      <w:r w:rsidR="00C4799B">
        <w:t xml:space="preserve"> заняти</w:t>
      </w:r>
      <w:r w:rsidR="000C5385">
        <w:t>е</w:t>
      </w:r>
      <w:r w:rsidR="00C4799B">
        <w:t xml:space="preserve"> с использование</w:t>
      </w:r>
      <w:r w:rsidR="00205B34">
        <w:t>м</w:t>
      </w:r>
      <w:r w:rsidR="00C4799B">
        <w:t xml:space="preserve"> активных и интерактивных </w:t>
      </w:r>
      <w:r w:rsidR="00194D41">
        <w:t>методов</w:t>
      </w:r>
      <w:r w:rsidR="00C4799B">
        <w:t xml:space="preserve"> обучения, направленное на </w:t>
      </w:r>
      <w:r w:rsidR="00194D41">
        <w:t xml:space="preserve">развитие коммуникативных и организаторских </w:t>
      </w:r>
      <w:r w:rsidR="001763B1">
        <w:t>способностей студентов</w:t>
      </w:r>
      <w:r>
        <w:t xml:space="preserve">; </w:t>
      </w:r>
    </w:p>
    <w:p w:rsidR="0070169E" w:rsidRDefault="0070169E" w:rsidP="0024609B">
      <w:pPr>
        <w:tabs>
          <w:tab w:val="num" w:pos="643"/>
        </w:tabs>
        <w:ind w:firstLine="709"/>
        <w:jc w:val="both"/>
        <w:rPr>
          <w:rStyle w:val="FontStyle12"/>
          <w:rFonts w:ascii="Times New Roman" w:hAnsi="Times New Roman"/>
          <w:b w:val="0"/>
          <w:sz w:val="24"/>
        </w:rPr>
      </w:pPr>
      <w:r>
        <w:t>-</w:t>
      </w:r>
      <w:r w:rsidR="00D32D1B">
        <w:rPr>
          <w:rStyle w:val="FontStyle12"/>
          <w:rFonts w:ascii="Times New Roman" w:hAnsi="Times New Roman"/>
          <w:b w:val="0"/>
          <w:sz w:val="24"/>
        </w:rPr>
        <w:t xml:space="preserve"> проводят просветительское мероприятие со студентами по вопросам построения </w:t>
      </w:r>
      <w:r w:rsidR="00194D41">
        <w:rPr>
          <w:rStyle w:val="FontStyle12"/>
          <w:rFonts w:ascii="Times New Roman" w:hAnsi="Times New Roman"/>
          <w:b w:val="0"/>
          <w:sz w:val="24"/>
        </w:rPr>
        <w:t>индивидуальной траектории</w:t>
      </w:r>
      <w:r w:rsidR="00D32D1B">
        <w:rPr>
          <w:rStyle w:val="FontStyle12"/>
          <w:rFonts w:ascii="Times New Roman" w:hAnsi="Times New Roman"/>
          <w:b w:val="0"/>
          <w:sz w:val="24"/>
        </w:rPr>
        <w:t xml:space="preserve"> профессионального развития</w:t>
      </w:r>
      <w:r w:rsidR="001763B1">
        <w:rPr>
          <w:rStyle w:val="FontStyle12"/>
          <w:rFonts w:ascii="Times New Roman" w:hAnsi="Times New Roman"/>
          <w:b w:val="0"/>
          <w:sz w:val="24"/>
        </w:rPr>
        <w:t>.</w:t>
      </w:r>
    </w:p>
    <w:p w:rsidR="00526487" w:rsidRPr="0090590A" w:rsidRDefault="00526487" w:rsidP="0024609B">
      <w:pPr>
        <w:tabs>
          <w:tab w:val="num" w:pos="643"/>
        </w:tabs>
        <w:ind w:firstLine="709"/>
        <w:jc w:val="both"/>
        <w:rPr>
          <w:lang/>
        </w:rPr>
      </w:pPr>
      <w:r w:rsidRPr="0090590A">
        <w:rPr>
          <w:i/>
          <w:iCs/>
          <w:lang/>
        </w:rPr>
        <w:t xml:space="preserve">Заключительный период. </w:t>
      </w:r>
      <w:r w:rsidRPr="0090590A">
        <w:rPr>
          <w:lang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rPr>
          <w:lang/>
        </w:rPr>
        <w:t xml:space="preserve"> В конечном итоге каждый обучающийся</w:t>
      </w:r>
      <w:r w:rsidRPr="0090590A">
        <w:rPr>
          <w:lang/>
        </w:rPr>
        <w:t xml:space="preserve"> должен представить отчёт, оформленный в соответствии с существующими требованиями.</w:t>
      </w:r>
    </w:p>
    <w:p w:rsidR="000D08F4" w:rsidRDefault="000D08F4" w:rsidP="00B57AAC">
      <w:pPr>
        <w:ind w:firstLine="709"/>
        <w:jc w:val="both"/>
        <w:rPr>
          <w:i/>
          <w:iCs/>
          <w:color w:val="FF0000"/>
        </w:rPr>
      </w:pPr>
    </w:p>
    <w:p w:rsidR="000E2502" w:rsidRPr="00B57AAC" w:rsidRDefault="000E2502" w:rsidP="000D08F4">
      <w:pPr>
        <w:jc w:val="both"/>
        <w:rPr>
          <w:b/>
          <w:bCs/>
          <w:caps/>
          <w:sz w:val="28"/>
          <w:szCs w:val="28"/>
        </w:rPr>
      </w:pPr>
      <w:r w:rsidRPr="00B57AAC">
        <w:rPr>
          <w:b/>
          <w:bCs/>
          <w:sz w:val="28"/>
          <w:szCs w:val="28"/>
        </w:rPr>
        <w:t>6</w:t>
      </w:r>
      <w:r w:rsidR="003F7055" w:rsidRPr="00B57AAC">
        <w:rPr>
          <w:b/>
          <w:bCs/>
          <w:sz w:val="28"/>
          <w:szCs w:val="28"/>
        </w:rPr>
        <w:t xml:space="preserve">. </w:t>
      </w:r>
      <w:r w:rsidRPr="00B57AAC">
        <w:rPr>
          <w:b/>
          <w:bCs/>
          <w:caps/>
          <w:sz w:val="28"/>
          <w:szCs w:val="28"/>
        </w:rPr>
        <w:t>ФОРМЫ ОТЧЕТНОСТИ ПО ПРАКТИКЕ</w:t>
      </w:r>
    </w:p>
    <w:p w:rsidR="0070169E" w:rsidRDefault="0070169E" w:rsidP="0070169E">
      <w:pPr>
        <w:tabs>
          <w:tab w:val="left" w:pos="1080"/>
        </w:tabs>
        <w:ind w:firstLine="709"/>
        <w:jc w:val="both"/>
      </w:pPr>
      <w:r>
        <w:t>Форма отчетности 2 курс (3 семестр) очная</w:t>
      </w:r>
      <w:r w:rsidR="00470CFE">
        <w:t xml:space="preserve"> и очно-заочная</w:t>
      </w:r>
      <w:r>
        <w:t xml:space="preserve"> форм</w:t>
      </w:r>
      <w:r w:rsidR="00470CFE">
        <w:t>ы</w:t>
      </w:r>
      <w:r>
        <w:t xml:space="preserve"> обучения - зачет с оценкой</w:t>
      </w:r>
    </w:p>
    <w:p w:rsidR="0070169E" w:rsidRDefault="0070169E" w:rsidP="0070169E">
      <w:pPr>
        <w:tabs>
          <w:tab w:val="left" w:pos="1080"/>
        </w:tabs>
        <w:ind w:firstLine="709"/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:rsidR="0070169E" w:rsidRDefault="0070169E" w:rsidP="0070169E">
      <w:pPr>
        <w:tabs>
          <w:tab w:val="left" w:pos="1080"/>
        </w:tabs>
        <w:ind w:firstLine="709"/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:rsidR="0070169E" w:rsidRDefault="0070169E" w:rsidP="0070169E">
      <w:pPr>
        <w:tabs>
          <w:tab w:val="left" w:pos="1080"/>
        </w:tabs>
        <w:ind w:firstLine="709"/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:rsidR="0070169E" w:rsidRDefault="0070169E" w:rsidP="0070169E">
      <w:pPr>
        <w:tabs>
          <w:tab w:val="left" w:pos="1080"/>
        </w:tabs>
        <w:ind w:firstLine="709"/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:rsidR="0070169E" w:rsidRPr="0090590A" w:rsidRDefault="0070169E" w:rsidP="0070169E">
      <w:pPr>
        <w:ind w:firstLine="709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:rsidR="0070169E" w:rsidRPr="0090590A" w:rsidRDefault="0070169E" w:rsidP="0070169E">
      <w:pPr>
        <w:ind w:firstLine="709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задачипрактики. </w:t>
      </w:r>
      <w:r>
        <w:rPr>
          <w:color w:val="000000"/>
          <w:lang w:eastAsia="en-US"/>
        </w:rPr>
        <w:t>Отражаются компетенции, полученные за время прохождения практики.</w:t>
      </w:r>
      <w:r w:rsidR="0024609B">
        <w:rPr>
          <w:color w:val="000000"/>
          <w:lang w:eastAsia="en-US"/>
        </w:rPr>
        <w:t xml:space="preserve"> Приводятся краткие сведения о базе прохождения практики.</w:t>
      </w:r>
    </w:p>
    <w:p w:rsidR="001763B1" w:rsidRDefault="0070169E" w:rsidP="00561C69">
      <w:pPr>
        <w:tabs>
          <w:tab w:val="num" w:pos="643"/>
        </w:tabs>
        <w:ind w:firstLine="709"/>
        <w:jc w:val="both"/>
        <w:rPr>
          <w:rStyle w:val="FontStyle12"/>
          <w:rFonts w:ascii="Times New Roman" w:hAnsi="Times New Roman"/>
          <w:b w:val="0"/>
          <w:sz w:val="24"/>
        </w:rPr>
      </w:pPr>
      <w:r w:rsidRPr="0090590A">
        <w:rPr>
          <w:color w:val="000000"/>
        </w:rPr>
        <w:lastRenderedPageBreak/>
        <w:t>В</w:t>
      </w:r>
      <w:r w:rsidRPr="0090590A">
        <w:rPr>
          <w:i/>
          <w:iCs/>
          <w:color w:val="000000"/>
        </w:rPr>
        <w:t xml:space="preserve"> основной части отчета </w:t>
      </w:r>
      <w:r w:rsidRPr="0090590A">
        <w:rPr>
          <w:color w:val="000000"/>
        </w:rPr>
        <w:t xml:space="preserve">излагаются </w:t>
      </w:r>
      <w:r w:rsidRPr="006E774F">
        <w:rPr>
          <w:color w:val="000000"/>
        </w:rPr>
        <w:t>разработанн</w:t>
      </w:r>
      <w:r w:rsidR="006E774F">
        <w:rPr>
          <w:color w:val="000000"/>
        </w:rPr>
        <w:t>ые материалы:</w:t>
      </w:r>
      <w:r w:rsidR="001763B1">
        <w:rPr>
          <w:lang/>
        </w:rPr>
        <w:t>конспект проведенного лекционного занятия по психологическому консультированию (оказанию психологической помощи населению и т.д.)</w:t>
      </w:r>
      <w:r w:rsidR="001763B1">
        <w:rPr>
          <w:lang w:eastAsia="ar-SA"/>
        </w:rPr>
        <w:t>; конспект проведенного</w:t>
      </w:r>
      <w:r w:rsidR="001763B1">
        <w:t xml:space="preserve"> практического занятия с использование активных и интерактивных методов обучения, направленно</w:t>
      </w:r>
      <w:r w:rsidR="00561C69">
        <w:t>го</w:t>
      </w:r>
      <w:r w:rsidR="001763B1">
        <w:t xml:space="preserve"> на развитие коммуникативных и организаторских навыков студентов; </w:t>
      </w:r>
      <w:r w:rsidR="00561C69">
        <w:t>конспект проведенного</w:t>
      </w:r>
      <w:r w:rsidR="001763B1">
        <w:rPr>
          <w:rStyle w:val="FontStyle12"/>
          <w:rFonts w:ascii="Times New Roman" w:hAnsi="Times New Roman"/>
          <w:b w:val="0"/>
          <w:sz w:val="24"/>
        </w:rPr>
        <w:t xml:space="preserve"> просветительско</w:t>
      </w:r>
      <w:r w:rsidR="00561C69">
        <w:rPr>
          <w:rStyle w:val="FontStyle12"/>
          <w:rFonts w:ascii="Times New Roman" w:hAnsi="Times New Roman"/>
          <w:b w:val="0"/>
          <w:sz w:val="24"/>
        </w:rPr>
        <w:t>го</w:t>
      </w:r>
      <w:r w:rsidR="001763B1">
        <w:rPr>
          <w:rStyle w:val="FontStyle12"/>
          <w:rFonts w:ascii="Times New Roman" w:hAnsi="Times New Roman"/>
          <w:b w:val="0"/>
          <w:sz w:val="24"/>
        </w:rPr>
        <w:t xml:space="preserve"> мероприяти</w:t>
      </w:r>
      <w:r w:rsidR="00561C69">
        <w:rPr>
          <w:rStyle w:val="FontStyle12"/>
          <w:rFonts w:ascii="Times New Roman" w:hAnsi="Times New Roman"/>
          <w:b w:val="0"/>
          <w:sz w:val="24"/>
        </w:rPr>
        <w:t>я</w:t>
      </w:r>
      <w:r w:rsidR="001763B1">
        <w:rPr>
          <w:rStyle w:val="FontStyle12"/>
          <w:rFonts w:ascii="Times New Roman" w:hAnsi="Times New Roman"/>
          <w:b w:val="0"/>
          <w:sz w:val="24"/>
        </w:rPr>
        <w:t xml:space="preserve"> со студентами по вопросам построения индивидуальной траектории профессионального развития.</w:t>
      </w:r>
    </w:p>
    <w:p w:rsidR="006E774F" w:rsidRPr="0090590A" w:rsidRDefault="006E774F" w:rsidP="00561C6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:rsidR="006E774F" w:rsidRPr="006E774F" w:rsidRDefault="006E774F" w:rsidP="00561C6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>необходимо отразить все использованные ресурсы, включая книги, статьи из журналов, газет, методические материалы, нормативные документы</w:t>
      </w:r>
      <w:r w:rsidRPr="006E774F">
        <w:rPr>
          <w:color w:val="000000"/>
        </w:rPr>
        <w:t xml:space="preserve">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:rsidR="006E774F" w:rsidRPr="006E774F" w:rsidRDefault="006E774F" w:rsidP="006E774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E774F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:rsidR="00F00BED" w:rsidRPr="006E774F" w:rsidRDefault="00F00BED" w:rsidP="00B57AAC">
      <w:pPr>
        <w:ind w:firstLine="709"/>
        <w:jc w:val="both"/>
        <w:rPr>
          <w:rStyle w:val="ListLabel1"/>
        </w:rPr>
      </w:pPr>
    </w:p>
    <w:p w:rsidR="000E2502" w:rsidRPr="006E774F" w:rsidRDefault="000E2502" w:rsidP="000D08F4">
      <w:pPr>
        <w:jc w:val="both"/>
        <w:rPr>
          <w:rStyle w:val="ListLabel1"/>
        </w:rPr>
      </w:pPr>
      <w:r w:rsidRPr="006E774F">
        <w:rPr>
          <w:b/>
          <w:bCs/>
          <w:caps/>
        </w:rPr>
        <w:t>7. текущий контроль успеваемости</w:t>
      </w:r>
    </w:p>
    <w:p w:rsidR="006E774F" w:rsidRPr="006E774F" w:rsidRDefault="006E774F" w:rsidP="006E774F">
      <w:pPr>
        <w:pStyle w:val="a9"/>
        <w:spacing w:after="0" w:line="240" w:lineRule="auto"/>
        <w:ind w:left="0" w:firstLine="708"/>
        <w:jc w:val="both"/>
        <w:rPr>
          <w:sz w:val="24"/>
          <w:szCs w:val="24"/>
        </w:rPr>
      </w:pPr>
      <w:r w:rsidRPr="006E774F"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:rsidR="006E774F" w:rsidRPr="006E774F" w:rsidRDefault="006E774F" w:rsidP="006E774F">
      <w:pPr>
        <w:pStyle w:val="a9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6E774F">
        <w:rPr>
          <w:rFonts w:ascii="Times New Roman" w:eastAsia="Calibri" w:hAnsi="Times New Roman"/>
          <w:sz w:val="24"/>
          <w:szCs w:val="24"/>
        </w:rPr>
        <w:t>Руководитель практики проверяет их выполнение.</w:t>
      </w:r>
    </w:p>
    <w:p w:rsidR="003F7055" w:rsidRPr="006E774F" w:rsidRDefault="003F7055" w:rsidP="00B57AAC">
      <w:pPr>
        <w:ind w:firstLine="709"/>
        <w:jc w:val="both"/>
        <w:rPr>
          <w:b/>
          <w:color w:val="FF0000"/>
        </w:rPr>
      </w:pPr>
    </w:p>
    <w:p w:rsidR="003F7055" w:rsidRPr="006E774F" w:rsidRDefault="000E2502" w:rsidP="000D08F4">
      <w:pPr>
        <w:jc w:val="both"/>
        <w:rPr>
          <w:b/>
          <w:bCs/>
        </w:rPr>
      </w:pPr>
      <w:r w:rsidRPr="006E774F">
        <w:rPr>
          <w:b/>
          <w:bCs/>
        </w:rPr>
        <w:t>8</w:t>
      </w:r>
      <w:r w:rsidR="003F7055" w:rsidRPr="006E774F">
        <w:rPr>
          <w:b/>
          <w:bCs/>
        </w:rPr>
        <w:t>. ПЕРЕЧЕНЬ УЧЕБНОЙ ЛИТЕРАТУРЫ:</w:t>
      </w:r>
    </w:p>
    <w:p w:rsidR="003F7055" w:rsidRPr="006E774F" w:rsidRDefault="003F7055" w:rsidP="00B57AAC">
      <w:pPr>
        <w:ind w:firstLine="709"/>
        <w:jc w:val="both"/>
        <w:rPr>
          <w:b/>
          <w:bCs/>
        </w:rPr>
      </w:pPr>
    </w:p>
    <w:tbl>
      <w:tblPr>
        <w:tblW w:w="5000" w:type="pct"/>
        <w:tblLayout w:type="fixed"/>
        <w:tblLook w:val="0000"/>
      </w:tblPr>
      <w:tblGrid>
        <w:gridCol w:w="675"/>
        <w:gridCol w:w="2693"/>
        <w:gridCol w:w="1277"/>
        <w:gridCol w:w="283"/>
        <w:gridCol w:w="850"/>
        <w:gridCol w:w="850"/>
        <w:gridCol w:w="1417"/>
        <w:gridCol w:w="1526"/>
      </w:tblGrid>
      <w:tr w:rsidR="00156486" w:rsidTr="004A5381">
        <w:trPr>
          <w:cantSplit/>
          <w:trHeight w:val="303"/>
        </w:trPr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486" w:rsidRPr="00156486" w:rsidRDefault="00156486" w:rsidP="00340E67">
            <w:pPr>
              <w:spacing w:line="360" w:lineRule="auto"/>
              <w:jc w:val="center"/>
            </w:pPr>
            <w:r w:rsidRPr="00156486">
              <w:t>№ п/п</w:t>
            </w:r>
          </w:p>
        </w:tc>
        <w:tc>
          <w:tcPr>
            <w:tcW w:w="1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486" w:rsidRPr="00156486" w:rsidRDefault="00156486" w:rsidP="00340E67">
            <w:pPr>
              <w:jc w:val="center"/>
            </w:pPr>
            <w:r w:rsidRPr="00156486">
              <w:t>Наименование</w:t>
            </w:r>
          </w:p>
        </w:tc>
        <w:tc>
          <w:tcPr>
            <w:tcW w:w="8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486" w:rsidRPr="00156486" w:rsidRDefault="00156486" w:rsidP="00340E67">
            <w:pPr>
              <w:jc w:val="center"/>
            </w:pPr>
            <w:r w:rsidRPr="00156486">
              <w:t>Авторы</w:t>
            </w:r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6486" w:rsidRPr="00156486" w:rsidRDefault="00156486" w:rsidP="00340E67">
            <w:pPr>
              <w:ind w:left="113" w:right="113"/>
              <w:jc w:val="center"/>
            </w:pPr>
            <w:r w:rsidRPr="00156486">
              <w:t>Место издания</w:t>
            </w:r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6486" w:rsidRPr="00156486" w:rsidRDefault="00156486" w:rsidP="00340E67">
            <w:pPr>
              <w:ind w:left="113" w:right="113"/>
              <w:jc w:val="center"/>
            </w:pPr>
            <w:r w:rsidRPr="00156486">
              <w:t>Год издания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6" w:rsidRPr="00156486" w:rsidRDefault="00156486" w:rsidP="00156486">
            <w:pPr>
              <w:jc w:val="center"/>
            </w:pPr>
            <w:r>
              <w:t>Наличие</w:t>
            </w:r>
          </w:p>
        </w:tc>
      </w:tr>
      <w:tr w:rsidR="00156486" w:rsidTr="004A5381">
        <w:trPr>
          <w:cantSplit/>
          <w:trHeight w:val="695"/>
        </w:trPr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86" w:rsidRPr="00156486" w:rsidRDefault="00156486" w:rsidP="00340E67">
            <w:pPr>
              <w:snapToGrid w:val="0"/>
              <w:spacing w:line="360" w:lineRule="auto"/>
              <w:jc w:val="center"/>
            </w:pPr>
          </w:p>
        </w:tc>
        <w:tc>
          <w:tcPr>
            <w:tcW w:w="1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86" w:rsidRPr="00156486" w:rsidRDefault="00156486" w:rsidP="00340E67">
            <w:pPr>
              <w:snapToGrid w:val="0"/>
              <w:jc w:val="center"/>
            </w:pPr>
          </w:p>
        </w:tc>
        <w:tc>
          <w:tcPr>
            <w:tcW w:w="8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86" w:rsidRPr="00156486" w:rsidRDefault="00156486" w:rsidP="00340E67">
            <w:pPr>
              <w:snapToGrid w:val="0"/>
              <w:jc w:val="center"/>
            </w:pPr>
          </w:p>
        </w:tc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6486" w:rsidRPr="00156486" w:rsidRDefault="00156486" w:rsidP="00340E67">
            <w:pPr>
              <w:snapToGrid w:val="0"/>
              <w:ind w:left="113" w:right="113"/>
              <w:jc w:val="center"/>
            </w:pPr>
          </w:p>
        </w:tc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6486" w:rsidRPr="00156486" w:rsidRDefault="00156486" w:rsidP="00340E67">
            <w:pPr>
              <w:snapToGrid w:val="0"/>
              <w:ind w:left="113" w:right="113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6486" w:rsidRPr="00156486" w:rsidRDefault="00156486" w:rsidP="00156486">
            <w:pPr>
              <w:jc w:val="center"/>
            </w:pPr>
            <w:r>
              <w:t>печатные издания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86" w:rsidRPr="00156486" w:rsidRDefault="00156486" w:rsidP="00156486">
            <w:pPr>
              <w:jc w:val="center"/>
            </w:pPr>
            <w:r>
              <w:t>ЭБС(</w:t>
            </w:r>
            <w:r w:rsidRPr="00156486">
              <w:t>адрес в сети Интернет</w:t>
            </w:r>
            <w:r>
              <w:t>)</w:t>
            </w:r>
          </w:p>
        </w:tc>
      </w:tr>
      <w:tr w:rsidR="0024013E" w:rsidRPr="007C39F7" w:rsidTr="00C57B8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13E" w:rsidRPr="006467A8" w:rsidRDefault="0024013E" w:rsidP="00C57B87">
            <w:r w:rsidRPr="006467A8">
              <w:t>1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13E" w:rsidRPr="007C39F7" w:rsidRDefault="0024013E" w:rsidP="00C57B87">
            <w:r w:rsidRPr="00E35F6E">
              <w:t>Социально-психологическое консультирование: учебное пособие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13E" w:rsidRPr="007C39F7" w:rsidRDefault="0024013E" w:rsidP="00C57B87">
            <w:pPr>
              <w:jc w:val="center"/>
            </w:pPr>
            <w:r w:rsidRPr="00E35F6E">
              <w:t>Алиева М.Б., Даудова Д.М., Залитинова С.А., Муталимова А.М., Мугадова С.Т., Шихамирова Б.А., Явбатырова Б.Г.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13E" w:rsidRPr="007C39F7" w:rsidRDefault="0024013E" w:rsidP="00C57B87">
            <w:r w:rsidRPr="00EC33F9">
              <w:t>Москва, Берлин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13E" w:rsidRPr="007C39F7" w:rsidRDefault="0024013E" w:rsidP="00C57B87">
            <w:r>
              <w:t>2021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13E" w:rsidRPr="007C39F7" w:rsidRDefault="0024013E" w:rsidP="00C57B87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3E" w:rsidRPr="007C39F7" w:rsidRDefault="00833AF8" w:rsidP="00C57B87">
            <w:hyperlink r:id="rId8" w:history="1">
              <w:r w:rsidR="0024013E" w:rsidRPr="00E43956">
                <w:rPr>
                  <w:rStyle w:val="a4"/>
                </w:rPr>
                <w:t>http://biblioclub.ru/</w:t>
              </w:r>
            </w:hyperlink>
          </w:p>
        </w:tc>
      </w:tr>
      <w:tr w:rsidR="0024013E" w:rsidRPr="006467A8" w:rsidTr="00C57B87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13E" w:rsidRPr="006467A8" w:rsidRDefault="0024013E" w:rsidP="00C57B87">
            <w:r w:rsidRPr="006467A8">
              <w:t>2</w:t>
            </w:r>
          </w:p>
        </w:tc>
        <w:tc>
          <w:tcPr>
            <w:tcW w:w="1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13E" w:rsidRPr="006467A8" w:rsidRDefault="0024013E" w:rsidP="00C57B87">
            <w:r w:rsidRPr="00EC33F9">
              <w:t>Психолого-педагогическое сопровождение обучающихся: учебное пособие</w:t>
            </w:r>
          </w:p>
        </w:tc>
        <w:tc>
          <w:tcPr>
            <w:tcW w:w="6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13E" w:rsidRPr="006467A8" w:rsidRDefault="0024013E" w:rsidP="00C57B87">
            <w:r w:rsidRPr="00EC33F9">
              <w:t>Раянова Ю. Ю. , Курагина О. В.</w:t>
            </w:r>
          </w:p>
        </w:tc>
        <w:tc>
          <w:tcPr>
            <w:tcW w:w="59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13E" w:rsidRPr="007C39F7" w:rsidRDefault="0024013E" w:rsidP="00C57B87">
            <w:r>
              <w:t>Омск</w:t>
            </w:r>
          </w:p>
        </w:tc>
        <w:tc>
          <w:tcPr>
            <w:tcW w:w="4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13E" w:rsidRPr="006467A8" w:rsidRDefault="0024013E" w:rsidP="00C57B87">
            <w:r>
              <w:t>2019</w:t>
            </w:r>
          </w:p>
        </w:tc>
        <w:tc>
          <w:tcPr>
            <w:tcW w:w="740" w:type="pct"/>
            <w:tcBorders>
              <w:left w:val="single" w:sz="4" w:space="0" w:color="000000"/>
              <w:bottom w:val="single" w:sz="4" w:space="0" w:color="000000"/>
            </w:tcBorders>
          </w:tcPr>
          <w:p w:rsidR="0024013E" w:rsidRPr="006467A8" w:rsidRDefault="0024013E" w:rsidP="00C57B87"/>
        </w:tc>
        <w:tc>
          <w:tcPr>
            <w:tcW w:w="7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3E" w:rsidRPr="006467A8" w:rsidRDefault="00833AF8" w:rsidP="00C57B87">
            <w:hyperlink r:id="rId9" w:history="1">
              <w:r w:rsidR="0024013E" w:rsidRPr="00E43956">
                <w:rPr>
                  <w:rStyle w:val="a4"/>
                </w:rPr>
                <w:t>http://biblioclub.ru/</w:t>
              </w:r>
            </w:hyperlink>
          </w:p>
        </w:tc>
      </w:tr>
    </w:tbl>
    <w:p w:rsidR="0024013E" w:rsidRDefault="0024013E" w:rsidP="000E2502">
      <w:pPr>
        <w:spacing w:line="360" w:lineRule="auto"/>
        <w:jc w:val="both"/>
        <w:rPr>
          <w:sz w:val="28"/>
          <w:szCs w:val="28"/>
        </w:rPr>
      </w:pPr>
    </w:p>
    <w:p w:rsidR="006E774F" w:rsidRDefault="006E774F" w:rsidP="006E774F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6E774F" w:rsidRDefault="006E774F" w:rsidP="006E774F"/>
    <w:p w:rsidR="006E774F" w:rsidRPr="00564231" w:rsidRDefault="00833AF8" w:rsidP="006E774F">
      <w:pPr>
        <w:pStyle w:val="a"/>
        <w:numPr>
          <w:ilvl w:val="0"/>
          <w:numId w:val="15"/>
        </w:numPr>
        <w:ind w:left="0" w:firstLine="0"/>
      </w:pPr>
      <w:hyperlink r:id="rId10" w:history="1">
        <w:r w:rsidR="006E774F" w:rsidRPr="00341F67">
          <w:rPr>
            <w:rStyle w:val="a4"/>
            <w:lang w:val="en-US"/>
          </w:rPr>
          <w:t>http</w:t>
        </w:r>
        <w:r w:rsidR="006E774F" w:rsidRPr="00341F67">
          <w:rPr>
            <w:rStyle w:val="a4"/>
          </w:rPr>
          <w:t>://</w:t>
        </w:r>
        <w:r w:rsidR="006E774F" w:rsidRPr="00341F67">
          <w:rPr>
            <w:rStyle w:val="a4"/>
            <w:lang w:val="en-US"/>
          </w:rPr>
          <w:t>dviu</w:t>
        </w:r>
        <w:r w:rsidR="006E774F" w:rsidRPr="00341F67">
          <w:rPr>
            <w:rStyle w:val="a4"/>
          </w:rPr>
          <w:t>.</w:t>
        </w:r>
        <w:r w:rsidR="006E774F" w:rsidRPr="00341F67">
          <w:rPr>
            <w:rStyle w:val="a4"/>
            <w:lang w:val="en-US"/>
          </w:rPr>
          <w:t>ranepa</w:t>
        </w:r>
        <w:r w:rsidR="006E774F" w:rsidRPr="00341F67">
          <w:rPr>
            <w:rStyle w:val="a4"/>
          </w:rPr>
          <w:t>.</w:t>
        </w:r>
        <w:r w:rsidR="006E774F" w:rsidRPr="00341F67">
          <w:rPr>
            <w:rStyle w:val="a4"/>
            <w:lang w:val="en-US"/>
          </w:rPr>
          <w:t>ru</w:t>
        </w:r>
        <w:r w:rsidR="006E774F" w:rsidRPr="00341F67">
          <w:rPr>
            <w:rStyle w:val="a4"/>
          </w:rPr>
          <w:t>/</w:t>
        </w:r>
        <w:r w:rsidR="006E774F" w:rsidRPr="00341F67">
          <w:rPr>
            <w:rStyle w:val="a4"/>
            <w:lang w:val="en-US"/>
          </w:rPr>
          <w:t>index</w:t>
        </w:r>
        <w:r w:rsidR="006E774F" w:rsidRPr="00341F67">
          <w:rPr>
            <w:rStyle w:val="a4"/>
          </w:rPr>
          <w:t>.</w:t>
        </w:r>
        <w:r w:rsidR="006E774F" w:rsidRPr="00341F67">
          <w:rPr>
            <w:rStyle w:val="a4"/>
            <w:lang w:val="en-US"/>
          </w:rPr>
          <w:t>php</w:t>
        </w:r>
        <w:r w:rsidR="006E774F" w:rsidRPr="00341F67">
          <w:rPr>
            <w:rStyle w:val="a4"/>
          </w:rPr>
          <w:t>?</w:t>
        </w:r>
        <w:r w:rsidR="006E774F" w:rsidRPr="00341F67">
          <w:rPr>
            <w:rStyle w:val="a4"/>
            <w:lang w:val="en-US"/>
          </w:rPr>
          <w:t>page</w:t>
        </w:r>
        <w:r w:rsidR="006E774F" w:rsidRPr="00341F67">
          <w:rPr>
            <w:rStyle w:val="a4"/>
          </w:rPr>
          <w:t>=</w:t>
        </w:r>
        <w:r w:rsidR="006E774F" w:rsidRPr="00341F67">
          <w:rPr>
            <w:rStyle w:val="a4"/>
            <w:lang w:val="en-US"/>
          </w:rPr>
          <w:t>bibi</w:t>
        </w:r>
        <w:r w:rsidR="006E774F" w:rsidRPr="00341F67">
          <w:rPr>
            <w:rStyle w:val="a4"/>
          </w:rPr>
          <w:t>2&amp;</w:t>
        </w:r>
        <w:r w:rsidR="006E774F" w:rsidRPr="00341F67">
          <w:rPr>
            <w:rStyle w:val="a4"/>
            <w:lang w:val="en-US"/>
          </w:rPr>
          <w:t>rc</w:t>
        </w:r>
        <w:r w:rsidR="006E774F" w:rsidRPr="00341F67">
          <w:rPr>
            <w:rStyle w:val="a4"/>
          </w:rPr>
          <w:t>=</w:t>
        </w:r>
        <w:r w:rsidR="006E774F" w:rsidRPr="00341F67">
          <w:rPr>
            <w:rStyle w:val="a4"/>
            <w:lang w:val="en-US"/>
          </w:rPr>
          <w:t>bibi</w:t>
        </w:r>
      </w:hyperlink>
      <w:r w:rsidR="006E774F" w:rsidRPr="00564231">
        <w:t>– электронная библиотека ДВИУ.</w:t>
      </w:r>
    </w:p>
    <w:p w:rsidR="006E774F" w:rsidRDefault="00833AF8" w:rsidP="006E774F">
      <w:pPr>
        <w:pStyle w:val="a"/>
        <w:numPr>
          <w:ilvl w:val="0"/>
          <w:numId w:val="15"/>
        </w:numPr>
        <w:ind w:left="0" w:firstLine="0"/>
      </w:pPr>
      <w:hyperlink r:id="rId11" w:history="1">
        <w:r w:rsidR="006E774F" w:rsidRPr="00341F67">
          <w:rPr>
            <w:rStyle w:val="a4"/>
          </w:rPr>
          <w:t>http://e.lanbook.com</w:t>
        </w:r>
      </w:hyperlink>
      <w:r w:rsidR="006E774F" w:rsidRPr="00564231">
        <w:t xml:space="preserve"> – электронно-библиотечная система «Лань».</w:t>
      </w:r>
    </w:p>
    <w:p w:rsidR="006E774F" w:rsidRDefault="00833AF8" w:rsidP="006E774F">
      <w:pPr>
        <w:pStyle w:val="a"/>
        <w:numPr>
          <w:ilvl w:val="0"/>
          <w:numId w:val="15"/>
        </w:numPr>
        <w:ind w:left="0" w:firstLine="0"/>
      </w:pPr>
      <w:hyperlink r:id="rId12" w:history="1">
        <w:r w:rsidR="006E774F" w:rsidRPr="00E325C6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://IQlib</w:t>
        </w:r>
      </w:hyperlink>
      <w:r w:rsidR="006E774F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:rsidR="006E774F" w:rsidRDefault="00833AF8" w:rsidP="006E774F">
      <w:pPr>
        <w:pStyle w:val="a"/>
        <w:numPr>
          <w:ilvl w:val="0"/>
          <w:numId w:val="15"/>
        </w:numPr>
        <w:ind w:left="0" w:firstLine="0"/>
      </w:pPr>
      <w:hyperlink r:id="rId13" w:history="1">
        <w:r w:rsidR="006E774F" w:rsidRPr="00E325C6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://window.edu.ru</w:t>
        </w:r>
      </w:hyperlink>
      <w:r w:rsidR="006E774F" w:rsidRPr="00564231">
        <w:t xml:space="preserve"> - Единое окно доступа к образовательным ресурсам. Электронная библиотека</w:t>
      </w:r>
    </w:p>
    <w:p w:rsidR="006E774F" w:rsidRDefault="00833AF8" w:rsidP="006E774F">
      <w:pPr>
        <w:pStyle w:val="a"/>
        <w:numPr>
          <w:ilvl w:val="0"/>
          <w:numId w:val="15"/>
        </w:numPr>
        <w:ind w:left="0" w:firstLine="0"/>
      </w:pPr>
      <w:hyperlink r:id="rId14" w:history="1">
        <w:r w:rsidR="006E774F" w:rsidRPr="00E325C6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</w:t>
        </w:r>
        <w:r w:rsidR="006E774F" w:rsidRPr="00E325C6">
          <w:rPr>
            <w:rStyle w:val="a4"/>
            <w:lang w:val="en-US"/>
          </w:rPr>
          <w:t>www</w:t>
        </w:r>
        <w:r w:rsidR="006E774F" w:rsidRPr="0006000A">
          <w:rPr>
            <w:rStyle w:val="a4"/>
          </w:rPr>
          <w:t>.</w:t>
        </w:r>
        <w:r w:rsidR="006E774F" w:rsidRPr="00E325C6">
          <w:rPr>
            <w:rStyle w:val="a4"/>
            <w:lang w:val="en-US"/>
          </w:rPr>
          <w:t>biblio</w:t>
        </w:r>
        <w:r w:rsidR="006E774F" w:rsidRPr="0006000A">
          <w:rPr>
            <w:rStyle w:val="a4"/>
          </w:rPr>
          <w:t>-</w:t>
        </w:r>
        <w:r w:rsidR="006E774F" w:rsidRPr="00E325C6">
          <w:rPr>
            <w:rStyle w:val="a4"/>
            <w:lang w:val="en-US"/>
          </w:rPr>
          <w:t>onlain</w:t>
        </w:r>
        <w:r w:rsidR="006E774F" w:rsidRPr="0006000A">
          <w:rPr>
            <w:rStyle w:val="a4"/>
          </w:rPr>
          <w:t>.</w:t>
        </w:r>
        <w:r w:rsidR="006E774F" w:rsidRPr="00E325C6">
          <w:rPr>
            <w:rStyle w:val="a4"/>
            <w:lang w:val="en-US"/>
          </w:rPr>
          <w:t>ru</w:t>
        </w:r>
      </w:hyperlink>
      <w:r w:rsidR="006E774F" w:rsidRPr="00564231">
        <w:t xml:space="preserve"> – электронно-библиотечная система ЭБС «Юрайт».</w:t>
      </w:r>
    </w:p>
    <w:p w:rsidR="006E774F" w:rsidRDefault="00833AF8" w:rsidP="006E774F">
      <w:pPr>
        <w:pStyle w:val="a"/>
        <w:numPr>
          <w:ilvl w:val="0"/>
          <w:numId w:val="15"/>
        </w:numPr>
        <w:ind w:left="0" w:firstLine="0"/>
      </w:pPr>
      <w:hyperlink r:id="rId15" w:history="1">
        <w:r w:rsidR="006E774F" w:rsidRPr="00E325C6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</w:t>
        </w:r>
        <w:r w:rsidR="006E774F" w:rsidRPr="00E325C6">
          <w:rPr>
            <w:rStyle w:val="a4"/>
            <w:lang w:val="en-US"/>
          </w:rPr>
          <w:t>www</w:t>
        </w:r>
        <w:r w:rsidR="006E774F" w:rsidRPr="0006000A">
          <w:rPr>
            <w:rStyle w:val="a4"/>
          </w:rPr>
          <w:t>.</w:t>
        </w:r>
        <w:r w:rsidR="006E774F" w:rsidRPr="00E325C6">
          <w:rPr>
            <w:rStyle w:val="a4"/>
            <w:lang w:val="en-US"/>
          </w:rPr>
          <w:t>Cir</w:t>
        </w:r>
        <w:r w:rsidR="006E774F" w:rsidRPr="0006000A">
          <w:rPr>
            <w:rStyle w:val="a4"/>
          </w:rPr>
          <w:t>.</w:t>
        </w:r>
        <w:r w:rsidR="006E774F" w:rsidRPr="00E325C6">
          <w:rPr>
            <w:rStyle w:val="a4"/>
            <w:lang w:val="en-US"/>
          </w:rPr>
          <w:t>ru</w:t>
        </w:r>
      </w:hyperlink>
      <w:r w:rsidR="006E774F" w:rsidRPr="00564231">
        <w:t>Университетская информационная система России</w:t>
      </w:r>
      <w:r w:rsidR="006E774F">
        <w:t>.</w:t>
      </w:r>
    </w:p>
    <w:p w:rsidR="006E774F" w:rsidRDefault="00833AF8" w:rsidP="006E774F">
      <w:pPr>
        <w:pStyle w:val="a"/>
        <w:numPr>
          <w:ilvl w:val="0"/>
          <w:numId w:val="15"/>
        </w:numPr>
        <w:ind w:left="0" w:firstLine="0"/>
      </w:pPr>
      <w:hyperlink r:id="rId16" w:history="1">
        <w:r w:rsidR="006E774F" w:rsidRPr="00E325C6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://www.edu.ru</w:t>
        </w:r>
      </w:hyperlink>
      <w:r w:rsidR="006E774F" w:rsidRPr="00564231">
        <w:t xml:space="preserve"> - Федеральный портал «Российское образование»</w:t>
      </w:r>
      <w:r w:rsidR="006E774F">
        <w:t>.</w:t>
      </w:r>
    </w:p>
    <w:p w:rsidR="006E774F" w:rsidRDefault="00833AF8" w:rsidP="006E774F">
      <w:pPr>
        <w:pStyle w:val="a"/>
        <w:numPr>
          <w:ilvl w:val="0"/>
          <w:numId w:val="15"/>
        </w:numPr>
        <w:ind w:left="0" w:firstLine="0"/>
      </w:pPr>
      <w:hyperlink r:id="rId17" w:history="1">
        <w:r w:rsidR="006E774F" w:rsidRPr="00E325C6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</w:t>
        </w:r>
        <w:r w:rsidR="006E774F" w:rsidRPr="00E325C6">
          <w:rPr>
            <w:rStyle w:val="a4"/>
            <w:lang w:val="en-US"/>
          </w:rPr>
          <w:t>www</w:t>
        </w:r>
        <w:r w:rsidR="006E774F" w:rsidRPr="0006000A">
          <w:rPr>
            <w:rStyle w:val="a4"/>
          </w:rPr>
          <w:t>.</w:t>
        </w:r>
        <w:r w:rsidR="006E774F" w:rsidRPr="00E325C6">
          <w:rPr>
            <w:rStyle w:val="a4"/>
            <w:lang w:val="en-US"/>
          </w:rPr>
          <w:t>gramota</w:t>
        </w:r>
        <w:r w:rsidR="006E774F" w:rsidRPr="0006000A">
          <w:rPr>
            <w:rStyle w:val="a4"/>
          </w:rPr>
          <w:t>.</w:t>
        </w:r>
        <w:r w:rsidR="006E774F" w:rsidRPr="00E325C6">
          <w:rPr>
            <w:rStyle w:val="a4"/>
            <w:lang w:val="en-US"/>
          </w:rPr>
          <w:t>ru</w:t>
        </w:r>
      </w:hyperlink>
      <w:r w:rsidR="006E774F" w:rsidRPr="00E325C6">
        <w:rPr>
          <w:szCs w:val="28"/>
        </w:rPr>
        <w:t xml:space="preserve">– </w:t>
      </w:r>
      <w:r w:rsidR="006E774F" w:rsidRPr="00564231">
        <w:t>справочно-информационный портал.</w:t>
      </w:r>
    </w:p>
    <w:p w:rsidR="006E774F" w:rsidRDefault="00833AF8" w:rsidP="006E774F">
      <w:pPr>
        <w:pStyle w:val="a"/>
        <w:numPr>
          <w:ilvl w:val="0"/>
          <w:numId w:val="15"/>
        </w:numPr>
        <w:ind w:left="0" w:firstLine="0"/>
      </w:pPr>
      <w:hyperlink r:id="rId18" w:history="1">
        <w:r w:rsidR="006E774F" w:rsidRPr="0006000A">
          <w:rPr>
            <w:rStyle w:val="a4"/>
          </w:rPr>
          <w:t>http://www.iprbookshop.ru</w:t>
        </w:r>
      </w:hyperlink>
      <w:r w:rsidR="006E774F" w:rsidRPr="00564231">
        <w:t xml:space="preserve"> – электронно-библиотечная система «</w:t>
      </w:r>
      <w:r w:rsidR="006E774F" w:rsidRPr="00E325C6">
        <w:rPr>
          <w:lang w:val="en-US"/>
        </w:rPr>
        <w:t>IPRbooks</w:t>
      </w:r>
      <w:r w:rsidR="006E774F" w:rsidRPr="00564231">
        <w:t>».</w:t>
      </w:r>
    </w:p>
    <w:p w:rsidR="006E774F" w:rsidRPr="00564231" w:rsidRDefault="00833AF8" w:rsidP="006E774F">
      <w:pPr>
        <w:pStyle w:val="a"/>
        <w:numPr>
          <w:ilvl w:val="0"/>
          <w:numId w:val="15"/>
        </w:numPr>
        <w:ind w:left="0" w:firstLine="0"/>
      </w:pPr>
      <w:hyperlink r:id="rId19" w:history="1">
        <w:r w:rsidR="006E774F" w:rsidRPr="00E325C6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://www.openet.edu.ru</w:t>
        </w:r>
      </w:hyperlink>
      <w:r w:rsidR="006E774F">
        <w:t xml:space="preserve"> -</w:t>
      </w:r>
      <w:r w:rsidR="006E774F" w:rsidRPr="00564231">
        <w:t xml:space="preserve"> Российский портал открытого образования</w:t>
      </w:r>
      <w:r w:rsidR="006E774F">
        <w:t>.</w:t>
      </w:r>
    </w:p>
    <w:p w:rsidR="006E774F" w:rsidRDefault="00833AF8" w:rsidP="006E774F">
      <w:pPr>
        <w:pStyle w:val="a"/>
        <w:numPr>
          <w:ilvl w:val="0"/>
          <w:numId w:val="15"/>
        </w:numPr>
        <w:ind w:left="0" w:firstLine="0"/>
      </w:pPr>
      <w:hyperlink r:id="rId20" w:history="1">
        <w:r w:rsidR="006E774F" w:rsidRPr="006A7A7E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</w:t>
        </w:r>
        <w:r w:rsidR="006E774F" w:rsidRPr="006A7A7E">
          <w:rPr>
            <w:rStyle w:val="a4"/>
            <w:lang w:val="en-US"/>
          </w:rPr>
          <w:t>www</w:t>
        </w:r>
        <w:r w:rsidR="006E774F" w:rsidRPr="0006000A">
          <w:rPr>
            <w:rStyle w:val="a4"/>
          </w:rPr>
          <w:t>.</w:t>
        </w:r>
        <w:r w:rsidR="006E774F" w:rsidRPr="006A7A7E">
          <w:rPr>
            <w:rStyle w:val="a4"/>
            <w:lang w:val="en-US"/>
          </w:rPr>
          <w:t>sibuk</w:t>
        </w:r>
        <w:r w:rsidR="006E774F" w:rsidRPr="0006000A">
          <w:rPr>
            <w:rStyle w:val="a4"/>
          </w:rPr>
          <w:t>.</w:t>
        </w:r>
        <w:r w:rsidR="006E774F" w:rsidRPr="006A7A7E">
          <w:rPr>
            <w:rStyle w:val="a4"/>
            <w:lang w:val="en-US"/>
          </w:rPr>
          <w:t>Nsk</w:t>
        </w:r>
        <w:r w:rsidR="006E774F" w:rsidRPr="0006000A">
          <w:rPr>
            <w:rStyle w:val="a4"/>
          </w:rPr>
          <w:t>.</w:t>
        </w:r>
        <w:r w:rsidR="006E774F" w:rsidRPr="006A7A7E">
          <w:rPr>
            <w:rStyle w:val="a4"/>
            <w:lang w:val="en-US"/>
          </w:rPr>
          <w:t>su</w:t>
        </w:r>
        <w:r w:rsidR="006E774F" w:rsidRPr="0006000A">
          <w:rPr>
            <w:rStyle w:val="a4"/>
          </w:rPr>
          <w:t>.</w:t>
        </w:r>
        <w:r w:rsidR="006E774F" w:rsidRPr="006A7A7E">
          <w:rPr>
            <w:rStyle w:val="a4"/>
            <w:lang w:val="en-US"/>
          </w:rPr>
          <w:t>Public</w:t>
        </w:r>
        <w:r w:rsidR="006E774F" w:rsidRPr="0006000A">
          <w:rPr>
            <w:rStyle w:val="a4"/>
          </w:rPr>
          <w:t>/</w:t>
        </w:r>
        <w:r w:rsidR="006E774F" w:rsidRPr="006A7A7E">
          <w:rPr>
            <w:rStyle w:val="a4"/>
            <w:lang w:val="en-US"/>
          </w:rPr>
          <w:t>Ypr</w:t>
        </w:r>
        <w:r w:rsidR="006E774F" w:rsidRPr="0006000A">
          <w:rPr>
            <w:rStyle w:val="a4"/>
          </w:rPr>
          <w:t>/</w:t>
        </w:r>
        <w:r w:rsidR="006E774F" w:rsidRPr="006A7A7E">
          <w:rPr>
            <w:rStyle w:val="a4"/>
            <w:lang w:val="en-US"/>
          </w:rPr>
          <w:t>yp</w:t>
        </w:r>
        <w:r w:rsidR="006E774F" w:rsidRPr="0006000A">
          <w:rPr>
            <w:rStyle w:val="a4"/>
          </w:rPr>
          <w:t>13/07/</w:t>
        </w:r>
        <w:r w:rsidR="006E774F" w:rsidRPr="006A7A7E">
          <w:rPr>
            <w:rStyle w:val="a4"/>
            <w:lang w:val="en-US"/>
          </w:rPr>
          <w:t>htm</w:t>
        </w:r>
      </w:hyperlink>
      <w:r w:rsidR="006E774F" w:rsidRPr="00564231">
        <w:t xml:space="preserve"> - Библиотеки</w:t>
      </w:r>
      <w:r w:rsidR="006E774F">
        <w:t>.</w:t>
      </w:r>
    </w:p>
    <w:p w:rsidR="006E774F" w:rsidRDefault="00833AF8" w:rsidP="006E774F">
      <w:pPr>
        <w:pStyle w:val="a"/>
        <w:numPr>
          <w:ilvl w:val="0"/>
          <w:numId w:val="15"/>
        </w:numPr>
        <w:ind w:left="0" w:firstLine="0"/>
      </w:pPr>
      <w:hyperlink r:id="rId21" w:history="1">
        <w:r w:rsidR="006E774F" w:rsidRPr="00E325C6">
          <w:rPr>
            <w:rStyle w:val="a4"/>
            <w:lang w:val="en-US"/>
          </w:rPr>
          <w:t>www</w:t>
        </w:r>
        <w:r w:rsidR="006E774F" w:rsidRPr="0006000A">
          <w:rPr>
            <w:rStyle w:val="a4"/>
          </w:rPr>
          <w:t>.</w:t>
        </w:r>
        <w:r w:rsidR="006E774F" w:rsidRPr="00E325C6">
          <w:rPr>
            <w:rStyle w:val="a4"/>
            <w:lang w:val="en-US"/>
          </w:rPr>
          <w:t>elibrary</w:t>
        </w:r>
        <w:r w:rsidR="006E774F" w:rsidRPr="0006000A">
          <w:rPr>
            <w:rStyle w:val="a4"/>
          </w:rPr>
          <w:t>.</w:t>
        </w:r>
        <w:r w:rsidR="006E774F" w:rsidRPr="00E325C6">
          <w:rPr>
            <w:rStyle w:val="a4"/>
            <w:lang w:val="en-US"/>
          </w:rPr>
          <w:t>ru</w:t>
        </w:r>
      </w:hyperlink>
      <w:r w:rsidR="006E774F" w:rsidRPr="00564231">
        <w:t>– научная электронная библиотека.</w:t>
      </w:r>
    </w:p>
    <w:p w:rsidR="006E774F" w:rsidRPr="00564231" w:rsidRDefault="00833AF8" w:rsidP="006E774F">
      <w:pPr>
        <w:pStyle w:val="a"/>
        <w:numPr>
          <w:ilvl w:val="0"/>
          <w:numId w:val="15"/>
        </w:numPr>
        <w:ind w:left="0" w:firstLine="0"/>
      </w:pPr>
      <w:hyperlink r:id="rId22" w:history="1">
        <w:r w:rsidR="006E774F" w:rsidRPr="0006000A">
          <w:rPr>
            <w:rStyle w:val="a4"/>
          </w:rPr>
          <w:t>https://www.gks.ru/</w:t>
        </w:r>
      </w:hyperlink>
      <w:r w:rsidR="006E774F" w:rsidRPr="00564231">
        <w:t xml:space="preserve"> – сайт федеральной службы государственной статистики РФ</w:t>
      </w:r>
    </w:p>
    <w:p w:rsidR="006E774F" w:rsidRDefault="00833AF8" w:rsidP="006E774F">
      <w:pPr>
        <w:pStyle w:val="a"/>
        <w:numPr>
          <w:ilvl w:val="0"/>
          <w:numId w:val="15"/>
        </w:numPr>
        <w:ind w:left="0" w:firstLine="0"/>
      </w:pPr>
      <w:hyperlink r:id="rId23" w:history="1">
        <w:r w:rsidR="006E774F" w:rsidRPr="0006000A">
          <w:rPr>
            <w:rStyle w:val="a4"/>
          </w:rPr>
          <w:t>http://www.gov.ru/</w:t>
        </w:r>
      </w:hyperlink>
      <w:r w:rsidR="006E774F" w:rsidRPr="00564231">
        <w:t xml:space="preserve"> – сервер органов государственной власти Российской Федерации</w:t>
      </w:r>
    </w:p>
    <w:p w:rsidR="006E774F" w:rsidRPr="00564231" w:rsidRDefault="00833AF8" w:rsidP="006E774F">
      <w:pPr>
        <w:pStyle w:val="a"/>
        <w:numPr>
          <w:ilvl w:val="0"/>
          <w:numId w:val="15"/>
        </w:numPr>
        <w:ind w:left="0" w:firstLine="0"/>
      </w:pPr>
      <w:hyperlink r:id="rId24" w:history="1">
        <w:r w:rsidR="006E774F" w:rsidRPr="0006000A">
          <w:rPr>
            <w:rStyle w:val="a4"/>
          </w:rPr>
          <w:t>www.rsl.ru</w:t>
        </w:r>
      </w:hyperlink>
      <w:r w:rsidR="006E774F" w:rsidRPr="00E325C6">
        <w:rPr>
          <w:szCs w:val="28"/>
        </w:rPr>
        <w:t xml:space="preserve">– </w:t>
      </w:r>
      <w:r w:rsidR="006E774F" w:rsidRPr="00564231">
        <w:t>Российская государственная библиотека.</w:t>
      </w:r>
    </w:p>
    <w:p w:rsidR="006E774F" w:rsidRPr="005D272B" w:rsidRDefault="006E774F" w:rsidP="006E774F">
      <w:pPr>
        <w:jc w:val="both"/>
        <w:rPr>
          <w:bCs/>
        </w:rPr>
      </w:pPr>
    </w:p>
    <w:p w:rsidR="006E774F" w:rsidRDefault="006E774F" w:rsidP="006E774F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10. ИНФОРМАЦИОННЫЕ ТЕХНОЛОГИИ, ИСПОЛЬЗУЕМЫЕ ПРИ ОСУЩЕСТВЛЕНИИ ОБРАЗОВАТЕЛЬНОГО ПРОЦЕССА ПО ПРАКТИКЕ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6E774F" w:rsidRDefault="006E774F" w:rsidP="006E774F">
      <w:pPr>
        <w:jc w:val="both"/>
        <w:rPr>
          <w:rFonts w:eastAsia="WenQuanYi Micro Hei"/>
          <w:color w:val="000000" w:themeColor="text1"/>
        </w:rPr>
      </w:pPr>
    </w:p>
    <w:p w:rsidR="006E774F" w:rsidRPr="00864C26" w:rsidRDefault="006E774F" w:rsidP="006E774F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:rsidR="006E774F" w:rsidRPr="006C0709" w:rsidRDefault="006E774F" w:rsidP="006E774F">
      <w:pPr>
        <w:pStyle w:val="a9"/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6E774F" w:rsidRPr="006C0709" w:rsidRDefault="006E774F" w:rsidP="006E774F">
      <w:pPr>
        <w:pStyle w:val="a9"/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:rsidR="006E774F" w:rsidRPr="006C0709" w:rsidRDefault="006E774F" w:rsidP="006E774F">
      <w:pPr>
        <w:pStyle w:val="a9"/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E774F" w:rsidRPr="00864C26" w:rsidRDefault="006E774F" w:rsidP="006E774F">
      <w:pPr>
        <w:jc w:val="both"/>
        <w:rPr>
          <w:color w:val="000000" w:themeColor="text1"/>
        </w:rPr>
      </w:pPr>
    </w:p>
    <w:p w:rsidR="006E774F" w:rsidRPr="00A716B4" w:rsidRDefault="006E774F" w:rsidP="006E774F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>
        <w:rPr>
          <w:rFonts w:eastAsia="WenQuanYi Micro Hei"/>
          <w:b/>
          <w:bCs/>
          <w:color w:val="000000" w:themeColor="text1"/>
        </w:rPr>
        <w:t>ию</w:t>
      </w:r>
    </w:p>
    <w:p w:rsidR="006E774F" w:rsidRPr="00864C26" w:rsidRDefault="006E774F" w:rsidP="006E774F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:rsidR="006E774F" w:rsidRPr="00864C26" w:rsidRDefault="006E774F" w:rsidP="006E774F">
      <w:pPr>
        <w:numPr>
          <w:ilvl w:val="0"/>
          <w:numId w:val="1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:rsidR="006E774F" w:rsidRPr="00864C26" w:rsidRDefault="006E774F" w:rsidP="006E774F">
      <w:pPr>
        <w:numPr>
          <w:ilvl w:val="0"/>
          <w:numId w:val="1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:rsidR="006E774F" w:rsidRPr="00864C26" w:rsidRDefault="006E774F" w:rsidP="006E774F">
      <w:pPr>
        <w:numPr>
          <w:ilvl w:val="0"/>
          <w:numId w:val="1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:rsidR="006E774F" w:rsidRPr="00864C26" w:rsidRDefault="006E774F" w:rsidP="006E774F">
      <w:pPr>
        <w:numPr>
          <w:ilvl w:val="0"/>
          <w:numId w:val="1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:rsidR="006E774F" w:rsidRPr="00864C26" w:rsidRDefault="006E774F" w:rsidP="006E774F">
      <w:pPr>
        <w:numPr>
          <w:ilvl w:val="0"/>
          <w:numId w:val="1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:rsidR="006E774F" w:rsidRDefault="006E774F" w:rsidP="006E774F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:rsidR="006E774F" w:rsidRDefault="006E774F" w:rsidP="006E774F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6E774F" w:rsidRPr="00A716B4" w:rsidRDefault="006E774F" w:rsidP="006E774F"/>
    <w:p w:rsidR="006E774F" w:rsidRDefault="006E774F" w:rsidP="006E774F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:rsidR="006E774F" w:rsidRDefault="006E774F" w:rsidP="006E774F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:rsidR="006E774F" w:rsidRDefault="006E774F" w:rsidP="006E774F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:rsidR="006E774F" w:rsidRPr="003C0E55" w:rsidRDefault="006E774F" w:rsidP="006E774F">
      <w:pPr>
        <w:ind w:firstLine="708"/>
        <w:jc w:val="both"/>
      </w:pPr>
      <w:r>
        <w:lastRenderedPageBreak/>
        <w:t>Для проведения практики</w:t>
      </w:r>
      <w:r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6E774F" w:rsidRPr="003C0E55" w:rsidRDefault="006E774F" w:rsidP="006E774F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6E774F" w:rsidRPr="00964DF2" w:rsidRDefault="006E774F" w:rsidP="006E774F">
      <w:pPr>
        <w:tabs>
          <w:tab w:val="left" w:pos="3975"/>
          <w:tab w:val="center" w:pos="5352"/>
        </w:tabs>
        <w:jc w:val="both"/>
      </w:pPr>
    </w:p>
    <w:p w:rsidR="00CE4C95" w:rsidRPr="00B57AAC" w:rsidRDefault="00CE4C95" w:rsidP="006E774F">
      <w:pPr>
        <w:spacing w:line="276" w:lineRule="auto"/>
        <w:contextualSpacing/>
        <w:jc w:val="both"/>
        <w:rPr>
          <w:sz w:val="28"/>
          <w:szCs w:val="28"/>
        </w:rPr>
      </w:pPr>
    </w:p>
    <w:sectPr w:rsidR="00CE4C95" w:rsidRPr="00B57AAC" w:rsidSect="003F7055"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D63" w:rsidRDefault="000C3D63" w:rsidP="003F7055">
      <w:r>
        <w:separator/>
      </w:r>
    </w:p>
  </w:endnote>
  <w:endnote w:type="continuationSeparator" w:id="1">
    <w:p w:rsidR="000C3D63" w:rsidRDefault="000C3D63" w:rsidP="003F7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221">
    <w:charset w:val="01"/>
    <w:family w:val="auto"/>
    <w:pitch w:val="variable"/>
    <w:sig w:usb0="00000000" w:usb1="00000000" w:usb2="00000000" w:usb3="00000000" w:csb0="00000000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746"/>
      <w:docPartObj>
        <w:docPartGallery w:val="Page Numbers (Bottom of Page)"/>
        <w:docPartUnique/>
      </w:docPartObj>
    </w:sdtPr>
    <w:sdtContent>
      <w:p w:rsidR="007E5FB0" w:rsidRDefault="00833AF8">
        <w:pPr>
          <w:pStyle w:val="ae"/>
          <w:jc w:val="center"/>
        </w:pPr>
        <w:r>
          <w:fldChar w:fldCharType="begin"/>
        </w:r>
        <w:r w:rsidR="000E2502">
          <w:instrText xml:space="preserve"> PAGE   \* MERGEFORMAT </w:instrText>
        </w:r>
        <w:r>
          <w:fldChar w:fldCharType="separate"/>
        </w:r>
        <w:r w:rsidR="002C45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5FB0" w:rsidRDefault="007E5FB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D63" w:rsidRDefault="000C3D63" w:rsidP="003F7055">
      <w:r>
        <w:separator/>
      </w:r>
    </w:p>
  </w:footnote>
  <w:footnote w:type="continuationSeparator" w:id="1">
    <w:p w:rsidR="000C3D63" w:rsidRDefault="000C3D63" w:rsidP="003F7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34803E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  <w:b w:val="0"/>
      </w:rPr>
    </w:lvl>
  </w:abstractNum>
  <w:abstractNum w:abstractNumId="1">
    <w:nsid w:val="00000002"/>
    <w:multiLevelType w:val="singleLevel"/>
    <w:tmpl w:val="D05A97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  <w:lvl w:ilvl="1">
      <w:start w:val="3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26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33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200"/>
        </w:tabs>
        <w:ind w:left="40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1200"/>
        </w:tabs>
        <w:ind w:left="4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200"/>
        </w:tabs>
        <w:ind w:left="5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200"/>
        </w:tabs>
        <w:ind w:left="62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200"/>
        </w:tabs>
        <w:ind w:left="69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200"/>
        </w:tabs>
        <w:ind w:left="7680" w:hanging="360"/>
      </w:pPr>
      <w:rPr>
        <w:rFonts w:ascii="Wingdings" w:hAnsi="Wingdings" w:cs="Wingdings"/>
      </w:r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1CA5E72"/>
    <w:multiLevelType w:val="hybridMultilevel"/>
    <w:tmpl w:val="0232A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F408A8"/>
    <w:multiLevelType w:val="hybridMultilevel"/>
    <w:tmpl w:val="8E1C4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1">
    <w:nsid w:val="43B36A78"/>
    <w:multiLevelType w:val="hybridMultilevel"/>
    <w:tmpl w:val="F326906A"/>
    <w:lvl w:ilvl="0" w:tplc="3252F2D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374664"/>
    <w:multiLevelType w:val="hybridMultilevel"/>
    <w:tmpl w:val="C6AC5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BA4E8E"/>
    <w:multiLevelType w:val="hybridMultilevel"/>
    <w:tmpl w:val="BE34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81536"/>
    <w:multiLevelType w:val="hybridMultilevel"/>
    <w:tmpl w:val="E32A614C"/>
    <w:lvl w:ilvl="0" w:tplc="94E215D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B747CF0"/>
    <w:multiLevelType w:val="hybridMultilevel"/>
    <w:tmpl w:val="B4FE0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12"/>
  </w:num>
  <w:num w:numId="8">
    <w:abstractNumId w:val="11"/>
  </w:num>
  <w:num w:numId="9">
    <w:abstractNumId w:val="15"/>
  </w:num>
  <w:num w:numId="10">
    <w:abstractNumId w:val="16"/>
  </w:num>
  <w:num w:numId="11">
    <w:abstractNumId w:val="4"/>
  </w:num>
  <w:num w:numId="12">
    <w:abstractNumId w:val="17"/>
  </w:num>
  <w:num w:numId="13">
    <w:abstractNumId w:val="14"/>
  </w:num>
  <w:num w:numId="14">
    <w:abstractNumId w:val="9"/>
  </w:num>
  <w:num w:numId="15">
    <w:abstractNumId w:val="13"/>
  </w:num>
  <w:num w:numId="16">
    <w:abstractNumId w:val="8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055"/>
    <w:rsid w:val="00030D5D"/>
    <w:rsid w:val="00051BC0"/>
    <w:rsid w:val="000B77AD"/>
    <w:rsid w:val="000C3D63"/>
    <w:rsid w:val="000C5385"/>
    <w:rsid w:val="000D08F4"/>
    <w:rsid w:val="000E2502"/>
    <w:rsid w:val="00104374"/>
    <w:rsid w:val="0014434D"/>
    <w:rsid w:val="00156486"/>
    <w:rsid w:val="001763B1"/>
    <w:rsid w:val="00194D41"/>
    <w:rsid w:val="001A4FD0"/>
    <w:rsid w:val="001C7131"/>
    <w:rsid w:val="001D3D5F"/>
    <w:rsid w:val="00205B34"/>
    <w:rsid w:val="0024013E"/>
    <w:rsid w:val="0024609B"/>
    <w:rsid w:val="002724A5"/>
    <w:rsid w:val="002C456C"/>
    <w:rsid w:val="002E1733"/>
    <w:rsid w:val="00300CB8"/>
    <w:rsid w:val="00313253"/>
    <w:rsid w:val="00325BAF"/>
    <w:rsid w:val="00340E67"/>
    <w:rsid w:val="00383089"/>
    <w:rsid w:val="00384386"/>
    <w:rsid w:val="003A2253"/>
    <w:rsid w:val="003C133F"/>
    <w:rsid w:val="003F7055"/>
    <w:rsid w:val="00413654"/>
    <w:rsid w:val="00456CEE"/>
    <w:rsid w:val="00470CFE"/>
    <w:rsid w:val="00486E95"/>
    <w:rsid w:val="004929E1"/>
    <w:rsid w:val="004A3BBE"/>
    <w:rsid w:val="004A5381"/>
    <w:rsid w:val="00526487"/>
    <w:rsid w:val="00561C69"/>
    <w:rsid w:val="00570350"/>
    <w:rsid w:val="005975D0"/>
    <w:rsid w:val="005C17E8"/>
    <w:rsid w:val="006002C3"/>
    <w:rsid w:val="006158EE"/>
    <w:rsid w:val="006238E6"/>
    <w:rsid w:val="006811EB"/>
    <w:rsid w:val="006826E2"/>
    <w:rsid w:val="006C4B9E"/>
    <w:rsid w:val="006E1995"/>
    <w:rsid w:val="006E774F"/>
    <w:rsid w:val="006F3AEA"/>
    <w:rsid w:val="006F6714"/>
    <w:rsid w:val="00700EF6"/>
    <w:rsid w:val="0070169E"/>
    <w:rsid w:val="00762DAE"/>
    <w:rsid w:val="007B6952"/>
    <w:rsid w:val="007D4076"/>
    <w:rsid w:val="007D7D65"/>
    <w:rsid w:val="007E5FB0"/>
    <w:rsid w:val="007E76F3"/>
    <w:rsid w:val="00821637"/>
    <w:rsid w:val="008233A5"/>
    <w:rsid w:val="00833AF8"/>
    <w:rsid w:val="00834DE4"/>
    <w:rsid w:val="00845787"/>
    <w:rsid w:val="008833F2"/>
    <w:rsid w:val="008943E5"/>
    <w:rsid w:val="008A44D7"/>
    <w:rsid w:val="00914C3E"/>
    <w:rsid w:val="009A1F1A"/>
    <w:rsid w:val="00A06AFC"/>
    <w:rsid w:val="00A6358C"/>
    <w:rsid w:val="00AA0F99"/>
    <w:rsid w:val="00B57AAC"/>
    <w:rsid w:val="00B72143"/>
    <w:rsid w:val="00BA26AC"/>
    <w:rsid w:val="00C06404"/>
    <w:rsid w:val="00C1775A"/>
    <w:rsid w:val="00C4799B"/>
    <w:rsid w:val="00C74375"/>
    <w:rsid w:val="00C84966"/>
    <w:rsid w:val="00C86795"/>
    <w:rsid w:val="00CA74F9"/>
    <w:rsid w:val="00CC106E"/>
    <w:rsid w:val="00CC1A5F"/>
    <w:rsid w:val="00CC7390"/>
    <w:rsid w:val="00CC7CDE"/>
    <w:rsid w:val="00CE4C95"/>
    <w:rsid w:val="00CF3524"/>
    <w:rsid w:val="00D32D1B"/>
    <w:rsid w:val="00D331E0"/>
    <w:rsid w:val="00D42A0B"/>
    <w:rsid w:val="00D51334"/>
    <w:rsid w:val="00D57B34"/>
    <w:rsid w:val="00DE4B61"/>
    <w:rsid w:val="00E0478F"/>
    <w:rsid w:val="00E2342D"/>
    <w:rsid w:val="00E72802"/>
    <w:rsid w:val="00E91C89"/>
    <w:rsid w:val="00EB194C"/>
    <w:rsid w:val="00EC33F9"/>
    <w:rsid w:val="00F00BED"/>
    <w:rsid w:val="00F01E0B"/>
    <w:rsid w:val="00F127DA"/>
    <w:rsid w:val="00F35888"/>
    <w:rsid w:val="00F44B89"/>
    <w:rsid w:val="00F47B45"/>
    <w:rsid w:val="00F83879"/>
    <w:rsid w:val="00F92B1D"/>
    <w:rsid w:val="00FB3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qFormat/>
    <w:rsid w:val="007E5FB0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0"/>
    <w:next w:val="a0"/>
    <w:link w:val="41"/>
    <w:uiPriority w:val="9"/>
    <w:semiHidden/>
    <w:unhideWhenUsed/>
    <w:qFormat/>
    <w:rsid w:val="00272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3F7055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rsid w:val="003F7055"/>
    <w:pPr>
      <w:tabs>
        <w:tab w:val="num" w:pos="0"/>
        <w:tab w:val="left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0"/>
    <w:rsid w:val="003F7055"/>
  </w:style>
  <w:style w:type="paragraph" w:styleId="a7">
    <w:name w:val="header"/>
    <w:basedOn w:val="a0"/>
    <w:link w:val="11"/>
    <w:rsid w:val="003F70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uiPriority w:val="99"/>
    <w:semiHidden/>
    <w:rsid w:val="003F70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Текст примечания1"/>
    <w:basedOn w:val="a0"/>
    <w:rsid w:val="003F7055"/>
    <w:pPr>
      <w:spacing w:line="312" w:lineRule="auto"/>
      <w:ind w:firstLine="709"/>
      <w:jc w:val="both"/>
    </w:pPr>
    <w:rPr>
      <w:sz w:val="20"/>
      <w:szCs w:val="20"/>
    </w:rPr>
  </w:style>
  <w:style w:type="paragraph" w:styleId="a9">
    <w:name w:val="List Paragraph"/>
    <w:basedOn w:val="a0"/>
    <w:uiPriority w:val="99"/>
    <w:qFormat/>
    <w:rsid w:val="003F705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0"/>
    <w:uiPriority w:val="99"/>
    <w:qFormat/>
    <w:rsid w:val="003F7055"/>
    <w:pPr>
      <w:shd w:val="clear" w:color="auto" w:fill="FFFFFF"/>
      <w:spacing w:before="280" w:line="360" w:lineRule="auto"/>
    </w:pPr>
    <w:rPr>
      <w:color w:val="000000"/>
      <w:sz w:val="28"/>
      <w:szCs w:val="28"/>
    </w:rPr>
  </w:style>
  <w:style w:type="paragraph" w:customStyle="1" w:styleId="Default">
    <w:name w:val="Default"/>
    <w:qFormat/>
    <w:rsid w:val="003F705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a">
    <w:name w:val="Body Text Indent"/>
    <w:basedOn w:val="a0"/>
    <w:link w:val="ab"/>
    <w:rsid w:val="003F7055"/>
    <w:pPr>
      <w:widowControl w:val="0"/>
      <w:autoSpaceDE w:val="0"/>
      <w:ind w:firstLine="720"/>
      <w:jc w:val="both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rsid w:val="003F705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21">
    <w:name w:val="Основной текст с отступом 21"/>
    <w:basedOn w:val="a0"/>
    <w:rsid w:val="003F7055"/>
    <w:pPr>
      <w:spacing w:after="120" w:line="480" w:lineRule="auto"/>
      <w:ind w:left="283"/>
    </w:pPr>
  </w:style>
  <w:style w:type="character" w:customStyle="1" w:styleId="11">
    <w:name w:val="Верхний колонтитул Знак1"/>
    <w:link w:val="a7"/>
    <w:locked/>
    <w:rsid w:val="003F70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alloon Text"/>
    <w:basedOn w:val="a0"/>
    <w:link w:val="ad"/>
    <w:uiPriority w:val="99"/>
    <w:semiHidden/>
    <w:unhideWhenUsed/>
    <w:rsid w:val="003F70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F7055"/>
    <w:rPr>
      <w:rFonts w:ascii="Tahoma" w:eastAsia="Times New Roman" w:hAnsi="Tahoma" w:cs="Tahoma"/>
      <w:sz w:val="16"/>
      <w:szCs w:val="16"/>
      <w:lang w:eastAsia="zh-CN"/>
    </w:rPr>
  </w:style>
  <w:style w:type="paragraph" w:styleId="ae">
    <w:name w:val="footer"/>
    <w:basedOn w:val="a0"/>
    <w:link w:val="af"/>
    <w:uiPriority w:val="99"/>
    <w:unhideWhenUsed/>
    <w:rsid w:val="003F70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F705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7E5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FollowedHyperlink"/>
    <w:basedOn w:val="a1"/>
    <w:uiPriority w:val="99"/>
    <w:semiHidden/>
    <w:unhideWhenUsed/>
    <w:rsid w:val="007E5FB0"/>
    <w:rPr>
      <w:color w:val="800080" w:themeColor="followedHyperlink"/>
      <w:u w:val="single"/>
    </w:rPr>
  </w:style>
  <w:style w:type="paragraph" w:customStyle="1" w:styleId="af1">
    <w:name w:val="Содержимое таблицы"/>
    <w:basedOn w:val="a0"/>
    <w:rsid w:val="008943E5"/>
    <w:pPr>
      <w:suppressLineNumbers/>
      <w:tabs>
        <w:tab w:val="left" w:pos="788"/>
      </w:tabs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</w:rPr>
  </w:style>
  <w:style w:type="paragraph" w:styleId="af2">
    <w:name w:val="Body Text"/>
    <w:basedOn w:val="a0"/>
    <w:link w:val="af3"/>
    <w:uiPriority w:val="99"/>
    <w:rsid w:val="006F6714"/>
    <w:pPr>
      <w:suppressAutoHyphens w:val="0"/>
      <w:spacing w:after="120"/>
    </w:pPr>
    <w:rPr>
      <w:color w:val="00000A"/>
      <w:lang w:eastAsia="ru-RU"/>
    </w:rPr>
  </w:style>
  <w:style w:type="character" w:customStyle="1" w:styleId="af3">
    <w:name w:val="Основной текст Знак"/>
    <w:basedOn w:val="a1"/>
    <w:link w:val="af2"/>
    <w:uiPriority w:val="99"/>
    <w:rsid w:val="006F671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sid w:val="000E2502"/>
    <w:rPr>
      <w:rFonts w:ascii="Calibri" w:hAnsi="Calibri"/>
      <w:b/>
      <w:sz w:val="20"/>
    </w:rPr>
  </w:style>
  <w:style w:type="paragraph" w:customStyle="1" w:styleId="Style3">
    <w:name w:val="Style3"/>
    <w:basedOn w:val="a0"/>
    <w:uiPriority w:val="99"/>
    <w:rsid w:val="000E2502"/>
    <w:pPr>
      <w:widowControl w:val="0"/>
      <w:suppressAutoHyphens w:val="0"/>
    </w:pPr>
    <w:rPr>
      <w:rFonts w:ascii="Calibri" w:hAnsi="Calibri"/>
      <w:color w:val="00000A"/>
      <w:lang w:eastAsia="ru-RU"/>
    </w:rPr>
  </w:style>
  <w:style w:type="character" w:customStyle="1" w:styleId="ListLabel1">
    <w:name w:val="ListLabel 1"/>
    <w:qFormat/>
    <w:rsid w:val="000E2502"/>
    <w:rPr>
      <w:rFonts w:cs="Times New Roman"/>
    </w:rPr>
  </w:style>
  <w:style w:type="paragraph" w:customStyle="1" w:styleId="410">
    <w:name w:val="Заголовок 41"/>
    <w:basedOn w:val="a0"/>
    <w:link w:val="40"/>
    <w:qFormat/>
    <w:rsid w:val="000E2502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customStyle="1" w:styleId="40">
    <w:name w:val="Заголовок 4 Знак"/>
    <w:link w:val="410"/>
    <w:qFormat/>
    <w:rsid w:val="000E25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1">
    <w:name w:val="Заголовок 4 Знак1"/>
    <w:basedOn w:val="a1"/>
    <w:link w:val="4"/>
    <w:uiPriority w:val="9"/>
    <w:semiHidden/>
    <w:rsid w:val="002724A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  <w:style w:type="paragraph" w:customStyle="1" w:styleId="Style18">
    <w:name w:val="Style18"/>
    <w:basedOn w:val="a0"/>
    <w:rsid w:val="00526487"/>
    <w:pPr>
      <w:widowControl w:val="0"/>
      <w:suppressAutoHyphens w:val="0"/>
      <w:autoSpaceDE w:val="0"/>
      <w:autoSpaceDN w:val="0"/>
      <w:adjustRightInd w:val="0"/>
      <w:spacing w:line="254" w:lineRule="exact"/>
      <w:ind w:firstLine="533"/>
      <w:jc w:val="both"/>
    </w:pPr>
    <w:rPr>
      <w:lang w:eastAsia="ru-RU"/>
    </w:rPr>
  </w:style>
  <w:style w:type="character" w:customStyle="1" w:styleId="FontStyle84">
    <w:name w:val="Font Style84"/>
    <w:rsid w:val="00526487"/>
    <w:rPr>
      <w:rFonts w:ascii="Times New Roman" w:hAnsi="Times New Roman" w:cs="Times New Roman"/>
      <w:sz w:val="22"/>
      <w:szCs w:val="22"/>
    </w:rPr>
  </w:style>
  <w:style w:type="paragraph" w:styleId="a">
    <w:name w:val="List Number"/>
    <w:basedOn w:val="a0"/>
    <w:rsid w:val="006E774F"/>
    <w:pPr>
      <w:numPr>
        <w:numId w:val="14"/>
      </w:numPr>
      <w:suppressAutoHyphens w:val="0"/>
      <w:jc w:val="both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Qlib" TargetMode="External"/><Relationship Id="rId17" Type="http://schemas.openxmlformats.org/officeDocument/2006/relationships/hyperlink" Target="http://www.gramota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sibuk.Nsk.su.Public/Ypr/yp13/07/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" TargetMode="External"/><Relationship Id="rId24" Type="http://schemas.openxmlformats.org/officeDocument/2006/relationships/hyperlink" Target="http://www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r.ru" TargetMode="External"/><Relationship Id="rId23" Type="http://schemas.openxmlformats.org/officeDocument/2006/relationships/hyperlink" Target="http://www.gov.ru/" TargetMode="External"/><Relationship Id="rId10" Type="http://schemas.openxmlformats.org/officeDocument/2006/relationships/hyperlink" Target="http://dviu.ranepa.ru/index.php?page=bibi2&amp;rc=bibi" TargetMode="External"/><Relationship Id="rId19" Type="http://schemas.openxmlformats.org/officeDocument/2006/relationships/hyperlink" Target="http://www.opene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biblio-onlain.ru" TargetMode="External"/><Relationship Id="rId22" Type="http://schemas.openxmlformats.org/officeDocument/2006/relationships/hyperlink" Target="https://www.gks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BDC5C-F2D6-4BC7-9BE0-2DDF1002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2715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laborant</dc:creator>
  <cp:lastModifiedBy>i.kunicina</cp:lastModifiedBy>
  <cp:revision>12</cp:revision>
  <dcterms:created xsi:type="dcterms:W3CDTF">2022-03-30T17:19:00Z</dcterms:created>
  <dcterms:modified xsi:type="dcterms:W3CDTF">2022-03-31T12:45:00Z</dcterms:modified>
</cp:coreProperties>
</file>