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412"/>
      </w:tblGrid>
      <w:tr w:rsidR="003503E6" w:rsidRPr="00D960DB" w:rsidTr="00300FC0">
        <w:trPr>
          <w:trHeight w:val="11619"/>
        </w:trPr>
        <w:tc>
          <w:tcPr>
            <w:tcW w:w="9412" w:type="dxa"/>
            <w:tcBorders>
              <w:top w:val="nil"/>
              <w:left w:val="nil"/>
              <w:bottom w:val="nil"/>
              <w:right w:val="nil"/>
            </w:tcBorders>
          </w:tcPr>
          <w:p w:rsidR="00FD11B3" w:rsidRPr="00D960DB" w:rsidRDefault="00FD11B3" w:rsidP="00407CC6">
            <w:pPr>
              <w:suppressAutoHyphens/>
              <w:autoSpaceDE w:val="0"/>
              <w:autoSpaceDN w:val="0"/>
              <w:adjustRightInd w:val="0"/>
              <w:jc w:val="center"/>
              <w:rPr>
                <w:bCs/>
                <w:szCs w:val="28"/>
              </w:rPr>
            </w:pPr>
          </w:p>
          <w:p w:rsidR="00FD11B3" w:rsidRPr="00D960DB" w:rsidRDefault="00FD11B3" w:rsidP="0058226A">
            <w:pPr>
              <w:suppressAutoHyphens/>
              <w:autoSpaceDE w:val="0"/>
              <w:autoSpaceDN w:val="0"/>
              <w:adjustRightInd w:val="0"/>
              <w:jc w:val="both"/>
              <w:rPr>
                <w:szCs w:val="28"/>
              </w:rPr>
            </w:pPr>
          </w:p>
          <w:p w:rsidR="00F17D57" w:rsidRPr="00D960DB" w:rsidRDefault="00F17D57" w:rsidP="00F17D57">
            <w:pPr>
              <w:tabs>
                <w:tab w:val="center" w:pos="4677"/>
                <w:tab w:val="right" w:pos="9355"/>
              </w:tabs>
              <w:spacing w:before="60"/>
              <w:jc w:val="center"/>
            </w:pPr>
            <w:r w:rsidRPr="00D960DB">
              <w:t>ГОСУДАРСТВЕННОЕ АВТОНОМНОЕ ОБРАЗОВАТЕЛЬНОЕ УЧРЕЖДЕНИЕ ВЫСШЕГО ОБРАЗОВАНИЯ ЛЕНИНГРАДСКОЙ ОБЛАСТИ</w:t>
            </w:r>
          </w:p>
          <w:p w:rsidR="00F17D57" w:rsidRPr="00D960DB" w:rsidRDefault="00F17D57" w:rsidP="00F17D57">
            <w:pPr>
              <w:suppressAutoHyphens/>
              <w:autoSpaceDE w:val="0"/>
              <w:autoSpaceDN w:val="0"/>
              <w:adjustRightInd w:val="0"/>
              <w:jc w:val="center"/>
              <w:rPr>
                <w:b/>
              </w:rPr>
            </w:pPr>
          </w:p>
          <w:p w:rsidR="00F17D57" w:rsidRPr="00D960DB" w:rsidRDefault="00F17D57" w:rsidP="00F17D57">
            <w:pPr>
              <w:suppressAutoHyphens/>
              <w:autoSpaceDE w:val="0"/>
              <w:autoSpaceDN w:val="0"/>
              <w:adjustRightInd w:val="0"/>
              <w:jc w:val="center"/>
              <w:rPr>
                <w:b/>
              </w:rPr>
            </w:pPr>
            <w:r w:rsidRPr="00D960DB">
              <w:rPr>
                <w:b/>
              </w:rPr>
              <w:t>ЛЕНИНГРАДСКИЙ ГОСУДАРСТВЕННЫЙ УНИВЕРСИТЕТ</w:t>
            </w:r>
          </w:p>
          <w:p w:rsidR="00FD11B3" w:rsidRPr="00D960DB" w:rsidRDefault="00F17D57" w:rsidP="00F17D57">
            <w:pPr>
              <w:suppressAutoHyphens/>
              <w:autoSpaceDE w:val="0"/>
              <w:autoSpaceDN w:val="0"/>
              <w:adjustRightInd w:val="0"/>
              <w:jc w:val="center"/>
              <w:rPr>
                <w:noProof/>
              </w:rPr>
            </w:pPr>
            <w:r w:rsidRPr="00D960DB">
              <w:rPr>
                <w:b/>
              </w:rPr>
              <w:t>ИМЕНИ А.С. ПУШКИНА</w:t>
            </w:r>
          </w:p>
          <w:p w:rsidR="00FD11B3" w:rsidRPr="00D960DB" w:rsidRDefault="00FD11B3" w:rsidP="0058226A">
            <w:pPr>
              <w:suppressAutoHyphens/>
              <w:autoSpaceDE w:val="0"/>
              <w:autoSpaceDN w:val="0"/>
              <w:adjustRightInd w:val="0"/>
              <w:ind w:left="4180"/>
              <w:jc w:val="both"/>
              <w:rPr>
                <w:noProof/>
                <w:szCs w:val="28"/>
              </w:rPr>
            </w:pPr>
          </w:p>
          <w:p w:rsidR="00F17D57" w:rsidRPr="00D960DB" w:rsidRDefault="00F17D57" w:rsidP="0058226A">
            <w:pPr>
              <w:suppressAutoHyphens/>
              <w:autoSpaceDE w:val="0"/>
              <w:autoSpaceDN w:val="0"/>
              <w:adjustRightInd w:val="0"/>
              <w:ind w:left="4180"/>
              <w:jc w:val="both"/>
              <w:rPr>
                <w:noProof/>
                <w:szCs w:val="28"/>
              </w:rPr>
            </w:pPr>
          </w:p>
          <w:p w:rsidR="009605E1" w:rsidRPr="00D960DB" w:rsidRDefault="009605E1" w:rsidP="009605E1">
            <w:pPr>
              <w:ind w:left="3541" w:firstLine="2129"/>
              <w:rPr>
                <w:sz w:val="22"/>
                <w:szCs w:val="22"/>
              </w:rPr>
            </w:pPr>
            <w:r w:rsidRPr="00D960DB">
              <w:rPr>
                <w:sz w:val="22"/>
                <w:szCs w:val="22"/>
              </w:rPr>
              <w:t>УТВЕРЖДАЮ</w:t>
            </w:r>
          </w:p>
          <w:p w:rsidR="009605E1" w:rsidRPr="00D960DB" w:rsidRDefault="009605E1" w:rsidP="009605E1">
            <w:pPr>
              <w:ind w:left="3541" w:firstLine="2129"/>
              <w:jc w:val="both"/>
              <w:rPr>
                <w:sz w:val="22"/>
                <w:szCs w:val="22"/>
              </w:rPr>
            </w:pPr>
            <w:r w:rsidRPr="00D960DB">
              <w:rPr>
                <w:sz w:val="22"/>
                <w:szCs w:val="22"/>
              </w:rPr>
              <w:t>Проректор</w:t>
            </w:r>
          </w:p>
          <w:p w:rsidR="009605E1" w:rsidRPr="00D960DB" w:rsidRDefault="009605E1" w:rsidP="009605E1">
            <w:pPr>
              <w:ind w:left="3541" w:firstLine="2129"/>
              <w:jc w:val="both"/>
              <w:rPr>
                <w:sz w:val="22"/>
                <w:szCs w:val="22"/>
              </w:rPr>
            </w:pPr>
            <w:r w:rsidRPr="00D960DB">
              <w:rPr>
                <w:sz w:val="22"/>
                <w:szCs w:val="22"/>
              </w:rPr>
              <w:t>по учебно</w:t>
            </w:r>
            <w:r w:rsidR="00F17D57" w:rsidRPr="00D960DB">
              <w:rPr>
                <w:sz w:val="22"/>
                <w:szCs w:val="22"/>
              </w:rPr>
              <w:t>-методической</w:t>
            </w:r>
            <w:r w:rsidRPr="00D960DB">
              <w:rPr>
                <w:sz w:val="22"/>
                <w:szCs w:val="22"/>
              </w:rPr>
              <w:t xml:space="preserve"> работе</w:t>
            </w:r>
          </w:p>
          <w:p w:rsidR="009605E1" w:rsidRPr="00D960DB" w:rsidRDefault="009605E1" w:rsidP="009605E1">
            <w:pPr>
              <w:ind w:left="3541" w:firstLine="2129"/>
              <w:rPr>
                <w:sz w:val="22"/>
                <w:szCs w:val="22"/>
              </w:rPr>
            </w:pPr>
            <w:r w:rsidRPr="00D960DB">
              <w:rPr>
                <w:sz w:val="22"/>
                <w:szCs w:val="22"/>
              </w:rPr>
              <w:t xml:space="preserve">________________ </w:t>
            </w:r>
            <w:r w:rsidR="00F17D57" w:rsidRPr="00D960DB">
              <w:rPr>
                <w:sz w:val="22"/>
                <w:szCs w:val="22"/>
              </w:rPr>
              <w:t>С.Н.Большаков</w:t>
            </w:r>
          </w:p>
          <w:p w:rsidR="009605E1" w:rsidRPr="00D960DB" w:rsidRDefault="009605E1" w:rsidP="009605E1">
            <w:pPr>
              <w:ind w:left="3541" w:firstLine="2129"/>
              <w:rPr>
                <w:sz w:val="22"/>
                <w:szCs w:val="22"/>
              </w:rPr>
            </w:pPr>
            <w:r w:rsidRPr="00D960DB">
              <w:rPr>
                <w:sz w:val="22"/>
                <w:szCs w:val="22"/>
              </w:rPr>
              <w:t>«____» ____________20___ г.</w:t>
            </w:r>
          </w:p>
          <w:p w:rsidR="009605E1" w:rsidRPr="00D960DB" w:rsidRDefault="009605E1" w:rsidP="009605E1">
            <w:pPr>
              <w:suppressAutoHyphens/>
              <w:ind w:left="4180"/>
              <w:jc w:val="both"/>
            </w:pPr>
          </w:p>
          <w:p w:rsidR="009605E1" w:rsidRPr="00D960DB" w:rsidRDefault="009605E1" w:rsidP="009605E1">
            <w:pPr>
              <w:suppressAutoHyphens/>
              <w:jc w:val="both"/>
              <w:rPr>
                <w:b/>
              </w:rPr>
            </w:pPr>
          </w:p>
          <w:p w:rsidR="009605E1" w:rsidRPr="00D960DB" w:rsidRDefault="009605E1" w:rsidP="009605E1">
            <w:pPr>
              <w:suppressAutoHyphens/>
              <w:jc w:val="center"/>
              <w:rPr>
                <w:b/>
              </w:rPr>
            </w:pPr>
            <w:r w:rsidRPr="00D960DB">
              <w:rPr>
                <w:b/>
              </w:rPr>
              <w:t xml:space="preserve">ПРОГРАММА </w:t>
            </w:r>
          </w:p>
          <w:p w:rsidR="00FD11B3" w:rsidRPr="00D960DB" w:rsidRDefault="00FD11B3" w:rsidP="0058226A">
            <w:pPr>
              <w:suppressAutoHyphens/>
              <w:autoSpaceDE w:val="0"/>
              <w:autoSpaceDN w:val="0"/>
              <w:adjustRightInd w:val="0"/>
              <w:jc w:val="center"/>
              <w:rPr>
                <w:b/>
                <w:szCs w:val="28"/>
              </w:rPr>
            </w:pPr>
          </w:p>
          <w:p w:rsidR="00FD11B3" w:rsidRPr="00D960DB" w:rsidRDefault="006208FE" w:rsidP="0058226A">
            <w:pPr>
              <w:jc w:val="center"/>
              <w:rPr>
                <w:sz w:val="28"/>
                <w:szCs w:val="28"/>
              </w:rPr>
            </w:pPr>
            <w:r w:rsidRPr="00D960DB">
              <w:rPr>
                <w:b/>
                <w:sz w:val="28"/>
                <w:szCs w:val="28"/>
              </w:rPr>
              <w:t>Б</w:t>
            </w:r>
            <w:r w:rsidR="00D255CB" w:rsidRPr="00D960DB">
              <w:rPr>
                <w:b/>
                <w:sz w:val="28"/>
                <w:szCs w:val="28"/>
              </w:rPr>
              <w:t>3</w:t>
            </w:r>
            <w:r w:rsidRPr="00D960DB">
              <w:rPr>
                <w:b/>
                <w:sz w:val="28"/>
                <w:szCs w:val="28"/>
              </w:rPr>
              <w:t>.</w:t>
            </w:r>
            <w:r w:rsidR="00D255CB" w:rsidRPr="00D960DB">
              <w:rPr>
                <w:b/>
                <w:sz w:val="28"/>
                <w:szCs w:val="28"/>
              </w:rPr>
              <w:t>01 (Г)</w:t>
            </w:r>
            <w:r w:rsidR="00D960DB">
              <w:rPr>
                <w:b/>
                <w:sz w:val="28"/>
                <w:szCs w:val="28"/>
              </w:rPr>
              <w:t xml:space="preserve"> </w:t>
            </w:r>
            <w:r w:rsidR="00D255CB" w:rsidRPr="00D960DB">
              <w:rPr>
                <w:b/>
                <w:sz w:val="28"/>
                <w:szCs w:val="28"/>
              </w:rPr>
              <w:t>ПОДГОТОВКА И СДАЧА ГОСУДАРСТВЕННОГО ЭКЗАМЕНА</w:t>
            </w:r>
          </w:p>
          <w:p w:rsidR="00FD11B3" w:rsidRPr="00D960DB" w:rsidRDefault="00FD11B3" w:rsidP="0058226A">
            <w:pPr>
              <w:tabs>
                <w:tab w:val="right" w:leader="underscore" w:pos="8505"/>
              </w:tabs>
              <w:rPr>
                <w:szCs w:val="28"/>
              </w:rPr>
            </w:pPr>
          </w:p>
          <w:p w:rsidR="00FD11B3" w:rsidRPr="00D960DB" w:rsidRDefault="00FD11B3" w:rsidP="0058226A">
            <w:pPr>
              <w:tabs>
                <w:tab w:val="right" w:leader="underscore" w:pos="8505"/>
              </w:tabs>
              <w:rPr>
                <w:szCs w:val="28"/>
              </w:rPr>
            </w:pPr>
          </w:p>
          <w:p w:rsidR="00FD11B3" w:rsidRPr="00D960DB" w:rsidRDefault="00FD11B3" w:rsidP="0058226A">
            <w:pPr>
              <w:tabs>
                <w:tab w:val="right" w:leader="underscore" w:pos="8505"/>
              </w:tabs>
              <w:rPr>
                <w:szCs w:val="28"/>
              </w:rPr>
            </w:pPr>
          </w:p>
          <w:p w:rsidR="00FD11B3" w:rsidRPr="00D960DB" w:rsidRDefault="00FD11B3" w:rsidP="0058226A">
            <w:pPr>
              <w:tabs>
                <w:tab w:val="right" w:leader="underscore" w:pos="8505"/>
              </w:tabs>
              <w:rPr>
                <w:szCs w:val="28"/>
              </w:rPr>
            </w:pPr>
          </w:p>
          <w:p w:rsidR="003503E6" w:rsidRPr="00D960DB" w:rsidRDefault="003503E6" w:rsidP="003503E6">
            <w:pPr>
              <w:tabs>
                <w:tab w:val="left" w:pos="3822"/>
              </w:tabs>
              <w:jc w:val="center"/>
              <w:rPr>
                <w:b/>
              </w:rPr>
            </w:pPr>
            <w:r w:rsidRPr="00D960DB">
              <w:rPr>
                <w:b/>
              </w:rPr>
              <w:t>Направление подготовки  37.04.01 Психология</w:t>
            </w:r>
          </w:p>
          <w:p w:rsidR="003503E6" w:rsidRPr="00D960DB" w:rsidRDefault="003503E6" w:rsidP="003503E6">
            <w:pPr>
              <w:tabs>
                <w:tab w:val="left" w:pos="3822"/>
              </w:tabs>
              <w:jc w:val="center"/>
              <w:rPr>
                <w:b/>
              </w:rPr>
            </w:pPr>
            <w:r w:rsidRPr="00D960DB">
              <w:rPr>
                <w:b/>
              </w:rPr>
              <w:t>Направленность (профиль) Психология личности</w:t>
            </w:r>
          </w:p>
          <w:p w:rsidR="003503E6" w:rsidRPr="00D960DB" w:rsidRDefault="003503E6" w:rsidP="003503E6">
            <w:pPr>
              <w:tabs>
                <w:tab w:val="left" w:pos="3822"/>
              </w:tabs>
              <w:jc w:val="center"/>
              <w:rPr>
                <w:b/>
                <w:bCs/>
              </w:rPr>
            </w:pPr>
          </w:p>
          <w:p w:rsidR="003503E6" w:rsidRPr="00D960DB" w:rsidRDefault="003503E6" w:rsidP="003503E6">
            <w:pPr>
              <w:tabs>
                <w:tab w:val="left" w:pos="3822"/>
              </w:tabs>
              <w:jc w:val="center"/>
              <w:rPr>
                <w:b/>
                <w:bCs/>
              </w:rPr>
            </w:pPr>
            <w:r w:rsidRPr="00D960DB">
              <w:rPr>
                <w:b/>
                <w:bCs/>
              </w:rPr>
              <w:t>(год начала подготовки – 2021)</w:t>
            </w:r>
          </w:p>
          <w:p w:rsidR="003503E6" w:rsidRPr="00D960DB" w:rsidRDefault="003503E6" w:rsidP="003503E6">
            <w:pPr>
              <w:tabs>
                <w:tab w:val="left" w:pos="3822"/>
              </w:tabs>
              <w:jc w:val="center"/>
              <w:rPr>
                <w:b/>
                <w:bCs/>
              </w:rPr>
            </w:pPr>
          </w:p>
          <w:p w:rsidR="003503E6" w:rsidRPr="00D960DB" w:rsidRDefault="003503E6" w:rsidP="003503E6">
            <w:pPr>
              <w:tabs>
                <w:tab w:val="left" w:pos="3822"/>
              </w:tabs>
              <w:jc w:val="center"/>
              <w:rPr>
                <w:bCs/>
              </w:rPr>
            </w:pPr>
          </w:p>
          <w:p w:rsidR="003503E6" w:rsidRPr="00D960DB" w:rsidRDefault="003503E6" w:rsidP="003503E6">
            <w:pPr>
              <w:tabs>
                <w:tab w:val="left" w:pos="748"/>
                <w:tab w:val="left" w:pos="828"/>
                <w:tab w:val="left" w:pos="3822"/>
              </w:tabs>
              <w:jc w:val="center"/>
            </w:pPr>
          </w:p>
          <w:p w:rsidR="003503E6" w:rsidRPr="00D960DB" w:rsidRDefault="003503E6" w:rsidP="003503E6">
            <w:pPr>
              <w:tabs>
                <w:tab w:val="left" w:pos="748"/>
                <w:tab w:val="left" w:pos="828"/>
                <w:tab w:val="left" w:pos="3822"/>
              </w:tabs>
              <w:jc w:val="center"/>
            </w:pPr>
          </w:p>
          <w:p w:rsidR="003503E6" w:rsidRPr="00D960DB" w:rsidRDefault="003503E6" w:rsidP="003503E6">
            <w:pPr>
              <w:tabs>
                <w:tab w:val="left" w:pos="748"/>
                <w:tab w:val="left" w:pos="828"/>
                <w:tab w:val="left" w:pos="3822"/>
              </w:tabs>
              <w:jc w:val="center"/>
            </w:pPr>
          </w:p>
          <w:p w:rsidR="003503E6" w:rsidRPr="00D960DB" w:rsidRDefault="003503E6" w:rsidP="003503E6">
            <w:pPr>
              <w:tabs>
                <w:tab w:val="left" w:pos="748"/>
                <w:tab w:val="left" w:pos="828"/>
                <w:tab w:val="left" w:pos="3822"/>
              </w:tabs>
              <w:jc w:val="center"/>
            </w:pPr>
          </w:p>
          <w:p w:rsidR="003503E6" w:rsidRPr="00D960DB" w:rsidRDefault="003503E6" w:rsidP="003503E6">
            <w:pPr>
              <w:tabs>
                <w:tab w:val="left" w:pos="748"/>
                <w:tab w:val="left" w:pos="828"/>
                <w:tab w:val="left" w:pos="3822"/>
              </w:tabs>
              <w:jc w:val="center"/>
            </w:pPr>
          </w:p>
          <w:p w:rsidR="003503E6" w:rsidRPr="00D960DB" w:rsidRDefault="003503E6" w:rsidP="003503E6">
            <w:pPr>
              <w:tabs>
                <w:tab w:val="left" w:pos="748"/>
                <w:tab w:val="left" w:pos="828"/>
                <w:tab w:val="left" w:pos="3822"/>
              </w:tabs>
              <w:jc w:val="center"/>
            </w:pPr>
          </w:p>
          <w:p w:rsidR="003503E6" w:rsidRPr="00D960DB" w:rsidRDefault="003503E6" w:rsidP="003503E6">
            <w:pPr>
              <w:tabs>
                <w:tab w:val="left" w:pos="748"/>
                <w:tab w:val="left" w:pos="828"/>
                <w:tab w:val="left" w:pos="3822"/>
              </w:tabs>
              <w:jc w:val="center"/>
            </w:pPr>
          </w:p>
          <w:p w:rsidR="003503E6" w:rsidRPr="00D960DB" w:rsidRDefault="003503E6" w:rsidP="003503E6">
            <w:pPr>
              <w:tabs>
                <w:tab w:val="left" w:pos="748"/>
                <w:tab w:val="left" w:pos="828"/>
                <w:tab w:val="left" w:pos="3822"/>
              </w:tabs>
              <w:jc w:val="center"/>
            </w:pPr>
          </w:p>
          <w:p w:rsidR="003503E6" w:rsidRPr="00D960DB" w:rsidRDefault="003503E6" w:rsidP="003503E6">
            <w:pPr>
              <w:tabs>
                <w:tab w:val="left" w:pos="748"/>
                <w:tab w:val="left" w:pos="828"/>
                <w:tab w:val="left" w:pos="3822"/>
              </w:tabs>
              <w:jc w:val="center"/>
            </w:pPr>
          </w:p>
          <w:p w:rsidR="003503E6" w:rsidRPr="00D960DB" w:rsidRDefault="003503E6" w:rsidP="003503E6">
            <w:pPr>
              <w:tabs>
                <w:tab w:val="left" w:pos="748"/>
                <w:tab w:val="left" w:pos="828"/>
                <w:tab w:val="left" w:pos="3822"/>
              </w:tabs>
              <w:jc w:val="center"/>
            </w:pPr>
          </w:p>
          <w:p w:rsidR="003503E6" w:rsidRPr="00D960DB" w:rsidRDefault="003503E6" w:rsidP="003503E6">
            <w:pPr>
              <w:tabs>
                <w:tab w:val="left" w:pos="748"/>
                <w:tab w:val="left" w:pos="828"/>
                <w:tab w:val="left" w:pos="3822"/>
              </w:tabs>
              <w:jc w:val="center"/>
            </w:pPr>
          </w:p>
          <w:p w:rsidR="003503E6" w:rsidRPr="00D960DB" w:rsidRDefault="003503E6" w:rsidP="003503E6">
            <w:pPr>
              <w:tabs>
                <w:tab w:val="left" w:pos="748"/>
                <w:tab w:val="left" w:pos="828"/>
                <w:tab w:val="left" w:pos="3822"/>
              </w:tabs>
              <w:jc w:val="center"/>
            </w:pPr>
          </w:p>
          <w:p w:rsidR="003503E6" w:rsidRPr="00D960DB" w:rsidRDefault="003503E6" w:rsidP="003503E6">
            <w:pPr>
              <w:tabs>
                <w:tab w:val="left" w:pos="748"/>
                <w:tab w:val="left" w:pos="828"/>
                <w:tab w:val="left" w:pos="3822"/>
              </w:tabs>
              <w:jc w:val="center"/>
            </w:pPr>
          </w:p>
          <w:p w:rsidR="003503E6" w:rsidRPr="00D960DB" w:rsidRDefault="003503E6" w:rsidP="003503E6">
            <w:pPr>
              <w:tabs>
                <w:tab w:val="left" w:pos="748"/>
                <w:tab w:val="left" w:pos="828"/>
                <w:tab w:val="left" w:pos="3822"/>
              </w:tabs>
              <w:jc w:val="center"/>
            </w:pPr>
          </w:p>
          <w:p w:rsidR="003503E6" w:rsidRPr="00D960DB" w:rsidRDefault="003503E6" w:rsidP="003503E6">
            <w:pPr>
              <w:tabs>
                <w:tab w:val="left" w:pos="748"/>
                <w:tab w:val="left" w:pos="828"/>
                <w:tab w:val="left" w:pos="3822"/>
              </w:tabs>
              <w:jc w:val="center"/>
            </w:pPr>
          </w:p>
          <w:p w:rsidR="003503E6" w:rsidRPr="00D960DB" w:rsidRDefault="003503E6" w:rsidP="003503E6">
            <w:pPr>
              <w:tabs>
                <w:tab w:val="left" w:pos="748"/>
                <w:tab w:val="left" w:pos="828"/>
                <w:tab w:val="left" w:pos="3822"/>
              </w:tabs>
              <w:jc w:val="center"/>
            </w:pPr>
          </w:p>
          <w:p w:rsidR="003503E6" w:rsidRPr="00D960DB" w:rsidRDefault="003503E6" w:rsidP="003503E6">
            <w:pPr>
              <w:tabs>
                <w:tab w:val="left" w:pos="748"/>
                <w:tab w:val="left" w:pos="828"/>
                <w:tab w:val="left" w:pos="3822"/>
              </w:tabs>
              <w:jc w:val="center"/>
            </w:pPr>
          </w:p>
          <w:p w:rsidR="003503E6" w:rsidRPr="00D960DB" w:rsidRDefault="003503E6" w:rsidP="003503E6">
            <w:pPr>
              <w:tabs>
                <w:tab w:val="left" w:pos="5130"/>
              </w:tabs>
            </w:pPr>
            <w:r w:rsidRPr="00D960DB">
              <w:tab/>
            </w:r>
          </w:p>
          <w:p w:rsidR="003503E6" w:rsidRPr="00D960DB" w:rsidRDefault="003503E6" w:rsidP="003503E6">
            <w:pPr>
              <w:tabs>
                <w:tab w:val="left" w:pos="748"/>
                <w:tab w:val="left" w:pos="828"/>
                <w:tab w:val="left" w:pos="3822"/>
              </w:tabs>
              <w:jc w:val="center"/>
            </w:pPr>
            <w:r w:rsidRPr="00D960DB">
              <w:t xml:space="preserve">Санкт-Петербург </w:t>
            </w:r>
          </w:p>
          <w:p w:rsidR="003503E6" w:rsidRPr="00D960DB" w:rsidRDefault="003503E6" w:rsidP="003503E6">
            <w:pPr>
              <w:tabs>
                <w:tab w:val="left" w:pos="748"/>
                <w:tab w:val="left" w:pos="828"/>
                <w:tab w:val="left" w:pos="3822"/>
              </w:tabs>
              <w:jc w:val="center"/>
            </w:pPr>
            <w:r w:rsidRPr="00D960DB">
              <w:t>2020</w:t>
            </w:r>
          </w:p>
          <w:p w:rsidR="00FD11B3" w:rsidRPr="00D960DB" w:rsidRDefault="00FD11B3" w:rsidP="0058226A">
            <w:pPr>
              <w:jc w:val="center"/>
              <w:rPr>
                <w:iCs/>
                <w:szCs w:val="28"/>
              </w:rPr>
            </w:pPr>
          </w:p>
          <w:p w:rsidR="00FD11B3" w:rsidRPr="00D960DB" w:rsidRDefault="00FD11B3" w:rsidP="00407CC6">
            <w:pPr>
              <w:suppressAutoHyphens/>
              <w:autoSpaceDE w:val="0"/>
              <w:autoSpaceDN w:val="0"/>
              <w:adjustRightInd w:val="0"/>
              <w:jc w:val="center"/>
              <w:rPr>
                <w:bCs/>
                <w:szCs w:val="28"/>
              </w:rPr>
            </w:pPr>
          </w:p>
        </w:tc>
      </w:tr>
    </w:tbl>
    <w:p w:rsidR="00FD11B3" w:rsidRPr="00D960DB" w:rsidRDefault="00FD11B3" w:rsidP="00F17D57">
      <w:pPr>
        <w:tabs>
          <w:tab w:val="left" w:pos="708"/>
        </w:tabs>
        <w:ind w:left="-142" w:firstLine="142"/>
        <w:jc w:val="center"/>
      </w:pPr>
    </w:p>
    <w:p w:rsidR="00FD11B3" w:rsidRPr="00D960DB" w:rsidRDefault="00D8633E" w:rsidP="00D8633E">
      <w:pPr>
        <w:spacing w:line="360" w:lineRule="auto"/>
        <w:jc w:val="both"/>
        <w:rPr>
          <w:b/>
          <w:bCs/>
          <w:i/>
        </w:rPr>
      </w:pPr>
      <w:r w:rsidRPr="00D960DB">
        <w:rPr>
          <w:b/>
          <w:bCs/>
          <w:kern w:val="24"/>
        </w:rPr>
        <w:t xml:space="preserve">1. </w:t>
      </w:r>
      <w:r w:rsidR="00D255CB" w:rsidRPr="00D960DB">
        <w:rPr>
          <w:b/>
          <w:bCs/>
          <w:kern w:val="24"/>
        </w:rPr>
        <w:t>ОБЩИЕ ТРЕБОВАНИЯ К ГОСУДАРСТВЕННОМУ ЭКЗАМЕНУ</w:t>
      </w:r>
    </w:p>
    <w:p w:rsidR="00FD11B3" w:rsidRPr="00D960DB" w:rsidRDefault="00FD11B3" w:rsidP="00D255CB">
      <w:pPr>
        <w:ind w:firstLine="567"/>
        <w:jc w:val="both"/>
        <w:rPr>
          <w:lang w:eastAsia="zh-CN"/>
        </w:rPr>
      </w:pPr>
    </w:p>
    <w:p w:rsidR="00D255CB" w:rsidRPr="00086ED3" w:rsidRDefault="00D255CB" w:rsidP="003503E6">
      <w:pPr>
        <w:ind w:firstLine="709"/>
        <w:jc w:val="both"/>
        <w:rPr>
          <w:lang w:eastAsia="zh-CN"/>
        </w:rPr>
      </w:pPr>
      <w:r w:rsidRPr="00D960DB">
        <w:rPr>
          <w:lang w:eastAsia="zh-CN"/>
        </w:rPr>
        <w:t xml:space="preserve">Государственный экзамен по направлению подготовки </w:t>
      </w:r>
      <w:r w:rsidR="003503E6" w:rsidRPr="00D960DB">
        <w:t xml:space="preserve">37.04.01 Психология </w:t>
      </w:r>
      <w:r w:rsidR="003503E6" w:rsidRPr="00086ED3">
        <w:t>Направленность (профиль) Психология личности</w:t>
      </w:r>
      <w:r w:rsidRPr="00086ED3">
        <w:rPr>
          <w:lang w:eastAsia="zh-CN"/>
        </w:rPr>
        <w:t xml:space="preserve"> имеет целью произвести оценку освоения комплекса учебных дисциплин,</w:t>
      </w:r>
      <w:r w:rsidRPr="00086ED3">
        <w:t xml:space="preserve"> определяющих формированиеследующего перечня </w:t>
      </w:r>
      <w:r w:rsidR="00F17D57" w:rsidRPr="00086ED3">
        <w:t>универсальных</w:t>
      </w:r>
      <w:r w:rsidRPr="00086ED3">
        <w:t xml:space="preserve">, общепрофессиональных и профессиональных компетенций: </w:t>
      </w:r>
      <w:r w:rsidR="003503E6" w:rsidRPr="00086ED3">
        <w:t>УК-1; УК-2; УК-3; УК-4; УК-5; УК-6; ОПК-4; ОПК-5; ОПК-6; ОПК-7; ОПК-8; ОПК-9; ОПК-10; ПК-1; ПК-3; ПК-4; ПК-5</w:t>
      </w:r>
      <w:r w:rsidR="00D960DB" w:rsidRPr="00086ED3">
        <w:rPr>
          <w:lang w:eastAsia="zh-CN"/>
        </w:rPr>
        <w:t>,</w:t>
      </w:r>
      <w:r w:rsidRPr="00086ED3">
        <w:rPr>
          <w:lang w:eastAsia="zh-CN"/>
        </w:rPr>
        <w:t xml:space="preserve"> а также оценить профессиональные умения и навык</w:t>
      </w:r>
      <w:r w:rsidR="00761AF0" w:rsidRPr="00086ED3">
        <w:rPr>
          <w:lang w:eastAsia="zh-CN"/>
        </w:rPr>
        <w:t>и</w:t>
      </w:r>
      <w:r w:rsidRPr="00086ED3">
        <w:rPr>
          <w:lang w:eastAsia="zh-CN"/>
        </w:rPr>
        <w:t xml:space="preserve"> практического применения полученных теоретических знаний в конкретной ситуации. Государственный экзамен </w:t>
      </w:r>
      <w:r w:rsidR="002D0652" w:rsidRPr="00086ED3">
        <w:rPr>
          <w:lang w:eastAsia="zh-CN"/>
        </w:rPr>
        <w:t>носит</w:t>
      </w:r>
      <w:r w:rsidRPr="00086ED3">
        <w:rPr>
          <w:lang w:eastAsia="zh-CN"/>
        </w:rPr>
        <w:t xml:space="preserve"> комплексный междисциплинарный характер и охватывает ключевые вопросы по дисциплинам, изученным </w:t>
      </w:r>
      <w:r w:rsidR="002D0652" w:rsidRPr="00086ED3">
        <w:rPr>
          <w:lang w:eastAsia="zh-CN"/>
        </w:rPr>
        <w:t xml:space="preserve">обучающимся </w:t>
      </w:r>
      <w:r w:rsidRPr="00086ED3">
        <w:rPr>
          <w:lang w:eastAsia="zh-CN"/>
        </w:rPr>
        <w:t xml:space="preserve">за период обучения.  </w:t>
      </w:r>
    </w:p>
    <w:p w:rsidR="00D255CB" w:rsidRPr="00086ED3" w:rsidRDefault="00D255CB" w:rsidP="00D255CB">
      <w:pPr>
        <w:pStyle w:val="ae"/>
        <w:widowControl w:val="0"/>
        <w:shd w:val="clear" w:color="auto" w:fill="FFFFFF"/>
        <w:spacing w:before="0" w:after="0"/>
        <w:ind w:firstLine="567"/>
        <w:jc w:val="both"/>
        <w:rPr>
          <w:rFonts w:ascii="Times New Roman" w:hAnsi="Times New Roman"/>
          <w:color w:val="auto"/>
          <w:spacing w:val="0"/>
          <w:szCs w:val="24"/>
          <w:lang w:eastAsia="zh-CN"/>
        </w:rPr>
      </w:pPr>
      <w:r w:rsidRPr="00086ED3">
        <w:rPr>
          <w:rFonts w:ascii="Times New Roman" w:hAnsi="Times New Roman"/>
          <w:color w:val="auto"/>
          <w:spacing w:val="0"/>
          <w:szCs w:val="24"/>
          <w:lang w:eastAsia="zh-CN"/>
        </w:rPr>
        <w:t>Задачи государственного экзамена:</w:t>
      </w:r>
    </w:p>
    <w:p w:rsidR="00D255CB" w:rsidRPr="00086ED3" w:rsidRDefault="00D255CB" w:rsidP="00D255CB">
      <w:pPr>
        <w:pStyle w:val="ae"/>
        <w:widowControl w:val="0"/>
        <w:shd w:val="clear" w:color="auto" w:fill="FFFFFF"/>
        <w:spacing w:before="0" w:after="0"/>
        <w:ind w:firstLine="567"/>
        <w:jc w:val="both"/>
        <w:rPr>
          <w:rFonts w:ascii="Times New Roman" w:hAnsi="Times New Roman"/>
          <w:color w:val="auto"/>
          <w:spacing w:val="0"/>
          <w:szCs w:val="24"/>
          <w:lang w:eastAsia="zh-CN"/>
        </w:rPr>
      </w:pPr>
      <w:r w:rsidRPr="00086ED3">
        <w:rPr>
          <w:rFonts w:ascii="Times New Roman" w:hAnsi="Times New Roman"/>
          <w:color w:val="auto"/>
          <w:spacing w:val="0"/>
          <w:szCs w:val="24"/>
          <w:lang w:eastAsia="zh-CN"/>
        </w:rPr>
        <w:t>- оценка уровня освоения учебных дисциплин, определяющих компетенции выпускника;</w:t>
      </w:r>
    </w:p>
    <w:p w:rsidR="00D255CB" w:rsidRPr="00086ED3" w:rsidRDefault="00D255CB" w:rsidP="00D255CB">
      <w:pPr>
        <w:pStyle w:val="ae"/>
        <w:widowControl w:val="0"/>
        <w:shd w:val="clear" w:color="auto" w:fill="FFFFFF"/>
        <w:spacing w:before="0" w:after="0"/>
        <w:ind w:firstLine="567"/>
        <w:jc w:val="both"/>
        <w:rPr>
          <w:rFonts w:ascii="Times New Roman" w:hAnsi="Times New Roman"/>
          <w:color w:val="auto"/>
          <w:spacing w:val="0"/>
          <w:szCs w:val="24"/>
          <w:lang w:eastAsia="zh-CN"/>
        </w:rPr>
      </w:pPr>
      <w:r w:rsidRPr="00086ED3">
        <w:rPr>
          <w:rFonts w:ascii="Times New Roman" w:hAnsi="Times New Roman"/>
          <w:color w:val="auto"/>
          <w:spacing w:val="0"/>
          <w:szCs w:val="24"/>
          <w:lang w:eastAsia="zh-CN"/>
        </w:rPr>
        <w:t>- определение соответствия подготовки выпускника квалификационным требованиям Федерального государственного образовательного стандарта.</w:t>
      </w:r>
    </w:p>
    <w:p w:rsidR="00D255CB" w:rsidRPr="00086ED3" w:rsidRDefault="00D255CB" w:rsidP="00D255CB">
      <w:pPr>
        <w:pStyle w:val="ae"/>
        <w:widowControl w:val="0"/>
        <w:shd w:val="clear" w:color="auto" w:fill="FFFFFF"/>
        <w:spacing w:before="0" w:after="0"/>
        <w:ind w:firstLine="567"/>
        <w:jc w:val="both"/>
        <w:rPr>
          <w:rFonts w:ascii="Times New Roman" w:hAnsi="Times New Roman"/>
          <w:color w:val="auto"/>
          <w:spacing w:val="0"/>
          <w:szCs w:val="24"/>
          <w:lang w:eastAsia="zh-CN"/>
        </w:rPr>
      </w:pPr>
      <w:r w:rsidRPr="00086ED3">
        <w:rPr>
          <w:rFonts w:ascii="Times New Roman" w:hAnsi="Times New Roman"/>
          <w:color w:val="auto"/>
          <w:spacing w:val="0"/>
          <w:szCs w:val="24"/>
          <w:lang w:eastAsia="zh-CN"/>
        </w:rPr>
        <w:t xml:space="preserve">На экзамене </w:t>
      </w:r>
      <w:r w:rsidR="002D0652" w:rsidRPr="00086ED3">
        <w:rPr>
          <w:rFonts w:ascii="Times New Roman" w:hAnsi="Times New Roman"/>
          <w:color w:val="auto"/>
          <w:spacing w:val="0"/>
          <w:szCs w:val="24"/>
          <w:lang w:eastAsia="zh-CN"/>
        </w:rPr>
        <w:t>обучающийся</w:t>
      </w:r>
      <w:r w:rsidRPr="00086ED3">
        <w:rPr>
          <w:rFonts w:ascii="Times New Roman" w:hAnsi="Times New Roman"/>
          <w:color w:val="auto"/>
          <w:spacing w:val="0"/>
          <w:szCs w:val="24"/>
          <w:lang w:eastAsia="zh-CN"/>
        </w:rPr>
        <w:t xml:space="preserve"> должен продемонстрировать знания фундаментальных и прикладных вопросов </w:t>
      </w:r>
      <w:r w:rsidR="003503E6" w:rsidRPr="00086ED3">
        <w:rPr>
          <w:rFonts w:ascii="Times New Roman" w:hAnsi="Times New Roman"/>
          <w:color w:val="auto"/>
          <w:spacing w:val="0"/>
          <w:szCs w:val="24"/>
          <w:lang w:eastAsia="zh-CN"/>
        </w:rPr>
        <w:t>психологии личности</w:t>
      </w:r>
      <w:r w:rsidRPr="00086ED3">
        <w:rPr>
          <w:rFonts w:ascii="Times New Roman" w:hAnsi="Times New Roman"/>
          <w:color w:val="auto"/>
          <w:spacing w:val="0"/>
          <w:szCs w:val="24"/>
          <w:lang w:eastAsia="zh-CN"/>
        </w:rPr>
        <w:t xml:space="preserve">, умения и владения в области </w:t>
      </w:r>
      <w:r w:rsidR="003503E6" w:rsidRPr="00086ED3">
        <w:rPr>
          <w:rFonts w:ascii="Times New Roman" w:hAnsi="Times New Roman"/>
          <w:color w:val="auto"/>
          <w:spacing w:val="0"/>
          <w:szCs w:val="24"/>
          <w:lang w:eastAsia="zh-CN"/>
        </w:rPr>
        <w:t xml:space="preserve">практической деятельности психолога по оказанию психологической помощи. </w:t>
      </w:r>
    </w:p>
    <w:p w:rsidR="00216710" w:rsidRPr="00086ED3" w:rsidRDefault="00D255CB" w:rsidP="00D255CB">
      <w:pPr>
        <w:pStyle w:val="LO-Normal"/>
        <w:ind w:firstLine="709"/>
        <w:jc w:val="both"/>
        <w:rPr>
          <w:sz w:val="24"/>
          <w:szCs w:val="24"/>
        </w:rPr>
      </w:pPr>
      <w:r w:rsidRPr="00086ED3">
        <w:rPr>
          <w:sz w:val="24"/>
          <w:szCs w:val="24"/>
        </w:rPr>
        <w:t xml:space="preserve">Государственный экзамен проводится по дисциплинам учебного плана. Вопросы, которые включаются в программу государственного экзамена, охватывают содержание основных учебных дисциплин базовой и вариативной части блока Дисциплины (модули) учебного плана </w:t>
      </w:r>
      <w:r w:rsidR="00216710" w:rsidRPr="00086ED3">
        <w:rPr>
          <w:sz w:val="24"/>
          <w:szCs w:val="24"/>
        </w:rPr>
        <w:t>магистрантов</w:t>
      </w:r>
      <w:r w:rsidRPr="00086ED3">
        <w:rPr>
          <w:sz w:val="24"/>
          <w:szCs w:val="24"/>
        </w:rPr>
        <w:t xml:space="preserve"> по направлению подготовки </w:t>
      </w:r>
      <w:r w:rsidR="00216710" w:rsidRPr="00086ED3">
        <w:rPr>
          <w:sz w:val="24"/>
          <w:szCs w:val="24"/>
        </w:rPr>
        <w:t>37.04.01 Психология (профиль Психология личности)</w:t>
      </w:r>
      <w:r w:rsidRPr="00086ED3">
        <w:rPr>
          <w:sz w:val="24"/>
          <w:szCs w:val="24"/>
        </w:rPr>
        <w:t xml:space="preserve">, реализуемых в рамках основной образовательной программы: </w:t>
      </w:r>
      <w:r w:rsidR="00216710" w:rsidRPr="00086ED3">
        <w:rPr>
          <w:sz w:val="24"/>
          <w:szCs w:val="24"/>
        </w:rPr>
        <w:t>Методологические проблемы  психологии, Научные школы и теории в современной психологии, Преподавание психологии в системе высшего и дополнительного образования, Отрасли психологии, психологические практики и психологические службы, Теория и практика личностного консультирования, Методы активного социально-психологического развития личности, Психология развития и формирования личности, Психология индивидуальных различий, Психодиагностика и психометрия в психологии личности, Личность в экстремальных ситуациях, Психология и акмеология лидерства, Психокоррекция личности: когнитивно-поведенческий и гештальт подходы.</w:t>
      </w:r>
    </w:p>
    <w:p w:rsidR="00D255CB" w:rsidRPr="00086ED3" w:rsidRDefault="00D255CB" w:rsidP="00D255CB">
      <w:pPr>
        <w:pStyle w:val="LO-Normal"/>
        <w:ind w:firstLine="709"/>
        <w:jc w:val="both"/>
        <w:rPr>
          <w:sz w:val="24"/>
          <w:szCs w:val="24"/>
        </w:rPr>
      </w:pPr>
      <w:r w:rsidRPr="00086ED3">
        <w:rPr>
          <w:sz w:val="24"/>
          <w:szCs w:val="24"/>
        </w:rPr>
        <w:t xml:space="preserve">Государственный экзамен проводится в устной форме по билетам (билет состоит из </w:t>
      </w:r>
      <w:r w:rsidR="00216710" w:rsidRPr="00086ED3">
        <w:rPr>
          <w:sz w:val="24"/>
          <w:szCs w:val="24"/>
        </w:rPr>
        <w:t xml:space="preserve">трех </w:t>
      </w:r>
      <w:r w:rsidRPr="00086ED3">
        <w:rPr>
          <w:sz w:val="24"/>
          <w:szCs w:val="24"/>
        </w:rPr>
        <w:t xml:space="preserve">вопросов). В ходе проведения итогового государственного экзамена проверяется теоретическая и практическая подготовка </w:t>
      </w:r>
      <w:r w:rsidR="002D0652" w:rsidRPr="00086ED3">
        <w:rPr>
          <w:sz w:val="24"/>
          <w:szCs w:val="24"/>
        </w:rPr>
        <w:t>обучающихся</w:t>
      </w:r>
      <w:r w:rsidRPr="00086ED3">
        <w:rPr>
          <w:sz w:val="24"/>
          <w:szCs w:val="24"/>
        </w:rPr>
        <w:t>, уровень сформированности их профессиональных компетенций.</w:t>
      </w:r>
    </w:p>
    <w:p w:rsidR="00216710" w:rsidRPr="00086ED3" w:rsidRDefault="00216710" w:rsidP="00216710">
      <w:pPr>
        <w:ind w:firstLine="851"/>
        <w:jc w:val="both"/>
      </w:pPr>
      <w:r w:rsidRPr="00086ED3">
        <w:t xml:space="preserve">При ответе на вопросы экзаменационного билета обучающийся демонстрирует способности соотносить знания </w:t>
      </w:r>
      <w:r w:rsidRPr="00086ED3">
        <w:rPr>
          <w:rFonts w:eastAsia="SimSun"/>
          <w:lang w:eastAsia="zh-CN"/>
        </w:rPr>
        <w:t xml:space="preserve">основ теоретических дисциплин с умением включать их в контекст будущей профессиональной деятельности при решении профессиональных задач в </w:t>
      </w:r>
      <w:r w:rsidRPr="00086ED3">
        <w:rPr>
          <w:lang w:eastAsia="zh-CN"/>
        </w:rPr>
        <w:t>области научно-исследовательской, практической, проектно-инновационной, организационно-управленческой и педагогической деятельности.</w:t>
      </w:r>
    </w:p>
    <w:p w:rsidR="00216710" w:rsidRPr="00086ED3" w:rsidRDefault="00216710" w:rsidP="00D255CB">
      <w:pPr>
        <w:ind w:firstLine="709"/>
        <w:jc w:val="both"/>
      </w:pPr>
    </w:p>
    <w:p w:rsidR="00D255CB" w:rsidRPr="00086ED3" w:rsidRDefault="00D255CB" w:rsidP="0028500D">
      <w:pPr>
        <w:ind w:firstLine="567"/>
        <w:jc w:val="both"/>
        <w:rPr>
          <w:b/>
        </w:rPr>
      </w:pPr>
    </w:p>
    <w:p w:rsidR="00D255CB" w:rsidRPr="00086ED3" w:rsidRDefault="00D8633E" w:rsidP="00D8633E">
      <w:pPr>
        <w:shd w:val="clear" w:color="auto" w:fill="FFFFFF"/>
        <w:tabs>
          <w:tab w:val="left" w:pos="-180"/>
        </w:tabs>
        <w:suppressAutoHyphens/>
        <w:jc w:val="both"/>
        <w:rPr>
          <w:b/>
          <w:bCs/>
          <w:kern w:val="24"/>
        </w:rPr>
      </w:pPr>
      <w:r w:rsidRPr="00086ED3">
        <w:rPr>
          <w:b/>
          <w:bCs/>
          <w:kern w:val="24"/>
        </w:rPr>
        <w:t xml:space="preserve">2. </w:t>
      </w:r>
      <w:r w:rsidR="00D255CB" w:rsidRPr="00086ED3">
        <w:rPr>
          <w:b/>
          <w:bCs/>
          <w:kern w:val="24"/>
        </w:rPr>
        <w:t>СОДЕРЖАНИЕ ГОСУДАРСТВЕННОГО ЭКЗАМЕНА</w:t>
      </w:r>
    </w:p>
    <w:p w:rsidR="00D255CB" w:rsidRPr="00086ED3" w:rsidRDefault="00D255CB" w:rsidP="0028500D">
      <w:pPr>
        <w:ind w:firstLine="567"/>
        <w:jc w:val="both"/>
        <w:rPr>
          <w:b/>
        </w:rPr>
      </w:pPr>
    </w:p>
    <w:p w:rsidR="00216710" w:rsidRPr="00086ED3" w:rsidRDefault="00216710" w:rsidP="00216710">
      <w:pPr>
        <w:jc w:val="center"/>
        <w:rPr>
          <w:b/>
        </w:rPr>
      </w:pPr>
      <w:r w:rsidRPr="00086ED3">
        <w:rPr>
          <w:b/>
        </w:rPr>
        <w:t>Дисциплина «Методологические проблемы  психологии»</w:t>
      </w:r>
    </w:p>
    <w:p w:rsidR="00216710" w:rsidRPr="00086ED3" w:rsidRDefault="00216710" w:rsidP="00216710">
      <w:pPr>
        <w:ind w:firstLine="709"/>
        <w:jc w:val="both"/>
        <w:rPr>
          <w:b/>
        </w:rPr>
      </w:pPr>
      <w:r w:rsidRPr="00086ED3">
        <w:t xml:space="preserve">Понятие методологии. Методологический анализ науки. Функции методологии. Уровни методологического анализа. Методологический анализ типов содержания знания.  Иерархическая структура специально-научной методологии. Общая характеристика общенаучных направлений методологии. Логика научного познания. </w:t>
      </w:r>
      <w:bookmarkStart w:id="0" w:name="_Toc61390938"/>
      <w:r w:rsidRPr="00086ED3">
        <w:t xml:space="preserve">Методологические </w:t>
      </w:r>
      <w:r w:rsidRPr="00086ED3">
        <w:lastRenderedPageBreak/>
        <w:t>особенности психологии в России и условия ее развития</w:t>
      </w:r>
      <w:bookmarkEnd w:id="0"/>
      <w:r w:rsidRPr="00086ED3">
        <w:t>.  Проблема раскрытия исторической и содержательной специфики отечественной теоретической и практической психологии, психологической практики. сихология личности в России от В.М.Бехтерева до нашего времени. Методологическая специфика ленинградской – петербургской и других психологических школ. Современные методологические разработки в отечественной психологии личности. Тенденции, основания и направления развития методологии науки в 21 веке. Проблема человека и психология личности. Проблема человека в современной науке и ее влияние на развитие психологии личности. Превращение проблемы человека в общенаучную проблему. Двуединая тенденция «антропологизации» науки. «Синтетическое человекознание и статус психологии. Потребность в едином фундаментальном учении о человеке и ее источники.Кризис психологии как проблема. Современные дискуссии о кризисе психологии и проблема интеграции психологического знания. Выделение разных оснований кризиса психологии</w:t>
      </w:r>
      <w:r w:rsidRPr="00086ED3">
        <w:rPr>
          <w:iCs/>
        </w:rPr>
        <w:t xml:space="preserve">. Современные взгляды на  пути выхода из кризиса: методологический нигилизм, методологический монизм, методологический плюрализм и методологический «либерализм». Обсуждение проблемы мультипарадигмальности психологической науки. </w:t>
      </w:r>
      <w:r w:rsidRPr="00086ED3">
        <w:t xml:space="preserve">Дискуссии о кризисе в психологии в современной американской психологии. Дискуссия о прогрессе в психологии.Проблемы психологии. </w:t>
      </w:r>
      <w:r w:rsidRPr="00086ED3">
        <w:rPr>
          <w:iCs/>
        </w:rPr>
        <w:t xml:space="preserve">Совокупность главных проблемных «осей» в психологии. Биологическое–социальное: биосоциальная сущность человека. Время-пространство: проблемы фило- и онтогенеза. Индивидуальное -общественное.  Сознательное - бессознательное. Типическое (общее) – специфическое (особенное и единичное). Норма-патология. </w:t>
      </w:r>
      <w:r w:rsidRPr="00086ED3">
        <w:t xml:space="preserve">Проблема разработки и принятия метаязыка. Понятие научного языка. Категориальный строй психологической науки (протопсихологический, базисный, метапсихологический, экстрапсихологический уровни категорий). Особенности содержания, структуры и функций базовых категорий психологической науки. Категории психологии: деятельность, отражение, личность; сознание и общение. Проблема соотношения понятий и феноменов, механизмов, закономерностей в психологии. Законы в психологии.Проблема определения ключевых проблем психологии. Ключевые проблемы психологии (психофизическая, психофизиологическая, психогностическая, социально-психологическая). Психогенетическая проблема. Психоэнергетическая проблема. Психопраксическая проблема. Психосоциальная проблема. Психоэмоциональная проблема. Психокогнитивная проблема.Парадигмальные основания психологии. Понятия парадигмы, аномалии, кризиса, научного сообщества, нормальной науки (по Т. Куну). Естественнонаучная (сциентистская) парадигма в познании. Гуманитарная парадигма в науках о человеке и обществе. Практическая парадигма. Объяснительная и описательная психология. Понятие методологического подхода. Альтернативные общенаучные подходы в психологии. Комплексный подход. Системный подход. Синергетический подход. Личностный подход. Личностно-деятельностный подход. Субъектный подход. Субъектно-деятельностный подход. Проблема разработки объяснительных принципов психологии. </w:t>
      </w:r>
      <w:r w:rsidRPr="00086ED3">
        <w:rPr>
          <w:iCs/>
        </w:rPr>
        <w:t>Общенаучные принципы познания. Специфические психологические принципы психологии личности.</w:t>
      </w:r>
      <w:r w:rsidRPr="00086ED3">
        <w:t>Принцип детерминизма. Принцип развития. Отношения между психологической наукой и психологичной практикой. Объект практической психологии. Предмет практической психологии. Разные методологические парадигмы психологической практики: «клиническая модель», психотехника, «человеко-центрированные» подходы и др. Переосмысление предмета в практической психологии личности</w:t>
      </w:r>
    </w:p>
    <w:p w:rsidR="00216710" w:rsidRPr="00086ED3" w:rsidRDefault="00216710" w:rsidP="00216710">
      <w:pPr>
        <w:ind w:firstLine="709"/>
        <w:jc w:val="both"/>
        <w:rPr>
          <w:b/>
        </w:rPr>
      </w:pPr>
    </w:p>
    <w:p w:rsidR="00216710" w:rsidRPr="00086ED3" w:rsidRDefault="00216710" w:rsidP="00216710">
      <w:pPr>
        <w:jc w:val="center"/>
        <w:rPr>
          <w:b/>
        </w:rPr>
      </w:pPr>
      <w:r w:rsidRPr="00086ED3">
        <w:rPr>
          <w:b/>
        </w:rPr>
        <w:t>Дисциплина «Научные школы и теории в современной психологии»</w:t>
      </w:r>
    </w:p>
    <w:p w:rsidR="00216710" w:rsidRPr="00086ED3" w:rsidRDefault="00216710" w:rsidP="00216710">
      <w:pPr>
        <w:ind w:firstLine="709"/>
        <w:jc w:val="both"/>
      </w:pPr>
      <w:r w:rsidRPr="00086ED3">
        <w:t xml:space="preserve">Понятие научной школы. Система классификаций многообразия научных школ. Взгляды М.Г. Ярошевского на типологию и особенности функционирования научных школ. Многообразие научных школ в российской психологической науке. Научные школы в психологии личности.Понятие теории. Функции теории.Структура </w:t>
      </w:r>
      <w:r w:rsidRPr="00086ED3">
        <w:lastRenderedPageBreak/>
        <w:t>психологических теорий. Виды психологических теорий. Признаки теоретического знания.Характеристика теоретического знания в психологии. Теория и концепция. Теоретические объекты. Гипотеза. Схема. Модель. Закономерность и закон.  Теория и практика в психологии..</w:t>
      </w:r>
      <w:r w:rsidRPr="00086ED3">
        <w:rPr>
          <w:rFonts w:eastAsia="HiddenHorzOCR"/>
          <w:kern w:val="1"/>
        </w:rPr>
        <w:t xml:space="preserve">Научные школы психодинамического направления. Методологические основания психоанализа. Классический психоанализ З. Фрейда. «Индивидуальная психология» А. Адлера. «Аналитическая психология» К.Г. Юнга. «Социокультурный психоанализ» К. Хорни. «Гуманистический психоанализ» Э. Фромма..Э. Эриксон как ведущий представитель «эго-психологии». Эпигенетическая теория развития психики..Классический бихевиоризм Д. Уотсона. Необихевиоризм и представление о промежуточных переменных. Э. Толмен и представление о поведении как молярном феномене. Психологические представления К. Халла. Инструментальное и оперантноеобусловливание. Оперантный бихевиоризм Б.Ф. Скиннера. Социобихевиоризм и его основные принципы. Социально-когнитивная теория А. Бандуры. Теория «Усвоенной беспомощности» Селигмана. Нейролингвистическое программирование. Научная школа К. Левина. Теория поля. Научные школы в экзистенциальной психологии и их методологические основания. Логотерапия В. Франкла. Дж. Л. Морено: психодрама как теория и терапевтическая система. Теория ролей. Ф. Перлз: гетштальттерапия. Г. Оллпорта. Идеографический подход в психологии. Теория черт.  Теория А. Маслоу. Теоретические основания клиент-центрированной терапии К. Роджерса. Методологические основания когнитивной психологии. Представление о психике как системе переработки информации. Компьютерная метафора. Теория перцептивных гипотез Дж. С. Брунера. Теория автоматических мыслей А. Бека. Теория когнитивного диссонанса Л. Фестингера. Теория личностных конструктов Дж. Келли. </w:t>
      </w:r>
      <w:r w:rsidRPr="00086ED3">
        <w:rPr>
          <w:kern w:val="1"/>
        </w:rPr>
        <w:t xml:space="preserve">Методологические основания отечественных психологических школ.Культурно-историческая психология Л.С. Выготского. Теория деятельности А.Н. Леонтьева. Преемственность идей Л.С. Выготского во взглядах Д.Б. Эльконина. Теория поэтапного формирования умственных действий и понятий П.Я. Гальперина. Научная школа С.Л. Рубинштейна. Теория деятельности С.Л. Рубинштейна. Развитие идей С.Л. Рубинштейна учениками и последователями (К.А. Абульханова, А.В. Брушлинский).Санкт-Петербургская (Ленинградская) школа. Человек как предмет познания Б.Г. Ананьева. Проблемы построения человекознания. Акмеология.  Теория отношений В.Н. Мясищева. Психосемантический подход В.Ф. Петренко. Теория надситуативной активности В.А. Петровского. </w:t>
      </w:r>
      <w:r w:rsidRPr="00086ED3">
        <w:t>Дискуссия о единой теории личности. На пути к созданию общей персонологии. Исторические предпосылки. Взгляды С. Мадди. Взгляды М.К. Мамардашвили. Общая персонология  В.А. Петровского  и Е.Б. Старовойтенко. Системный историко-эволюционный подход А.Г. Асмолова. Системно-эволюционный и культурно-исторический подход. Взгляды Д.А. Леонтьева.</w:t>
      </w:r>
    </w:p>
    <w:p w:rsidR="00216710" w:rsidRPr="00086ED3" w:rsidRDefault="00216710" w:rsidP="00216710">
      <w:pPr>
        <w:jc w:val="both"/>
        <w:rPr>
          <w:b/>
        </w:rPr>
      </w:pPr>
    </w:p>
    <w:p w:rsidR="00216710" w:rsidRPr="00086ED3" w:rsidRDefault="00216710" w:rsidP="00216710">
      <w:pPr>
        <w:jc w:val="center"/>
        <w:rPr>
          <w:b/>
        </w:rPr>
      </w:pPr>
      <w:r w:rsidRPr="00086ED3">
        <w:rPr>
          <w:b/>
        </w:rPr>
        <w:t>Дисциплина «Преподавание психологии в системе высшего и дополнительного образования»</w:t>
      </w:r>
    </w:p>
    <w:p w:rsidR="00216710" w:rsidRPr="00086ED3" w:rsidRDefault="00216710" w:rsidP="00216710">
      <w:pPr>
        <w:ind w:firstLine="708"/>
        <w:jc w:val="both"/>
        <w:rPr>
          <w:b/>
          <w:bCs/>
        </w:rPr>
      </w:pPr>
      <w:r w:rsidRPr="00086ED3">
        <w:rPr>
          <w:bCs/>
        </w:rPr>
        <w:t>Основные тенденции в перестройке целей, содержании, методов обучения.Роль и место психологии на современном этапе развития системы обучения. Методика преподавания психологии как научно-практической дисциплины и ее место в системе наук о человеке.</w:t>
      </w:r>
      <w:r w:rsidRPr="00086ED3">
        <w:t xml:space="preserve">Общая характеристика организации учебного процесса с точки зрения психологии. Теория усвоения знаний как основа определения системы методов обучения. Планирование и организация занятий по целому курсу.Распределениеучебного времени для решения задач, объяснения нового материала и контроля знаний. Подготовка и проведение лекционных занятий в курсе психология. Основные функции  лекции: информационная, ориентирующая; разъясняющая; убеждающая (прямое и косвенное доказательство); увлекающая. Содержание лекции. Принципы отбора материала для  лекций. Семинар, виды семинарских занятий. Особенности проведения семинарских занятий.  Особенности проведения тренинговых занятий. Правила тренинговой формы </w:t>
      </w:r>
      <w:r w:rsidRPr="00086ED3">
        <w:lastRenderedPageBreak/>
        <w:t>обучения. Разработка сценария тренинга. Выбор упражнений в соответствии с общей целью тренинга. Ролевые и деловые игры. Квесты и особенности их проведения.</w:t>
      </w:r>
      <w:r w:rsidRPr="00086ED3">
        <w:rPr>
          <w:bCs/>
        </w:rPr>
        <w:t>Организация самостоятельной работы при обучении психологии. Формирование обобщенных способов учебной деятельности, планирование и выдвижение целей и задач, выбор средств самостоятельной работы. Проектная деятельность. Процесс разработки проекта. Типология проектов. Проблемные ситуации. Работа с литературой. Организация проведения контроля в процессе обучения психологии. Контроль текущий и промежуточный. Методы оценки. Бально-рейтинговая система контроля. Выбор методов контроля. Определение критериев контроля. Аттестация и экзамен какформы педагогического контроля.</w:t>
      </w:r>
    </w:p>
    <w:p w:rsidR="00216710" w:rsidRPr="00086ED3" w:rsidRDefault="00216710" w:rsidP="00216710">
      <w:pPr>
        <w:jc w:val="both"/>
        <w:rPr>
          <w:b/>
        </w:rPr>
      </w:pPr>
    </w:p>
    <w:p w:rsidR="00216710" w:rsidRPr="00086ED3" w:rsidRDefault="00216710" w:rsidP="00216710">
      <w:pPr>
        <w:jc w:val="center"/>
        <w:rPr>
          <w:b/>
        </w:rPr>
      </w:pPr>
      <w:r w:rsidRPr="00086ED3">
        <w:rPr>
          <w:b/>
        </w:rPr>
        <w:t>Дисциплина «Отрасли психологии, психологические практики и психологические службы»</w:t>
      </w:r>
    </w:p>
    <w:p w:rsidR="00216710" w:rsidRPr="00086ED3" w:rsidRDefault="00216710" w:rsidP="00216710">
      <w:pPr>
        <w:shd w:val="clear" w:color="auto" w:fill="FFFFFF"/>
        <w:tabs>
          <w:tab w:val="left" w:pos="3648"/>
          <w:tab w:val="left" w:pos="4358"/>
          <w:tab w:val="center" w:pos="6019"/>
          <w:tab w:val="left" w:pos="6898"/>
          <w:tab w:val="left" w:pos="9230"/>
          <w:tab w:val="right" w:pos="10838"/>
        </w:tabs>
        <w:spacing w:line="100" w:lineRule="atLeast"/>
        <w:ind w:left="66" w:firstLine="531"/>
        <w:jc w:val="both"/>
        <w:rPr>
          <w:bCs/>
          <w:spacing w:val="-11"/>
        </w:rPr>
      </w:pPr>
      <w:r w:rsidRPr="00086ED3">
        <w:rPr>
          <w:spacing w:val="-11"/>
        </w:rPr>
        <w:t>Общая психология как базис фундаментальных знаний  о психике и поведении людей. Общая психология — отрасль психологической науки, объединяющая фундаментальные психологические звания и решающая задачи по исследованию индивида — конкретного представителя вида Homosapiens.Педагогическая психология как отрасль психологии, изучающая психологические проблемы обучения и воспитания. Возрастная психология, изучающая закономерности этапов психического развития и формирования личности от рождения до старости. Дифференциальная психология как отрасль психологической науки, изучающая различия между индивидами, так и между группами, а также причины и последствия этих различий. Социальная психология, изучающая закономерности поведения и деятельности людей, обусловленные фактом их включения на группы, а также психологические характеристики самих групп.Прикладные отрасли науки, достижения которых используются на практике.Медицинская психология, изучающая психологические аспекты гигиены, профилактики, диагностики, лечения. Экспертизы и реабилитации больных.Инженерная психология как отрасль психологии, исследующая процессы и средства взаимодействия между человеком и машиной.Спортивная психология. Юридическая психология. Авиационная и космическая психология. Военная психология. Экспериментальная психология.</w:t>
      </w:r>
      <w:r w:rsidRPr="00086ED3">
        <w:rPr>
          <w:bCs/>
          <w:spacing w:val="-11"/>
        </w:rPr>
        <w:t>Современное представление о психологических практиках (психологическая практика в гештальт-психологии, психологическая практика в психоанализе, психологическая практика в гуманистической психологии и др.), Деятельность психологических служб в Швеции, Германии, России, США и других странах.</w:t>
      </w:r>
    </w:p>
    <w:p w:rsidR="00216710" w:rsidRPr="00086ED3" w:rsidRDefault="00216710" w:rsidP="00216710">
      <w:pPr>
        <w:ind w:firstLine="709"/>
        <w:jc w:val="both"/>
        <w:rPr>
          <w:b/>
        </w:rPr>
      </w:pPr>
    </w:p>
    <w:p w:rsidR="00216710" w:rsidRPr="00086ED3" w:rsidRDefault="00216710" w:rsidP="00216710">
      <w:pPr>
        <w:jc w:val="center"/>
        <w:rPr>
          <w:b/>
        </w:rPr>
      </w:pPr>
      <w:r w:rsidRPr="00086ED3">
        <w:rPr>
          <w:b/>
        </w:rPr>
        <w:t>Дисциплина «Теория и практика личностного консультирования»</w:t>
      </w:r>
    </w:p>
    <w:p w:rsidR="00216710" w:rsidRPr="00086ED3" w:rsidRDefault="00216710" w:rsidP="00216710">
      <w:pPr>
        <w:ind w:firstLine="520"/>
        <w:jc w:val="both"/>
      </w:pPr>
      <w:r w:rsidRPr="00086ED3">
        <w:t>История консультативной психологии. Вклад отечественных и зарубежных психологов в становление и развитие консультативной психологии. История развития различных видов психологической помощи в России и в других странах. Определения психологического консультирования.Походы в психологическом консультировании. Виды психологического консультирования. Принципы психологического консультирования. Цели и задачи психологического консультирования. Вербальный контакт. Невербальный контакт. Составляющие аспекты психологического контакта. Этап установления контакта, цели и задачи консультанта. Этап получения первичного запроса клиента, цели и задачи консультанта. Этап ориентации в проблеме клиента. Этап определение истинного запроса и определение роли клиента в его ситуации. Этап заключение психологического контракта. Этап исследования проблемы и принятия решений. Выход из контакта и ассимиляция.Этапы подготовки консультанта. Требования к профессиональным умениям психолога консультанта. Схемы подготовки и обучения консультантов.</w:t>
      </w:r>
      <w:r w:rsidRPr="00086ED3">
        <w:rPr>
          <w:rFonts w:eastAsia="HiddenHorzOCR"/>
        </w:rPr>
        <w:t xml:space="preserve">Локус на клиенте. Локус на окружающей среде. Локус на контакте и отношениях. </w:t>
      </w:r>
      <w:r w:rsidRPr="00086ED3">
        <w:t>Контракт в психологическом консультировании, его роль и значение. Структура психологического контракта. Понятие «присутствия» в психологическом консультировании. Перенос и контрперенос. Распределение ответственности в психологическом консультировании. Этические нормы.</w:t>
      </w:r>
      <w:r w:rsidRPr="00086ED3">
        <w:rPr>
          <w:bCs/>
        </w:rPr>
        <w:t xml:space="preserve">Основные навыки поддержания консультативного контакта в режиме </w:t>
      </w:r>
      <w:r w:rsidRPr="00086ED3">
        <w:rPr>
          <w:bCs/>
        </w:rPr>
        <w:lastRenderedPageBreak/>
        <w:t xml:space="preserve">кризисной интервенции. </w:t>
      </w:r>
      <w:r w:rsidRPr="00086ED3">
        <w:t>Техники активного слушания. Техники обратной связи. Отражение. Перефразирование. Эмпатия в психологическом консультировании. Особенности речи психолога - консультанта.</w:t>
      </w:r>
      <w:r w:rsidRPr="00086ED3">
        <w:rPr>
          <w:bCs/>
        </w:rPr>
        <w:t xml:space="preserve">Специальные проблемы психологического консультирования. </w:t>
      </w:r>
      <w:r w:rsidRPr="00086ED3">
        <w:t>Консультирование в ситуации химической зависимости, консультирование в ситуации алкогольной зависимости, консультирование в ситуации перинатальных проблем, консультирование в ситуации эмоциональной зависимости, консультирование в ситуации страха и паники, консультирование, родителей по проблемам детей, консультирование в ситуации развода, консультирование в ситуации потери, консультирование в ситуации жизненного кризиса, консультирование в ситуации тяжелых заболеваний, консультирование в ситуации психотравмы, семейное консультирование, консультирование подростков, консультирование детей и т.д.Использование диагностики в психологическом консультировании. Использование динамических и структурных моделей для диагностики личности в психологическом консультировании. Процессуально феноменологическая модель.</w:t>
      </w:r>
      <w:r w:rsidRPr="00086ED3">
        <w:rPr>
          <w:bCs/>
        </w:rPr>
        <w:t xml:space="preserve">Психологический диагноз. </w:t>
      </w:r>
      <w:r w:rsidRPr="00086ED3">
        <w:t>Использование динамических и структурных моделей для диагностики личности в психологическом консультировании. Процессуально феноменологическая модель.</w:t>
      </w:r>
    </w:p>
    <w:p w:rsidR="00216710" w:rsidRPr="00086ED3" w:rsidRDefault="00216710" w:rsidP="00216710">
      <w:pPr>
        <w:ind w:firstLine="709"/>
        <w:jc w:val="both"/>
        <w:rPr>
          <w:b/>
        </w:rPr>
      </w:pPr>
    </w:p>
    <w:p w:rsidR="00216710" w:rsidRPr="00086ED3" w:rsidRDefault="00216710" w:rsidP="00216710">
      <w:pPr>
        <w:jc w:val="center"/>
        <w:rPr>
          <w:b/>
        </w:rPr>
      </w:pPr>
      <w:r w:rsidRPr="00086ED3">
        <w:rPr>
          <w:b/>
        </w:rPr>
        <w:t>Дисциплина «Методы активного социально-психологического развития личности»</w:t>
      </w:r>
    </w:p>
    <w:p w:rsidR="00216710" w:rsidRPr="00086ED3" w:rsidRDefault="00216710" w:rsidP="00216710">
      <w:pPr>
        <w:ind w:firstLine="709"/>
        <w:jc w:val="both"/>
      </w:pPr>
      <w:r w:rsidRPr="00086ED3">
        <w:rPr>
          <w:bCs/>
        </w:rPr>
        <w:t xml:space="preserve">Вклад отечественных и зарубежных психологов в становление и развитие групповой работы и тренинговых групп. История развития различных видов групповой психологической помощи в России и в других странах. </w:t>
      </w:r>
      <w:r w:rsidRPr="00086ED3">
        <w:t xml:space="preserve">Классификация видов групп. Подходы к групповой форме работы. Понятие – тренинг, его значение. Области применения тренинга. Принципы построения (групповых занятий) тренинговой программы. Принцип работы ведущего группы. Диагностическая работа ведущего при выборе задания. Правила работы группы. Этапы групповой динамики (фазы развития группы) в различных видах и формах групповой работы. Роли ведущего в работе с группой. Нормы группы. Цели работы группы. Структура группы. </w:t>
      </w:r>
      <w:r w:rsidRPr="00086ED3">
        <w:rPr>
          <w:lang w:val="en-US"/>
        </w:rPr>
        <w:t>Cohesis</w:t>
      </w:r>
      <w:r w:rsidRPr="00086ED3">
        <w:t xml:space="preserve"> и напряжение. Методики работы с группой. Групповые дискуссии, возможности и ограничения, особенности проведения. Ролевые игры, возможности и ограничения, особенности проведения. Проигрывание личных проблем участников группы, возможности и ограничения, особенности проведения. Рефлексия опыта, возможности и ограничения, особенности проведения. Психогимнастика, цели, возможности и ограничения, особенности проведения. «</w:t>
      </w:r>
      <w:r w:rsidRPr="00086ED3">
        <w:rPr>
          <w:lang w:val="en-US"/>
        </w:rPr>
        <w:t>Doitwrong</w:t>
      </w:r>
      <w:r w:rsidRPr="00086ED3">
        <w:t>», возможности и ограничения, особенности проведения. Групповые упражнения, возможности и ограничения, особенности проведения. Групповые эксперименты, возможности и ограничения, особенности проведения. Особенности и правила применения видеосъемки в работе с группой. Использование социометрической карточки в работе с группой. Виды обсуждений в группе, цели и смыслы организации обсуждений. Понятие шеринга. Организация пространства групповой работы. Менеджмент и маркетинг в организации групповой работы. Подбор группы, принципы подбора. Организация мониторинга. Вступительное слово ведущего группы. Этап создания работоспособности, цели, средства. Этап (ориентации) лабилизации, цели, средства. Этап изменений, цели, средства. Целостное действие, цель, средства. Формы организации обратной связи. Личностная обратная связь. Обратная связь, правила дачи, правила приема. Применение видеосъемки при работе в группе. Работа в ко-тренерстве и со-тренерстве. Группы коррекции психофизиологического состояния, особенности проведения. Методика и особенности проведения групп саморегуляции. Метод активной мышечной релаксации. Метод пассивной мышечной релаксации. Медитации. Использование музыки и запахов. Составление каждым студентом своей семинарской (тренинговой) программы. Проведение части построенного тренинга в учебной группе. Супервизия и методический разбор ситуаций в учебной группе.</w:t>
      </w:r>
    </w:p>
    <w:p w:rsidR="00216710" w:rsidRPr="00086ED3" w:rsidRDefault="00216710" w:rsidP="00216710">
      <w:pPr>
        <w:ind w:firstLine="709"/>
        <w:jc w:val="both"/>
        <w:rPr>
          <w:b/>
          <w:bCs/>
          <w:caps/>
        </w:rPr>
      </w:pPr>
    </w:p>
    <w:p w:rsidR="00216710" w:rsidRPr="00086ED3" w:rsidRDefault="00216710" w:rsidP="00216710">
      <w:pPr>
        <w:jc w:val="center"/>
        <w:rPr>
          <w:b/>
        </w:rPr>
      </w:pPr>
      <w:r w:rsidRPr="00086ED3">
        <w:rPr>
          <w:b/>
        </w:rPr>
        <w:lastRenderedPageBreak/>
        <w:t>Дисциплина «Психология развития и формирования личности»</w:t>
      </w:r>
    </w:p>
    <w:p w:rsidR="00216710" w:rsidRPr="00086ED3" w:rsidRDefault="00216710" w:rsidP="00216710">
      <w:pPr>
        <w:shd w:val="clear" w:color="auto" w:fill="FFFFFF"/>
        <w:ind w:firstLine="708"/>
        <w:jc w:val="both"/>
      </w:pPr>
      <w:r w:rsidRPr="00086ED3">
        <w:t xml:space="preserve">Развитие, его необратимость, направленность и закономерность. Механистический и диалектический подходы в понимании развития. Основные концепции развития Условия и факторы развития психики человека: Концепция движущих сил и  условий развития личности. Основные закономерности психического развития. Неравномерность и гетерохронность. Стадии и кризисы развития, индивидуальный темп, сензитивные периоды. Психическое развитие и деятельность. Психическое развитие и общение. Психическое развитие и обучение. Теория культурно-исторического развития психики Л.С. Выготского. Процессы интеграции и индивидуализации в развитии. Акселерация и ретардация. Причины задержки и ускорения в психическом развитии. Проблема возраста как качественного своеобразия развития. Общественно-исторический характер длительности детства, возникновения и последовательности отдельных его периодов. Проблема акселерации (ускорения) психического развития. Проблема периодизации психического развития. Проблема периодизации психического развития в работах Л.С. Выготского. Проблема периодизации психического развития в работах Д.Б.Эльконина. Закон о периодизации детского развития. Структура и динамика возраста. Периодизации когнитивного развития. Стадии интеллектуального развития Ж. Пиаже. Дальнейшее развитие взглядов Ж. Пиаже в работах современных ученых. Теории развития детского интеллекта Дж. Брунера, Р. Кейса. Уровни и стадии морального развития Л. Кольберга. Периодизации личностного развития. Этапы формирования личности в онтогенезе по Л.И. Божович. Интегральная периодизация психического развития В.И. Слободчикова и Г.А. Цукерман. Гипотетическая периодизация развития зрелой личности (В.Ф Моргун, Н.Ю. Ткачева). Предмет возрастной психологии Разделы возрастной психологии: детская психология, психология юности, психология зрелости, геронтопсихология. Связи возрастной психологии с философией, общей психологией, педагогической психологией, педагогикой, с возрастной анатомией и физиологией и другими науками. Теоретические и практические задачи возрастной психологии. Методы исследования развития. Особенности использования методов. Пренатальный период. «Родовой кризис», психическое развитие ребенка в период новорожденности. Младенчество, характеристика возрастного периода. Психологическая характеристика развития в период раннего детства. Дошкольный возраст. Младший школьный возраст. Подростковый период. Юность. Психологическая характеристика этапа взрослости. Психологическая характеристика пожилого возраста и старости. </w:t>
      </w:r>
    </w:p>
    <w:p w:rsidR="00216710" w:rsidRPr="00086ED3" w:rsidRDefault="00216710" w:rsidP="00216710">
      <w:pPr>
        <w:ind w:firstLine="360"/>
        <w:jc w:val="center"/>
        <w:rPr>
          <w:b/>
        </w:rPr>
      </w:pPr>
    </w:p>
    <w:p w:rsidR="00216710" w:rsidRPr="00086ED3" w:rsidRDefault="00216710" w:rsidP="00216710">
      <w:pPr>
        <w:ind w:firstLine="360"/>
        <w:jc w:val="center"/>
        <w:rPr>
          <w:b/>
        </w:rPr>
      </w:pPr>
      <w:r w:rsidRPr="00086ED3">
        <w:rPr>
          <w:b/>
        </w:rPr>
        <w:t xml:space="preserve">Дисциплина «Психология индивидуальных различий» </w:t>
      </w:r>
    </w:p>
    <w:p w:rsidR="00216710" w:rsidRPr="00086ED3" w:rsidRDefault="00216710" w:rsidP="00216710">
      <w:pPr>
        <w:pStyle w:val="afd"/>
        <w:ind w:firstLine="709"/>
        <w:contextualSpacing/>
        <w:jc w:val="both"/>
        <w:rPr>
          <w:b/>
        </w:rPr>
      </w:pPr>
      <w:r w:rsidRPr="00086ED3">
        <w:t xml:space="preserve">Психология индивидуальных различий как дисциплина, изучающая особенности отдельных индивидов или групп людей. Место психологии индивидуальных различий в системе психологического знания. Предмет, задачи дисциплины и методы, применяемые в дифференциально-психологическом исследовании. Основные теоретические проблемы и направления исследований в психологии индивидуальных различий. Классификация методов психологии индивидуальных различий. Этапы становления и развития психологии индивидуальных различий. Становление и развитие психологии индивидуальных различий. Индивидуальная специфика психических процессов, состояний и свойств. Теории индивидуальности. Понятия о свойствах нервной системы в учении И.П.Павлова. Развитие дифференциальной психофизиологии, развитие учения о свойствах нервной системы и темперамента в работах В.С. Мерлина, Б.М. Теплова, В.Н. Небылицына, В.М. Русалова и др. Темперамент, как биологическая основа индивидуальности. Гуморальные теории темпераментов. Конституциональные типологии </w:t>
      </w:r>
      <w:r w:rsidRPr="00086ED3">
        <w:rPr>
          <w:iCs/>
        </w:rPr>
        <w:t xml:space="preserve">Факторный подход к изучению индивидуально-психологических свойств и  типологических особенностей. </w:t>
      </w:r>
      <w:r w:rsidRPr="00086ED3">
        <w:t xml:space="preserve">Эмпирический подход к изучению личностных различий. Типы личности К. Юнга. Развитие взглядов К.Юнга у И. Майерс, К. Бриггс, Д. Кейрси. Иерархия свойств </w:t>
      </w:r>
      <w:r w:rsidRPr="00086ED3">
        <w:lastRenderedPageBreak/>
        <w:t xml:space="preserve">личности в теории Г. Ю. Айзенка. Суперчерты, их психофизиологическое обоснование и характеристика. Континуум выраженности суперчерт и их диагностика по Г.Ю. Айзенку. </w:t>
      </w:r>
      <w:r w:rsidRPr="00086ED3">
        <w:rPr>
          <w:iCs/>
        </w:rPr>
        <w:t xml:space="preserve">Клинико-психологический эмпирический подход к выявлению и оценке свойств личности у С.Хатуэй и Дж.Маккинли. Шкалы методики </w:t>
      </w:r>
      <w:r w:rsidRPr="00086ED3">
        <w:rPr>
          <w:iCs/>
          <w:lang w:val="en-US"/>
        </w:rPr>
        <w:t>MMPI</w:t>
      </w:r>
      <w:r w:rsidRPr="00086ED3">
        <w:rPr>
          <w:iCs/>
        </w:rPr>
        <w:t xml:space="preserve"> и их характеристика. </w:t>
      </w:r>
      <w:r w:rsidRPr="00086ED3">
        <w:t>Типология личности А.Ф.Лазурского. Типы характера. Характеристика «гармонического» и «дисгармонического» характера. Относительность разграничения черт темперамента и характера.Типологии характера З. Фрейда, А. Лоуэна.</w:t>
      </w:r>
      <w:r w:rsidRPr="00086ED3">
        <w:rPr>
          <w:iCs/>
        </w:rPr>
        <w:t xml:space="preserve"> Черты характера в отечественной психологии. Акцентуация. </w:t>
      </w:r>
      <w:r w:rsidRPr="00086ED3">
        <w:t>Индивидуально-психологические особенности мотивационно-потребностной сферы как основа для типологий и личностных различий. Ориентации личности  т</w:t>
      </w:r>
      <w:r w:rsidRPr="00086ED3">
        <w:rPr>
          <w:iCs/>
        </w:rPr>
        <w:t>ипологиях</w:t>
      </w:r>
      <w:r w:rsidRPr="00086ED3">
        <w:t xml:space="preserve">А.Адлера, Э.Фромма, Э.Шпрангера и др. </w:t>
      </w:r>
    </w:p>
    <w:p w:rsidR="00216710" w:rsidRPr="00086ED3" w:rsidRDefault="00216710" w:rsidP="00216710">
      <w:pPr>
        <w:ind w:firstLine="709"/>
        <w:jc w:val="both"/>
        <w:rPr>
          <w:b/>
        </w:rPr>
      </w:pPr>
    </w:p>
    <w:p w:rsidR="00216710" w:rsidRPr="00086ED3" w:rsidRDefault="00216710" w:rsidP="00216710">
      <w:pPr>
        <w:jc w:val="center"/>
        <w:rPr>
          <w:b/>
        </w:rPr>
      </w:pPr>
      <w:r w:rsidRPr="00086ED3">
        <w:rPr>
          <w:b/>
        </w:rPr>
        <w:t xml:space="preserve">Дисциплина «Психодиагностика и психометрия в психологии личности» </w:t>
      </w:r>
    </w:p>
    <w:p w:rsidR="00216710" w:rsidRPr="00086ED3" w:rsidRDefault="00216710" w:rsidP="00216710">
      <w:pPr>
        <w:pStyle w:val="aff"/>
        <w:ind w:firstLine="709"/>
      </w:pPr>
      <w:r w:rsidRPr="00086ED3">
        <w:t xml:space="preserve">Определение психодиагностики. Психодиагностика как направление психологии. Исторический экскурс, эволюционный подход к проблеме «Психодиагностика личности». Психометрия. Теория измерения в психологии. Психометрические критерии психодиагностических методов. Валидность, Надежность, Стандартизация и адаптация. Понятие психодиагностический метод и психодиагностическая методика. Основные психодиагностические подходы: объективный, субъективный, проективный. Типы диагностических методик. Классификация психодиагностических методик для изучения личности. Предметная классификация. Диагностика психических функций, эмоциональной и волевой регуляция, общих способностей, диагностика конституциональных (темперамент), индивидуально-стилевых (характер) и ценностно-мотивационных черт личности. Социально-психологическая диагностика. Применение знаний психодиагностики для решения проблем оказания психологической помощи и развития личности. Комплексное исследование личности. Диагностика структуры личности: направленность, способности, темперамент, характер, самосознание. Диагностика психических свойств, процессов и состояний. Диагностика сфер личности: интеллектуальной, эмоциональной, волевой, мотивационной, коммуникативной. Психодиагностика личностных особенностей детей, подростков и взрослых. Личностные опросники, созданные в рамках конкретных теорий личности. Теоретическая позиция составителя опросника. Опросники типологические. Опросники черт личности. Проективные методики. Понятие «проекции» в психодиагностике. Проблема валидности и надежности проективных методик. Принципы построения комплексного психологического портрета личности. </w:t>
      </w:r>
      <w:r w:rsidRPr="00086ED3">
        <w:rPr>
          <w:spacing w:val="-2"/>
        </w:rPr>
        <w:t xml:space="preserve">Составления системы рекомендаций с </w:t>
      </w:r>
      <w:r w:rsidRPr="00086ED3">
        <w:t>целью гармонизации развития личности. Психодиагностическая задача и комплектование психодиагностических батарей. Комплекс мероприятий, обеспечивающих адекватность психодиагностического метода в конкретных условиях его применения. Правила  формулирования психодиагностических задач и выбора адекватных приемов решения. Особенности интерпретации полученных результатов и построения психологического диагноза. Разработка психодиагностического метода и методик.</w:t>
      </w:r>
    </w:p>
    <w:p w:rsidR="00216710" w:rsidRPr="00086ED3" w:rsidRDefault="00216710" w:rsidP="00216710">
      <w:pPr>
        <w:ind w:firstLine="709"/>
        <w:jc w:val="both"/>
        <w:rPr>
          <w:b/>
        </w:rPr>
      </w:pPr>
    </w:p>
    <w:p w:rsidR="00216710" w:rsidRPr="00086ED3" w:rsidRDefault="00216710" w:rsidP="00216710">
      <w:pPr>
        <w:jc w:val="center"/>
        <w:rPr>
          <w:b/>
        </w:rPr>
      </w:pPr>
      <w:r w:rsidRPr="00086ED3">
        <w:rPr>
          <w:b/>
        </w:rPr>
        <w:t>Дисциплина «Личность в экстремальных ситуациях»</w:t>
      </w:r>
    </w:p>
    <w:p w:rsidR="00216710" w:rsidRPr="00086ED3" w:rsidRDefault="00216710" w:rsidP="00216710">
      <w:pPr>
        <w:ind w:firstLine="709"/>
        <w:jc w:val="both"/>
      </w:pPr>
      <w:r w:rsidRPr="00086ED3">
        <w:t xml:space="preserve">Психология экстремальных ситуаций как теоретическая и прикладная дисциплина. Предмет, задачи дисциплины и методы, применяемые при изучении экстремальных ситуаций, их воздействии на психику и поведение человека. Основные теоретические проблемы и направления исследований в психологии экстремальных ситуаций. Типология экстремальных и кризисных ситуаций: катастрофа, экстремальная ситуация, кризисная ситуация. Основные понятия и классификации экстремальных ситуаций, их характеристика, критерии, физиологические, психофизиологические и психологические  особенности. Субъекты экстремальных ситуаций.Стресс как основная составляющая экстремальных состояний. Проблема преодоления стресса (личностнориентированный, </w:t>
      </w:r>
      <w:r w:rsidRPr="00086ED3">
        <w:lastRenderedPageBreak/>
        <w:t>проблемно-ориентированный и когнитивный подходы). Интеллектуальный контроль как способ интерпретации эмоционально трудных жизненных ситуаций. Характеристики действий по преодолению, защите и избеганию стресса. Личностные особенности стрессовых реакций.Острое стрессовое расстройство (острое реактивное состояние. Реактивные психозы. Психогении. Классификации и характеристика стадий развития психогенных расстройств. Переживание тревоги: тревожный ряд.  Неврозы. Толпа и паника. Фрустрация как психическое состояние. Толерантность к фрустрации. Эзистенциальная фрустрация, экзистенциальный вакуум. Когнитивный и экзистенциальный конфликты. Конструктивный конфликт.Депривация: сенсорная депривация, одиночество или социальная депривация. Кризисная личность. Понятие, критерии, последствия кризиса. Возрастные экзистенциальные кризисы. Переживание кризиса. Кризисное поведение. Разрешение кризиса.Суицидальное поведение. Психология умирания. Понятие психической (психологической) травмы. Посттравматическое стрессовое расстройство. Потери и переживание утраты. Психологические реакции горя, этапы, лечение. Переживание насилия. Аффект психалгии. Концепция многофакторной экзогенно-органической  соматогенной и психогенной  природе отсроченных расстройств у пострадавших в чрезвычайных ситуациях (по В.Н. Краснову, 2008). Принципы и методы оказания экстренной психологической помощи. Экстренная психологическая помощь: Психологический дебрифинг как метод групповой психотерапии.Основные направления работы с кризисной личностью. Личность в трудных жизненных условиях. Дистантная экстренная психологическая помощь – телефон доверия. Профессиональное здоровье специалистов</w:t>
      </w:r>
      <w:r w:rsidRPr="00086ED3">
        <w:rPr>
          <w:rFonts w:eastAsia="MS Mincho"/>
        </w:rPr>
        <w:t xml:space="preserve"> осуществляющих деятельность в экстремальных условиях. </w:t>
      </w:r>
      <w:r w:rsidRPr="00086ED3">
        <w:t xml:space="preserve">Особенности адаптации человека к экстремальным факторам профессиональной деятельности. </w:t>
      </w:r>
      <w:r w:rsidRPr="00086ED3">
        <w:rPr>
          <w:rFonts w:eastAsia="MS Mincho"/>
        </w:rPr>
        <w:t xml:space="preserve">Критерии расстройств адаптации по МКБ-10. </w:t>
      </w:r>
      <w:r w:rsidRPr="00086ED3">
        <w:t xml:space="preserve">Деструкции личности. Профилактика профессионального выгорания. Психологическая диагностика ранних дезадаптационных  исоматизированных нарушений. Медико-психологическая реабилитация спасателей и специалистов, </w:t>
      </w:r>
      <w:r w:rsidRPr="00086ED3">
        <w:rPr>
          <w:rFonts w:eastAsia="MS Mincho"/>
        </w:rPr>
        <w:t>осуществляющих деятельность в экстремальных условиях. П</w:t>
      </w:r>
      <w:r w:rsidRPr="00086ED3">
        <w:t>рофессиональный отбор кандидатов для аварийно-спасательных формирований.</w:t>
      </w:r>
    </w:p>
    <w:p w:rsidR="00216710" w:rsidRPr="00086ED3" w:rsidRDefault="00216710" w:rsidP="00216710">
      <w:pPr>
        <w:ind w:firstLine="709"/>
        <w:jc w:val="both"/>
        <w:rPr>
          <w:b/>
        </w:rPr>
      </w:pPr>
    </w:p>
    <w:p w:rsidR="00216710" w:rsidRPr="00086ED3" w:rsidRDefault="00216710" w:rsidP="00216710">
      <w:pPr>
        <w:jc w:val="center"/>
        <w:rPr>
          <w:b/>
        </w:rPr>
      </w:pPr>
      <w:r w:rsidRPr="00086ED3">
        <w:rPr>
          <w:b/>
        </w:rPr>
        <w:t xml:space="preserve">Дисциплина «Психология и акмеология лидерства» </w:t>
      </w:r>
    </w:p>
    <w:p w:rsidR="00216710" w:rsidRPr="00086ED3" w:rsidRDefault="00216710" w:rsidP="00216710">
      <w:pPr>
        <w:ind w:firstLine="709"/>
        <w:jc w:val="both"/>
        <w:rPr>
          <w:bCs/>
          <w:caps/>
        </w:rPr>
      </w:pPr>
      <w:r w:rsidRPr="00086ED3">
        <w:t xml:space="preserve">Трактовка лидерства. Основные этапы развития психологии лидерства. Становление психологии лидерства: Психодинамический подход к проблеме лидерства и руководства. Психология лидерства в России. Лидерство как междисциплинарная проблема. Харизматическая концепция лидерства. Подход с позиции личных качеств: Признаки некомпетентного руководителя. «Комплекс угрожаемого авторитета». Деструктивное руководство. Поведенческий подход.  Подход с позиции власти. Ситуационный и вероятностный подход. Современные концепции лидерства. Адаптивное руководство. Атрибутивная теория лидерства. Трансакционное, трансформационное и интерактивное лидерство. Концепция суперлидерства. Концепция сервант-лидерства. Концепция стейкхолдеров. </w:t>
      </w:r>
      <w:r w:rsidRPr="00086ED3">
        <w:rPr>
          <w:bCs/>
          <w:iCs/>
        </w:rPr>
        <w:t xml:space="preserve">Концепция когнитивных ресурсов. Концепция связи харизматического руководства с организационным контекстом. </w:t>
      </w:r>
      <w:r w:rsidRPr="00086ED3">
        <w:rPr>
          <w:kern w:val="1"/>
        </w:rPr>
        <w:t xml:space="preserve">Акмеология организационного лидерства: объект, предмет и задачи. </w:t>
      </w:r>
      <w:r w:rsidRPr="00086ED3">
        <w:t xml:space="preserve">Понятие «организация» в акмеологии. Организационное лидерство. Организационная деятельность.  Сравнительная характеристика организационной и управленческой деятельности. Психология личности лидера организации.. Модель личности по Тичи. Концепция провидческого реализма. Описательная модель успешного лидера организации. Признаки деструктивного руководителя. Организационная одарённость. Функционально-структурная и психометрическая модель организационной одарённости. Психология развития личности лидера организации. Принцип развития в психологии. Понятие жизненного пути. Принцип детерминизма в психологии. Однофакторные, двухфакторные и многофакторные модели детерминации развития личности. Акмеологические факторы и условия развития личности. Биологические предпосылки формирования личности </w:t>
      </w:r>
      <w:r w:rsidRPr="00086ED3">
        <w:lastRenderedPageBreak/>
        <w:t xml:space="preserve">успешного лидера организации. Социальные условия развития личности успешного лидера организации: макро, мезо и микроусловия. Организационная деятельность как фактор развития личности успешного лидера организации. Личность как самодетерминирующая саморазвивающаяся система. Проблема </w:t>
      </w:r>
      <w:r w:rsidRPr="00086ED3">
        <w:rPr>
          <w:bCs/>
          <w:iCs/>
        </w:rPr>
        <w:t>формирования личности лидера</w:t>
      </w:r>
      <w:r w:rsidRPr="00086ED3">
        <w:t xml:space="preserve">. Подходы к решению проблемы </w:t>
      </w:r>
      <w:r w:rsidRPr="00086ED3">
        <w:rPr>
          <w:bCs/>
          <w:iCs/>
        </w:rPr>
        <w:t xml:space="preserve">формирования личности лидера </w:t>
      </w:r>
      <w:r w:rsidRPr="00086ED3">
        <w:t>лидеров. Проектирование систем воспроизводства лидеров организаций. Психолого-акмеологическое сопровож</w:t>
      </w:r>
      <w:bookmarkStart w:id="1" w:name="_GoBack"/>
      <w:bookmarkEnd w:id="1"/>
      <w:r w:rsidRPr="00086ED3">
        <w:t>дение развития личности успешного лидера организации. Понятие «психологическое сопровождение». Задачи и методы психолого-акмеологического сопровождения развития личности успешного лидера организации.</w:t>
      </w:r>
    </w:p>
    <w:p w:rsidR="00216710" w:rsidRPr="00086ED3" w:rsidRDefault="00216710" w:rsidP="00216710">
      <w:pPr>
        <w:ind w:firstLine="709"/>
        <w:jc w:val="both"/>
        <w:rPr>
          <w:b/>
        </w:rPr>
      </w:pPr>
    </w:p>
    <w:p w:rsidR="00216710" w:rsidRPr="00086ED3" w:rsidRDefault="00216710" w:rsidP="00216710">
      <w:pPr>
        <w:jc w:val="center"/>
        <w:rPr>
          <w:b/>
        </w:rPr>
      </w:pPr>
      <w:r w:rsidRPr="00086ED3">
        <w:rPr>
          <w:b/>
        </w:rPr>
        <w:t>Дисциплина «Психокоррекция личности: когнитивно-поведенческий и гештальт подходы»</w:t>
      </w:r>
    </w:p>
    <w:p w:rsidR="00216710" w:rsidRPr="00086ED3" w:rsidRDefault="00216710" w:rsidP="00216710">
      <w:pPr>
        <w:snapToGrid w:val="0"/>
        <w:ind w:firstLine="708"/>
        <w:jc w:val="both"/>
        <w:rPr>
          <w:bCs/>
          <w:iCs/>
        </w:rPr>
      </w:pPr>
      <w:r w:rsidRPr="00086ED3">
        <w:rPr>
          <w:bCs/>
        </w:rPr>
        <w:t xml:space="preserve">Основные теоретические принципы когнитивно-поведенческого подхода. </w:t>
      </w:r>
      <w:r w:rsidRPr="00086ED3">
        <w:t xml:space="preserve">История когнитивно-поведенческого подхода. Основные теоретические принципы когнитивно-поведенческого подхода. Базовая модель когнитивно-поведенческого подхода. Методика когнитивно-поведенческого подхода. Исследование проблемы клиента. Когнитивная концептуализация случая. Метод Сократа. Поведенческие эксперименты. Работа с континуумом в когнитивно-поведенческом подходе. </w:t>
      </w:r>
      <w:r w:rsidRPr="00086ED3">
        <w:rPr>
          <w:bCs/>
        </w:rPr>
        <w:t xml:space="preserve">Основные теоретические принципы гештальт подхода. </w:t>
      </w:r>
      <w:r w:rsidRPr="00086ED3">
        <w:rPr>
          <w:bCs/>
        </w:rPr>
        <w:tab/>
      </w:r>
      <w:r w:rsidRPr="00086ED3">
        <w:t xml:space="preserve">История и философия Гештальт-подхода. Основные принципы Гештальт-подхода. Взаимодействие фигуры и фона. Основные положения теории психологического поля. Контакт и граница/контакта. Теория Self. Функции Self и их нарушения. Цикл контакта. Сопротивления. Гомеостаз и творческое приспособление. Фиксированный гештальт и повторяющийся паттерн. </w:t>
      </w:r>
      <w:r w:rsidRPr="00086ED3">
        <w:rPr>
          <w:bCs/>
        </w:rPr>
        <w:t xml:space="preserve">Методика гештальт подхода в психокоррекции личности. </w:t>
      </w:r>
      <w:r w:rsidRPr="00086ED3">
        <w:tab/>
        <w:t xml:space="preserve">Континуум осознавания. Актуальность потребности. Принятие ответственности. </w:t>
      </w:r>
      <w:r w:rsidRPr="00086ED3">
        <w:rPr>
          <w:bCs/>
          <w:iCs/>
        </w:rPr>
        <w:t>Супрессивные (сдерживающие) техники. Экспрессивные (раскрывающие, проявляющие) техники. Техники интеграции.</w:t>
      </w:r>
    </w:p>
    <w:p w:rsidR="00D255CB" w:rsidRPr="00086ED3" w:rsidRDefault="00D255CB" w:rsidP="0028500D">
      <w:pPr>
        <w:ind w:firstLine="567"/>
        <w:jc w:val="both"/>
        <w:rPr>
          <w:b/>
        </w:rPr>
      </w:pPr>
    </w:p>
    <w:p w:rsidR="00D255CB" w:rsidRPr="00086ED3" w:rsidRDefault="00D8633E" w:rsidP="00D8633E">
      <w:pPr>
        <w:jc w:val="both"/>
        <w:rPr>
          <w:b/>
        </w:rPr>
      </w:pPr>
      <w:r w:rsidRPr="00086ED3">
        <w:rPr>
          <w:b/>
          <w:kern w:val="24"/>
        </w:rPr>
        <w:t xml:space="preserve">3. </w:t>
      </w:r>
      <w:r w:rsidR="00D255CB" w:rsidRPr="00086ED3">
        <w:rPr>
          <w:b/>
          <w:kern w:val="24"/>
        </w:rPr>
        <w:t>ПЕРЕЧЕНЬ ВОПРОСОВ, ВЫНОСИМЫХ НА ГОСУДАРСТВЕННЫЙ ЭКЗАМЕН</w:t>
      </w:r>
    </w:p>
    <w:p w:rsidR="00D255CB" w:rsidRPr="00086ED3" w:rsidRDefault="00D255CB" w:rsidP="00D255CB">
      <w:pPr>
        <w:ind w:left="720"/>
        <w:jc w:val="both"/>
        <w:rPr>
          <w:kern w:val="24"/>
        </w:rPr>
      </w:pP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 xml:space="preserve">Методология: понятие, функции методологии, уровни.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 xml:space="preserve">Проблема человека и психология личности.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 xml:space="preserve">Кризис психологии как проблема. Современные дискуссии о кризисе психологии и проблема интеграции психологического знания.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Психофизическая проблема. Психофизика</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Психогенетическая проблема. Психогенетика</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,Психофизиологическая проблема. Психофизиология</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Психосоциальная проблема. Социальная психология.</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 xml:space="preserve">Психогностическая проблема,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 xml:space="preserve">Психопраксическая проблема. Теория деятельности.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 xml:space="preserve">Категориальный строй психологической науки.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 xml:space="preserve">Парадигмальные основания психологии.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Естественнонаучная парадигма</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Гуманитарная парадигма.</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Практическая парадигма.</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 xml:space="preserve">Комплексный подход в психологии.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Системный подход в психологии.</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 xml:space="preserve"> Синергетический подход в психологии.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 xml:space="preserve">Личностно-деятельностный подход.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 xml:space="preserve">Субъектно-деятельностный подход.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 xml:space="preserve">Принцип детерминизма в психологии.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Принцип развития в психологии.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Научная школа: определение, классификация.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lastRenderedPageBreak/>
        <w:t xml:space="preserve">Научные школы в психологии личности.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Понятие, функции, структура теории. Характеристика теоретического знания в психологии.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Теория и концепция. Теоретические объекты. Виды теорий в психологии.</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pacing w:val="-11"/>
          <w:sz w:val="24"/>
          <w:szCs w:val="24"/>
        </w:rPr>
        <w:t>Общая психология. Понятие психики, ее свойства и функции. Психические явления.</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pacing w:val="-11"/>
          <w:sz w:val="24"/>
          <w:szCs w:val="24"/>
        </w:rPr>
        <w:t>История психологии. Основные этапы.</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pacing w:val="-11"/>
          <w:sz w:val="24"/>
          <w:szCs w:val="24"/>
        </w:rPr>
        <w:t>Сознание и бессознательное.</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pacing w:val="-11"/>
          <w:sz w:val="24"/>
          <w:szCs w:val="24"/>
        </w:rPr>
        <w:t>Педагогическая психология. Основные теории обучения.</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pacing w:val="-11"/>
          <w:sz w:val="24"/>
          <w:szCs w:val="24"/>
        </w:rPr>
        <w:t>Педагогическая психология высшей школы.</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bCs/>
          <w:sz w:val="24"/>
          <w:szCs w:val="24"/>
        </w:rPr>
        <w:t>Методика преподавания психологии  высшей школе.</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pacing w:val="-11"/>
          <w:sz w:val="24"/>
          <w:szCs w:val="24"/>
        </w:rPr>
        <w:t>Клиническая психология как отрасль психологии.</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pacing w:val="-11"/>
          <w:sz w:val="24"/>
          <w:szCs w:val="24"/>
        </w:rPr>
        <w:t>. Психология труда и инженерная психология как отрасли психологии.</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bCs/>
          <w:spacing w:val="-11"/>
          <w:sz w:val="24"/>
          <w:szCs w:val="24"/>
        </w:rPr>
        <w:t>Современное представление о психологических практиках.</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bCs/>
          <w:spacing w:val="-11"/>
          <w:sz w:val="24"/>
          <w:szCs w:val="24"/>
        </w:rPr>
        <w:t>Психологические службы в России и за рубежом.</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eastAsia="HiddenHorzOCR" w:hAnsi="Times New Roman"/>
          <w:kern w:val="1"/>
          <w:sz w:val="24"/>
          <w:szCs w:val="24"/>
        </w:rPr>
        <w:t>Психология личности как отрасль психологии.</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eastAsia="HiddenHorzOCR" w:hAnsi="Times New Roman"/>
          <w:kern w:val="1"/>
          <w:sz w:val="24"/>
          <w:szCs w:val="24"/>
        </w:rPr>
        <w:t>История возникновения и развития психологии личности.</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eastAsia="HiddenHorzOCR" w:hAnsi="Times New Roman"/>
          <w:kern w:val="1"/>
          <w:sz w:val="24"/>
          <w:szCs w:val="24"/>
        </w:rPr>
        <w:t xml:space="preserve">Классический психоанализ З. Фрейда.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eastAsia="HiddenHorzOCR" w:hAnsi="Times New Roman"/>
          <w:kern w:val="1"/>
          <w:sz w:val="24"/>
          <w:szCs w:val="24"/>
        </w:rPr>
        <w:t xml:space="preserve">«Индивидуальная психология» А. Адлера.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eastAsia="HiddenHorzOCR" w:hAnsi="Times New Roman"/>
          <w:kern w:val="1"/>
          <w:sz w:val="24"/>
          <w:szCs w:val="24"/>
        </w:rPr>
        <w:t xml:space="preserve">«Аналитическая психология» К.Г. Юнга.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eastAsia="HiddenHorzOCR" w:hAnsi="Times New Roman"/>
          <w:kern w:val="1"/>
          <w:sz w:val="24"/>
          <w:szCs w:val="24"/>
        </w:rPr>
        <w:t xml:space="preserve">«Социокультурный психоанализ» К. Хорни.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eastAsia="HiddenHorzOCR" w:hAnsi="Times New Roman"/>
          <w:kern w:val="1"/>
          <w:sz w:val="24"/>
          <w:szCs w:val="24"/>
        </w:rPr>
        <w:t>«Гуманистический психоанализ» Э. Фромма.</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eastAsia="HiddenHorzOCR" w:hAnsi="Times New Roman"/>
          <w:kern w:val="1"/>
          <w:sz w:val="24"/>
          <w:szCs w:val="24"/>
        </w:rPr>
        <w:t>Бихевиоризм и психология личности.</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eastAsia="HiddenHorzOCR" w:hAnsi="Times New Roman"/>
          <w:kern w:val="1"/>
          <w:sz w:val="24"/>
          <w:szCs w:val="24"/>
        </w:rPr>
        <w:t xml:space="preserve">Оперантный бихевиоризм Б.Ф. Скиннера.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eastAsia="HiddenHorzOCR" w:hAnsi="Times New Roman"/>
          <w:kern w:val="1"/>
          <w:sz w:val="24"/>
          <w:szCs w:val="24"/>
        </w:rPr>
        <w:t xml:space="preserve">Социально-когнитивная теория А. Бандуры.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eastAsia="HiddenHorzOCR" w:hAnsi="Times New Roman"/>
          <w:kern w:val="1"/>
          <w:sz w:val="24"/>
          <w:szCs w:val="24"/>
        </w:rPr>
        <w:t xml:space="preserve">Логотерапия В. Франкла.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eastAsia="HiddenHorzOCR" w:hAnsi="Times New Roman"/>
          <w:kern w:val="1"/>
          <w:sz w:val="24"/>
          <w:szCs w:val="24"/>
        </w:rPr>
        <w:t xml:space="preserve">Г. Оллпорта. Идеографический подход в психологии. Теория черт.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eastAsia="HiddenHorzOCR" w:hAnsi="Times New Roman"/>
          <w:kern w:val="1"/>
          <w:sz w:val="24"/>
          <w:szCs w:val="24"/>
        </w:rPr>
        <w:t xml:space="preserve">Теория А. Маслоу.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eastAsia="HiddenHorzOCR" w:hAnsi="Times New Roman"/>
          <w:kern w:val="1"/>
          <w:sz w:val="24"/>
          <w:szCs w:val="24"/>
        </w:rPr>
        <w:t xml:space="preserve">Теоретические основания клиент-центрированной терапии К. Роджерса.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eastAsia="HiddenHorzOCR" w:hAnsi="Times New Roman"/>
          <w:kern w:val="1"/>
          <w:sz w:val="24"/>
          <w:szCs w:val="24"/>
        </w:rPr>
        <w:t xml:space="preserve">Теория личностных конструктов Дж. Келли.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kern w:val="1"/>
          <w:sz w:val="24"/>
          <w:szCs w:val="24"/>
        </w:rPr>
        <w:t xml:space="preserve">Культурно-историческая психология Л.С. Выготского.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kern w:val="1"/>
          <w:sz w:val="24"/>
          <w:szCs w:val="24"/>
        </w:rPr>
        <w:t xml:space="preserve">Теория деятельности А.Н. Леонтьева.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kern w:val="1"/>
          <w:sz w:val="24"/>
          <w:szCs w:val="24"/>
        </w:rPr>
        <w:t xml:space="preserve">Научная школа С.Л. Рубинштейна.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kern w:val="1"/>
          <w:sz w:val="24"/>
          <w:szCs w:val="24"/>
        </w:rPr>
        <w:t xml:space="preserve">Человек как предмет познания Б.Г. Ананьева. Проблемы построения человекознания.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kern w:val="1"/>
          <w:sz w:val="24"/>
          <w:szCs w:val="24"/>
        </w:rPr>
        <w:t xml:space="preserve">Теория отношений В.Н. Мясищева.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kern w:val="1"/>
          <w:sz w:val="24"/>
          <w:szCs w:val="24"/>
        </w:rPr>
        <w:t xml:space="preserve">Психосемантический подход В.Ф. Петренко.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Общая персонология  В.А. Петровского  и Е.Б. Старовойтенко. </w:t>
      </w:r>
    </w:p>
    <w:p w:rsidR="00216710" w:rsidRPr="00086ED3" w:rsidRDefault="00216710" w:rsidP="00216710">
      <w:pPr>
        <w:pStyle w:val="ad"/>
        <w:numPr>
          <w:ilvl w:val="0"/>
          <w:numId w:val="46"/>
        </w:numPr>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Психология личности А.Г. Асмолова</w:t>
      </w:r>
      <w:r w:rsidRPr="00086ED3">
        <w:rPr>
          <w:rFonts w:ascii="Times New Roman" w:hAnsi="Times New Roman"/>
          <w:kern w:val="1"/>
          <w:sz w:val="24"/>
          <w:szCs w:val="24"/>
        </w:rPr>
        <w:t>.</w:t>
      </w:r>
    </w:p>
    <w:p w:rsidR="00216710" w:rsidRPr="00086ED3" w:rsidRDefault="00216710" w:rsidP="00216710">
      <w:pPr>
        <w:pStyle w:val="ad"/>
        <w:numPr>
          <w:ilvl w:val="0"/>
          <w:numId w:val="46"/>
        </w:numPr>
        <w:shd w:val="clear" w:color="auto" w:fill="FFFFFF"/>
        <w:tabs>
          <w:tab w:val="left" w:pos="1134"/>
        </w:tabs>
        <w:spacing w:after="0" w:line="240" w:lineRule="auto"/>
        <w:ind w:left="0" w:firstLine="708"/>
        <w:jc w:val="both"/>
        <w:rPr>
          <w:rFonts w:ascii="Times New Roman" w:hAnsi="Times New Roman"/>
          <w:sz w:val="24"/>
          <w:szCs w:val="24"/>
        </w:rPr>
      </w:pPr>
      <w:r w:rsidRPr="00086ED3">
        <w:rPr>
          <w:rFonts w:ascii="Times New Roman" w:hAnsi="Times New Roman"/>
          <w:kern w:val="1"/>
          <w:sz w:val="24"/>
          <w:szCs w:val="24"/>
        </w:rPr>
        <w:t>Психология личности Д.А. Леонтьева.</w:t>
      </w:r>
    </w:p>
    <w:p w:rsidR="00216710" w:rsidRPr="00086ED3" w:rsidRDefault="00216710" w:rsidP="00216710">
      <w:pPr>
        <w:pStyle w:val="ad"/>
        <w:numPr>
          <w:ilvl w:val="0"/>
          <w:numId w:val="46"/>
        </w:numPr>
        <w:shd w:val="clear" w:color="auto" w:fill="FFFFFF"/>
        <w:tabs>
          <w:tab w:val="left" w:pos="1134"/>
        </w:tabs>
        <w:spacing w:after="0" w:line="240" w:lineRule="auto"/>
        <w:ind w:left="0" w:firstLine="708"/>
        <w:jc w:val="both"/>
        <w:rPr>
          <w:rFonts w:ascii="Times New Roman" w:hAnsi="Times New Roman"/>
          <w:sz w:val="24"/>
          <w:szCs w:val="24"/>
        </w:rPr>
      </w:pPr>
      <w:r w:rsidRPr="00086ED3">
        <w:rPr>
          <w:rFonts w:ascii="Times New Roman" w:hAnsi="Times New Roman"/>
          <w:sz w:val="24"/>
          <w:szCs w:val="24"/>
        </w:rPr>
        <w:t xml:space="preserve">Проблема периодизации психического развития в работах Д.Б.Эльконина. </w:t>
      </w:r>
    </w:p>
    <w:p w:rsidR="00216710" w:rsidRPr="00086ED3" w:rsidRDefault="00216710" w:rsidP="00216710">
      <w:pPr>
        <w:pStyle w:val="ad"/>
        <w:numPr>
          <w:ilvl w:val="0"/>
          <w:numId w:val="46"/>
        </w:numPr>
        <w:shd w:val="clear" w:color="auto" w:fill="FFFFFF"/>
        <w:tabs>
          <w:tab w:val="left" w:pos="1134"/>
        </w:tabs>
        <w:spacing w:after="0" w:line="240" w:lineRule="auto"/>
        <w:ind w:left="0" w:firstLine="708"/>
        <w:jc w:val="both"/>
        <w:rPr>
          <w:rFonts w:ascii="Times New Roman" w:hAnsi="Times New Roman"/>
          <w:sz w:val="24"/>
          <w:szCs w:val="24"/>
        </w:rPr>
      </w:pPr>
      <w:r w:rsidRPr="00086ED3">
        <w:rPr>
          <w:rFonts w:ascii="Times New Roman" w:hAnsi="Times New Roman"/>
          <w:sz w:val="24"/>
          <w:szCs w:val="24"/>
        </w:rPr>
        <w:t xml:space="preserve">Периодизации когнитивного развития. Стадии интеллектуального развития Ж. Пиаже. </w:t>
      </w:r>
    </w:p>
    <w:p w:rsidR="00216710" w:rsidRPr="00086ED3" w:rsidRDefault="00216710" w:rsidP="00216710">
      <w:pPr>
        <w:pStyle w:val="ad"/>
        <w:numPr>
          <w:ilvl w:val="0"/>
          <w:numId w:val="46"/>
        </w:numPr>
        <w:shd w:val="clear" w:color="auto" w:fill="FFFFFF"/>
        <w:tabs>
          <w:tab w:val="left" w:pos="1134"/>
        </w:tabs>
        <w:spacing w:after="0" w:line="240" w:lineRule="auto"/>
        <w:ind w:left="0" w:firstLine="708"/>
        <w:jc w:val="both"/>
        <w:rPr>
          <w:rFonts w:ascii="Times New Roman" w:hAnsi="Times New Roman"/>
          <w:sz w:val="24"/>
          <w:szCs w:val="24"/>
        </w:rPr>
      </w:pPr>
      <w:r w:rsidRPr="00086ED3">
        <w:rPr>
          <w:rFonts w:ascii="Times New Roman" w:hAnsi="Times New Roman"/>
          <w:sz w:val="24"/>
          <w:szCs w:val="24"/>
        </w:rPr>
        <w:t>Эпигенетическая теория Э.Эриксона</w:t>
      </w:r>
    </w:p>
    <w:p w:rsidR="00216710" w:rsidRPr="00086ED3" w:rsidRDefault="00216710" w:rsidP="00216710">
      <w:pPr>
        <w:pStyle w:val="ad"/>
        <w:numPr>
          <w:ilvl w:val="0"/>
          <w:numId w:val="46"/>
        </w:numPr>
        <w:shd w:val="clear" w:color="auto" w:fill="FFFFFF"/>
        <w:tabs>
          <w:tab w:val="left" w:pos="1134"/>
        </w:tabs>
        <w:spacing w:after="0" w:line="240" w:lineRule="auto"/>
        <w:ind w:left="0" w:firstLine="708"/>
        <w:jc w:val="both"/>
        <w:rPr>
          <w:rFonts w:ascii="Times New Roman" w:hAnsi="Times New Roman"/>
          <w:sz w:val="24"/>
          <w:szCs w:val="24"/>
        </w:rPr>
      </w:pPr>
      <w:r w:rsidRPr="00086ED3">
        <w:rPr>
          <w:rFonts w:ascii="Times New Roman" w:hAnsi="Times New Roman"/>
          <w:sz w:val="24"/>
          <w:szCs w:val="24"/>
        </w:rPr>
        <w:t xml:space="preserve">Зарубежные теории морального развития </w:t>
      </w:r>
    </w:p>
    <w:p w:rsidR="00216710" w:rsidRPr="00086ED3" w:rsidRDefault="00216710" w:rsidP="00216710">
      <w:pPr>
        <w:pStyle w:val="ad"/>
        <w:numPr>
          <w:ilvl w:val="0"/>
          <w:numId w:val="46"/>
        </w:numPr>
        <w:shd w:val="clear" w:color="auto" w:fill="FFFFFF"/>
        <w:tabs>
          <w:tab w:val="left" w:pos="1134"/>
        </w:tabs>
        <w:spacing w:after="0" w:line="240" w:lineRule="auto"/>
        <w:ind w:left="0" w:firstLine="708"/>
        <w:jc w:val="both"/>
        <w:rPr>
          <w:rFonts w:ascii="Times New Roman" w:hAnsi="Times New Roman"/>
          <w:sz w:val="24"/>
          <w:szCs w:val="24"/>
        </w:rPr>
      </w:pPr>
      <w:r w:rsidRPr="00086ED3">
        <w:rPr>
          <w:rFonts w:ascii="Times New Roman" w:hAnsi="Times New Roman"/>
          <w:sz w:val="24"/>
          <w:szCs w:val="24"/>
        </w:rPr>
        <w:t xml:space="preserve">Этапы формирования личности в онтогенезе по Л.И. Божович. </w:t>
      </w:r>
    </w:p>
    <w:p w:rsidR="00216710" w:rsidRPr="00086ED3" w:rsidRDefault="00216710" w:rsidP="00216710">
      <w:pPr>
        <w:pStyle w:val="ad"/>
        <w:numPr>
          <w:ilvl w:val="0"/>
          <w:numId w:val="46"/>
        </w:numPr>
        <w:shd w:val="clear" w:color="auto" w:fill="FFFFFF"/>
        <w:tabs>
          <w:tab w:val="left" w:pos="1134"/>
        </w:tabs>
        <w:spacing w:after="0" w:line="240" w:lineRule="auto"/>
        <w:ind w:left="0" w:firstLine="708"/>
        <w:jc w:val="both"/>
        <w:rPr>
          <w:rFonts w:ascii="Times New Roman" w:hAnsi="Times New Roman"/>
          <w:sz w:val="24"/>
          <w:szCs w:val="24"/>
        </w:rPr>
      </w:pPr>
      <w:r w:rsidRPr="00086ED3">
        <w:rPr>
          <w:rFonts w:ascii="Times New Roman" w:hAnsi="Times New Roman"/>
          <w:sz w:val="24"/>
          <w:szCs w:val="24"/>
        </w:rPr>
        <w:t>Интегральная периодизация психического развития В.И. Слободчикова и Г.А. Цукермана.</w:t>
      </w:r>
    </w:p>
    <w:p w:rsidR="00216710" w:rsidRPr="00086ED3" w:rsidRDefault="00216710" w:rsidP="00216710">
      <w:pPr>
        <w:pStyle w:val="ad"/>
        <w:numPr>
          <w:ilvl w:val="0"/>
          <w:numId w:val="46"/>
        </w:numPr>
        <w:shd w:val="clear" w:color="auto" w:fill="FFFFFF"/>
        <w:tabs>
          <w:tab w:val="left" w:pos="1134"/>
        </w:tabs>
        <w:spacing w:after="0" w:line="240" w:lineRule="auto"/>
        <w:ind w:left="0" w:firstLine="708"/>
        <w:jc w:val="both"/>
        <w:rPr>
          <w:rFonts w:ascii="Times New Roman" w:hAnsi="Times New Roman"/>
          <w:sz w:val="24"/>
          <w:szCs w:val="24"/>
        </w:rPr>
      </w:pPr>
      <w:r w:rsidRPr="00086ED3">
        <w:rPr>
          <w:rFonts w:ascii="Times New Roman" w:hAnsi="Times New Roman"/>
          <w:sz w:val="24"/>
          <w:szCs w:val="24"/>
        </w:rPr>
        <w:t>Личностное развитие в различные возрастные периоды.</w:t>
      </w:r>
    </w:p>
    <w:p w:rsidR="00216710" w:rsidRPr="00086ED3" w:rsidRDefault="00216710" w:rsidP="00216710">
      <w:pPr>
        <w:pStyle w:val="ad"/>
        <w:numPr>
          <w:ilvl w:val="0"/>
          <w:numId w:val="46"/>
        </w:numPr>
        <w:shd w:val="clear" w:color="auto" w:fill="FFFFFF"/>
        <w:tabs>
          <w:tab w:val="left" w:pos="1134"/>
        </w:tabs>
        <w:spacing w:after="0" w:line="240" w:lineRule="auto"/>
        <w:ind w:left="0" w:firstLine="708"/>
        <w:jc w:val="both"/>
        <w:rPr>
          <w:rFonts w:ascii="Times New Roman" w:hAnsi="Times New Roman"/>
          <w:sz w:val="24"/>
          <w:szCs w:val="24"/>
        </w:rPr>
      </w:pPr>
      <w:r w:rsidRPr="00086ED3">
        <w:rPr>
          <w:rFonts w:ascii="Times New Roman" w:hAnsi="Times New Roman"/>
          <w:sz w:val="24"/>
          <w:szCs w:val="24"/>
        </w:rPr>
        <w:t>Типологический подход в зарубежной психологии (К. Юнг, И. Майерс-К. Бриггс, Д. Кейрси).</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 Структурный подход в отечественной психологии личности (А.Г. Ковалев, В.С. Мерлин, К.К. Платонов).</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lastRenderedPageBreak/>
        <w:t xml:space="preserve">Типология личности А.Ф.Лазурского.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Акцентуации личности.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Психодиагностика как направление психологии.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Психометрия. Теория измерения в психологии. Психометрические критерии психодиагностических методов.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Психодиагностика интеллекта.</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Психодиагностика типов и свойств темперамента.</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Психодиагностика направленности личности.</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Психодиагностика мотивационной сферы личности.</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Психодиагностика характерологических свойств личности.</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Психодиагностика эмоциональной сферы личности.</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Психодиагностика волевой сферы личности.</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Психодиагностика ценностно-смысловой сферы личности.</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Психологическое консультирование: определение,</w:t>
      </w:r>
      <w:r w:rsidRPr="00086ED3">
        <w:rPr>
          <w:rFonts w:ascii="Times New Roman" w:hAnsi="Times New Roman"/>
          <w:bCs/>
          <w:sz w:val="24"/>
          <w:szCs w:val="24"/>
        </w:rPr>
        <w:t xml:space="preserve"> п</w:t>
      </w:r>
      <w:r w:rsidRPr="00086ED3">
        <w:rPr>
          <w:rFonts w:ascii="Times New Roman" w:hAnsi="Times New Roman"/>
          <w:sz w:val="24"/>
          <w:szCs w:val="24"/>
        </w:rPr>
        <w:t>оходы, принципы, цели и задачи психологического консультирования.</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Этапы психологического консультирования. Характеристика.</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 Требования к профессиональным умениям психолога консультанта.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Техники психологического консультирования.</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bCs/>
          <w:sz w:val="24"/>
          <w:szCs w:val="24"/>
        </w:rPr>
        <w:t xml:space="preserve">Специальные проблемы психологического консультирования.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Тренинг: понятие, области применения принципы построения тренинговой программы.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Принципы работы ведущего группы. Диагностическая работа ведущего при выборе задания.</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Этапы групповой динамики  и методики работы с группой.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Методика и особенности проведения групп саморегуляции.</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Личностные особенности стрессовых реакций.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Фрустрация как психическое состояние. Толерантность к фрустрации. Эзистенциальная фрустрация, экзистенциальный вакуум.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Внутриличностные конфликты. Конструктивный конфликт.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Депривация: сенсорная депривация, одиночество или социальная депривация.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Кризисная личность.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Суицидальное поведение. Психология умирания.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Посттравматическое стрессовое расстройство.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 xml:space="preserve">Принципы и методы оказания экстренной психологической помощи.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 xml:space="preserve">Деструкции личности. Профилактика профессионального выгорания.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Харизматическая личность.</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Личность деструктивного руководителя.</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bCs/>
          <w:caps/>
          <w:sz w:val="24"/>
          <w:szCs w:val="24"/>
        </w:rPr>
      </w:pPr>
      <w:r w:rsidRPr="00086ED3">
        <w:rPr>
          <w:rFonts w:ascii="Times New Roman" w:hAnsi="Times New Roman"/>
          <w:sz w:val="24"/>
          <w:szCs w:val="24"/>
        </w:rPr>
        <w:t>Личность созидающего организационного лидера.</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bCs/>
          <w:caps/>
          <w:sz w:val="24"/>
          <w:szCs w:val="24"/>
        </w:rPr>
      </w:pPr>
      <w:r w:rsidRPr="00086ED3">
        <w:rPr>
          <w:rFonts w:ascii="Times New Roman" w:hAnsi="Times New Roman"/>
          <w:sz w:val="24"/>
          <w:szCs w:val="24"/>
        </w:rPr>
        <w:t xml:space="preserve">Функционально-структурная и психометрическая модель организационной одарённости.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b/>
          <w:sz w:val="24"/>
          <w:szCs w:val="24"/>
        </w:rPr>
      </w:pPr>
      <w:r w:rsidRPr="00086ED3">
        <w:rPr>
          <w:rFonts w:ascii="Times New Roman" w:hAnsi="Times New Roman"/>
          <w:sz w:val="24"/>
          <w:szCs w:val="24"/>
        </w:rPr>
        <w:t xml:space="preserve">Проблема </w:t>
      </w:r>
      <w:r w:rsidRPr="00086ED3">
        <w:rPr>
          <w:rFonts w:ascii="Times New Roman" w:hAnsi="Times New Roman"/>
          <w:bCs/>
          <w:iCs/>
          <w:sz w:val="24"/>
          <w:szCs w:val="24"/>
        </w:rPr>
        <w:t>формирования и саморазвития личности созидающего организационного лидера</w:t>
      </w:r>
      <w:r w:rsidRPr="00086ED3">
        <w:rPr>
          <w:rFonts w:ascii="Times New Roman" w:hAnsi="Times New Roman"/>
          <w:sz w:val="24"/>
          <w:szCs w:val="24"/>
        </w:rPr>
        <w:t xml:space="preserve">. </w:t>
      </w:r>
    </w:p>
    <w:p w:rsidR="00216710" w:rsidRPr="00086ED3" w:rsidRDefault="00216710" w:rsidP="00216710">
      <w:pPr>
        <w:pStyle w:val="ad"/>
        <w:numPr>
          <w:ilvl w:val="0"/>
          <w:numId w:val="46"/>
        </w:numPr>
        <w:shd w:val="clear" w:color="auto" w:fill="FFFFFF"/>
        <w:tabs>
          <w:tab w:val="left" w:pos="1134"/>
        </w:tabs>
        <w:spacing w:after="0" w:line="240" w:lineRule="auto"/>
        <w:ind w:left="0" w:firstLine="709"/>
        <w:jc w:val="both"/>
        <w:rPr>
          <w:rFonts w:ascii="Times New Roman" w:hAnsi="Times New Roman"/>
          <w:sz w:val="24"/>
          <w:szCs w:val="24"/>
        </w:rPr>
      </w:pPr>
      <w:r w:rsidRPr="00086ED3">
        <w:rPr>
          <w:rFonts w:ascii="Times New Roman" w:hAnsi="Times New Roman"/>
          <w:sz w:val="24"/>
          <w:szCs w:val="24"/>
        </w:rPr>
        <w:t>Когнитивно-поведенческий подход к психокоррекции личности: теория и практика.</w:t>
      </w:r>
    </w:p>
    <w:p w:rsidR="00D255CB" w:rsidRPr="00086ED3" w:rsidRDefault="00D255CB" w:rsidP="00D255CB">
      <w:pPr>
        <w:ind w:left="720"/>
        <w:jc w:val="both"/>
      </w:pPr>
    </w:p>
    <w:p w:rsidR="00D255CB" w:rsidRPr="00086ED3" w:rsidRDefault="00D255CB" w:rsidP="00D255CB">
      <w:pPr>
        <w:ind w:left="720"/>
        <w:jc w:val="both"/>
      </w:pPr>
    </w:p>
    <w:p w:rsidR="00D255CB" w:rsidRPr="00086ED3" w:rsidRDefault="00D8633E" w:rsidP="00D8633E">
      <w:pPr>
        <w:jc w:val="both"/>
        <w:rPr>
          <w:b/>
        </w:rPr>
      </w:pPr>
      <w:r w:rsidRPr="00086ED3">
        <w:rPr>
          <w:b/>
        </w:rPr>
        <w:t xml:space="preserve">4. </w:t>
      </w:r>
      <w:r w:rsidR="00D255CB" w:rsidRPr="00086ED3">
        <w:rPr>
          <w:b/>
        </w:rPr>
        <w:t>РЕКОМЕНДАЦИИ ОБУЧАЮЩЕМУСЯ ПО ПОДГОТОВКЕ К ГОСУДАРСТВЕННОМУ ЭКЗАМЕНУ</w:t>
      </w:r>
      <w:r w:rsidR="002D0652" w:rsidRPr="00086ED3">
        <w:rPr>
          <w:b/>
        </w:rPr>
        <w:t xml:space="preserve"> И ПРОЦЕДУРА ПРОВЕДЕНИЯ ГОСУДАРСТВЕННОГО ЭКЗАМЕНА</w:t>
      </w:r>
    </w:p>
    <w:p w:rsidR="00D255CB" w:rsidRPr="00086ED3" w:rsidRDefault="00D255CB" w:rsidP="00D255CB">
      <w:pPr>
        <w:ind w:left="720"/>
        <w:jc w:val="both"/>
        <w:rPr>
          <w:b/>
        </w:rPr>
      </w:pPr>
    </w:p>
    <w:p w:rsidR="003330F7" w:rsidRPr="00086ED3" w:rsidRDefault="003330F7" w:rsidP="003330F7">
      <w:pPr>
        <w:widowControl w:val="0"/>
        <w:autoSpaceDE w:val="0"/>
        <w:autoSpaceDN w:val="0"/>
        <w:adjustRightInd w:val="0"/>
        <w:ind w:firstLine="709"/>
        <w:jc w:val="both"/>
      </w:pPr>
      <w:r w:rsidRPr="00086ED3">
        <w:t xml:space="preserve">При подготовке к государственному экзамену </w:t>
      </w:r>
      <w:r w:rsidR="002D0652" w:rsidRPr="00086ED3">
        <w:t>обучающийся</w:t>
      </w:r>
      <w:r w:rsidRPr="00086ED3">
        <w:t xml:space="preserve"> знакомится с перечнем вопросов, вынесенных на государственный экзамен и списком рекомендуемой </w:t>
      </w:r>
      <w:r w:rsidRPr="00086ED3">
        <w:lastRenderedPageBreak/>
        <w:t xml:space="preserve">литературы. Для успешной сдачи государственного экзамена </w:t>
      </w:r>
      <w:r w:rsidR="002D0652" w:rsidRPr="00086ED3">
        <w:t>обучающийся</w:t>
      </w:r>
      <w:r w:rsidRPr="00086ED3">
        <w:t xml:space="preserve"> должен посетить предэкзаменационную консультацию, которая проводится по вопросам, включенным в программу государственного экзамена.</w:t>
      </w:r>
    </w:p>
    <w:p w:rsidR="003330F7" w:rsidRPr="00086ED3" w:rsidRDefault="003330F7" w:rsidP="003330F7">
      <w:pPr>
        <w:widowControl w:val="0"/>
        <w:autoSpaceDE w:val="0"/>
        <w:autoSpaceDN w:val="0"/>
        <w:adjustRightInd w:val="0"/>
        <w:ind w:firstLine="709"/>
        <w:jc w:val="both"/>
        <w:rPr>
          <w:rFonts w:eastAsia="TimesNewRomanPSMT"/>
        </w:rPr>
      </w:pPr>
      <w:r w:rsidRPr="00086ED3">
        <w:t xml:space="preserve">Государственный экзамен проводится </w:t>
      </w:r>
      <w:r w:rsidRPr="00086ED3">
        <w:rPr>
          <w:spacing w:val="-1"/>
        </w:rPr>
        <w:t xml:space="preserve">в соответствии с утвержденным расписанием государственной итоговой аттестации. </w:t>
      </w:r>
      <w:r w:rsidRPr="00086ED3">
        <w:t xml:space="preserve">На экзамене </w:t>
      </w:r>
      <w:r w:rsidR="002D0652" w:rsidRPr="00086ED3">
        <w:t>обучающиеся</w:t>
      </w:r>
      <w:r w:rsidRPr="00086ED3">
        <w:t xml:space="preserve"> получают экзаменационный билет. </w:t>
      </w:r>
      <w:r w:rsidRPr="00086ED3">
        <w:rPr>
          <w:rFonts w:eastAsia="TimesNewRomanPSMT"/>
        </w:rPr>
        <w:t xml:space="preserve">Каждый билет содержит </w:t>
      </w:r>
      <w:r w:rsidR="00216710" w:rsidRPr="00086ED3">
        <w:rPr>
          <w:rFonts w:eastAsia="TimesNewRomanPSMT"/>
        </w:rPr>
        <w:t>3</w:t>
      </w:r>
      <w:r w:rsidRPr="00086ED3">
        <w:rPr>
          <w:rFonts w:eastAsia="TimesNewRomanPSMT"/>
        </w:rPr>
        <w:t xml:space="preserve"> вопроса из фонда оценочных средств: один из них теоретическ</w:t>
      </w:r>
      <w:r w:rsidR="00A17227" w:rsidRPr="00086ED3">
        <w:rPr>
          <w:rFonts w:eastAsia="TimesNewRomanPSMT"/>
        </w:rPr>
        <w:t>о-методологический из области психологии</w:t>
      </w:r>
      <w:r w:rsidRPr="00086ED3">
        <w:rPr>
          <w:rFonts w:eastAsia="TimesNewRomanPSMT"/>
        </w:rPr>
        <w:t xml:space="preserve">, на который должен ответить выпускник, второй </w:t>
      </w:r>
      <w:r w:rsidR="00A17227" w:rsidRPr="00086ED3">
        <w:rPr>
          <w:rFonts w:eastAsia="TimesNewRomanPSMT"/>
        </w:rPr>
        <w:t xml:space="preserve">– теоретический из области психологии личности, а третий </w:t>
      </w:r>
      <w:r w:rsidRPr="00086ED3">
        <w:rPr>
          <w:rFonts w:eastAsia="TimesNewRomanPSMT"/>
        </w:rPr>
        <w:t xml:space="preserve">представляет собой практическое задание. </w:t>
      </w:r>
    </w:p>
    <w:p w:rsidR="00246E71" w:rsidRPr="00086ED3" w:rsidRDefault="00246E71" w:rsidP="00246E71">
      <w:pPr>
        <w:pStyle w:val="ae"/>
        <w:spacing w:before="0" w:after="0"/>
        <w:ind w:firstLine="709"/>
        <w:rPr>
          <w:rFonts w:ascii="Times New Roman" w:hAnsi="Times New Roman"/>
          <w:color w:val="auto"/>
          <w:szCs w:val="24"/>
        </w:rPr>
      </w:pPr>
      <w:r w:rsidRPr="00086ED3">
        <w:rPr>
          <w:rFonts w:ascii="Times New Roman" w:hAnsi="Times New Roman"/>
          <w:color w:val="auto"/>
          <w:szCs w:val="24"/>
        </w:rPr>
        <w:t>Процедура сдачи государственного экзамена включает:</w:t>
      </w:r>
    </w:p>
    <w:p w:rsidR="00246E71" w:rsidRPr="00086ED3" w:rsidRDefault="00246E71" w:rsidP="00246E71">
      <w:pPr>
        <w:pStyle w:val="ae"/>
        <w:numPr>
          <w:ilvl w:val="0"/>
          <w:numId w:val="45"/>
        </w:numPr>
        <w:suppressAutoHyphens/>
        <w:spacing w:before="0" w:after="0"/>
        <w:jc w:val="both"/>
        <w:rPr>
          <w:rFonts w:ascii="Times New Roman" w:hAnsi="Times New Roman"/>
          <w:i/>
          <w:color w:val="auto"/>
          <w:szCs w:val="24"/>
        </w:rPr>
      </w:pPr>
      <w:r w:rsidRPr="00086ED3">
        <w:rPr>
          <w:rStyle w:val="af9"/>
          <w:rFonts w:ascii="Times New Roman" w:hAnsi="Times New Roman"/>
          <w:bCs/>
          <w:i w:val="0"/>
          <w:color w:val="auto"/>
          <w:szCs w:val="24"/>
        </w:rPr>
        <w:t>ответ обучающегося на вопросы билета;</w:t>
      </w:r>
    </w:p>
    <w:p w:rsidR="00246E71" w:rsidRPr="00086ED3" w:rsidRDefault="00246E71" w:rsidP="00246E71">
      <w:pPr>
        <w:numPr>
          <w:ilvl w:val="0"/>
          <w:numId w:val="45"/>
        </w:numPr>
        <w:suppressAutoHyphens/>
        <w:jc w:val="both"/>
        <w:rPr>
          <w:rStyle w:val="af9"/>
          <w:i w:val="0"/>
          <w:iCs/>
        </w:rPr>
      </w:pPr>
      <w:r w:rsidRPr="00086ED3">
        <w:rPr>
          <w:rStyle w:val="af9"/>
          <w:bCs/>
          <w:i w:val="0"/>
        </w:rPr>
        <w:t>ответы обучающегося на дополнительные вопросы, заданные членами комиссии;</w:t>
      </w:r>
    </w:p>
    <w:p w:rsidR="00246E71" w:rsidRPr="00086ED3" w:rsidRDefault="00246E71" w:rsidP="00246E71">
      <w:pPr>
        <w:numPr>
          <w:ilvl w:val="0"/>
          <w:numId w:val="45"/>
        </w:numPr>
        <w:suppressAutoHyphens/>
        <w:jc w:val="both"/>
        <w:rPr>
          <w:rStyle w:val="af9"/>
          <w:i w:val="0"/>
          <w:iCs/>
        </w:rPr>
      </w:pPr>
      <w:r w:rsidRPr="00086ED3">
        <w:rPr>
          <w:rStyle w:val="af9"/>
          <w:bCs/>
          <w:i w:val="0"/>
        </w:rPr>
        <w:t>обсуждение ответов обучающихся</w:t>
      </w:r>
      <w:r w:rsidR="00D54352" w:rsidRPr="00086ED3">
        <w:rPr>
          <w:rStyle w:val="af9"/>
          <w:bCs/>
          <w:i w:val="0"/>
        </w:rPr>
        <w:t xml:space="preserve"> членами ГЭК</w:t>
      </w:r>
      <w:r w:rsidRPr="00086ED3">
        <w:rPr>
          <w:rStyle w:val="af9"/>
          <w:bCs/>
          <w:i w:val="0"/>
        </w:rPr>
        <w:t>, выставление и объявление оценок (оценки</w:t>
      </w:r>
      <w:r w:rsidRPr="00086ED3">
        <w:t xml:space="preserve"> объявляются всей группе после окончания экзамена).</w:t>
      </w:r>
    </w:p>
    <w:p w:rsidR="003330F7" w:rsidRPr="00086ED3" w:rsidRDefault="003330F7" w:rsidP="002D0652">
      <w:pPr>
        <w:widowControl w:val="0"/>
        <w:tabs>
          <w:tab w:val="left" w:pos="1134"/>
        </w:tabs>
        <w:autoSpaceDE w:val="0"/>
        <w:autoSpaceDN w:val="0"/>
        <w:adjustRightInd w:val="0"/>
        <w:ind w:firstLine="567"/>
        <w:jc w:val="both"/>
      </w:pPr>
      <w:r w:rsidRPr="00086ED3">
        <w:rPr>
          <w:rFonts w:eastAsia="TimesNewRomanPSMT"/>
        </w:rPr>
        <w:t xml:space="preserve">Устный ответ </w:t>
      </w:r>
      <w:r w:rsidR="002D0652" w:rsidRPr="00086ED3">
        <w:rPr>
          <w:rFonts w:eastAsia="TimesNewRomanPSMT"/>
        </w:rPr>
        <w:t>обучающегося</w:t>
      </w:r>
      <w:r w:rsidRPr="00086ED3">
        <w:rPr>
          <w:rFonts w:eastAsia="TimesNewRomanPSMT"/>
        </w:rPr>
        <w:t xml:space="preserve"> на государственном экзамене заслушивается государственной экзаменационной комиссией. В зависимости от полноты и глубины ответа на поставленные вопросы, </w:t>
      </w:r>
      <w:r w:rsidR="002D0652" w:rsidRPr="00086ED3">
        <w:rPr>
          <w:rFonts w:eastAsia="TimesNewRomanPSMT"/>
        </w:rPr>
        <w:t>обучающемуся</w:t>
      </w:r>
      <w:r w:rsidRPr="00086ED3">
        <w:rPr>
          <w:rFonts w:eastAsia="TimesNewRomanPSMT"/>
        </w:rPr>
        <w:t xml:space="preserve"> могут быть заданы дополнительные вопросы членами государственной экзаменационной комиссии. </w:t>
      </w:r>
    </w:p>
    <w:p w:rsidR="003330F7" w:rsidRPr="00086ED3" w:rsidRDefault="003330F7" w:rsidP="003330F7">
      <w:pPr>
        <w:pStyle w:val="LO-Normal"/>
        <w:ind w:firstLine="567"/>
        <w:jc w:val="both"/>
        <w:rPr>
          <w:sz w:val="24"/>
          <w:szCs w:val="24"/>
        </w:rPr>
      </w:pPr>
      <w:r w:rsidRPr="00086ED3">
        <w:rPr>
          <w:sz w:val="24"/>
          <w:szCs w:val="24"/>
        </w:rPr>
        <w:t xml:space="preserve">После заслушивания ответов на вопросы экзаменационных билетов всех </w:t>
      </w:r>
      <w:r w:rsidR="002D0652" w:rsidRPr="00086ED3">
        <w:rPr>
          <w:sz w:val="24"/>
          <w:szCs w:val="24"/>
        </w:rPr>
        <w:t>обучающихся</w:t>
      </w:r>
      <w:r w:rsidRPr="00086ED3">
        <w:rPr>
          <w:sz w:val="24"/>
          <w:szCs w:val="24"/>
        </w:rPr>
        <w:t xml:space="preserve"> группы, комиссия принимает решение и выставляет отметки каждому </w:t>
      </w:r>
      <w:r w:rsidR="002D0652" w:rsidRPr="00086ED3">
        <w:rPr>
          <w:sz w:val="24"/>
          <w:szCs w:val="24"/>
        </w:rPr>
        <w:t>обучающемуся</w:t>
      </w:r>
      <w:r w:rsidRPr="00086ED3">
        <w:rPr>
          <w:sz w:val="24"/>
          <w:szCs w:val="24"/>
        </w:rPr>
        <w:t xml:space="preserve"> за сдачу государственного экзамена Результаты государственного аттестационного испытания объявляются в день его проведения. </w:t>
      </w:r>
    </w:p>
    <w:p w:rsidR="003330F7" w:rsidRPr="00086ED3" w:rsidRDefault="003330F7" w:rsidP="00D255CB">
      <w:pPr>
        <w:ind w:left="720"/>
        <w:jc w:val="both"/>
        <w:rPr>
          <w:b/>
        </w:rPr>
      </w:pPr>
    </w:p>
    <w:p w:rsidR="00D255CB" w:rsidRPr="00086ED3" w:rsidRDefault="00D8633E" w:rsidP="00D8633E">
      <w:pPr>
        <w:jc w:val="both"/>
        <w:rPr>
          <w:b/>
        </w:rPr>
      </w:pPr>
      <w:r w:rsidRPr="00086ED3">
        <w:rPr>
          <w:b/>
        </w:rPr>
        <w:t xml:space="preserve">5. </w:t>
      </w:r>
      <w:r w:rsidR="00D255CB" w:rsidRPr="00086ED3">
        <w:rPr>
          <w:b/>
        </w:rPr>
        <w:t>ПЕР</w:t>
      </w:r>
      <w:r w:rsidR="00D65A13" w:rsidRPr="00086ED3">
        <w:rPr>
          <w:b/>
        </w:rPr>
        <w:t>Е</w:t>
      </w:r>
      <w:r w:rsidR="00D255CB" w:rsidRPr="00086ED3">
        <w:rPr>
          <w:b/>
        </w:rPr>
        <w:t>ЧЕНЬ РЕКОМЕНДУЕМОЙ ЛИТЕРАТУРЫ ДЛЯ ПОДГОТОВКИ К ГОСУДАРСТВЕННОМУ ЭКЗАМЕНУ</w:t>
      </w:r>
    </w:p>
    <w:p w:rsidR="00D255CB" w:rsidRPr="00086ED3" w:rsidRDefault="00D255CB" w:rsidP="0028500D">
      <w:pPr>
        <w:ind w:firstLine="567"/>
        <w:jc w:val="both"/>
        <w:rPr>
          <w:b/>
        </w:rPr>
      </w:pPr>
    </w:p>
    <w:p w:rsidR="00A17227" w:rsidRPr="00086ED3" w:rsidRDefault="00A17227" w:rsidP="00A17227">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jc w:val="both"/>
        <w:rPr>
          <w:b/>
          <w:smallCaps/>
          <w:szCs w:val="24"/>
        </w:rPr>
      </w:pPr>
      <w:r w:rsidRPr="00086ED3">
        <w:rPr>
          <w:b/>
          <w:smallCaps/>
        </w:rPr>
        <w:t xml:space="preserve">5.1 </w:t>
      </w:r>
      <w:r w:rsidRPr="00086ED3">
        <w:rPr>
          <w:b/>
          <w:smallCaps/>
          <w:szCs w:val="24"/>
        </w:rPr>
        <w:t>основная литература:</w:t>
      </w:r>
    </w:p>
    <w:p w:rsidR="00A17227" w:rsidRPr="00086ED3" w:rsidRDefault="00A17227" w:rsidP="00A17227">
      <w:pPr>
        <w:pStyle w:val="1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jc w:val="both"/>
        <w:rPr>
          <w:b/>
          <w:szCs w:val="24"/>
        </w:rPr>
      </w:pPr>
    </w:p>
    <w:p w:rsidR="00A17227" w:rsidRPr="00086ED3" w:rsidRDefault="00A17227" w:rsidP="00A17227">
      <w:pPr>
        <w:pStyle w:val="ad"/>
        <w:numPr>
          <w:ilvl w:val="0"/>
          <w:numId w:val="4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086ED3">
        <w:rPr>
          <w:rFonts w:ascii="Times New Roman" w:hAnsi="Times New Roman"/>
          <w:sz w:val="24"/>
          <w:szCs w:val="24"/>
        </w:rPr>
        <w:t>Авдиенко Г.Ю. Дифференциальная психология: учеб. Пособие. – СПб.: ЛГУ им.А.С. Пушкина, 2010.</w:t>
      </w:r>
    </w:p>
    <w:p w:rsidR="00A17227" w:rsidRPr="00086ED3" w:rsidRDefault="00A17227" w:rsidP="00A17227">
      <w:pPr>
        <w:pStyle w:val="ad"/>
        <w:numPr>
          <w:ilvl w:val="0"/>
          <w:numId w:val="4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086ED3">
        <w:rPr>
          <w:rFonts w:ascii="Times New Roman" w:hAnsi="Times New Roman"/>
          <w:sz w:val="24"/>
          <w:szCs w:val="24"/>
        </w:rPr>
        <w:t>Ананьев Б.Г. Человек как предмет познания. – СПб.: Питер, 2010.</w:t>
      </w:r>
    </w:p>
    <w:p w:rsidR="00A17227" w:rsidRPr="00086ED3" w:rsidRDefault="00A17227" w:rsidP="00A17227">
      <w:pPr>
        <w:pStyle w:val="ad"/>
        <w:numPr>
          <w:ilvl w:val="0"/>
          <w:numId w:val="4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086ED3">
        <w:rPr>
          <w:rFonts w:ascii="Times New Roman" w:hAnsi="Times New Roman"/>
          <w:sz w:val="24"/>
          <w:szCs w:val="24"/>
        </w:rPr>
        <w:t>Анастази А. Дифференциальная психология. Индивидуальные и групповые различия в поведении. – М.Эксмо-Пресс, 2013.</w:t>
      </w:r>
    </w:p>
    <w:p w:rsidR="00A17227" w:rsidRPr="00086ED3" w:rsidRDefault="00A17227" w:rsidP="00A17227">
      <w:pPr>
        <w:pStyle w:val="ad"/>
        <w:numPr>
          <w:ilvl w:val="0"/>
          <w:numId w:val="47"/>
        </w:numPr>
        <w:tabs>
          <w:tab w:val="left" w:pos="567"/>
        </w:tabs>
        <w:autoSpaceDE w:val="0"/>
        <w:autoSpaceDN w:val="0"/>
        <w:adjustRightInd w:val="0"/>
        <w:spacing w:after="0" w:line="240" w:lineRule="auto"/>
        <w:ind w:left="0" w:firstLine="0"/>
        <w:jc w:val="both"/>
        <w:rPr>
          <w:rFonts w:ascii="Times New Roman" w:hAnsi="Times New Roman"/>
          <w:kern w:val="1"/>
          <w:sz w:val="24"/>
          <w:szCs w:val="24"/>
        </w:rPr>
      </w:pPr>
      <w:r w:rsidRPr="00086ED3">
        <w:rPr>
          <w:rFonts w:ascii="Times New Roman" w:hAnsi="Times New Roman"/>
          <w:kern w:val="1"/>
          <w:sz w:val="24"/>
          <w:szCs w:val="24"/>
        </w:rPr>
        <w:t>Багадирова С.К., Леонтьева А.В. История психологии. – М.: Директ-Медиа, 2016.</w:t>
      </w:r>
    </w:p>
    <w:p w:rsidR="00A17227" w:rsidRPr="00086ED3" w:rsidRDefault="00A17227" w:rsidP="00A17227">
      <w:pPr>
        <w:pStyle w:val="ad"/>
        <w:numPr>
          <w:ilvl w:val="0"/>
          <w:numId w:val="47"/>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bCs/>
          <w:sz w:val="24"/>
          <w:szCs w:val="24"/>
        </w:rPr>
        <w:t xml:space="preserve">Белов В.В., Белова Е.В.,  Корзунин В.А. Психодиагностика способностей к управленческому лидерству. – СПБ.: </w:t>
      </w:r>
      <w:r w:rsidRPr="00086ED3">
        <w:rPr>
          <w:rFonts w:ascii="Times New Roman" w:hAnsi="Times New Roman"/>
          <w:sz w:val="24"/>
          <w:szCs w:val="24"/>
        </w:rPr>
        <w:t xml:space="preserve">ЛГУ им. А.С. Пушкина, 2015. </w:t>
      </w:r>
    </w:p>
    <w:p w:rsidR="00A17227" w:rsidRPr="00086ED3" w:rsidRDefault="00A17227" w:rsidP="00A17227">
      <w:pPr>
        <w:pStyle w:val="ad"/>
        <w:numPr>
          <w:ilvl w:val="0"/>
          <w:numId w:val="47"/>
        </w:numPr>
        <w:tabs>
          <w:tab w:val="left" w:pos="567"/>
        </w:tabs>
        <w:autoSpaceDE w:val="0"/>
        <w:autoSpaceDN w:val="0"/>
        <w:adjustRightInd w:val="0"/>
        <w:spacing w:after="0" w:line="240" w:lineRule="auto"/>
        <w:ind w:left="0" w:firstLine="0"/>
        <w:jc w:val="both"/>
        <w:rPr>
          <w:rFonts w:ascii="Times New Roman" w:hAnsi="Times New Roman"/>
          <w:bCs/>
          <w:sz w:val="24"/>
          <w:szCs w:val="24"/>
        </w:rPr>
      </w:pPr>
      <w:r w:rsidRPr="00086ED3">
        <w:rPr>
          <w:rFonts w:ascii="Times New Roman" w:hAnsi="Times New Roman"/>
          <w:sz w:val="24"/>
          <w:szCs w:val="24"/>
        </w:rPr>
        <w:t>Бодалев А.А., Васина Н.В. Акмеология. – СПб, Речь, 2010.</w:t>
      </w:r>
    </w:p>
    <w:p w:rsidR="00A17227" w:rsidRPr="00086ED3" w:rsidRDefault="00A17227" w:rsidP="00A17227">
      <w:pPr>
        <w:pStyle w:val="ad"/>
        <w:numPr>
          <w:ilvl w:val="0"/>
          <w:numId w:val="47"/>
        </w:numPr>
        <w:tabs>
          <w:tab w:val="left" w:pos="567"/>
        </w:tabs>
        <w:autoSpaceDE w:val="0"/>
        <w:autoSpaceDN w:val="0"/>
        <w:adjustRightInd w:val="0"/>
        <w:spacing w:after="0" w:line="240" w:lineRule="auto"/>
        <w:ind w:left="0" w:firstLine="0"/>
        <w:jc w:val="both"/>
        <w:rPr>
          <w:rFonts w:ascii="Times New Roman" w:hAnsi="Times New Roman"/>
          <w:spacing w:val="2"/>
          <w:kern w:val="36"/>
          <w:sz w:val="24"/>
          <w:szCs w:val="24"/>
        </w:rPr>
      </w:pPr>
      <w:r w:rsidRPr="00086ED3">
        <w:rPr>
          <w:rFonts w:ascii="Times New Roman" w:hAnsi="Times New Roman"/>
          <w:spacing w:val="2"/>
          <w:kern w:val="36"/>
          <w:sz w:val="24"/>
          <w:szCs w:val="24"/>
        </w:rPr>
        <w:t>Булюбаш И.</w:t>
      </w:r>
      <w:r w:rsidRPr="00086ED3">
        <w:rPr>
          <w:rFonts w:ascii="Times New Roman" w:hAnsi="Times New Roman"/>
          <w:spacing w:val="2"/>
          <w:sz w:val="24"/>
          <w:szCs w:val="24"/>
        </w:rPr>
        <w:t xml:space="preserve"> Руководство по обучению гештальт-терапевтов. – </w:t>
      </w:r>
      <w:r w:rsidRPr="00086ED3">
        <w:rPr>
          <w:rFonts w:ascii="Times New Roman" w:hAnsi="Times New Roman"/>
          <w:sz w:val="24"/>
          <w:szCs w:val="24"/>
        </w:rPr>
        <w:t>М., Бахрах, 2016.</w:t>
      </w:r>
    </w:p>
    <w:p w:rsidR="00A17227" w:rsidRPr="00086ED3" w:rsidRDefault="00A17227" w:rsidP="00A17227">
      <w:pPr>
        <w:pStyle w:val="ad"/>
        <w:numPr>
          <w:ilvl w:val="0"/>
          <w:numId w:val="4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086ED3">
        <w:rPr>
          <w:rFonts w:ascii="Times New Roman" w:hAnsi="Times New Roman"/>
          <w:bCs/>
          <w:sz w:val="24"/>
          <w:szCs w:val="24"/>
        </w:rPr>
        <w:t>Волков Б.С., Волкова Н.В., Губанов А.В.</w:t>
      </w:r>
      <w:r w:rsidRPr="00086ED3">
        <w:rPr>
          <w:rFonts w:ascii="Times New Roman" w:hAnsi="Times New Roman"/>
          <w:sz w:val="24"/>
          <w:szCs w:val="24"/>
        </w:rPr>
        <w:t xml:space="preserve"> Методология и методы психологического исследования. – М.: Академический Проект, 2016.</w:t>
      </w:r>
    </w:p>
    <w:p w:rsidR="00A17227" w:rsidRPr="00086ED3" w:rsidRDefault="00A17227" w:rsidP="00A17227">
      <w:pPr>
        <w:pStyle w:val="ad"/>
        <w:numPr>
          <w:ilvl w:val="0"/>
          <w:numId w:val="47"/>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086ED3">
        <w:rPr>
          <w:rFonts w:ascii="Times New Roman" w:hAnsi="Times New Roman"/>
          <w:sz w:val="24"/>
          <w:szCs w:val="24"/>
        </w:rPr>
        <w:t>Горелов</w:t>
      </w:r>
      <w:r w:rsidRPr="00086ED3">
        <w:rPr>
          <w:rFonts w:ascii="Times New Roman" w:hAnsi="Times New Roman"/>
          <w:bCs/>
          <w:sz w:val="24"/>
          <w:szCs w:val="24"/>
        </w:rPr>
        <w:t xml:space="preserve"> Н. А. </w:t>
      </w:r>
      <w:r w:rsidRPr="00086ED3">
        <w:rPr>
          <w:rFonts w:ascii="Times New Roman" w:hAnsi="Times New Roman"/>
          <w:sz w:val="24"/>
          <w:szCs w:val="24"/>
        </w:rPr>
        <w:t>Методология научных исследований. – М.: Издательство Юрайт, 2014.</w:t>
      </w:r>
    </w:p>
    <w:p w:rsidR="00A17227" w:rsidRPr="00086ED3" w:rsidRDefault="00A17227" w:rsidP="00A17227">
      <w:pPr>
        <w:pStyle w:val="ad"/>
        <w:numPr>
          <w:ilvl w:val="0"/>
          <w:numId w:val="47"/>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Естественно-научный подход в современной психологии.  Ответственный редактор: Барабанщиков В.А. – М.: Институт психологии РАН, 2014.</w:t>
      </w:r>
    </w:p>
    <w:p w:rsidR="00A17227" w:rsidRPr="00086ED3" w:rsidRDefault="00A17227" w:rsidP="00A17227">
      <w:pPr>
        <w:pStyle w:val="ad"/>
        <w:numPr>
          <w:ilvl w:val="0"/>
          <w:numId w:val="47"/>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 xml:space="preserve">Желателев Д.В. Консультативная психология. Учебное пособие. – СПб.: ЛГУ им. А.С. Пушкина, 2010. </w:t>
      </w:r>
    </w:p>
    <w:p w:rsidR="00A17227" w:rsidRPr="00086ED3" w:rsidRDefault="00A17227" w:rsidP="00A17227">
      <w:pPr>
        <w:pStyle w:val="ad"/>
        <w:numPr>
          <w:ilvl w:val="0"/>
          <w:numId w:val="47"/>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Желателев Д.В. Введение в когнитивно-поведенческую терапию. – СПб. ЛГУ им. А.С. Пушкина, 2014.</w:t>
      </w:r>
    </w:p>
    <w:p w:rsidR="00A17227" w:rsidRPr="00086ED3" w:rsidRDefault="00A17227" w:rsidP="00A17227">
      <w:pPr>
        <w:pStyle w:val="ad"/>
        <w:numPr>
          <w:ilvl w:val="0"/>
          <w:numId w:val="47"/>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Занковский, А.Н. Психология лидерства: от поведенческой модели к культурно-ценностной парадигме. – М. : Институт психологии РАН, 2011.</w:t>
      </w:r>
    </w:p>
    <w:p w:rsidR="00A17227" w:rsidRPr="00086ED3" w:rsidRDefault="00A17227" w:rsidP="00A17227">
      <w:pPr>
        <w:pStyle w:val="ad"/>
        <w:numPr>
          <w:ilvl w:val="0"/>
          <w:numId w:val="47"/>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 xml:space="preserve">Ильин В.А. Психология лидерства: учебник для бакалавриата и магистратуры. – М.: Издательство Юрайт, 2015. </w:t>
      </w:r>
    </w:p>
    <w:p w:rsidR="00A17227" w:rsidRPr="00086ED3" w:rsidRDefault="00A17227" w:rsidP="00A17227">
      <w:pPr>
        <w:pStyle w:val="ad"/>
        <w:numPr>
          <w:ilvl w:val="0"/>
          <w:numId w:val="47"/>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lastRenderedPageBreak/>
        <w:t>Карандашев В.Н. Методика преподавания психологии. Учебное пособие. (Рек.УМО по психологии для классического психологического образования). – СПб.: Питер, 2008.</w:t>
      </w:r>
    </w:p>
    <w:p w:rsidR="00A17227" w:rsidRPr="00086ED3" w:rsidRDefault="003039EE" w:rsidP="00A17227">
      <w:pPr>
        <w:pStyle w:val="ad"/>
        <w:numPr>
          <w:ilvl w:val="0"/>
          <w:numId w:val="47"/>
        </w:numPr>
        <w:tabs>
          <w:tab w:val="left" w:pos="567"/>
        </w:tabs>
        <w:spacing w:after="0" w:line="240" w:lineRule="auto"/>
        <w:ind w:left="0" w:firstLine="0"/>
        <w:jc w:val="both"/>
        <w:rPr>
          <w:rFonts w:ascii="Times New Roman" w:hAnsi="Times New Roman"/>
          <w:sz w:val="24"/>
          <w:szCs w:val="24"/>
        </w:rPr>
      </w:pPr>
      <w:hyperlink r:id="rId8" w:history="1">
        <w:r w:rsidR="00A17227" w:rsidRPr="00086ED3">
          <w:rPr>
            <w:rStyle w:val="af2"/>
            <w:rFonts w:ascii="Times New Roman" w:hAnsi="Times New Roman"/>
            <w:color w:val="auto"/>
            <w:sz w:val="24"/>
            <w:szCs w:val="24"/>
            <w:u w:val="none"/>
          </w:rPr>
          <w:t>Козьяков Р.В.</w:t>
        </w:r>
      </w:hyperlink>
      <w:r w:rsidR="00A17227" w:rsidRPr="00086ED3">
        <w:rPr>
          <w:rFonts w:ascii="Times New Roman" w:hAnsi="Times New Roman"/>
          <w:sz w:val="24"/>
          <w:szCs w:val="24"/>
        </w:rPr>
        <w:t xml:space="preserve"> , </w:t>
      </w:r>
      <w:hyperlink r:id="rId9" w:history="1">
        <w:r w:rsidR="00A17227" w:rsidRPr="00086ED3">
          <w:rPr>
            <w:rStyle w:val="af2"/>
            <w:rFonts w:ascii="Times New Roman" w:hAnsi="Times New Roman"/>
            <w:color w:val="auto"/>
            <w:sz w:val="24"/>
            <w:szCs w:val="24"/>
            <w:u w:val="none"/>
          </w:rPr>
          <w:t>Басин М.А.</w:t>
        </w:r>
      </w:hyperlink>
      <w:r w:rsidR="00A17227" w:rsidRPr="00086ED3">
        <w:rPr>
          <w:rFonts w:ascii="Times New Roman" w:hAnsi="Times New Roman"/>
          <w:sz w:val="24"/>
          <w:szCs w:val="24"/>
        </w:rPr>
        <w:t xml:space="preserve"> Методы АСПО. – М.: </w:t>
      </w:r>
      <w:hyperlink r:id="rId10" w:history="1">
        <w:r w:rsidR="00A17227" w:rsidRPr="00086ED3">
          <w:rPr>
            <w:rStyle w:val="af2"/>
            <w:rFonts w:ascii="Times New Roman" w:hAnsi="Times New Roman"/>
            <w:color w:val="auto"/>
            <w:sz w:val="24"/>
            <w:szCs w:val="24"/>
            <w:u w:val="none"/>
          </w:rPr>
          <w:t>Директ-Медиа</w:t>
        </w:r>
      </w:hyperlink>
      <w:r w:rsidR="00A17227" w:rsidRPr="00086ED3">
        <w:rPr>
          <w:rFonts w:ascii="Times New Roman" w:hAnsi="Times New Roman"/>
          <w:sz w:val="24"/>
          <w:szCs w:val="24"/>
        </w:rPr>
        <w:t>, 2014.</w:t>
      </w:r>
    </w:p>
    <w:p w:rsidR="00A17227" w:rsidRPr="00086ED3" w:rsidRDefault="00A17227" w:rsidP="00A17227">
      <w:pPr>
        <w:pStyle w:val="ad"/>
        <w:numPr>
          <w:ilvl w:val="0"/>
          <w:numId w:val="47"/>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Кочунас Р. Психологическое консультирование. Групповая психотерапия [Текст]: учебное пособие для студентов психологических специальностей. – М.: Академический Проект: Фонд "Мир, 2010.</w:t>
      </w:r>
    </w:p>
    <w:p w:rsidR="00A17227" w:rsidRPr="00086ED3" w:rsidRDefault="00A17227" w:rsidP="00A17227">
      <w:pPr>
        <w:pStyle w:val="ad"/>
        <w:numPr>
          <w:ilvl w:val="0"/>
          <w:numId w:val="47"/>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Кулагина И.Ю., Колюцкий В.Н. Возрастная психология: Полный жизненный цикл человека. – М.: ТЦ «Сфера, 2011.</w:t>
      </w:r>
    </w:p>
    <w:p w:rsidR="00A17227" w:rsidRPr="00086ED3" w:rsidRDefault="00A17227" w:rsidP="00A17227">
      <w:pPr>
        <w:pStyle w:val="ad"/>
        <w:numPr>
          <w:ilvl w:val="0"/>
          <w:numId w:val="47"/>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Мастерство психологического консультирования. Под науч. ред. А.А. Бадхена, А.М. Родиной. – СПб.: Речь, 2010.</w:t>
      </w:r>
    </w:p>
    <w:p w:rsidR="00A17227" w:rsidRPr="00086ED3" w:rsidRDefault="00A17227" w:rsidP="00A17227">
      <w:pPr>
        <w:pStyle w:val="ad"/>
        <w:numPr>
          <w:ilvl w:val="0"/>
          <w:numId w:val="47"/>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Матяш</w:t>
      </w:r>
      <w:r w:rsidRPr="00086ED3">
        <w:rPr>
          <w:rFonts w:ascii="Times New Roman" w:hAnsi="Times New Roman"/>
          <w:bCs/>
          <w:sz w:val="24"/>
          <w:szCs w:val="24"/>
        </w:rPr>
        <w:t xml:space="preserve"> Н.В.</w:t>
      </w:r>
      <w:r w:rsidRPr="00086ED3">
        <w:rPr>
          <w:rFonts w:ascii="Times New Roman" w:hAnsi="Times New Roman"/>
          <w:sz w:val="24"/>
          <w:szCs w:val="24"/>
        </w:rPr>
        <w:t xml:space="preserve"> Основы социально-психологического тренинга: учебное пособие. – М. : Издательский центр «Академия», 2010.</w:t>
      </w:r>
    </w:p>
    <w:p w:rsidR="00A17227" w:rsidRPr="00086ED3" w:rsidRDefault="00A17227" w:rsidP="00A17227">
      <w:pPr>
        <w:pStyle w:val="ad"/>
        <w:numPr>
          <w:ilvl w:val="0"/>
          <w:numId w:val="47"/>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 xml:space="preserve">Мей Р. Искусство психологического консультирования. – М.: </w:t>
      </w:r>
      <w:hyperlink r:id="rId11" w:history="1">
        <w:r w:rsidRPr="00086ED3">
          <w:rPr>
            <w:rStyle w:val="af2"/>
            <w:rFonts w:ascii="Times New Roman" w:hAnsi="Times New Roman"/>
            <w:color w:val="auto"/>
            <w:sz w:val="24"/>
            <w:szCs w:val="24"/>
            <w:u w:val="none"/>
          </w:rPr>
          <w:t>Институт общегуманитарных исследований</w:t>
        </w:r>
      </w:hyperlink>
      <w:r w:rsidRPr="00086ED3">
        <w:rPr>
          <w:rFonts w:ascii="Times New Roman" w:hAnsi="Times New Roman"/>
          <w:sz w:val="24"/>
          <w:szCs w:val="24"/>
        </w:rPr>
        <w:t>, 2015.</w:t>
      </w:r>
    </w:p>
    <w:p w:rsidR="00A17227" w:rsidRPr="00086ED3" w:rsidRDefault="00A17227" w:rsidP="00A17227">
      <w:pPr>
        <w:pStyle w:val="ad"/>
        <w:numPr>
          <w:ilvl w:val="0"/>
          <w:numId w:val="47"/>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 xml:space="preserve">Психология человека от рождения до смерти: Психологический атлас. Под ред. А.А. Реана. – СПб.: прайм-ЕВРОЗНАК, 2010. </w:t>
      </w:r>
    </w:p>
    <w:p w:rsidR="00A17227" w:rsidRPr="00086ED3" w:rsidRDefault="00A17227" w:rsidP="00A17227">
      <w:pPr>
        <w:pStyle w:val="aff0"/>
        <w:numPr>
          <w:ilvl w:val="0"/>
          <w:numId w:val="47"/>
        </w:numPr>
        <w:tabs>
          <w:tab w:val="left" w:pos="567"/>
        </w:tabs>
        <w:spacing w:after="0" w:line="240" w:lineRule="auto"/>
        <w:ind w:left="0" w:firstLine="0"/>
        <w:contextualSpacing/>
        <w:jc w:val="both"/>
        <w:rPr>
          <w:rFonts w:ascii="Times New Roman" w:hAnsi="Times New Roman" w:cs="Times New Roman"/>
          <w:sz w:val="24"/>
        </w:rPr>
      </w:pPr>
      <w:r w:rsidRPr="00086ED3">
        <w:rPr>
          <w:rFonts w:ascii="Times New Roman" w:hAnsi="Times New Roman" w:cs="Times New Roman"/>
          <w:sz w:val="24"/>
        </w:rPr>
        <w:t>Психология экстремальных ситуаций: Учеб.пособие. Под ред. Ю.С. Шойгу. – М.:Смысл.Академия, 2009.</w:t>
      </w:r>
    </w:p>
    <w:p w:rsidR="00A17227" w:rsidRPr="00086ED3" w:rsidRDefault="00A17227" w:rsidP="00A17227">
      <w:pPr>
        <w:pStyle w:val="aff0"/>
        <w:numPr>
          <w:ilvl w:val="0"/>
          <w:numId w:val="47"/>
        </w:numPr>
        <w:tabs>
          <w:tab w:val="left" w:pos="567"/>
        </w:tabs>
        <w:spacing w:after="0" w:line="240" w:lineRule="auto"/>
        <w:ind w:left="0" w:firstLine="0"/>
        <w:contextualSpacing/>
        <w:jc w:val="both"/>
        <w:rPr>
          <w:rFonts w:ascii="Times New Roman" w:hAnsi="Times New Roman" w:cs="Times New Roman"/>
          <w:sz w:val="24"/>
        </w:rPr>
      </w:pPr>
      <w:r w:rsidRPr="00086ED3">
        <w:rPr>
          <w:rFonts w:ascii="Times New Roman" w:hAnsi="Times New Roman" w:cs="Times New Roman"/>
          <w:sz w:val="24"/>
        </w:rPr>
        <w:t>Травматический стресс. Этиология. Патогенез. Диагностика. Психотерапия: Учебное пособие. Под ред. проф. Соловьевой С.Л. и  проф.Чермянина С.В. – СПб.: «АЙСИНГ», 2011.</w:t>
      </w:r>
    </w:p>
    <w:p w:rsidR="00A17227" w:rsidRPr="00086ED3" w:rsidRDefault="00A17227" w:rsidP="00A17227">
      <w:pPr>
        <w:pStyle w:val="aff0"/>
        <w:tabs>
          <w:tab w:val="left" w:pos="567"/>
        </w:tabs>
        <w:spacing w:after="0" w:line="240" w:lineRule="auto"/>
        <w:contextualSpacing/>
        <w:jc w:val="both"/>
        <w:rPr>
          <w:rFonts w:ascii="Times New Roman" w:hAnsi="Times New Roman" w:cs="Times New Roman"/>
          <w:sz w:val="24"/>
        </w:rPr>
      </w:pPr>
    </w:p>
    <w:p w:rsidR="00A17227" w:rsidRPr="00086ED3" w:rsidRDefault="00A17227" w:rsidP="00A17227">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ind w:left="567" w:hanging="567"/>
        <w:jc w:val="both"/>
        <w:rPr>
          <w:b/>
          <w:smallCaps/>
          <w:szCs w:val="24"/>
        </w:rPr>
      </w:pPr>
      <w:r w:rsidRPr="00086ED3">
        <w:rPr>
          <w:b/>
          <w:smallCaps/>
          <w:szCs w:val="24"/>
        </w:rPr>
        <w:t>5.2 дополнительная литература:</w:t>
      </w:r>
    </w:p>
    <w:p w:rsidR="00A17227" w:rsidRPr="00086ED3" w:rsidRDefault="00A17227" w:rsidP="00A17227">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spacing w:line="240" w:lineRule="auto"/>
        <w:ind w:left="567" w:hanging="567"/>
        <w:jc w:val="both"/>
        <w:rPr>
          <w:b/>
          <w:szCs w:val="24"/>
        </w:rPr>
      </w:pP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Берулава</w:t>
      </w:r>
      <w:r w:rsidRPr="00086ED3">
        <w:rPr>
          <w:rFonts w:ascii="Times New Roman" w:hAnsi="Times New Roman"/>
          <w:bCs/>
          <w:sz w:val="24"/>
          <w:szCs w:val="24"/>
        </w:rPr>
        <w:t xml:space="preserve"> Г.А.</w:t>
      </w:r>
      <w:r w:rsidRPr="00086ED3">
        <w:rPr>
          <w:rFonts w:ascii="Times New Roman" w:hAnsi="Times New Roman"/>
          <w:sz w:val="24"/>
          <w:szCs w:val="24"/>
        </w:rPr>
        <w:t xml:space="preserve"> Методология современной психологии [Текст] : монография. – М.: Богданчиков С.А. История советской психологии : 1920-1930-е гг. – М.: Директ-Медиа, 2014.</w:t>
      </w:r>
    </w:p>
    <w:p w:rsidR="00A17227" w:rsidRPr="00086ED3" w:rsidRDefault="00A17227" w:rsidP="00A17227">
      <w:pPr>
        <w:pStyle w:val="ad"/>
        <w:numPr>
          <w:ilvl w:val="0"/>
          <w:numId w:val="48"/>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086ED3">
        <w:rPr>
          <w:rFonts w:ascii="Times New Roman" w:hAnsi="Times New Roman"/>
          <w:sz w:val="24"/>
          <w:szCs w:val="24"/>
        </w:rPr>
        <w:t>Гуревич, П.С. Психология чрезвычайных ситуаций: учебное пособие. – М.: Юнити-Дана, 2012.</w:t>
      </w:r>
    </w:p>
    <w:p w:rsidR="00A17227" w:rsidRPr="00086ED3" w:rsidRDefault="00A17227" w:rsidP="00A17227">
      <w:pPr>
        <w:pStyle w:val="ad"/>
        <w:numPr>
          <w:ilvl w:val="0"/>
          <w:numId w:val="48"/>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086ED3">
        <w:rPr>
          <w:rFonts w:ascii="Times New Roman" w:hAnsi="Times New Roman"/>
          <w:sz w:val="24"/>
          <w:szCs w:val="24"/>
        </w:rPr>
        <w:t>Издательство Московского психолого-социального института; Воронеж: Издательство НПО "МОДЭК", 2009.</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Канке В.А. История, философия и методология психологии и педагогики: учеб. пособие для магистров, аспирантов. – М. : Издательство Юрайт, 2014.</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shd w:val="clear" w:color="auto" w:fill="FFFFFF"/>
        </w:rPr>
      </w:pPr>
      <w:r w:rsidRPr="00086ED3">
        <w:rPr>
          <w:rFonts w:ascii="Times New Roman" w:hAnsi="Times New Roman"/>
          <w:sz w:val="24"/>
          <w:szCs w:val="24"/>
          <w:shd w:val="clear" w:color="auto" w:fill="FFFFFF"/>
        </w:rPr>
        <w:t>Корнилова Т.В., Смирнов С.Д.</w:t>
      </w:r>
      <w:hyperlink r:id="rId12" w:tgtFrame="_blank" w:history="1">
        <w:r w:rsidRPr="00086ED3">
          <w:rPr>
            <w:rStyle w:val="af2"/>
            <w:rFonts w:ascii="Times New Roman" w:hAnsi="Times New Roman"/>
            <w:color w:val="auto"/>
            <w:sz w:val="24"/>
            <w:szCs w:val="24"/>
            <w:u w:val="none"/>
            <w:shd w:val="clear" w:color="auto" w:fill="FFFFFF"/>
          </w:rPr>
          <w:t>Методологические</w:t>
        </w:r>
      </w:hyperlink>
      <w:r w:rsidRPr="00086ED3">
        <w:rPr>
          <w:rFonts w:ascii="Times New Roman" w:hAnsi="Times New Roman"/>
          <w:sz w:val="24"/>
          <w:szCs w:val="24"/>
        </w:rPr>
        <w:t xml:space="preserve"> основы психологии. – </w:t>
      </w:r>
      <w:r w:rsidRPr="00086ED3">
        <w:rPr>
          <w:rFonts w:ascii="Times New Roman" w:hAnsi="Times New Roman"/>
          <w:sz w:val="24"/>
          <w:szCs w:val="24"/>
          <w:shd w:val="clear" w:color="auto" w:fill="FFFFFF"/>
        </w:rPr>
        <w:t>М.: Юрайт, 2015.</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 xml:space="preserve">Кочунас Р. Основы психологического консультирования. – М.: </w:t>
      </w:r>
      <w:hyperlink r:id="rId13" w:history="1">
        <w:r w:rsidRPr="00086ED3">
          <w:rPr>
            <w:rStyle w:val="af2"/>
            <w:rFonts w:ascii="Times New Roman" w:hAnsi="Times New Roman"/>
            <w:color w:val="auto"/>
            <w:sz w:val="24"/>
            <w:szCs w:val="24"/>
            <w:u w:val="none"/>
          </w:rPr>
          <w:t>Академический проект</w:t>
        </w:r>
      </w:hyperlink>
      <w:r w:rsidRPr="00086ED3">
        <w:rPr>
          <w:rFonts w:ascii="Times New Roman" w:hAnsi="Times New Roman"/>
          <w:sz w:val="24"/>
          <w:szCs w:val="24"/>
        </w:rPr>
        <w:t>, 2015.</w:t>
      </w:r>
    </w:p>
    <w:p w:rsidR="00A17227" w:rsidRPr="00086ED3" w:rsidRDefault="00A17227" w:rsidP="00A17227">
      <w:pPr>
        <w:pStyle w:val="ad"/>
        <w:numPr>
          <w:ilvl w:val="0"/>
          <w:numId w:val="48"/>
        </w:numPr>
        <w:tabs>
          <w:tab w:val="left" w:pos="567"/>
        </w:tabs>
        <w:autoSpaceDE w:val="0"/>
        <w:autoSpaceDN w:val="0"/>
        <w:adjustRightInd w:val="0"/>
        <w:spacing w:after="0" w:line="240" w:lineRule="auto"/>
        <w:ind w:left="0" w:firstLine="0"/>
        <w:jc w:val="both"/>
        <w:rPr>
          <w:rFonts w:ascii="Times New Roman" w:hAnsi="Times New Roman"/>
          <w:sz w:val="24"/>
          <w:szCs w:val="24"/>
        </w:rPr>
      </w:pPr>
      <w:r w:rsidRPr="00086ED3">
        <w:rPr>
          <w:rFonts w:ascii="Times New Roman" w:hAnsi="Times New Roman"/>
          <w:bCs/>
          <w:sz w:val="24"/>
          <w:szCs w:val="24"/>
        </w:rPr>
        <w:t>Лебедева Н.М., Иванова Е.А.</w:t>
      </w:r>
      <w:r w:rsidRPr="00086ED3">
        <w:rPr>
          <w:rFonts w:ascii="Times New Roman" w:hAnsi="Times New Roman"/>
          <w:sz w:val="24"/>
          <w:szCs w:val="24"/>
        </w:rPr>
        <w:t xml:space="preserve"> Путешествие в Гельштальт: теория и практика: учебник Гештальттерапии.  – СПб.: Речь, 2010.</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Маланов С.В. Методологические и теоретические основы психологии. – М.: МПСУ; Воронеж : МОДЭК, , 2012.</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Мокий В.С., Никифоров А.Л. Методология научных исследований учебник для магистров. – М.: Издательство Юрайт, 2016.</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Наследов А.Д. Математические методы психологического исследования. Анализ и интерпретация данных. – СПб.:  Речь, 2008.</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rPr>
      </w:pPr>
      <w:r w:rsidRPr="00086ED3">
        <w:rPr>
          <w:rFonts w:ascii="Times New Roman" w:eastAsia="HiddenHorzOCR" w:hAnsi="Times New Roman"/>
          <w:kern w:val="1"/>
          <w:sz w:val="24"/>
          <w:szCs w:val="24"/>
        </w:rPr>
        <w:t xml:space="preserve">Общая психология: хрестоматия. Составители: Зубова Л.В., Щербинина О.А. – Оренбург: ОГУ, 2014. </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Ребенок. От рождения до подросткового возраста: хрестоматия. Ред.-составитель Д.Я. Райгородский –  Самара: Издательский дом БАХРАХ-М, 2011.</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Сидоренко Е.В.</w:t>
      </w:r>
      <w:r w:rsidRPr="00086ED3">
        <w:rPr>
          <w:rFonts w:ascii="Times New Roman" w:hAnsi="Times New Roman"/>
          <w:sz w:val="24"/>
          <w:szCs w:val="24"/>
          <w:shd w:val="clear" w:color="auto" w:fill="FFFFFF"/>
        </w:rPr>
        <w:t xml:space="preserve"> Технологии создания тренинга. От замысла к результату. – </w:t>
      </w:r>
      <w:r w:rsidRPr="00086ED3">
        <w:rPr>
          <w:rFonts w:ascii="Times New Roman" w:hAnsi="Times New Roman"/>
          <w:sz w:val="24"/>
          <w:szCs w:val="24"/>
        </w:rPr>
        <w:t>СПб, «Речь», 2007.</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 xml:space="preserve">Сидоренко Е.В. </w:t>
      </w:r>
      <w:r w:rsidRPr="00086ED3">
        <w:rPr>
          <w:rFonts w:ascii="Times New Roman" w:hAnsi="Times New Roman"/>
          <w:sz w:val="24"/>
          <w:szCs w:val="24"/>
          <w:shd w:val="clear" w:color="auto" w:fill="FFFFFF"/>
        </w:rPr>
        <w:t xml:space="preserve">Тренинг коммуникативной компетентности в деловом взаимодействии. – </w:t>
      </w:r>
      <w:r w:rsidRPr="00086ED3">
        <w:rPr>
          <w:rFonts w:ascii="Times New Roman" w:hAnsi="Times New Roman"/>
          <w:sz w:val="24"/>
          <w:szCs w:val="24"/>
        </w:rPr>
        <w:t xml:space="preserve"> СПб, «Речь», 2008.</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lastRenderedPageBreak/>
        <w:t>Сидоров, П.И. Психология катастроф: учебное пособие. – М.: Аспект Пресс, 2008.</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Современная экспериментальная психология. В 2 т. Т. 2. Редактор: Барабанщиков В.А. – М.: Институт психологии РАН, 2011.</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Столяренко Л.Д. Педагогическая психология. – М.: Юрайт, 2015.</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shd w:val="clear" w:color="auto" w:fill="FFFFFF"/>
        </w:rPr>
      </w:pPr>
      <w:r w:rsidRPr="00086ED3">
        <w:rPr>
          <w:rFonts w:ascii="Times New Roman" w:hAnsi="Times New Roman"/>
          <w:sz w:val="24"/>
          <w:szCs w:val="24"/>
          <w:shd w:val="clear" w:color="auto" w:fill="FFFFFF"/>
        </w:rPr>
        <w:t xml:space="preserve">Старшенбаум Г.В. Тренинг навыков практического психолога: интерактивный учебник: игры, тесты, упражнения. – </w:t>
      </w:r>
      <w:r w:rsidRPr="00086ED3">
        <w:rPr>
          <w:rFonts w:ascii="Times New Roman" w:hAnsi="Times New Roman"/>
          <w:sz w:val="24"/>
          <w:szCs w:val="24"/>
        </w:rPr>
        <w:t xml:space="preserve">М., </w:t>
      </w:r>
      <w:r w:rsidRPr="00086ED3">
        <w:rPr>
          <w:rFonts w:ascii="Times New Roman" w:hAnsi="Times New Roman"/>
          <w:sz w:val="24"/>
          <w:szCs w:val="24"/>
          <w:shd w:val="clear" w:color="auto" w:fill="FFFFFF"/>
        </w:rPr>
        <w:t>Институт психотерапии, 2006.</w:t>
      </w:r>
    </w:p>
    <w:p w:rsidR="00A17227" w:rsidRPr="00086ED3" w:rsidRDefault="003039EE" w:rsidP="00A17227">
      <w:pPr>
        <w:pStyle w:val="ad"/>
        <w:numPr>
          <w:ilvl w:val="0"/>
          <w:numId w:val="48"/>
        </w:numPr>
        <w:tabs>
          <w:tab w:val="left" w:pos="567"/>
        </w:tabs>
        <w:spacing w:after="0" w:line="240" w:lineRule="auto"/>
        <w:ind w:left="0" w:firstLine="0"/>
        <w:jc w:val="both"/>
        <w:rPr>
          <w:rFonts w:ascii="Times New Roman" w:hAnsi="Times New Roman"/>
          <w:sz w:val="24"/>
          <w:szCs w:val="24"/>
        </w:rPr>
      </w:pPr>
      <w:hyperlink r:id="rId14" w:history="1">
        <w:r w:rsidR="00A17227" w:rsidRPr="00086ED3">
          <w:rPr>
            <w:rStyle w:val="af2"/>
            <w:rFonts w:ascii="Times New Roman" w:hAnsi="Times New Roman"/>
            <w:color w:val="auto"/>
            <w:sz w:val="24"/>
            <w:szCs w:val="24"/>
            <w:u w:val="none"/>
          </w:rPr>
          <w:t>Трифонова Т.А.</w:t>
        </w:r>
      </w:hyperlink>
      <w:r w:rsidR="00A17227" w:rsidRPr="00086ED3">
        <w:rPr>
          <w:rFonts w:ascii="Times New Roman" w:hAnsi="Times New Roman"/>
          <w:sz w:val="24"/>
          <w:szCs w:val="24"/>
        </w:rPr>
        <w:t xml:space="preserve"> Основы социально-психологического тренинга: учебное пособие. – Казань: </w:t>
      </w:r>
      <w:hyperlink r:id="rId15" w:history="1">
        <w:r w:rsidR="00A17227" w:rsidRPr="00086ED3">
          <w:rPr>
            <w:rStyle w:val="af2"/>
            <w:rFonts w:ascii="Times New Roman" w:hAnsi="Times New Roman"/>
            <w:color w:val="auto"/>
            <w:sz w:val="24"/>
            <w:szCs w:val="24"/>
            <w:u w:val="none"/>
          </w:rPr>
          <w:t>Познание</w:t>
        </w:r>
      </w:hyperlink>
      <w:r w:rsidR="00A17227" w:rsidRPr="00086ED3">
        <w:rPr>
          <w:rFonts w:ascii="Times New Roman" w:hAnsi="Times New Roman"/>
          <w:sz w:val="24"/>
          <w:szCs w:val="24"/>
        </w:rPr>
        <w:t>, 2008.</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Фоменко Г.Ю. Личность в экстремальных условиях: два модуса бытия. – Краснодар: Кубанский гос. ун-т, 2006.</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eastAsia="HiddenHorzOCR" w:hAnsi="Times New Roman"/>
          <w:kern w:val="1"/>
          <w:sz w:val="24"/>
          <w:szCs w:val="24"/>
        </w:rPr>
      </w:pPr>
      <w:r w:rsidRPr="00086ED3">
        <w:rPr>
          <w:rFonts w:ascii="Times New Roman" w:eastAsia="HiddenHorzOCR" w:hAnsi="Times New Roman"/>
          <w:kern w:val="1"/>
          <w:sz w:val="24"/>
          <w:szCs w:val="24"/>
        </w:rPr>
        <w:t xml:space="preserve">Швацкий А.Ю. История психология. – М.: Флинта, 2016. </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Юревич А.В. Психология и методология. – М.: Институт психологии РАН, 2005.</w:t>
      </w:r>
    </w:p>
    <w:p w:rsidR="00A17227" w:rsidRPr="00086ED3" w:rsidRDefault="003039EE" w:rsidP="00A17227">
      <w:pPr>
        <w:pStyle w:val="ad"/>
        <w:numPr>
          <w:ilvl w:val="0"/>
          <w:numId w:val="48"/>
        </w:numPr>
        <w:tabs>
          <w:tab w:val="left" w:pos="567"/>
        </w:tabs>
        <w:spacing w:after="0" w:line="240" w:lineRule="auto"/>
        <w:ind w:left="0" w:firstLine="0"/>
        <w:jc w:val="both"/>
        <w:rPr>
          <w:rFonts w:ascii="Times New Roman" w:hAnsi="Times New Roman"/>
          <w:sz w:val="24"/>
          <w:szCs w:val="24"/>
        </w:rPr>
      </w:pPr>
      <w:hyperlink r:id="rId16" w:history="1">
        <w:r w:rsidR="00A17227" w:rsidRPr="00086ED3">
          <w:rPr>
            <w:rStyle w:val="af2"/>
            <w:rFonts w:ascii="Times New Roman" w:hAnsi="Times New Roman"/>
            <w:color w:val="auto"/>
            <w:sz w:val="24"/>
            <w:szCs w:val="24"/>
            <w:u w:val="none"/>
          </w:rPr>
          <w:t>Якиманская И.С.</w:t>
        </w:r>
      </w:hyperlink>
      <w:r w:rsidR="00A17227" w:rsidRPr="00086ED3">
        <w:rPr>
          <w:rFonts w:ascii="Times New Roman" w:hAnsi="Times New Roman"/>
          <w:sz w:val="24"/>
          <w:szCs w:val="24"/>
        </w:rPr>
        <w:t xml:space="preserve">, </w:t>
      </w:r>
      <w:hyperlink r:id="rId17" w:history="1">
        <w:r w:rsidR="00A17227" w:rsidRPr="00086ED3">
          <w:rPr>
            <w:rStyle w:val="af2"/>
            <w:rFonts w:ascii="Times New Roman" w:hAnsi="Times New Roman"/>
            <w:color w:val="auto"/>
            <w:sz w:val="24"/>
            <w:szCs w:val="24"/>
            <w:u w:val="none"/>
          </w:rPr>
          <w:t>Биктина Н.Н.</w:t>
        </w:r>
      </w:hyperlink>
      <w:r w:rsidR="00A17227" w:rsidRPr="00086ED3">
        <w:rPr>
          <w:rFonts w:ascii="Times New Roman" w:hAnsi="Times New Roman"/>
          <w:sz w:val="24"/>
          <w:szCs w:val="24"/>
        </w:rPr>
        <w:t xml:space="preserve"> Психологическое консультирование: учебное пособие. – Оренбург: </w:t>
      </w:r>
      <w:hyperlink r:id="rId18" w:history="1">
        <w:r w:rsidR="00A17227" w:rsidRPr="00086ED3">
          <w:rPr>
            <w:rStyle w:val="af2"/>
            <w:rFonts w:ascii="Times New Roman" w:hAnsi="Times New Roman"/>
            <w:color w:val="auto"/>
            <w:sz w:val="24"/>
            <w:szCs w:val="24"/>
            <w:u w:val="none"/>
          </w:rPr>
          <w:t>Оренбургский государственный университет</w:t>
        </w:r>
      </w:hyperlink>
      <w:r w:rsidR="00A17227" w:rsidRPr="00086ED3">
        <w:rPr>
          <w:rFonts w:ascii="Times New Roman" w:hAnsi="Times New Roman"/>
          <w:sz w:val="24"/>
          <w:szCs w:val="24"/>
        </w:rPr>
        <w:t>, 2015.</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sz w:val="24"/>
          <w:szCs w:val="24"/>
        </w:rPr>
      </w:pPr>
      <w:r w:rsidRPr="00086ED3">
        <w:rPr>
          <w:rFonts w:ascii="Times New Roman" w:hAnsi="Times New Roman"/>
          <w:sz w:val="24"/>
          <w:szCs w:val="24"/>
        </w:rPr>
        <w:t>Ярошевский М.Г. История психологии от античности до середины XX в. – М.: Директ-Медиа, 2008.</w:t>
      </w:r>
    </w:p>
    <w:p w:rsidR="00A17227" w:rsidRPr="00086ED3" w:rsidRDefault="00A17227" w:rsidP="00A17227">
      <w:pPr>
        <w:pStyle w:val="ad"/>
        <w:numPr>
          <w:ilvl w:val="0"/>
          <w:numId w:val="48"/>
        </w:numPr>
        <w:tabs>
          <w:tab w:val="left" w:pos="567"/>
        </w:tabs>
        <w:spacing w:after="0" w:line="240" w:lineRule="auto"/>
        <w:ind w:left="0" w:firstLine="0"/>
        <w:jc w:val="both"/>
        <w:rPr>
          <w:rFonts w:ascii="Times New Roman" w:hAnsi="Times New Roman"/>
          <w:b/>
          <w:sz w:val="24"/>
          <w:szCs w:val="24"/>
        </w:rPr>
      </w:pPr>
      <w:r w:rsidRPr="00086ED3">
        <w:rPr>
          <w:rFonts w:ascii="Times New Roman" w:hAnsi="Times New Roman"/>
          <w:sz w:val="24"/>
          <w:szCs w:val="24"/>
        </w:rPr>
        <w:t>Яхонтова, Е.С. Основы межличностного лидерства : учебное пособие. – М. : Евразийский открытый институт, 2011.</w:t>
      </w:r>
    </w:p>
    <w:p w:rsidR="00D255CB" w:rsidRPr="00086ED3" w:rsidRDefault="00D255CB" w:rsidP="0028500D">
      <w:pPr>
        <w:ind w:firstLine="567"/>
        <w:jc w:val="both"/>
        <w:rPr>
          <w:b/>
        </w:rPr>
      </w:pPr>
    </w:p>
    <w:p w:rsidR="003330F7" w:rsidRPr="00086ED3" w:rsidRDefault="003330F7" w:rsidP="0028500D">
      <w:pPr>
        <w:ind w:firstLine="567"/>
        <w:jc w:val="both"/>
        <w:rPr>
          <w:b/>
        </w:rPr>
      </w:pPr>
    </w:p>
    <w:p w:rsidR="003330F7" w:rsidRPr="00086ED3" w:rsidRDefault="00D8633E" w:rsidP="00D8633E">
      <w:pPr>
        <w:jc w:val="both"/>
        <w:rPr>
          <w:b/>
        </w:rPr>
      </w:pPr>
      <w:r w:rsidRPr="00086ED3">
        <w:rPr>
          <w:b/>
        </w:rPr>
        <w:t xml:space="preserve">6. </w:t>
      </w:r>
      <w:r w:rsidR="003330F7" w:rsidRPr="00086ED3">
        <w:rPr>
          <w:b/>
        </w:rPr>
        <w:t>РЕСУРСЫ ИНФОРМАЦИОННО-ТЕЛЕКОММУНИКАЦИОННОЙ СЕТИ «ИНТЕРНЕТ»</w:t>
      </w:r>
    </w:p>
    <w:p w:rsidR="003330F7" w:rsidRPr="00086ED3" w:rsidRDefault="003330F7" w:rsidP="003330F7">
      <w:pPr>
        <w:ind w:left="720"/>
        <w:jc w:val="both"/>
        <w:rPr>
          <w:b/>
        </w:rPr>
      </w:pPr>
    </w:p>
    <w:p w:rsidR="00A17227" w:rsidRPr="00086ED3" w:rsidRDefault="00A17227" w:rsidP="00F262FA">
      <w:pPr>
        <w:pStyle w:val="ad"/>
        <w:suppressAutoHyphens/>
        <w:jc w:val="both"/>
        <w:rPr>
          <w:rFonts w:ascii="Times New Roman" w:hAnsi="Times New Roman"/>
          <w:sz w:val="24"/>
          <w:szCs w:val="24"/>
        </w:rPr>
      </w:pPr>
      <w:r w:rsidRPr="00086ED3">
        <w:rPr>
          <w:rFonts w:ascii="Times New Roman" w:hAnsi="Times New Roman"/>
          <w:sz w:val="24"/>
          <w:szCs w:val="24"/>
        </w:rPr>
        <w:t xml:space="preserve">1. «НЭБ». Национальная электронная библиотека. URL: </w:t>
      </w:r>
      <w:hyperlink r:id="rId19" w:history="1">
        <w:r w:rsidRPr="00086ED3">
          <w:rPr>
            <w:rStyle w:val="af2"/>
            <w:rFonts w:ascii="Times New Roman" w:hAnsi="Times New Roman"/>
            <w:color w:val="auto"/>
            <w:sz w:val="24"/>
            <w:szCs w:val="24"/>
          </w:rPr>
          <w:t>http://нэб.рф/</w:t>
        </w:r>
      </w:hyperlink>
    </w:p>
    <w:p w:rsidR="00A17227" w:rsidRPr="00086ED3" w:rsidRDefault="00A17227" w:rsidP="00F262FA">
      <w:pPr>
        <w:pStyle w:val="ad"/>
        <w:suppressAutoHyphens/>
        <w:jc w:val="both"/>
        <w:rPr>
          <w:rFonts w:ascii="Times New Roman" w:hAnsi="Times New Roman"/>
          <w:sz w:val="24"/>
          <w:szCs w:val="24"/>
        </w:rPr>
      </w:pPr>
      <w:r w:rsidRPr="00086ED3">
        <w:rPr>
          <w:rFonts w:ascii="Times New Roman" w:hAnsi="Times New Roman"/>
          <w:sz w:val="24"/>
          <w:szCs w:val="24"/>
        </w:rPr>
        <w:t>2. «eLibrary». Научная электронная библиотека URL: https://elibrary.ru</w:t>
      </w:r>
    </w:p>
    <w:p w:rsidR="00A17227" w:rsidRPr="00086ED3" w:rsidRDefault="00A17227" w:rsidP="00F262FA">
      <w:pPr>
        <w:pStyle w:val="ad"/>
        <w:suppressAutoHyphens/>
        <w:jc w:val="both"/>
        <w:rPr>
          <w:rFonts w:ascii="Times New Roman" w:hAnsi="Times New Roman"/>
          <w:sz w:val="24"/>
          <w:szCs w:val="24"/>
        </w:rPr>
      </w:pPr>
      <w:r w:rsidRPr="00086ED3">
        <w:rPr>
          <w:rFonts w:ascii="Times New Roman" w:hAnsi="Times New Roman"/>
          <w:sz w:val="24"/>
          <w:szCs w:val="24"/>
        </w:rPr>
        <w:t xml:space="preserve">3. «КиберЛенинка». Научная электронная библиотека. URL: </w:t>
      </w:r>
      <w:hyperlink r:id="rId20" w:history="1">
        <w:r w:rsidRPr="00086ED3">
          <w:rPr>
            <w:rStyle w:val="af2"/>
            <w:rFonts w:ascii="Times New Roman" w:hAnsi="Times New Roman"/>
            <w:color w:val="auto"/>
            <w:sz w:val="24"/>
            <w:szCs w:val="24"/>
          </w:rPr>
          <w:t>https://cyberleninka.ru/</w:t>
        </w:r>
      </w:hyperlink>
    </w:p>
    <w:p w:rsidR="00A17227" w:rsidRPr="00086ED3" w:rsidRDefault="00A17227" w:rsidP="00F262FA">
      <w:pPr>
        <w:pStyle w:val="ad"/>
        <w:suppressAutoHyphens/>
        <w:jc w:val="both"/>
        <w:rPr>
          <w:rFonts w:ascii="Times New Roman" w:hAnsi="Times New Roman"/>
          <w:sz w:val="24"/>
          <w:szCs w:val="24"/>
        </w:rPr>
      </w:pPr>
      <w:r w:rsidRPr="00086ED3">
        <w:rPr>
          <w:rFonts w:ascii="Times New Roman" w:hAnsi="Times New Roman"/>
          <w:sz w:val="24"/>
          <w:szCs w:val="24"/>
        </w:rPr>
        <w:t xml:space="preserve">4. ЭБС «Университется библиотека онлайн». URL:  </w:t>
      </w:r>
      <w:hyperlink r:id="rId21" w:history="1">
        <w:r w:rsidRPr="00086ED3">
          <w:rPr>
            <w:rStyle w:val="af2"/>
            <w:rFonts w:ascii="Times New Roman" w:hAnsi="Times New Roman"/>
            <w:color w:val="auto"/>
            <w:sz w:val="24"/>
            <w:szCs w:val="24"/>
          </w:rPr>
          <w:t>http://www.biblioclub.ru/</w:t>
        </w:r>
      </w:hyperlink>
    </w:p>
    <w:p w:rsidR="00A17227" w:rsidRPr="00086ED3" w:rsidRDefault="00A17227" w:rsidP="00F262FA">
      <w:pPr>
        <w:pStyle w:val="ad"/>
        <w:suppressAutoHyphens/>
        <w:jc w:val="both"/>
        <w:rPr>
          <w:rFonts w:ascii="Times New Roman" w:hAnsi="Times New Roman"/>
          <w:sz w:val="24"/>
          <w:szCs w:val="24"/>
        </w:rPr>
      </w:pPr>
      <w:r w:rsidRPr="00086ED3">
        <w:rPr>
          <w:rFonts w:ascii="Times New Roman" w:hAnsi="Times New Roman"/>
          <w:sz w:val="24"/>
          <w:szCs w:val="24"/>
        </w:rPr>
        <w:t xml:space="preserve">5. Российская государственная библиотека. </w:t>
      </w:r>
      <w:r w:rsidRPr="00086ED3">
        <w:rPr>
          <w:rFonts w:ascii="Times New Roman" w:hAnsi="Times New Roman"/>
          <w:sz w:val="24"/>
          <w:szCs w:val="24"/>
          <w:lang w:val="en-US"/>
        </w:rPr>
        <w:t>URL</w:t>
      </w:r>
      <w:r w:rsidRPr="00086ED3">
        <w:rPr>
          <w:rFonts w:ascii="Times New Roman" w:hAnsi="Times New Roman"/>
          <w:sz w:val="24"/>
          <w:szCs w:val="24"/>
        </w:rPr>
        <w:t xml:space="preserve">:  </w:t>
      </w:r>
      <w:hyperlink r:id="rId22" w:history="1">
        <w:r w:rsidRPr="00086ED3">
          <w:rPr>
            <w:rStyle w:val="af2"/>
            <w:rFonts w:ascii="Times New Roman" w:hAnsi="Times New Roman"/>
            <w:color w:val="auto"/>
            <w:sz w:val="24"/>
            <w:szCs w:val="24"/>
            <w:lang w:val="en-US"/>
          </w:rPr>
          <w:t>http</w:t>
        </w:r>
        <w:r w:rsidRPr="00086ED3">
          <w:rPr>
            <w:rStyle w:val="af2"/>
            <w:rFonts w:ascii="Times New Roman" w:hAnsi="Times New Roman"/>
            <w:color w:val="auto"/>
            <w:sz w:val="24"/>
            <w:szCs w:val="24"/>
          </w:rPr>
          <w:t>://</w:t>
        </w:r>
        <w:r w:rsidRPr="00086ED3">
          <w:rPr>
            <w:rStyle w:val="af2"/>
            <w:rFonts w:ascii="Times New Roman" w:hAnsi="Times New Roman"/>
            <w:color w:val="auto"/>
            <w:sz w:val="24"/>
            <w:szCs w:val="24"/>
            <w:lang w:val="en-US"/>
          </w:rPr>
          <w:t>www</w:t>
        </w:r>
        <w:r w:rsidRPr="00086ED3">
          <w:rPr>
            <w:rStyle w:val="af2"/>
            <w:rFonts w:ascii="Times New Roman" w:hAnsi="Times New Roman"/>
            <w:color w:val="auto"/>
            <w:sz w:val="24"/>
            <w:szCs w:val="24"/>
          </w:rPr>
          <w:t>.</w:t>
        </w:r>
        <w:r w:rsidRPr="00086ED3">
          <w:rPr>
            <w:rStyle w:val="af2"/>
            <w:rFonts w:ascii="Times New Roman" w:hAnsi="Times New Roman"/>
            <w:color w:val="auto"/>
            <w:sz w:val="24"/>
            <w:szCs w:val="24"/>
            <w:lang w:val="en-US"/>
          </w:rPr>
          <w:t>rsl</w:t>
        </w:r>
        <w:r w:rsidRPr="00086ED3">
          <w:rPr>
            <w:rStyle w:val="af2"/>
            <w:rFonts w:ascii="Times New Roman" w:hAnsi="Times New Roman"/>
            <w:color w:val="auto"/>
            <w:sz w:val="24"/>
            <w:szCs w:val="24"/>
          </w:rPr>
          <w:t>.</w:t>
        </w:r>
        <w:r w:rsidRPr="00086ED3">
          <w:rPr>
            <w:rStyle w:val="af2"/>
            <w:rFonts w:ascii="Times New Roman" w:hAnsi="Times New Roman"/>
            <w:color w:val="auto"/>
            <w:sz w:val="24"/>
            <w:szCs w:val="24"/>
            <w:lang w:val="en-US"/>
          </w:rPr>
          <w:t>ru</w:t>
        </w:r>
        <w:r w:rsidRPr="00086ED3">
          <w:rPr>
            <w:rStyle w:val="af2"/>
            <w:rFonts w:ascii="Times New Roman" w:hAnsi="Times New Roman"/>
            <w:color w:val="auto"/>
            <w:sz w:val="24"/>
            <w:szCs w:val="24"/>
          </w:rPr>
          <w:t>/</w:t>
        </w:r>
      </w:hyperlink>
    </w:p>
    <w:p w:rsidR="00A17227" w:rsidRPr="00086ED3" w:rsidRDefault="00A17227" w:rsidP="00F262FA">
      <w:pPr>
        <w:pStyle w:val="ad"/>
        <w:suppressAutoHyphens/>
        <w:jc w:val="both"/>
        <w:rPr>
          <w:rFonts w:ascii="Times New Roman" w:hAnsi="Times New Roman"/>
          <w:b/>
          <w:bCs/>
          <w:sz w:val="24"/>
          <w:szCs w:val="24"/>
        </w:rPr>
      </w:pPr>
      <w:r w:rsidRPr="00086ED3">
        <w:rPr>
          <w:rFonts w:ascii="Times New Roman" w:hAnsi="Times New Roman"/>
          <w:sz w:val="24"/>
          <w:szCs w:val="24"/>
        </w:rPr>
        <w:t xml:space="preserve">6. Российская государственная библиотека. URL:  </w:t>
      </w:r>
      <w:hyperlink r:id="rId23" w:history="1">
        <w:r w:rsidRPr="00086ED3">
          <w:rPr>
            <w:rStyle w:val="af2"/>
            <w:rFonts w:ascii="Times New Roman" w:hAnsi="Times New Roman"/>
            <w:color w:val="auto"/>
            <w:sz w:val="24"/>
            <w:szCs w:val="24"/>
          </w:rPr>
          <w:t>http://www.rsl.ru/</w:t>
        </w:r>
      </w:hyperlink>
    </w:p>
    <w:p w:rsidR="00A17227" w:rsidRPr="00086ED3" w:rsidRDefault="00A17227" w:rsidP="00F262FA">
      <w:pPr>
        <w:pStyle w:val="13"/>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jc w:val="both"/>
      </w:pPr>
    </w:p>
    <w:sectPr w:rsidR="00A17227" w:rsidRPr="00086ED3" w:rsidSect="00C805B3">
      <w:headerReference w:type="default" r:id="rId2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A07" w:rsidRDefault="009D4A07">
      <w:r>
        <w:separator/>
      </w:r>
    </w:p>
  </w:endnote>
  <w:endnote w:type="continuationSeparator" w:id="1">
    <w:p w:rsidR="009D4A07" w:rsidRDefault="009D4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enQuanYi Micro Hei">
    <w:charset w:val="01"/>
    <w:family w:val="auto"/>
    <w:pitch w:val="variable"/>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HiddenHorzOCR">
    <w:altName w:val="Arial Unicode MS"/>
    <w:charset w:val="80"/>
    <w:family w:val="auto"/>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A07" w:rsidRDefault="009D4A07">
      <w:r>
        <w:separator/>
      </w:r>
    </w:p>
  </w:footnote>
  <w:footnote w:type="continuationSeparator" w:id="1">
    <w:p w:rsidR="009D4A07" w:rsidRDefault="009D4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24E" w:rsidRDefault="0006024E" w:rsidP="0014477D">
    <w:pPr>
      <w:pStyle w:val="a6"/>
      <w:framePr w:wrap="auto" w:vAnchor="text" w:hAnchor="margin" w:xAlign="right" w:y="1"/>
      <w:rPr>
        <w:rStyle w:val="a8"/>
      </w:rPr>
    </w:pPr>
  </w:p>
  <w:p w:rsidR="0006024E" w:rsidRDefault="0006024E" w:rsidP="00F17D57">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1E9A78F0"/>
    <w:name w:val="WW8Num2"/>
    <w:lvl w:ilvl="0">
      <w:start w:val="1"/>
      <w:numFmt w:val="decimal"/>
      <w:lvlText w:val="%1."/>
      <w:lvlJc w:val="left"/>
      <w:pPr>
        <w:tabs>
          <w:tab w:val="num" w:pos="3338"/>
        </w:tabs>
        <w:ind w:left="3338" w:hanging="360"/>
      </w:pPr>
      <w:rPr>
        <w:rFonts w:hint="default"/>
      </w:rPr>
    </w:lvl>
    <w:lvl w:ilvl="1">
      <w:start w:val="1"/>
      <w:numFmt w:val="decimal"/>
      <w:lvlText w:val="%2."/>
      <w:lvlJc w:val="left"/>
      <w:pPr>
        <w:ind w:left="1212"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097ABA"/>
    <w:multiLevelType w:val="hybridMultilevel"/>
    <w:tmpl w:val="E2569A1C"/>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4D106EF"/>
    <w:multiLevelType w:val="hybridMultilevel"/>
    <w:tmpl w:val="541C0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42322F"/>
    <w:multiLevelType w:val="multilevel"/>
    <w:tmpl w:val="D41859A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nsid w:val="100A0F0C"/>
    <w:multiLevelType w:val="hybridMultilevel"/>
    <w:tmpl w:val="F2FC5A7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193ECE"/>
    <w:multiLevelType w:val="multilevel"/>
    <w:tmpl w:val="BB9CCE44"/>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142B611C"/>
    <w:multiLevelType w:val="hybridMultilevel"/>
    <w:tmpl w:val="177C5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9784AE3"/>
    <w:multiLevelType w:val="hybridMultilevel"/>
    <w:tmpl w:val="BA8ABC9E"/>
    <w:lvl w:ilvl="0" w:tplc="70247E32">
      <w:start w:val="1"/>
      <w:numFmt w:val="decimal"/>
      <w:lvlText w:val="%1."/>
      <w:lvlJc w:val="left"/>
      <w:pPr>
        <w:ind w:left="786"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A636BDE"/>
    <w:multiLevelType w:val="multilevel"/>
    <w:tmpl w:val="D85271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1F60047"/>
    <w:multiLevelType w:val="hybridMultilevel"/>
    <w:tmpl w:val="09CC2770"/>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27CB585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937B23"/>
    <w:multiLevelType w:val="hybridMultilevel"/>
    <w:tmpl w:val="2EB0849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C2007C4"/>
    <w:multiLevelType w:val="hybridMultilevel"/>
    <w:tmpl w:val="29808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055690"/>
    <w:multiLevelType w:val="multilevel"/>
    <w:tmpl w:val="45D0C672"/>
    <w:lvl w:ilvl="0">
      <w:start w:val="1"/>
      <w:numFmt w:val="decimal"/>
      <w:lvlText w:val="%1."/>
      <w:lvlJc w:val="left"/>
      <w:pPr>
        <w:ind w:left="720" w:hanging="360"/>
      </w:pPr>
      <w:rPr>
        <w:rFonts w:cs="Times New Roman"/>
      </w:rPr>
    </w:lvl>
    <w:lvl w:ilvl="1">
      <w:start w:val="2"/>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359F5D7F"/>
    <w:multiLevelType w:val="multilevel"/>
    <w:tmpl w:val="5394E70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5DF7A49"/>
    <w:multiLevelType w:val="hybridMultilevel"/>
    <w:tmpl w:val="117880C6"/>
    <w:lvl w:ilvl="0" w:tplc="ABD21D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9635668"/>
    <w:multiLevelType w:val="multilevel"/>
    <w:tmpl w:val="363294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3DA2286F"/>
    <w:multiLevelType w:val="hybridMultilevel"/>
    <w:tmpl w:val="BA420F6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9">
    <w:nsid w:val="414117A8"/>
    <w:multiLevelType w:val="multilevel"/>
    <w:tmpl w:val="9CF619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44E84D9B"/>
    <w:multiLevelType w:val="hybridMultilevel"/>
    <w:tmpl w:val="F49A4B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B456BB3"/>
    <w:multiLevelType w:val="multilevel"/>
    <w:tmpl w:val="058C2D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3">
    <w:nsid w:val="4DB26053"/>
    <w:multiLevelType w:val="multilevel"/>
    <w:tmpl w:val="CE66A75A"/>
    <w:lvl w:ilvl="0">
      <w:start w:val="1"/>
      <w:numFmt w:val="decimal"/>
      <w:lvlText w:val="%1."/>
      <w:lvlJc w:val="left"/>
      <w:pPr>
        <w:tabs>
          <w:tab w:val="num" w:pos="720"/>
        </w:tabs>
        <w:ind w:left="720" w:hanging="360"/>
      </w:pPr>
      <w:rPr>
        <w:rFonts w:cs="Times New Roman"/>
      </w:r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4FAF3B80"/>
    <w:multiLevelType w:val="multilevel"/>
    <w:tmpl w:val="AB206126"/>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50824EAA"/>
    <w:multiLevelType w:val="hybridMultilevel"/>
    <w:tmpl w:val="233AC6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562D3EE4"/>
    <w:multiLevelType w:val="hybridMultilevel"/>
    <w:tmpl w:val="96D4E702"/>
    <w:lvl w:ilvl="0" w:tplc="D2E096EC">
      <w:start w:val="1"/>
      <w:numFmt w:val="decimal"/>
      <w:lvlText w:val="%1."/>
      <w:lvlJc w:val="left"/>
      <w:pPr>
        <w:tabs>
          <w:tab w:val="num" w:pos="5198"/>
        </w:tabs>
        <w:ind w:left="5198" w:hanging="945"/>
      </w:pPr>
      <w:rPr>
        <w:b w:val="0"/>
      </w:rPr>
    </w:lvl>
    <w:lvl w:ilvl="1" w:tplc="04190019">
      <w:start w:val="1"/>
      <w:numFmt w:val="lowerLetter"/>
      <w:lvlText w:val="%2."/>
      <w:lvlJc w:val="left"/>
      <w:pPr>
        <w:tabs>
          <w:tab w:val="num" w:pos="6042"/>
        </w:tabs>
        <w:ind w:left="6042" w:hanging="360"/>
      </w:pPr>
    </w:lvl>
    <w:lvl w:ilvl="2" w:tplc="0419001B">
      <w:start w:val="1"/>
      <w:numFmt w:val="lowerRoman"/>
      <w:lvlText w:val="%3."/>
      <w:lvlJc w:val="right"/>
      <w:pPr>
        <w:tabs>
          <w:tab w:val="num" w:pos="6762"/>
        </w:tabs>
        <w:ind w:left="6762" w:hanging="180"/>
      </w:pPr>
    </w:lvl>
    <w:lvl w:ilvl="3" w:tplc="0419000F">
      <w:start w:val="1"/>
      <w:numFmt w:val="decimal"/>
      <w:lvlText w:val="%4."/>
      <w:lvlJc w:val="left"/>
      <w:pPr>
        <w:tabs>
          <w:tab w:val="num" w:pos="7482"/>
        </w:tabs>
        <w:ind w:left="7482" w:hanging="360"/>
      </w:pPr>
    </w:lvl>
    <w:lvl w:ilvl="4" w:tplc="04190019">
      <w:start w:val="1"/>
      <w:numFmt w:val="lowerLetter"/>
      <w:lvlText w:val="%5."/>
      <w:lvlJc w:val="left"/>
      <w:pPr>
        <w:tabs>
          <w:tab w:val="num" w:pos="8202"/>
        </w:tabs>
        <w:ind w:left="8202" w:hanging="360"/>
      </w:pPr>
    </w:lvl>
    <w:lvl w:ilvl="5" w:tplc="0419001B">
      <w:start w:val="1"/>
      <w:numFmt w:val="lowerRoman"/>
      <w:lvlText w:val="%6."/>
      <w:lvlJc w:val="right"/>
      <w:pPr>
        <w:tabs>
          <w:tab w:val="num" w:pos="8922"/>
        </w:tabs>
        <w:ind w:left="8922" w:hanging="180"/>
      </w:pPr>
    </w:lvl>
    <w:lvl w:ilvl="6" w:tplc="0419000F">
      <w:start w:val="1"/>
      <w:numFmt w:val="decimal"/>
      <w:lvlText w:val="%7."/>
      <w:lvlJc w:val="left"/>
      <w:pPr>
        <w:tabs>
          <w:tab w:val="num" w:pos="9642"/>
        </w:tabs>
        <w:ind w:left="9642" w:hanging="360"/>
      </w:pPr>
    </w:lvl>
    <w:lvl w:ilvl="7" w:tplc="04190019">
      <w:start w:val="1"/>
      <w:numFmt w:val="lowerLetter"/>
      <w:lvlText w:val="%8."/>
      <w:lvlJc w:val="left"/>
      <w:pPr>
        <w:tabs>
          <w:tab w:val="num" w:pos="10362"/>
        </w:tabs>
        <w:ind w:left="10362" w:hanging="360"/>
      </w:pPr>
    </w:lvl>
    <w:lvl w:ilvl="8" w:tplc="0419001B">
      <w:start w:val="1"/>
      <w:numFmt w:val="lowerRoman"/>
      <w:lvlText w:val="%9."/>
      <w:lvlJc w:val="right"/>
      <w:pPr>
        <w:tabs>
          <w:tab w:val="num" w:pos="11082"/>
        </w:tabs>
        <w:ind w:left="11082" w:hanging="180"/>
      </w:pPr>
    </w:lvl>
  </w:abstractNum>
  <w:abstractNum w:abstractNumId="27">
    <w:nsid w:val="56582E26"/>
    <w:multiLevelType w:val="multilevel"/>
    <w:tmpl w:val="3D80A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591E2016"/>
    <w:multiLevelType w:val="multilevel"/>
    <w:tmpl w:val="711A58EA"/>
    <w:lvl w:ilvl="0">
      <w:start w:val="1"/>
      <w:numFmt w:val="decimal"/>
      <w:lvlText w:val="%1."/>
      <w:lvlJc w:val="left"/>
      <w:pPr>
        <w:ind w:left="720" w:hanging="360"/>
      </w:pPr>
      <w:rPr>
        <w:rFonts w:cs="Times New Roman"/>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nsid w:val="5ABE06AA"/>
    <w:multiLevelType w:val="hybridMultilevel"/>
    <w:tmpl w:val="57CED606"/>
    <w:lvl w:ilvl="0" w:tplc="52E4681C">
      <w:start w:val="1"/>
      <w:numFmt w:val="decimal"/>
      <w:lvlText w:val="%1."/>
      <w:lvlJc w:val="left"/>
      <w:pPr>
        <w:tabs>
          <w:tab w:val="num" w:pos="1293"/>
        </w:tabs>
        <w:ind w:left="1293" w:hanging="510"/>
      </w:pPr>
      <w:rPr>
        <w:rFonts w:cs="Times New Roman"/>
        <w:b w:val="0"/>
        <w:i/>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5F6D24B0"/>
    <w:multiLevelType w:val="hybridMultilevel"/>
    <w:tmpl w:val="74242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3D81536"/>
    <w:multiLevelType w:val="hybridMultilevel"/>
    <w:tmpl w:val="E32A614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63E641F1"/>
    <w:multiLevelType w:val="hybridMultilevel"/>
    <w:tmpl w:val="18EEEC2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64AD180B"/>
    <w:multiLevelType w:val="multilevel"/>
    <w:tmpl w:val="2180800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666906CE"/>
    <w:multiLevelType w:val="hybridMultilevel"/>
    <w:tmpl w:val="6D689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0564DD"/>
    <w:multiLevelType w:val="hybridMultilevel"/>
    <w:tmpl w:val="0804C8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6">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6E9A5976"/>
    <w:multiLevelType w:val="hybridMultilevel"/>
    <w:tmpl w:val="609242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0CE63F8"/>
    <w:multiLevelType w:val="multilevel"/>
    <w:tmpl w:val="E74A7E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nsid w:val="71047706"/>
    <w:multiLevelType w:val="multilevel"/>
    <w:tmpl w:val="F6662D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71E41644"/>
    <w:multiLevelType w:val="hybridMultilevel"/>
    <w:tmpl w:val="D0E69108"/>
    <w:lvl w:ilvl="0" w:tplc="3230CD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2294E9E"/>
    <w:multiLevelType w:val="multilevel"/>
    <w:tmpl w:val="97843D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7D04B40"/>
    <w:multiLevelType w:val="hybridMultilevel"/>
    <w:tmpl w:val="20C489D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nsid w:val="77EE2E26"/>
    <w:multiLevelType w:val="multilevel"/>
    <w:tmpl w:val="22E61D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792428F6"/>
    <w:multiLevelType w:val="multilevel"/>
    <w:tmpl w:val="44F0FC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7BF70D65"/>
    <w:multiLevelType w:val="hybridMultilevel"/>
    <w:tmpl w:val="31F4AF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DB727B4"/>
    <w:multiLevelType w:val="multilevel"/>
    <w:tmpl w:val="D54094F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7">
    <w:nsid w:val="7ECA57CE"/>
    <w:multiLevelType w:val="hybridMultilevel"/>
    <w:tmpl w:val="8DCAE958"/>
    <w:lvl w:ilvl="0" w:tplc="9CAAC5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6"/>
  </w:num>
  <w:num w:numId="3">
    <w:abstractNumId w:val="7"/>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4"/>
  </w:num>
  <w:num w:numId="7">
    <w:abstractNumId w:val="6"/>
  </w:num>
  <w:num w:numId="8">
    <w:abstractNumId w:val="10"/>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6"/>
  </w:num>
  <w:num w:numId="12">
    <w:abstractNumId w:val="45"/>
  </w:num>
  <w:num w:numId="13">
    <w:abstractNumId w:val="20"/>
  </w:num>
  <w:num w:numId="14">
    <w:abstractNumId w:val="28"/>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5"/>
  </w:num>
  <w:num w:numId="18">
    <w:abstractNumId w:val="46"/>
  </w:num>
  <w:num w:numId="19">
    <w:abstractNumId w:val="21"/>
  </w:num>
  <w:num w:numId="20">
    <w:abstractNumId w:val="39"/>
  </w:num>
  <w:num w:numId="21">
    <w:abstractNumId w:val="33"/>
  </w:num>
  <w:num w:numId="22">
    <w:abstractNumId w:val="27"/>
  </w:num>
  <w:num w:numId="23">
    <w:abstractNumId w:val="12"/>
  </w:num>
  <w:num w:numId="24">
    <w:abstractNumId w:val="38"/>
  </w:num>
  <w:num w:numId="25">
    <w:abstractNumId w:val="3"/>
  </w:num>
  <w:num w:numId="26">
    <w:abstractNumId w:val="23"/>
  </w:num>
  <w:num w:numId="27">
    <w:abstractNumId w:val="24"/>
  </w:num>
  <w:num w:numId="28">
    <w:abstractNumId w:val="44"/>
  </w:num>
  <w:num w:numId="29">
    <w:abstractNumId w:val="43"/>
  </w:num>
  <w:num w:numId="30">
    <w:abstractNumId w:val="25"/>
  </w:num>
  <w:num w:numId="31">
    <w:abstractNumId w:val="17"/>
  </w:num>
  <w:num w:numId="32">
    <w:abstractNumId w:val="41"/>
  </w:num>
  <w:num w:numId="33">
    <w:abstractNumId w:val="9"/>
  </w:num>
  <w:num w:numId="34">
    <w:abstractNumId w:val="31"/>
  </w:num>
  <w:num w:numId="35">
    <w:abstractNumId w:val="18"/>
  </w:num>
  <w:num w:numId="36">
    <w:abstractNumId w:val="4"/>
  </w:num>
  <w:num w:numId="37">
    <w:abstractNumId w:val="35"/>
  </w:num>
  <w:num w:numId="38">
    <w:abstractNumId w:val="2"/>
  </w:num>
  <w:num w:numId="39">
    <w:abstractNumId w:val="5"/>
  </w:num>
  <w:num w:numId="40">
    <w:abstractNumId w:val="0"/>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34"/>
  </w:num>
  <w:num w:numId="44">
    <w:abstractNumId w:val="11"/>
  </w:num>
  <w:num w:numId="45">
    <w:abstractNumId w:val="40"/>
  </w:num>
  <w:num w:numId="46">
    <w:abstractNumId w:val="8"/>
  </w:num>
  <w:num w:numId="47">
    <w:abstractNumId w:val="13"/>
  </w:num>
  <w:num w:numId="48">
    <w:abstractNumId w:val="47"/>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defaultTabStop w:val="708"/>
  <w:doNotHyphenateCaps/>
  <w:noPunctuationKerning/>
  <w:characterSpacingControl w:val="doNotCompress"/>
  <w:hdrShapeDefaults>
    <o:shapedefaults v:ext="edit" spidmax="5122"/>
  </w:hdrShapeDefaults>
  <w:footnotePr>
    <w:footnote w:id="0"/>
    <w:footnote w:id="1"/>
  </w:footnotePr>
  <w:endnotePr>
    <w:endnote w:id="0"/>
    <w:endnote w:id="1"/>
  </w:endnotePr>
  <w:compat/>
  <w:rsids>
    <w:rsidRoot w:val="003A38C9"/>
    <w:rsid w:val="000113DB"/>
    <w:rsid w:val="000248D3"/>
    <w:rsid w:val="00026955"/>
    <w:rsid w:val="00030619"/>
    <w:rsid w:val="000335AC"/>
    <w:rsid w:val="00037EA9"/>
    <w:rsid w:val="00040027"/>
    <w:rsid w:val="0004305E"/>
    <w:rsid w:val="0004633E"/>
    <w:rsid w:val="00051D77"/>
    <w:rsid w:val="00052DB0"/>
    <w:rsid w:val="000573FC"/>
    <w:rsid w:val="0006024E"/>
    <w:rsid w:val="000608AF"/>
    <w:rsid w:val="00060EFB"/>
    <w:rsid w:val="0006461A"/>
    <w:rsid w:val="00065678"/>
    <w:rsid w:val="00080264"/>
    <w:rsid w:val="00086ED3"/>
    <w:rsid w:val="000962CB"/>
    <w:rsid w:val="000B12C2"/>
    <w:rsid w:val="000C1225"/>
    <w:rsid w:val="000C266A"/>
    <w:rsid w:val="000C7AAA"/>
    <w:rsid w:val="000D0167"/>
    <w:rsid w:val="000F23C3"/>
    <w:rsid w:val="000F420F"/>
    <w:rsid w:val="000F461D"/>
    <w:rsid w:val="000F589C"/>
    <w:rsid w:val="000F5976"/>
    <w:rsid w:val="000F5C62"/>
    <w:rsid w:val="00101252"/>
    <w:rsid w:val="00102FC5"/>
    <w:rsid w:val="00114B70"/>
    <w:rsid w:val="0011556B"/>
    <w:rsid w:val="00121712"/>
    <w:rsid w:val="0012224D"/>
    <w:rsid w:val="001237DA"/>
    <w:rsid w:val="00133602"/>
    <w:rsid w:val="00133F3B"/>
    <w:rsid w:val="001357B4"/>
    <w:rsid w:val="00135BDC"/>
    <w:rsid w:val="001415B7"/>
    <w:rsid w:val="0014276E"/>
    <w:rsid w:val="0014477D"/>
    <w:rsid w:val="00151163"/>
    <w:rsid w:val="00152369"/>
    <w:rsid w:val="00154600"/>
    <w:rsid w:val="00155342"/>
    <w:rsid w:val="00156E8D"/>
    <w:rsid w:val="0016387E"/>
    <w:rsid w:val="001639BB"/>
    <w:rsid w:val="00166E82"/>
    <w:rsid w:val="001856FD"/>
    <w:rsid w:val="001860FC"/>
    <w:rsid w:val="00187CF7"/>
    <w:rsid w:val="001A7AFD"/>
    <w:rsid w:val="001B6146"/>
    <w:rsid w:val="001D000A"/>
    <w:rsid w:val="001E0AC8"/>
    <w:rsid w:val="00204E5A"/>
    <w:rsid w:val="002104F8"/>
    <w:rsid w:val="00211AD6"/>
    <w:rsid w:val="00214166"/>
    <w:rsid w:val="002152A6"/>
    <w:rsid w:val="0021569F"/>
    <w:rsid w:val="00216710"/>
    <w:rsid w:val="002171AE"/>
    <w:rsid w:val="00220028"/>
    <w:rsid w:val="0023069F"/>
    <w:rsid w:val="0023651E"/>
    <w:rsid w:val="00241D54"/>
    <w:rsid w:val="00242A89"/>
    <w:rsid w:val="00246E71"/>
    <w:rsid w:val="00250360"/>
    <w:rsid w:val="002532D4"/>
    <w:rsid w:val="00254D8E"/>
    <w:rsid w:val="00255A37"/>
    <w:rsid w:val="002565ED"/>
    <w:rsid w:val="0026216B"/>
    <w:rsid w:val="00262C9F"/>
    <w:rsid w:val="00270AD8"/>
    <w:rsid w:val="00277691"/>
    <w:rsid w:val="0028500D"/>
    <w:rsid w:val="00287117"/>
    <w:rsid w:val="00287EEA"/>
    <w:rsid w:val="00290F9E"/>
    <w:rsid w:val="00291922"/>
    <w:rsid w:val="00292259"/>
    <w:rsid w:val="00295E15"/>
    <w:rsid w:val="002A1608"/>
    <w:rsid w:val="002A31AB"/>
    <w:rsid w:val="002A4612"/>
    <w:rsid w:val="002A79D1"/>
    <w:rsid w:val="002B0B5D"/>
    <w:rsid w:val="002B36AA"/>
    <w:rsid w:val="002B3AAF"/>
    <w:rsid w:val="002B4680"/>
    <w:rsid w:val="002C1B9B"/>
    <w:rsid w:val="002C1F8A"/>
    <w:rsid w:val="002C1F8C"/>
    <w:rsid w:val="002C4D65"/>
    <w:rsid w:val="002D0652"/>
    <w:rsid w:val="002D6C48"/>
    <w:rsid w:val="002D7648"/>
    <w:rsid w:val="002E5DEA"/>
    <w:rsid w:val="00300FC0"/>
    <w:rsid w:val="003039EE"/>
    <w:rsid w:val="00311C9C"/>
    <w:rsid w:val="0031568E"/>
    <w:rsid w:val="00316B21"/>
    <w:rsid w:val="003202E3"/>
    <w:rsid w:val="003300DA"/>
    <w:rsid w:val="003314FA"/>
    <w:rsid w:val="003330F7"/>
    <w:rsid w:val="00333792"/>
    <w:rsid w:val="00341595"/>
    <w:rsid w:val="00345B5E"/>
    <w:rsid w:val="003503E6"/>
    <w:rsid w:val="0035040D"/>
    <w:rsid w:val="00360191"/>
    <w:rsid w:val="00360688"/>
    <w:rsid w:val="00362924"/>
    <w:rsid w:val="0037258A"/>
    <w:rsid w:val="0037327E"/>
    <w:rsid w:val="00375D0C"/>
    <w:rsid w:val="00381412"/>
    <w:rsid w:val="00384D63"/>
    <w:rsid w:val="00385E56"/>
    <w:rsid w:val="003904D5"/>
    <w:rsid w:val="00390C2C"/>
    <w:rsid w:val="00395E94"/>
    <w:rsid w:val="003971CC"/>
    <w:rsid w:val="003A38C9"/>
    <w:rsid w:val="003C10A4"/>
    <w:rsid w:val="003C20B5"/>
    <w:rsid w:val="003E1908"/>
    <w:rsid w:val="003E26E9"/>
    <w:rsid w:val="003E5AD1"/>
    <w:rsid w:val="003E76EA"/>
    <w:rsid w:val="003E7DDB"/>
    <w:rsid w:val="003F1628"/>
    <w:rsid w:val="003F458A"/>
    <w:rsid w:val="004027A5"/>
    <w:rsid w:val="00406476"/>
    <w:rsid w:val="00407CC6"/>
    <w:rsid w:val="004124E8"/>
    <w:rsid w:val="00416031"/>
    <w:rsid w:val="00422B90"/>
    <w:rsid w:val="00434012"/>
    <w:rsid w:val="00437AE5"/>
    <w:rsid w:val="0044027D"/>
    <w:rsid w:val="00450FE6"/>
    <w:rsid w:val="00461990"/>
    <w:rsid w:val="00461EB2"/>
    <w:rsid w:val="00470D55"/>
    <w:rsid w:val="00471090"/>
    <w:rsid w:val="00474EFB"/>
    <w:rsid w:val="00475B0E"/>
    <w:rsid w:val="00483CA6"/>
    <w:rsid w:val="00491414"/>
    <w:rsid w:val="004A0EB5"/>
    <w:rsid w:val="004A60D4"/>
    <w:rsid w:val="004A7D3E"/>
    <w:rsid w:val="004B4E1D"/>
    <w:rsid w:val="004B5711"/>
    <w:rsid w:val="004B6E80"/>
    <w:rsid w:val="004C0089"/>
    <w:rsid w:val="004C351C"/>
    <w:rsid w:val="004C633C"/>
    <w:rsid w:val="004C7491"/>
    <w:rsid w:val="004D4D7E"/>
    <w:rsid w:val="004D568A"/>
    <w:rsid w:val="004D7D80"/>
    <w:rsid w:val="004F3ED9"/>
    <w:rsid w:val="004F4A23"/>
    <w:rsid w:val="005168DA"/>
    <w:rsid w:val="00520749"/>
    <w:rsid w:val="00524C7D"/>
    <w:rsid w:val="00526079"/>
    <w:rsid w:val="00526EEB"/>
    <w:rsid w:val="0053349D"/>
    <w:rsid w:val="00534A7B"/>
    <w:rsid w:val="005400B1"/>
    <w:rsid w:val="00540F92"/>
    <w:rsid w:val="00544A56"/>
    <w:rsid w:val="005467AB"/>
    <w:rsid w:val="00553D2A"/>
    <w:rsid w:val="00563D93"/>
    <w:rsid w:val="00573720"/>
    <w:rsid w:val="0058226A"/>
    <w:rsid w:val="00592BF6"/>
    <w:rsid w:val="005949B5"/>
    <w:rsid w:val="005965C5"/>
    <w:rsid w:val="00597235"/>
    <w:rsid w:val="005A4816"/>
    <w:rsid w:val="005B28B9"/>
    <w:rsid w:val="005B424D"/>
    <w:rsid w:val="005B6BAC"/>
    <w:rsid w:val="005C5D06"/>
    <w:rsid w:val="005E1F02"/>
    <w:rsid w:val="005E5045"/>
    <w:rsid w:val="005F7E2E"/>
    <w:rsid w:val="00601AAD"/>
    <w:rsid w:val="0060480B"/>
    <w:rsid w:val="0061123D"/>
    <w:rsid w:val="006122AD"/>
    <w:rsid w:val="00612515"/>
    <w:rsid w:val="00613D0D"/>
    <w:rsid w:val="00620415"/>
    <w:rsid w:val="006208FE"/>
    <w:rsid w:val="00625492"/>
    <w:rsid w:val="00634FFF"/>
    <w:rsid w:val="00635921"/>
    <w:rsid w:val="0063674C"/>
    <w:rsid w:val="00640082"/>
    <w:rsid w:val="00640C2C"/>
    <w:rsid w:val="00647D81"/>
    <w:rsid w:val="006530B4"/>
    <w:rsid w:val="00653102"/>
    <w:rsid w:val="00662F33"/>
    <w:rsid w:val="0066357D"/>
    <w:rsid w:val="00667C53"/>
    <w:rsid w:val="00671EA1"/>
    <w:rsid w:val="0067345C"/>
    <w:rsid w:val="00676891"/>
    <w:rsid w:val="00680C8A"/>
    <w:rsid w:val="00683331"/>
    <w:rsid w:val="00683656"/>
    <w:rsid w:val="00687425"/>
    <w:rsid w:val="0068798D"/>
    <w:rsid w:val="00691465"/>
    <w:rsid w:val="006935CF"/>
    <w:rsid w:val="006A64CE"/>
    <w:rsid w:val="006A697C"/>
    <w:rsid w:val="006B152D"/>
    <w:rsid w:val="006B45BC"/>
    <w:rsid w:val="006B6150"/>
    <w:rsid w:val="006C2160"/>
    <w:rsid w:val="006C2A1F"/>
    <w:rsid w:val="006D03EF"/>
    <w:rsid w:val="006D5916"/>
    <w:rsid w:val="006E7CAF"/>
    <w:rsid w:val="006F0E83"/>
    <w:rsid w:val="0070492D"/>
    <w:rsid w:val="00710144"/>
    <w:rsid w:val="0071394A"/>
    <w:rsid w:val="007147F0"/>
    <w:rsid w:val="007178A4"/>
    <w:rsid w:val="00717B0D"/>
    <w:rsid w:val="00720410"/>
    <w:rsid w:val="00726F50"/>
    <w:rsid w:val="00734819"/>
    <w:rsid w:val="00737E7C"/>
    <w:rsid w:val="00741DFE"/>
    <w:rsid w:val="007460AF"/>
    <w:rsid w:val="00751ECD"/>
    <w:rsid w:val="0075502A"/>
    <w:rsid w:val="007563D1"/>
    <w:rsid w:val="00760AE0"/>
    <w:rsid w:val="00760F3F"/>
    <w:rsid w:val="00761AF0"/>
    <w:rsid w:val="0076580D"/>
    <w:rsid w:val="00766295"/>
    <w:rsid w:val="007677F8"/>
    <w:rsid w:val="0076793F"/>
    <w:rsid w:val="00774F34"/>
    <w:rsid w:val="0077528F"/>
    <w:rsid w:val="00777E9E"/>
    <w:rsid w:val="00787D60"/>
    <w:rsid w:val="007A1B6C"/>
    <w:rsid w:val="007A6C23"/>
    <w:rsid w:val="007B2A52"/>
    <w:rsid w:val="007D2E48"/>
    <w:rsid w:val="007D5303"/>
    <w:rsid w:val="007E3394"/>
    <w:rsid w:val="007E381C"/>
    <w:rsid w:val="007F18F6"/>
    <w:rsid w:val="007F4C60"/>
    <w:rsid w:val="00800278"/>
    <w:rsid w:val="008102D2"/>
    <w:rsid w:val="00814A72"/>
    <w:rsid w:val="008151C0"/>
    <w:rsid w:val="008158B5"/>
    <w:rsid w:val="00817005"/>
    <w:rsid w:val="00822D05"/>
    <w:rsid w:val="008238E7"/>
    <w:rsid w:val="00825A41"/>
    <w:rsid w:val="00827AD6"/>
    <w:rsid w:val="00830585"/>
    <w:rsid w:val="0083361E"/>
    <w:rsid w:val="0083699D"/>
    <w:rsid w:val="00843AF9"/>
    <w:rsid w:val="0084451A"/>
    <w:rsid w:val="00850F4C"/>
    <w:rsid w:val="00851D2A"/>
    <w:rsid w:val="00852CA6"/>
    <w:rsid w:val="008543B3"/>
    <w:rsid w:val="00854B15"/>
    <w:rsid w:val="00861EE0"/>
    <w:rsid w:val="0086555D"/>
    <w:rsid w:val="00866514"/>
    <w:rsid w:val="00870AA3"/>
    <w:rsid w:val="008720C9"/>
    <w:rsid w:val="008807C3"/>
    <w:rsid w:val="008818DD"/>
    <w:rsid w:val="00883F1D"/>
    <w:rsid w:val="00884554"/>
    <w:rsid w:val="00886C79"/>
    <w:rsid w:val="00886D8A"/>
    <w:rsid w:val="00890BF1"/>
    <w:rsid w:val="00896E21"/>
    <w:rsid w:val="008A5963"/>
    <w:rsid w:val="008B4338"/>
    <w:rsid w:val="008B5F57"/>
    <w:rsid w:val="008C0989"/>
    <w:rsid w:val="008C2262"/>
    <w:rsid w:val="008C6072"/>
    <w:rsid w:val="008D1095"/>
    <w:rsid w:val="008D7592"/>
    <w:rsid w:val="008E1A75"/>
    <w:rsid w:val="008E60E4"/>
    <w:rsid w:val="008E6538"/>
    <w:rsid w:val="008E7D24"/>
    <w:rsid w:val="008F7C5F"/>
    <w:rsid w:val="00900D35"/>
    <w:rsid w:val="00926A1A"/>
    <w:rsid w:val="0093411A"/>
    <w:rsid w:val="00934D82"/>
    <w:rsid w:val="00941318"/>
    <w:rsid w:val="009460C4"/>
    <w:rsid w:val="00953D79"/>
    <w:rsid w:val="0095489A"/>
    <w:rsid w:val="00960581"/>
    <w:rsid w:val="009605E1"/>
    <w:rsid w:val="00964FC4"/>
    <w:rsid w:val="00965926"/>
    <w:rsid w:val="00971602"/>
    <w:rsid w:val="00976173"/>
    <w:rsid w:val="00983E13"/>
    <w:rsid w:val="009849CB"/>
    <w:rsid w:val="00990507"/>
    <w:rsid w:val="0099367E"/>
    <w:rsid w:val="009A3949"/>
    <w:rsid w:val="009A7979"/>
    <w:rsid w:val="009B305C"/>
    <w:rsid w:val="009C1DC1"/>
    <w:rsid w:val="009C3296"/>
    <w:rsid w:val="009D4525"/>
    <w:rsid w:val="009D4A07"/>
    <w:rsid w:val="009E02E3"/>
    <w:rsid w:val="009E1A6B"/>
    <w:rsid w:val="009E529A"/>
    <w:rsid w:val="009E75D3"/>
    <w:rsid w:val="009F10D6"/>
    <w:rsid w:val="009F6A08"/>
    <w:rsid w:val="009F6D89"/>
    <w:rsid w:val="00A03CF0"/>
    <w:rsid w:val="00A054B0"/>
    <w:rsid w:val="00A153B5"/>
    <w:rsid w:val="00A17227"/>
    <w:rsid w:val="00A22611"/>
    <w:rsid w:val="00A228F6"/>
    <w:rsid w:val="00A307CC"/>
    <w:rsid w:val="00A31E4A"/>
    <w:rsid w:val="00A33B02"/>
    <w:rsid w:val="00A34907"/>
    <w:rsid w:val="00A34C68"/>
    <w:rsid w:val="00A35D6B"/>
    <w:rsid w:val="00A5422F"/>
    <w:rsid w:val="00A54CF4"/>
    <w:rsid w:val="00A64DCE"/>
    <w:rsid w:val="00A72A93"/>
    <w:rsid w:val="00A73D54"/>
    <w:rsid w:val="00A75084"/>
    <w:rsid w:val="00A80898"/>
    <w:rsid w:val="00A82E4F"/>
    <w:rsid w:val="00A91354"/>
    <w:rsid w:val="00A95739"/>
    <w:rsid w:val="00AA0AEF"/>
    <w:rsid w:val="00AC1E9D"/>
    <w:rsid w:val="00AC21E0"/>
    <w:rsid w:val="00AC2315"/>
    <w:rsid w:val="00AC4845"/>
    <w:rsid w:val="00AC58BD"/>
    <w:rsid w:val="00AC69BA"/>
    <w:rsid w:val="00AC6E66"/>
    <w:rsid w:val="00AD72A2"/>
    <w:rsid w:val="00AE0ACA"/>
    <w:rsid w:val="00AE1002"/>
    <w:rsid w:val="00AE1CEA"/>
    <w:rsid w:val="00AE293A"/>
    <w:rsid w:val="00AF14AF"/>
    <w:rsid w:val="00AF179B"/>
    <w:rsid w:val="00B05C3E"/>
    <w:rsid w:val="00B06540"/>
    <w:rsid w:val="00B10A6D"/>
    <w:rsid w:val="00B16E06"/>
    <w:rsid w:val="00B16F29"/>
    <w:rsid w:val="00B30FFD"/>
    <w:rsid w:val="00B430F9"/>
    <w:rsid w:val="00B4504B"/>
    <w:rsid w:val="00B45071"/>
    <w:rsid w:val="00B50F78"/>
    <w:rsid w:val="00B50F9D"/>
    <w:rsid w:val="00B53B40"/>
    <w:rsid w:val="00B6400E"/>
    <w:rsid w:val="00B65766"/>
    <w:rsid w:val="00B67C1D"/>
    <w:rsid w:val="00B82872"/>
    <w:rsid w:val="00B85F24"/>
    <w:rsid w:val="00B872BE"/>
    <w:rsid w:val="00B93A7D"/>
    <w:rsid w:val="00B94DE7"/>
    <w:rsid w:val="00BA228C"/>
    <w:rsid w:val="00BA7064"/>
    <w:rsid w:val="00BA71AB"/>
    <w:rsid w:val="00BA746B"/>
    <w:rsid w:val="00BB29A7"/>
    <w:rsid w:val="00BC04A1"/>
    <w:rsid w:val="00BD4BBE"/>
    <w:rsid w:val="00BE0375"/>
    <w:rsid w:val="00BE3D57"/>
    <w:rsid w:val="00BE676A"/>
    <w:rsid w:val="00BF3114"/>
    <w:rsid w:val="00C01602"/>
    <w:rsid w:val="00C0425E"/>
    <w:rsid w:val="00C04CAE"/>
    <w:rsid w:val="00C10C96"/>
    <w:rsid w:val="00C13268"/>
    <w:rsid w:val="00C163D5"/>
    <w:rsid w:val="00C17DA7"/>
    <w:rsid w:val="00C17E03"/>
    <w:rsid w:val="00C31A2C"/>
    <w:rsid w:val="00C35605"/>
    <w:rsid w:val="00C401F4"/>
    <w:rsid w:val="00C42CC3"/>
    <w:rsid w:val="00C47A94"/>
    <w:rsid w:val="00C47CD0"/>
    <w:rsid w:val="00C55B65"/>
    <w:rsid w:val="00C62165"/>
    <w:rsid w:val="00C74CC2"/>
    <w:rsid w:val="00C805B3"/>
    <w:rsid w:val="00C835DC"/>
    <w:rsid w:val="00C90F41"/>
    <w:rsid w:val="00C92252"/>
    <w:rsid w:val="00CA182A"/>
    <w:rsid w:val="00CA38F8"/>
    <w:rsid w:val="00CA4ED2"/>
    <w:rsid w:val="00CA619B"/>
    <w:rsid w:val="00CA6ACB"/>
    <w:rsid w:val="00CB5BCD"/>
    <w:rsid w:val="00CB5D6E"/>
    <w:rsid w:val="00CB7C09"/>
    <w:rsid w:val="00CC0C47"/>
    <w:rsid w:val="00CC104D"/>
    <w:rsid w:val="00CC40A9"/>
    <w:rsid w:val="00CC5974"/>
    <w:rsid w:val="00CC5BBF"/>
    <w:rsid w:val="00CD3C6C"/>
    <w:rsid w:val="00CE2519"/>
    <w:rsid w:val="00CE5855"/>
    <w:rsid w:val="00CF1D11"/>
    <w:rsid w:val="00CF72D2"/>
    <w:rsid w:val="00D03CDC"/>
    <w:rsid w:val="00D052BA"/>
    <w:rsid w:val="00D0604A"/>
    <w:rsid w:val="00D150C6"/>
    <w:rsid w:val="00D15B78"/>
    <w:rsid w:val="00D20CA0"/>
    <w:rsid w:val="00D22DB9"/>
    <w:rsid w:val="00D255CB"/>
    <w:rsid w:val="00D34429"/>
    <w:rsid w:val="00D35479"/>
    <w:rsid w:val="00D40FAF"/>
    <w:rsid w:val="00D45991"/>
    <w:rsid w:val="00D5380E"/>
    <w:rsid w:val="00D54352"/>
    <w:rsid w:val="00D5519E"/>
    <w:rsid w:val="00D6425B"/>
    <w:rsid w:val="00D6468F"/>
    <w:rsid w:val="00D65A13"/>
    <w:rsid w:val="00D6657F"/>
    <w:rsid w:val="00D66B4B"/>
    <w:rsid w:val="00D7009D"/>
    <w:rsid w:val="00D701DE"/>
    <w:rsid w:val="00D713A9"/>
    <w:rsid w:val="00D71D54"/>
    <w:rsid w:val="00D74DF0"/>
    <w:rsid w:val="00D75076"/>
    <w:rsid w:val="00D75C45"/>
    <w:rsid w:val="00D760ED"/>
    <w:rsid w:val="00D76840"/>
    <w:rsid w:val="00D8414F"/>
    <w:rsid w:val="00D8444B"/>
    <w:rsid w:val="00D8633E"/>
    <w:rsid w:val="00D8713B"/>
    <w:rsid w:val="00D9127B"/>
    <w:rsid w:val="00D91A1D"/>
    <w:rsid w:val="00D95D1E"/>
    <w:rsid w:val="00D960DB"/>
    <w:rsid w:val="00D96D2E"/>
    <w:rsid w:val="00DA6839"/>
    <w:rsid w:val="00DB10DA"/>
    <w:rsid w:val="00DB4B27"/>
    <w:rsid w:val="00DB7C78"/>
    <w:rsid w:val="00DC031E"/>
    <w:rsid w:val="00DC2913"/>
    <w:rsid w:val="00DC2BD0"/>
    <w:rsid w:val="00DD4777"/>
    <w:rsid w:val="00DE4FFA"/>
    <w:rsid w:val="00DF3BED"/>
    <w:rsid w:val="00E00305"/>
    <w:rsid w:val="00E01BF0"/>
    <w:rsid w:val="00E02F82"/>
    <w:rsid w:val="00E06C4E"/>
    <w:rsid w:val="00E07117"/>
    <w:rsid w:val="00E07958"/>
    <w:rsid w:val="00E13A81"/>
    <w:rsid w:val="00E22CB3"/>
    <w:rsid w:val="00E50039"/>
    <w:rsid w:val="00E56622"/>
    <w:rsid w:val="00E72A74"/>
    <w:rsid w:val="00E82ADC"/>
    <w:rsid w:val="00E915F9"/>
    <w:rsid w:val="00E91A38"/>
    <w:rsid w:val="00EA07EE"/>
    <w:rsid w:val="00EA6A79"/>
    <w:rsid w:val="00EB0D70"/>
    <w:rsid w:val="00EB3693"/>
    <w:rsid w:val="00EB3B1E"/>
    <w:rsid w:val="00EB49FD"/>
    <w:rsid w:val="00EC4425"/>
    <w:rsid w:val="00EC4EAC"/>
    <w:rsid w:val="00EC69C9"/>
    <w:rsid w:val="00ED17E3"/>
    <w:rsid w:val="00ED3A32"/>
    <w:rsid w:val="00EE1398"/>
    <w:rsid w:val="00EE14DB"/>
    <w:rsid w:val="00EE1935"/>
    <w:rsid w:val="00EE5B2F"/>
    <w:rsid w:val="00EF23F9"/>
    <w:rsid w:val="00EF5F95"/>
    <w:rsid w:val="00EF6FB2"/>
    <w:rsid w:val="00F04FE5"/>
    <w:rsid w:val="00F13C88"/>
    <w:rsid w:val="00F17D57"/>
    <w:rsid w:val="00F22730"/>
    <w:rsid w:val="00F23AC2"/>
    <w:rsid w:val="00F262FA"/>
    <w:rsid w:val="00F30016"/>
    <w:rsid w:val="00F3283C"/>
    <w:rsid w:val="00F3298C"/>
    <w:rsid w:val="00F355AF"/>
    <w:rsid w:val="00F35837"/>
    <w:rsid w:val="00F37E9C"/>
    <w:rsid w:val="00F45B0F"/>
    <w:rsid w:val="00F45FE3"/>
    <w:rsid w:val="00F51C3A"/>
    <w:rsid w:val="00F539DF"/>
    <w:rsid w:val="00F60874"/>
    <w:rsid w:val="00F64BAB"/>
    <w:rsid w:val="00F654E1"/>
    <w:rsid w:val="00F657C8"/>
    <w:rsid w:val="00F65E97"/>
    <w:rsid w:val="00F718D3"/>
    <w:rsid w:val="00F738F2"/>
    <w:rsid w:val="00F76965"/>
    <w:rsid w:val="00F76B88"/>
    <w:rsid w:val="00F81EE2"/>
    <w:rsid w:val="00F9434D"/>
    <w:rsid w:val="00F9570D"/>
    <w:rsid w:val="00FA24D2"/>
    <w:rsid w:val="00FA4751"/>
    <w:rsid w:val="00FA48D2"/>
    <w:rsid w:val="00FA668E"/>
    <w:rsid w:val="00FB066D"/>
    <w:rsid w:val="00FB1702"/>
    <w:rsid w:val="00FB55A3"/>
    <w:rsid w:val="00FB6952"/>
    <w:rsid w:val="00FB716C"/>
    <w:rsid w:val="00FB75D8"/>
    <w:rsid w:val="00FD11B3"/>
    <w:rsid w:val="00FD4A03"/>
    <w:rsid w:val="00FF1C2B"/>
    <w:rsid w:val="00FF5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38C9"/>
    <w:rPr>
      <w:sz w:val="24"/>
      <w:szCs w:val="24"/>
    </w:rPr>
  </w:style>
  <w:style w:type="paragraph" w:styleId="10">
    <w:name w:val="heading 1"/>
    <w:basedOn w:val="a0"/>
    <w:link w:val="11"/>
    <w:uiPriority w:val="99"/>
    <w:qFormat/>
    <w:locked/>
    <w:rsid w:val="00F738F2"/>
    <w:pPr>
      <w:spacing w:before="100" w:beforeAutospacing="1" w:after="100" w:afterAutospacing="1"/>
      <w:outlineLvl w:val="0"/>
    </w:pPr>
    <w:rPr>
      <w:b/>
      <w:bCs/>
      <w:kern w:val="36"/>
      <w:sz w:val="48"/>
      <w:szCs w:val="48"/>
    </w:rPr>
  </w:style>
  <w:style w:type="paragraph" w:styleId="2">
    <w:name w:val="heading 2"/>
    <w:basedOn w:val="a0"/>
    <w:next w:val="a0"/>
    <w:link w:val="20"/>
    <w:semiHidden/>
    <w:unhideWhenUsed/>
    <w:qFormat/>
    <w:locked/>
    <w:rsid w:val="0023069F"/>
    <w:pPr>
      <w:keepNext/>
      <w:spacing w:before="240" w:after="60"/>
      <w:outlineLvl w:val="1"/>
    </w:pPr>
    <w:rPr>
      <w:rFonts w:ascii="Cambria" w:hAnsi="Cambria"/>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9"/>
    <w:locked/>
    <w:rsid w:val="00F738F2"/>
    <w:rPr>
      <w:rFonts w:cs="Times New Roman"/>
      <w:b/>
      <w:bCs/>
      <w:kern w:val="36"/>
      <w:sz w:val="48"/>
      <w:szCs w:val="48"/>
    </w:rPr>
  </w:style>
  <w:style w:type="table" w:styleId="a4">
    <w:name w:val="Table Grid"/>
    <w:basedOn w:val="a2"/>
    <w:uiPriority w:val="99"/>
    <w:rsid w:val="003A38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rPr>
      <w:szCs w:val="20"/>
    </w:rPr>
  </w:style>
  <w:style w:type="character" w:customStyle="1" w:styleId="a7">
    <w:name w:val="Верхний колонтитул Знак"/>
    <w:link w:val="a6"/>
    <w:uiPriority w:val="99"/>
    <w:locked/>
    <w:rsid w:val="001D000A"/>
    <w:rPr>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rPr>
      <w:szCs w:val="20"/>
    </w:rPr>
  </w:style>
  <w:style w:type="character" w:customStyle="1" w:styleId="aa">
    <w:name w:val="Нижний колонтитул Знак"/>
    <w:link w:val="a9"/>
    <w:qFormat/>
    <w:locked/>
    <w:rsid w:val="00D75076"/>
    <w:rPr>
      <w:sz w:val="24"/>
    </w:rPr>
  </w:style>
  <w:style w:type="paragraph" w:styleId="3">
    <w:name w:val="Body Text Indent 3"/>
    <w:basedOn w:val="a0"/>
    <w:link w:val="30"/>
    <w:uiPriority w:val="99"/>
    <w:rsid w:val="00375D0C"/>
    <w:pPr>
      <w:spacing w:line="340" w:lineRule="exact"/>
      <w:ind w:left="284" w:hanging="284"/>
      <w:jc w:val="both"/>
    </w:pPr>
    <w:rPr>
      <w:sz w:val="20"/>
      <w:szCs w:val="20"/>
    </w:rPr>
  </w:style>
  <w:style w:type="character" w:customStyle="1" w:styleId="30">
    <w:name w:val="Основной текст с отступом 3 Знак"/>
    <w:link w:val="3"/>
    <w:uiPriority w:val="99"/>
    <w:locked/>
    <w:rsid w:val="00375D0C"/>
    <w:rPr>
      <w:sz w:val="20"/>
    </w:rPr>
  </w:style>
  <w:style w:type="paragraph" w:styleId="ab">
    <w:name w:val="annotation text"/>
    <w:basedOn w:val="a0"/>
    <w:link w:val="ac"/>
    <w:uiPriority w:val="99"/>
    <w:semiHidden/>
    <w:rsid w:val="00375D0C"/>
    <w:pPr>
      <w:spacing w:line="312" w:lineRule="auto"/>
      <w:ind w:firstLine="709"/>
      <w:jc w:val="both"/>
    </w:pPr>
    <w:rPr>
      <w:sz w:val="20"/>
      <w:szCs w:val="20"/>
    </w:rPr>
  </w:style>
  <w:style w:type="character" w:customStyle="1" w:styleId="ac">
    <w:name w:val="Текст примечания Знак"/>
    <w:link w:val="ab"/>
    <w:uiPriority w:val="99"/>
    <w:semiHidden/>
    <w:locked/>
    <w:rsid w:val="00375D0C"/>
    <w:rPr>
      <w:sz w:val="20"/>
    </w:rPr>
  </w:style>
  <w:style w:type="paragraph" w:styleId="ad">
    <w:name w:val="List Paragraph"/>
    <w:basedOn w:val="a0"/>
    <w:uiPriority w:val="34"/>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rsid w:val="007A6C23"/>
    <w:pPr>
      <w:spacing w:before="33" w:after="33"/>
    </w:pPr>
    <w:rPr>
      <w:rFonts w:ascii="Arial" w:hAnsi="Arial"/>
      <w:color w:val="332E2D"/>
      <w:spacing w:val="2"/>
      <w:szCs w:val="20"/>
    </w:rPr>
  </w:style>
  <w:style w:type="character" w:customStyle="1" w:styleId="af">
    <w:name w:val="Обычный (веб)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20"/>
    </w:rPr>
  </w:style>
  <w:style w:type="character" w:customStyle="1" w:styleId="af1">
    <w:name w:val="Текст выноски Знак"/>
    <w:link w:val="af0"/>
    <w:uiPriority w:val="99"/>
    <w:semiHidden/>
    <w:locked/>
    <w:rsid w:val="002C1B9B"/>
    <w:rPr>
      <w:rFonts w:ascii="Tahoma" w:hAnsi="Tahoma"/>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sz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basedOn w:val="a1"/>
    <w:link w:val="af6"/>
    <w:uiPriority w:val="99"/>
    <w:semiHidden/>
    <w:locked/>
    <w:rsid w:val="00934D82"/>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style>
  <w:style w:type="paragraph" w:customStyle="1" w:styleId="Default">
    <w:name w:val="Default"/>
    <w:rsid w:val="00E915F9"/>
    <w:pPr>
      <w:autoSpaceDE w:val="0"/>
      <w:autoSpaceDN w:val="0"/>
      <w:adjustRightInd w:val="0"/>
    </w:pPr>
    <w:rPr>
      <w:color w:val="000000"/>
      <w:sz w:val="24"/>
      <w:szCs w:val="24"/>
    </w:rPr>
  </w:style>
  <w:style w:type="paragraph" w:styleId="21">
    <w:name w:val="Body Text 2"/>
    <w:basedOn w:val="a0"/>
    <w:link w:val="22"/>
    <w:uiPriority w:val="99"/>
    <w:rsid w:val="0011556B"/>
    <w:pPr>
      <w:spacing w:after="120" w:line="480" w:lineRule="auto"/>
    </w:pPr>
  </w:style>
  <w:style w:type="character" w:customStyle="1" w:styleId="22">
    <w:name w:val="Основной текст 2 Знак"/>
    <w:link w:val="21"/>
    <w:uiPriority w:val="99"/>
    <w:locked/>
    <w:rsid w:val="0011556B"/>
    <w:rPr>
      <w:sz w:val="24"/>
    </w:rPr>
  </w:style>
  <w:style w:type="character" w:styleId="af9">
    <w:name w:val="Emphasis"/>
    <w:qFormat/>
    <w:locked/>
    <w:rsid w:val="0011556B"/>
    <w:rPr>
      <w:rFonts w:cs="Times New Roman"/>
      <w:i/>
    </w:rPr>
  </w:style>
  <w:style w:type="paragraph" w:customStyle="1" w:styleId="12">
    <w:name w:val="Абзац списка1"/>
    <w:basedOn w:val="a0"/>
    <w:uiPriority w:val="99"/>
    <w:rsid w:val="00D34429"/>
    <w:pPr>
      <w:spacing w:after="200" w:line="276" w:lineRule="auto"/>
      <w:ind w:left="720"/>
      <w:contextualSpacing/>
    </w:pPr>
    <w:rPr>
      <w:rFonts w:ascii="Calibri" w:hAnsi="Calibri"/>
      <w:sz w:val="22"/>
      <w:szCs w:val="22"/>
      <w:lang w:eastAsia="en-US"/>
    </w:rPr>
  </w:style>
  <w:style w:type="numbering" w:customStyle="1" w:styleId="1">
    <w:name w:val="Список1"/>
    <w:rsid w:val="00356F09"/>
    <w:pPr>
      <w:numPr>
        <w:numId w:val="2"/>
      </w:numPr>
    </w:pPr>
  </w:style>
  <w:style w:type="character" w:customStyle="1" w:styleId="20">
    <w:name w:val="Заголовок 2 Знак"/>
    <w:link w:val="2"/>
    <w:semiHidden/>
    <w:rsid w:val="0023069F"/>
    <w:rPr>
      <w:rFonts w:ascii="Cambria" w:eastAsia="Times New Roman" w:hAnsi="Cambria" w:cs="Times New Roman"/>
      <w:b/>
      <w:bCs/>
      <w:i/>
      <w:iCs/>
      <w:sz w:val="28"/>
      <w:szCs w:val="28"/>
    </w:rPr>
  </w:style>
  <w:style w:type="character" w:styleId="afa">
    <w:name w:val="annotation reference"/>
    <w:uiPriority w:val="99"/>
    <w:semiHidden/>
    <w:unhideWhenUsed/>
    <w:rsid w:val="00A34907"/>
    <w:rPr>
      <w:sz w:val="16"/>
      <w:szCs w:val="16"/>
    </w:rPr>
  </w:style>
  <w:style w:type="paragraph" w:styleId="afb">
    <w:name w:val="annotation subject"/>
    <w:basedOn w:val="ab"/>
    <w:next w:val="ab"/>
    <w:link w:val="afc"/>
    <w:uiPriority w:val="99"/>
    <w:semiHidden/>
    <w:unhideWhenUsed/>
    <w:rsid w:val="00A34907"/>
    <w:pPr>
      <w:spacing w:line="240" w:lineRule="auto"/>
      <w:ind w:firstLine="0"/>
      <w:jc w:val="left"/>
    </w:pPr>
    <w:rPr>
      <w:b/>
      <w:bCs/>
    </w:rPr>
  </w:style>
  <w:style w:type="character" w:customStyle="1" w:styleId="afc">
    <w:name w:val="Тема примечания Знак"/>
    <w:link w:val="afb"/>
    <w:uiPriority w:val="99"/>
    <w:semiHidden/>
    <w:rsid w:val="00A34907"/>
    <w:rPr>
      <w:b/>
      <w:bCs/>
      <w:sz w:val="20"/>
    </w:rPr>
  </w:style>
  <w:style w:type="character" w:customStyle="1" w:styleId="ListLabel8">
    <w:name w:val="ListLabel 8"/>
    <w:qFormat/>
    <w:rsid w:val="00A34907"/>
    <w:rPr>
      <w:rFonts w:cs="Courier New"/>
    </w:rPr>
  </w:style>
  <w:style w:type="character" w:customStyle="1" w:styleId="23">
    <w:name w:val="Основной текст (2)_"/>
    <w:link w:val="24"/>
    <w:rsid w:val="00D255CB"/>
    <w:rPr>
      <w:sz w:val="28"/>
      <w:szCs w:val="28"/>
      <w:shd w:val="clear" w:color="auto" w:fill="FFFFFF"/>
    </w:rPr>
  </w:style>
  <w:style w:type="paragraph" w:customStyle="1" w:styleId="24">
    <w:name w:val="Основной текст (2)"/>
    <w:basedOn w:val="a0"/>
    <w:link w:val="23"/>
    <w:rsid w:val="00D255CB"/>
    <w:pPr>
      <w:widowControl w:val="0"/>
      <w:shd w:val="clear" w:color="auto" w:fill="FFFFFF"/>
      <w:spacing w:line="0" w:lineRule="atLeast"/>
    </w:pPr>
    <w:rPr>
      <w:sz w:val="28"/>
      <w:szCs w:val="28"/>
    </w:rPr>
  </w:style>
  <w:style w:type="paragraph" w:customStyle="1" w:styleId="LO-Normal">
    <w:name w:val="LO-Normal"/>
    <w:qFormat/>
    <w:rsid w:val="00D255CB"/>
    <w:pPr>
      <w:suppressAutoHyphens/>
    </w:pPr>
    <w:rPr>
      <w:lang w:eastAsia="zh-CN"/>
    </w:rPr>
  </w:style>
  <w:style w:type="paragraph" w:customStyle="1" w:styleId="13">
    <w:name w:val="Обычный1"/>
    <w:qFormat/>
    <w:rsid w:val="003330F7"/>
    <w:pPr>
      <w:widowControl w:val="0"/>
      <w:snapToGrid w:val="0"/>
      <w:spacing w:line="276" w:lineRule="auto"/>
    </w:pPr>
    <w:rPr>
      <w:rFonts w:eastAsia="Calibri"/>
    </w:rPr>
  </w:style>
  <w:style w:type="paragraph" w:customStyle="1" w:styleId="25">
    <w:name w:val="Абзац списка2"/>
    <w:basedOn w:val="a0"/>
    <w:rsid w:val="003330F7"/>
    <w:pPr>
      <w:spacing w:after="200" w:line="276" w:lineRule="auto"/>
      <w:ind w:left="720"/>
      <w:contextualSpacing/>
    </w:pPr>
    <w:rPr>
      <w:rFonts w:ascii="Calibri" w:hAnsi="Calibri"/>
      <w:sz w:val="22"/>
      <w:szCs w:val="22"/>
      <w:lang w:eastAsia="en-US"/>
    </w:rPr>
  </w:style>
  <w:style w:type="paragraph" w:styleId="afd">
    <w:name w:val="Body Text Indent"/>
    <w:basedOn w:val="a0"/>
    <w:link w:val="afe"/>
    <w:uiPriority w:val="99"/>
    <w:semiHidden/>
    <w:unhideWhenUsed/>
    <w:rsid w:val="00216710"/>
    <w:pPr>
      <w:spacing w:after="120"/>
      <w:ind w:left="283"/>
    </w:pPr>
  </w:style>
  <w:style w:type="character" w:customStyle="1" w:styleId="afe">
    <w:name w:val="Основной текст с отступом Знак"/>
    <w:basedOn w:val="a1"/>
    <w:link w:val="afd"/>
    <w:uiPriority w:val="99"/>
    <w:semiHidden/>
    <w:rsid w:val="00216710"/>
    <w:rPr>
      <w:sz w:val="24"/>
      <w:szCs w:val="24"/>
    </w:rPr>
  </w:style>
  <w:style w:type="paragraph" w:customStyle="1" w:styleId="aff">
    <w:name w:val="Обычный нов."/>
    <w:basedOn w:val="a0"/>
    <w:rsid w:val="00216710"/>
    <w:pPr>
      <w:tabs>
        <w:tab w:val="right" w:leader="dot" w:pos="9911"/>
      </w:tabs>
      <w:ind w:firstLine="454"/>
      <w:jc w:val="both"/>
    </w:pPr>
  </w:style>
  <w:style w:type="paragraph" w:styleId="aff0">
    <w:name w:val="Plain Text"/>
    <w:link w:val="aff1"/>
    <w:rsid w:val="00A17227"/>
    <w:pPr>
      <w:tabs>
        <w:tab w:val="left" w:pos="708"/>
      </w:tabs>
      <w:suppressAutoHyphens/>
      <w:spacing w:after="200" w:line="276" w:lineRule="auto"/>
    </w:pPr>
    <w:rPr>
      <w:rFonts w:ascii="Courier New" w:eastAsia="WenQuanYi Micro Hei" w:hAnsi="Courier New" w:cs="Lohit Hindi"/>
      <w:szCs w:val="24"/>
      <w:lang w:eastAsia="zh-CN" w:bidi="hi-IN"/>
    </w:rPr>
  </w:style>
  <w:style w:type="character" w:customStyle="1" w:styleId="aff1">
    <w:name w:val="Текст Знак"/>
    <w:basedOn w:val="a1"/>
    <w:link w:val="aff0"/>
    <w:rsid w:val="00A17227"/>
    <w:rPr>
      <w:rFonts w:ascii="Courier New" w:eastAsia="WenQuanYi Micro Hei" w:hAnsi="Courier New" w:cs="Lohit Hindi"/>
      <w:szCs w:val="24"/>
      <w:lang w:eastAsia="zh-CN" w:bidi="hi-IN"/>
    </w:rPr>
  </w:style>
</w:styles>
</file>

<file path=word/webSettings.xml><?xml version="1.0" encoding="utf-8"?>
<w:webSettings xmlns:r="http://schemas.openxmlformats.org/officeDocument/2006/relationships" xmlns:w="http://schemas.openxmlformats.org/wordprocessingml/2006/main">
  <w:divs>
    <w:div w:id="283730255">
      <w:bodyDiv w:val="1"/>
      <w:marLeft w:val="0"/>
      <w:marRight w:val="0"/>
      <w:marTop w:val="0"/>
      <w:marBottom w:val="0"/>
      <w:divBdr>
        <w:top w:val="none" w:sz="0" w:space="0" w:color="auto"/>
        <w:left w:val="none" w:sz="0" w:space="0" w:color="auto"/>
        <w:bottom w:val="none" w:sz="0" w:space="0" w:color="auto"/>
        <w:right w:val="none" w:sz="0" w:space="0" w:color="auto"/>
      </w:divBdr>
    </w:div>
    <w:div w:id="347371570">
      <w:bodyDiv w:val="1"/>
      <w:marLeft w:val="0"/>
      <w:marRight w:val="0"/>
      <w:marTop w:val="0"/>
      <w:marBottom w:val="0"/>
      <w:divBdr>
        <w:top w:val="none" w:sz="0" w:space="0" w:color="auto"/>
        <w:left w:val="none" w:sz="0" w:space="0" w:color="auto"/>
        <w:bottom w:val="none" w:sz="0" w:space="0" w:color="auto"/>
        <w:right w:val="none" w:sz="0" w:space="0" w:color="auto"/>
      </w:divBdr>
    </w:div>
    <w:div w:id="674111780">
      <w:bodyDiv w:val="1"/>
      <w:marLeft w:val="0"/>
      <w:marRight w:val="0"/>
      <w:marTop w:val="0"/>
      <w:marBottom w:val="0"/>
      <w:divBdr>
        <w:top w:val="none" w:sz="0" w:space="0" w:color="auto"/>
        <w:left w:val="none" w:sz="0" w:space="0" w:color="auto"/>
        <w:bottom w:val="none" w:sz="0" w:space="0" w:color="auto"/>
        <w:right w:val="none" w:sz="0" w:space="0" w:color="auto"/>
      </w:divBdr>
    </w:div>
    <w:div w:id="781193818">
      <w:bodyDiv w:val="1"/>
      <w:marLeft w:val="0"/>
      <w:marRight w:val="0"/>
      <w:marTop w:val="0"/>
      <w:marBottom w:val="0"/>
      <w:divBdr>
        <w:top w:val="none" w:sz="0" w:space="0" w:color="auto"/>
        <w:left w:val="none" w:sz="0" w:space="0" w:color="auto"/>
        <w:bottom w:val="none" w:sz="0" w:space="0" w:color="auto"/>
        <w:right w:val="none" w:sz="0" w:space="0" w:color="auto"/>
      </w:divBdr>
    </w:div>
    <w:div w:id="996420479">
      <w:bodyDiv w:val="1"/>
      <w:marLeft w:val="0"/>
      <w:marRight w:val="0"/>
      <w:marTop w:val="0"/>
      <w:marBottom w:val="0"/>
      <w:divBdr>
        <w:top w:val="none" w:sz="0" w:space="0" w:color="auto"/>
        <w:left w:val="none" w:sz="0" w:space="0" w:color="auto"/>
        <w:bottom w:val="none" w:sz="0" w:space="0" w:color="auto"/>
        <w:right w:val="none" w:sz="0" w:space="0" w:color="auto"/>
      </w:divBdr>
    </w:div>
    <w:div w:id="1000739119">
      <w:bodyDiv w:val="1"/>
      <w:marLeft w:val="0"/>
      <w:marRight w:val="0"/>
      <w:marTop w:val="0"/>
      <w:marBottom w:val="0"/>
      <w:divBdr>
        <w:top w:val="none" w:sz="0" w:space="0" w:color="auto"/>
        <w:left w:val="none" w:sz="0" w:space="0" w:color="auto"/>
        <w:bottom w:val="none" w:sz="0" w:space="0" w:color="auto"/>
        <w:right w:val="none" w:sz="0" w:space="0" w:color="auto"/>
      </w:divBdr>
    </w:div>
    <w:div w:id="1257637619">
      <w:bodyDiv w:val="1"/>
      <w:marLeft w:val="0"/>
      <w:marRight w:val="0"/>
      <w:marTop w:val="0"/>
      <w:marBottom w:val="0"/>
      <w:divBdr>
        <w:top w:val="none" w:sz="0" w:space="0" w:color="auto"/>
        <w:left w:val="none" w:sz="0" w:space="0" w:color="auto"/>
        <w:bottom w:val="none" w:sz="0" w:space="0" w:color="auto"/>
        <w:right w:val="none" w:sz="0" w:space="0" w:color="auto"/>
      </w:divBdr>
    </w:div>
    <w:div w:id="1314412665">
      <w:bodyDiv w:val="1"/>
      <w:marLeft w:val="0"/>
      <w:marRight w:val="0"/>
      <w:marTop w:val="0"/>
      <w:marBottom w:val="0"/>
      <w:divBdr>
        <w:top w:val="none" w:sz="0" w:space="0" w:color="auto"/>
        <w:left w:val="none" w:sz="0" w:space="0" w:color="auto"/>
        <w:bottom w:val="none" w:sz="0" w:space="0" w:color="auto"/>
        <w:right w:val="none" w:sz="0" w:space="0" w:color="auto"/>
      </w:divBdr>
    </w:div>
    <w:div w:id="1323696593">
      <w:bodyDiv w:val="1"/>
      <w:marLeft w:val="0"/>
      <w:marRight w:val="0"/>
      <w:marTop w:val="0"/>
      <w:marBottom w:val="0"/>
      <w:divBdr>
        <w:top w:val="none" w:sz="0" w:space="0" w:color="auto"/>
        <w:left w:val="none" w:sz="0" w:space="0" w:color="auto"/>
        <w:bottom w:val="none" w:sz="0" w:space="0" w:color="auto"/>
        <w:right w:val="none" w:sz="0" w:space="0" w:color="auto"/>
      </w:divBdr>
    </w:div>
    <w:div w:id="1664625732">
      <w:bodyDiv w:val="1"/>
      <w:marLeft w:val="0"/>
      <w:marRight w:val="0"/>
      <w:marTop w:val="0"/>
      <w:marBottom w:val="0"/>
      <w:divBdr>
        <w:top w:val="none" w:sz="0" w:space="0" w:color="auto"/>
        <w:left w:val="none" w:sz="0" w:space="0" w:color="auto"/>
        <w:bottom w:val="none" w:sz="0" w:space="0" w:color="auto"/>
        <w:right w:val="none" w:sz="0" w:space="0" w:color="auto"/>
      </w:divBdr>
    </w:div>
    <w:div w:id="1747530843">
      <w:bodyDiv w:val="1"/>
      <w:marLeft w:val="0"/>
      <w:marRight w:val="0"/>
      <w:marTop w:val="0"/>
      <w:marBottom w:val="0"/>
      <w:divBdr>
        <w:top w:val="none" w:sz="0" w:space="0" w:color="auto"/>
        <w:left w:val="none" w:sz="0" w:space="0" w:color="auto"/>
        <w:bottom w:val="none" w:sz="0" w:space="0" w:color="auto"/>
        <w:right w:val="none" w:sz="0" w:space="0" w:color="auto"/>
      </w:divBdr>
    </w:div>
    <w:div w:id="1953395850">
      <w:bodyDiv w:val="1"/>
      <w:marLeft w:val="0"/>
      <w:marRight w:val="0"/>
      <w:marTop w:val="0"/>
      <w:marBottom w:val="0"/>
      <w:divBdr>
        <w:top w:val="none" w:sz="0" w:space="0" w:color="auto"/>
        <w:left w:val="none" w:sz="0" w:space="0" w:color="auto"/>
        <w:bottom w:val="none" w:sz="0" w:space="0" w:color="auto"/>
        <w:right w:val="none" w:sz="0" w:space="0" w:color="auto"/>
      </w:divBdr>
    </w:div>
    <w:div w:id="1971323115">
      <w:marLeft w:val="0"/>
      <w:marRight w:val="0"/>
      <w:marTop w:val="0"/>
      <w:marBottom w:val="0"/>
      <w:divBdr>
        <w:top w:val="none" w:sz="0" w:space="0" w:color="auto"/>
        <w:left w:val="none" w:sz="0" w:space="0" w:color="auto"/>
        <w:bottom w:val="none" w:sz="0" w:space="0" w:color="auto"/>
        <w:right w:val="none" w:sz="0" w:space="0" w:color="auto"/>
      </w:divBdr>
    </w:div>
    <w:div w:id="1971323116">
      <w:marLeft w:val="0"/>
      <w:marRight w:val="0"/>
      <w:marTop w:val="0"/>
      <w:marBottom w:val="0"/>
      <w:divBdr>
        <w:top w:val="none" w:sz="0" w:space="0" w:color="auto"/>
        <w:left w:val="none" w:sz="0" w:space="0" w:color="auto"/>
        <w:bottom w:val="none" w:sz="0" w:space="0" w:color="auto"/>
        <w:right w:val="none" w:sz="0" w:space="0" w:color="auto"/>
      </w:divBdr>
    </w:div>
    <w:div w:id="1971323117">
      <w:marLeft w:val="0"/>
      <w:marRight w:val="0"/>
      <w:marTop w:val="0"/>
      <w:marBottom w:val="0"/>
      <w:divBdr>
        <w:top w:val="none" w:sz="0" w:space="0" w:color="auto"/>
        <w:left w:val="none" w:sz="0" w:space="0" w:color="auto"/>
        <w:bottom w:val="none" w:sz="0" w:space="0" w:color="auto"/>
        <w:right w:val="none" w:sz="0" w:space="0" w:color="auto"/>
      </w:divBdr>
    </w:div>
    <w:div w:id="1971323118">
      <w:marLeft w:val="0"/>
      <w:marRight w:val="0"/>
      <w:marTop w:val="0"/>
      <w:marBottom w:val="0"/>
      <w:divBdr>
        <w:top w:val="none" w:sz="0" w:space="0" w:color="auto"/>
        <w:left w:val="none" w:sz="0" w:space="0" w:color="auto"/>
        <w:bottom w:val="none" w:sz="0" w:space="0" w:color="auto"/>
        <w:right w:val="none" w:sz="0" w:space="0" w:color="auto"/>
      </w:divBdr>
    </w:div>
    <w:div w:id="203734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oclub.ru/index.php?page=author_red&amp;id=9089" TargetMode="External"/><Relationship Id="rId13" Type="http://schemas.openxmlformats.org/officeDocument/2006/relationships/hyperlink" Target="http://www.labirint.ru/pubhouse/2082/" TargetMode="External"/><Relationship Id="rId18" Type="http://schemas.openxmlformats.org/officeDocument/2006/relationships/hyperlink" Target="http://biblioclub.ru/index.php?page=publisher_red&amp;pub_id=6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knigafund.ru/" TargetMode="External"/><Relationship Id="rId7" Type="http://schemas.openxmlformats.org/officeDocument/2006/relationships/endnotes" Target="endnotes.xml"/><Relationship Id="rId12" Type="http://schemas.openxmlformats.org/officeDocument/2006/relationships/hyperlink" Target="http://www.ozon.ru/context/detail/id/6265929/?partner=bookez" TargetMode="External"/><Relationship Id="rId17" Type="http://schemas.openxmlformats.org/officeDocument/2006/relationships/hyperlink" Target="http://biblioclub.ru/index.php?page=author_red&amp;id=13493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iblioclub.ru/index.php?page=author_red&amp;id=134923" TargetMode="External"/><Relationship Id="rId20" Type="http://schemas.openxmlformats.org/officeDocument/2006/relationships/hyperlink" Target="https://cyberleninka.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zon.ru/brand/856511/"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biblioclub.ru/index.php?page=publisher_red&amp;pub_id=16895" TargetMode="External"/><Relationship Id="rId23" Type="http://schemas.openxmlformats.org/officeDocument/2006/relationships/hyperlink" Target="http://www.rsl.ru/" TargetMode="External"/><Relationship Id="rId10" Type="http://schemas.openxmlformats.org/officeDocument/2006/relationships/hyperlink" Target="http://biblioclub.ru/index.php?page=publisher_red&amp;pub_id=1" TargetMode="External"/><Relationship Id="rId19" Type="http://schemas.openxmlformats.org/officeDocument/2006/relationships/hyperlink" Target="http://www.biblioclub.ru/" TargetMode="External"/><Relationship Id="rId4" Type="http://schemas.openxmlformats.org/officeDocument/2006/relationships/settings" Target="settings.xml"/><Relationship Id="rId9" Type="http://schemas.openxmlformats.org/officeDocument/2006/relationships/hyperlink" Target="http://biblioclub.ru/index.php?page=author_red&amp;id=77039" TargetMode="External"/><Relationship Id="rId14" Type="http://schemas.openxmlformats.org/officeDocument/2006/relationships/hyperlink" Target="http://biblioclub.ru/index.php?page=author_red&amp;id=53588" TargetMode="External"/><Relationship Id="rId22" Type="http://schemas.openxmlformats.org/officeDocument/2006/relationships/hyperlink" Target="http://www.rs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64DA3-187C-431E-881D-B2DA66FCA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6960</Words>
  <Characters>39675</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46542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novikovang</dc:creator>
  <cp:lastModifiedBy>i.kunicina</cp:lastModifiedBy>
  <cp:revision>2</cp:revision>
  <cp:lastPrinted>2018-11-14T08:28:00Z</cp:lastPrinted>
  <dcterms:created xsi:type="dcterms:W3CDTF">2022-03-31T12:50:00Z</dcterms:created>
  <dcterms:modified xsi:type="dcterms:W3CDTF">2022-03-31T12:50:00Z</dcterms:modified>
</cp:coreProperties>
</file>