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5D191" w14:textId="77777777" w:rsidR="00EF3EFD" w:rsidRDefault="00EF3EFD" w:rsidP="00EF3EF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04573BB" w14:textId="77777777" w:rsidR="00EF3EFD" w:rsidRDefault="00EF3EFD" w:rsidP="00EF3EF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3758E6D" w14:textId="77777777" w:rsidR="00EF3EFD" w:rsidRDefault="00EF3EFD" w:rsidP="00EF3EF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4FE595A2" w14:textId="77777777" w:rsidR="00EF3EFD" w:rsidRDefault="00EF3EFD" w:rsidP="00EF3EF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5AA4C3E" w14:textId="77777777" w:rsidR="00EF3EFD" w:rsidRDefault="00EF3EFD" w:rsidP="00EF3EF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13BB8CB" w14:textId="77777777" w:rsidR="00EF3EFD" w:rsidRDefault="00EF3EFD" w:rsidP="00EF3EF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B2D2E85" w14:textId="77777777" w:rsidR="00EF3EFD" w:rsidRDefault="00EF3EFD" w:rsidP="00EF3EF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F5E77F0" w14:textId="77777777" w:rsidR="00EF3EFD" w:rsidRDefault="00EF3EFD" w:rsidP="00EF3EF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62C00F1" w14:textId="77777777" w:rsidR="00EF3EFD" w:rsidRDefault="00EF3EFD" w:rsidP="00EF3EF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12CCD5A" w14:textId="77777777" w:rsidR="00EF3EFD" w:rsidRDefault="00EF3EFD" w:rsidP="00EF3EF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14:paraId="0ECEF18E" w14:textId="77777777" w:rsidR="00EF3EFD" w:rsidRDefault="00EF3EFD" w:rsidP="00EF3EF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1591BA" w14:textId="77777777" w:rsidR="00EF3EFD" w:rsidRDefault="00EF3EFD" w:rsidP="00EF3EF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846ECD" w14:textId="77777777" w:rsidR="00EF3EFD" w:rsidRDefault="00EF3EFD" w:rsidP="00EF3EF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89CE12" w14:textId="77777777" w:rsidR="00EF3EFD" w:rsidRDefault="00EF3EFD" w:rsidP="00EF3EF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 xml:space="preserve">РАБОЧАЯ ПРОГРАММА </w:t>
      </w:r>
      <w:r w:rsidRPr="00832C89">
        <w:rPr>
          <w:caps/>
          <w:sz w:val="24"/>
          <w:szCs w:val="24"/>
        </w:rPr>
        <w:t>ПРАКТИКИ</w:t>
      </w:r>
    </w:p>
    <w:p w14:paraId="3A016270" w14:textId="5EC86225" w:rsidR="00920D08" w:rsidRPr="001D2914" w:rsidRDefault="00131E79" w:rsidP="00131E79">
      <w:pPr>
        <w:spacing w:before="480" w:line="240" w:lineRule="auto"/>
        <w:ind w:firstLine="482"/>
        <w:jc w:val="center"/>
        <w:rPr>
          <w:b/>
          <w:sz w:val="32"/>
          <w:szCs w:val="32"/>
        </w:rPr>
      </w:pPr>
      <w:r w:rsidRPr="001D2914">
        <w:rPr>
          <w:sz w:val="32"/>
          <w:szCs w:val="32"/>
        </w:rPr>
        <w:t>Б2.</w:t>
      </w:r>
      <w:r w:rsidR="00EF3EFD">
        <w:rPr>
          <w:sz w:val="32"/>
          <w:szCs w:val="32"/>
          <w:lang w:val="en-US"/>
        </w:rPr>
        <w:t>O</w:t>
      </w:r>
      <w:r w:rsidRPr="001D2914">
        <w:rPr>
          <w:sz w:val="32"/>
          <w:szCs w:val="32"/>
        </w:rPr>
        <w:t>.04(П)</w:t>
      </w:r>
      <w:r w:rsidR="007F5F39" w:rsidRPr="001D2914">
        <w:rPr>
          <w:b/>
          <w:sz w:val="32"/>
          <w:szCs w:val="32"/>
        </w:rPr>
        <w:t xml:space="preserve"> </w:t>
      </w:r>
      <w:r w:rsidRPr="001D2914">
        <w:rPr>
          <w:sz w:val="32"/>
          <w:szCs w:val="32"/>
        </w:rPr>
        <w:t>Педагогическая практика</w:t>
      </w:r>
    </w:p>
    <w:p w14:paraId="12969EB6" w14:textId="77777777" w:rsidR="007F5F39" w:rsidRPr="001D2914" w:rsidRDefault="00920D08" w:rsidP="00131E79">
      <w:pPr>
        <w:tabs>
          <w:tab w:val="right" w:leader="underscore" w:pos="8505"/>
        </w:tabs>
        <w:spacing w:before="480" w:line="240" w:lineRule="auto"/>
        <w:ind w:left="0" w:firstLine="0"/>
        <w:jc w:val="center"/>
        <w:rPr>
          <w:b/>
          <w:sz w:val="24"/>
          <w:szCs w:val="24"/>
        </w:rPr>
      </w:pPr>
      <w:r w:rsidRPr="001D2914">
        <w:rPr>
          <w:sz w:val="24"/>
          <w:szCs w:val="24"/>
        </w:rPr>
        <w:t>Направление подготовки</w:t>
      </w:r>
      <w:r w:rsidRPr="001D2914">
        <w:rPr>
          <w:b/>
          <w:sz w:val="24"/>
          <w:szCs w:val="24"/>
        </w:rPr>
        <w:t xml:space="preserve"> </w:t>
      </w:r>
      <w:r w:rsidR="007F5F39" w:rsidRPr="001D2914">
        <w:rPr>
          <w:b/>
          <w:sz w:val="24"/>
          <w:szCs w:val="24"/>
        </w:rPr>
        <w:t xml:space="preserve">44.03.05 Педагогическое образование </w:t>
      </w:r>
    </w:p>
    <w:p w14:paraId="37536EBB" w14:textId="77777777" w:rsidR="007F5F39" w:rsidRPr="001D2914" w:rsidRDefault="007F5F39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D2914">
        <w:rPr>
          <w:b/>
          <w:sz w:val="24"/>
          <w:szCs w:val="24"/>
        </w:rPr>
        <w:t xml:space="preserve">(с двумя профилями подготовки) </w:t>
      </w:r>
    </w:p>
    <w:p w14:paraId="16CBC1C5" w14:textId="77777777" w:rsidR="007F5F39" w:rsidRPr="001D2914" w:rsidRDefault="007F5F39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D2914">
        <w:rPr>
          <w:sz w:val="24"/>
          <w:szCs w:val="24"/>
        </w:rPr>
        <w:t xml:space="preserve">Направленность (профиль) </w:t>
      </w:r>
      <w:r w:rsidRPr="001D2914">
        <w:rPr>
          <w:b/>
          <w:sz w:val="24"/>
          <w:szCs w:val="24"/>
        </w:rPr>
        <w:t>Информатика и математика</w:t>
      </w:r>
    </w:p>
    <w:p w14:paraId="3885624E" w14:textId="77777777" w:rsidR="006E268C" w:rsidRDefault="006E268C" w:rsidP="006E268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FAC4989" w14:textId="77777777" w:rsidR="00C80F16" w:rsidRDefault="00C80F16" w:rsidP="00C80F16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2F8DDAFF" w14:textId="77777777" w:rsidR="00C80F16" w:rsidRDefault="00C80F16" w:rsidP="00C80F1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0173463" w14:textId="77777777" w:rsidR="00C80F16" w:rsidRDefault="00C80F16" w:rsidP="00C80F1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541AC4E" w14:textId="77777777" w:rsidR="00C80F16" w:rsidRDefault="00C80F16" w:rsidP="00C80F1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7C0D5F" w14:textId="77777777" w:rsidR="00C80F16" w:rsidRDefault="00C80F16" w:rsidP="00C80F1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19B19B" w14:textId="77777777" w:rsidR="00C80F16" w:rsidRDefault="00C80F16" w:rsidP="00C80F1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BF54B5" w14:textId="77777777" w:rsidR="00C80F16" w:rsidRDefault="00C80F16" w:rsidP="00C80F1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195F2" w14:textId="77777777" w:rsidR="00C80F16" w:rsidRDefault="00C80F16" w:rsidP="00C80F1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8237DB" w14:textId="77777777" w:rsidR="00C80F16" w:rsidRDefault="00C80F16" w:rsidP="00C80F1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A5CFAE" w14:textId="77777777" w:rsidR="00C80F16" w:rsidRDefault="00C80F16" w:rsidP="00C80F1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1D419F" w14:textId="77777777" w:rsidR="00C80F16" w:rsidRDefault="00C80F16" w:rsidP="00C80F1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6B2A88" w14:textId="77777777" w:rsidR="00C80F16" w:rsidRDefault="00C80F16" w:rsidP="00C80F1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4B7EF8" w14:textId="77777777" w:rsidR="00C80F16" w:rsidRDefault="00C80F16" w:rsidP="00C80F1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52D40C" w14:textId="77777777" w:rsidR="00C80F16" w:rsidRDefault="00C80F16" w:rsidP="00C80F1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9DB60A" w14:textId="77777777" w:rsidR="00C80F16" w:rsidRDefault="00C80F16" w:rsidP="00C80F1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5D63C5" w14:textId="77777777" w:rsidR="00C80F16" w:rsidRDefault="00C80F16" w:rsidP="00C80F1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9C930A5" w14:textId="77777777" w:rsidR="00C80F16" w:rsidRDefault="00C80F16" w:rsidP="00C80F1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46F6286C" w14:textId="565BE6A2" w:rsidR="006E268C" w:rsidRDefault="006E268C" w:rsidP="006E268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ABC201" w14:textId="3E3E74A8" w:rsidR="00C80F16" w:rsidRDefault="00C80F16" w:rsidP="006E268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0E3821" w14:textId="258C47CB" w:rsidR="00C80F16" w:rsidRDefault="00C80F16" w:rsidP="006E268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AB0FB0" w14:textId="6A859DB7" w:rsidR="00C80F16" w:rsidRDefault="00C80F16" w:rsidP="006E268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0059F6" w14:textId="5F87FC18" w:rsidR="00C80F16" w:rsidRDefault="00C80F16" w:rsidP="006E268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DF1ABA" w14:textId="501154FE" w:rsidR="00C80F16" w:rsidRDefault="00C80F16" w:rsidP="006E268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F68531" w14:textId="6360785F" w:rsidR="00C80F16" w:rsidRDefault="00C80F16" w:rsidP="006E268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F6D0F9" w14:textId="45BB889E" w:rsidR="00C80F16" w:rsidRDefault="00C80F16" w:rsidP="006E268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74FD06" w14:textId="77777777" w:rsidR="00C80F16" w:rsidRDefault="00C80F16" w:rsidP="006E268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0D5DC77C" w14:textId="77777777" w:rsidR="006E268C" w:rsidRDefault="006E268C" w:rsidP="00373E8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</w:p>
    <w:p w14:paraId="4EE53FE7" w14:textId="77777777" w:rsidR="006E268C" w:rsidRDefault="006E268C" w:rsidP="00373E8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</w:p>
    <w:p w14:paraId="280DDBB4" w14:textId="61BA9B50" w:rsidR="00373E8E" w:rsidRPr="004D0412" w:rsidRDefault="00373E8E" w:rsidP="00373E8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lastRenderedPageBreak/>
        <w:t>1. ВИД, СПОСОБЫ И ФОРМЫ ПРОВЕДЕНИЯ ПРАКТИКИ:</w:t>
      </w:r>
    </w:p>
    <w:p w14:paraId="36B249BB" w14:textId="69E00185" w:rsidR="00373E8E" w:rsidRPr="004D0412" w:rsidRDefault="00373E8E" w:rsidP="00373E8E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Производственная</w:t>
      </w:r>
      <w:r w:rsidRPr="004D0412">
        <w:rPr>
          <w:bCs/>
          <w:color w:val="000000"/>
          <w:sz w:val="24"/>
          <w:szCs w:val="24"/>
        </w:rPr>
        <w:t xml:space="preserve"> практика, </w:t>
      </w:r>
      <w:r>
        <w:rPr>
          <w:bCs/>
          <w:color w:val="000000"/>
          <w:sz w:val="24"/>
          <w:szCs w:val="24"/>
        </w:rPr>
        <w:t>п</w:t>
      </w:r>
      <w:r w:rsidRPr="00373E8E">
        <w:rPr>
          <w:bCs/>
          <w:color w:val="000000"/>
          <w:sz w:val="24"/>
          <w:szCs w:val="24"/>
        </w:rPr>
        <w:t>едагогическая практика</w:t>
      </w:r>
      <w:r w:rsidRPr="004D0412">
        <w:rPr>
          <w:bCs/>
          <w:color w:val="000000"/>
          <w:sz w:val="24"/>
          <w:szCs w:val="24"/>
        </w:rPr>
        <w:t xml:space="preserve"> является компонентом практической подготовки</w:t>
      </w:r>
    </w:p>
    <w:p w14:paraId="70C34D64" w14:textId="3FC87E64" w:rsidR="00373E8E" w:rsidRPr="004D0412" w:rsidRDefault="00373E8E" w:rsidP="00373E8E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 xml:space="preserve">Вид практики: </w:t>
      </w:r>
      <w:r>
        <w:rPr>
          <w:bCs/>
          <w:color w:val="000000"/>
          <w:sz w:val="24"/>
          <w:szCs w:val="24"/>
        </w:rPr>
        <w:t>производственная</w:t>
      </w:r>
      <w:r w:rsidRPr="004D0412">
        <w:rPr>
          <w:bCs/>
          <w:color w:val="000000"/>
          <w:sz w:val="24"/>
          <w:szCs w:val="24"/>
        </w:rPr>
        <w:t xml:space="preserve"> </w:t>
      </w:r>
    </w:p>
    <w:p w14:paraId="0F7CF9F4" w14:textId="0FE7D304" w:rsidR="00373E8E" w:rsidRPr="004D0412" w:rsidRDefault="00373E8E" w:rsidP="00373E8E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 xml:space="preserve">Тип </w:t>
      </w:r>
      <w:r>
        <w:rPr>
          <w:bCs/>
          <w:color w:val="000000"/>
          <w:sz w:val="24"/>
          <w:szCs w:val="24"/>
        </w:rPr>
        <w:t>производственной</w:t>
      </w:r>
      <w:r w:rsidRPr="004D0412">
        <w:rPr>
          <w:bCs/>
          <w:color w:val="000000"/>
          <w:sz w:val="24"/>
          <w:szCs w:val="24"/>
        </w:rPr>
        <w:t xml:space="preserve"> практики: </w:t>
      </w:r>
      <w:r>
        <w:rPr>
          <w:bCs/>
          <w:color w:val="000000"/>
          <w:sz w:val="24"/>
          <w:szCs w:val="24"/>
        </w:rPr>
        <w:t>педагогическая</w:t>
      </w:r>
      <w:r w:rsidRPr="004D0412">
        <w:rPr>
          <w:bCs/>
          <w:color w:val="000000"/>
          <w:sz w:val="24"/>
          <w:szCs w:val="24"/>
        </w:rPr>
        <w:t xml:space="preserve"> практика</w:t>
      </w:r>
    </w:p>
    <w:p w14:paraId="488DCC99" w14:textId="77777777" w:rsidR="00373E8E" w:rsidRPr="004D0412" w:rsidRDefault="00373E8E" w:rsidP="00373E8E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Способ проведения практики: стационарная</w:t>
      </w:r>
    </w:p>
    <w:p w14:paraId="02EEE3F3" w14:textId="77777777" w:rsidR="00373E8E" w:rsidRPr="004D0412" w:rsidRDefault="00373E8E" w:rsidP="00373E8E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Форма проведения практики: дискретная</w:t>
      </w:r>
    </w:p>
    <w:p w14:paraId="2B357725" w14:textId="7789D5D3" w:rsidR="00920D08" w:rsidRPr="00650A82" w:rsidRDefault="00373E8E" w:rsidP="00373E8E">
      <w:pPr>
        <w:spacing w:line="360" w:lineRule="auto"/>
        <w:ind w:left="0" w:firstLine="0"/>
        <w:rPr>
          <w:sz w:val="24"/>
          <w:szCs w:val="24"/>
        </w:rPr>
      </w:pPr>
      <w:r>
        <w:rPr>
          <w:b/>
          <w:bCs/>
          <w:sz w:val="28"/>
          <w:szCs w:val="28"/>
        </w:rPr>
        <w:t>2</w:t>
      </w:r>
      <w:r w:rsidR="00920D08" w:rsidRPr="00884C2F">
        <w:rPr>
          <w:b/>
          <w:bCs/>
          <w:sz w:val="28"/>
          <w:szCs w:val="28"/>
        </w:rPr>
        <w:t xml:space="preserve">. </w:t>
      </w:r>
      <w:r w:rsidR="00920D08" w:rsidRPr="00650A82">
        <w:rPr>
          <w:b/>
          <w:bCs/>
          <w:sz w:val="24"/>
          <w:szCs w:val="24"/>
        </w:rPr>
        <w:t>ПЕРЕЧЕНЬ ПЛАНИРУЕМЫХ РЕЗУЛЬТАТОВ ОБУЧЕНИЯ ПО ДИСЦИПЛИНЕ</w:t>
      </w:r>
    </w:p>
    <w:p w14:paraId="19CE9F1E" w14:textId="78324F6B" w:rsidR="006B0AA2" w:rsidRDefault="00920D08" w:rsidP="006F42EF">
      <w:pPr>
        <w:pStyle w:val="a7"/>
        <w:spacing w:line="360" w:lineRule="auto"/>
        <w:ind w:left="0" w:firstLine="709"/>
        <w:rPr>
          <w:color w:val="auto"/>
          <w:sz w:val="24"/>
          <w:szCs w:val="24"/>
        </w:rPr>
      </w:pPr>
      <w:r w:rsidRPr="00650A8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410"/>
        <w:gridCol w:w="2126"/>
        <w:gridCol w:w="2126"/>
      </w:tblGrid>
      <w:tr w:rsidR="00CE74CE" w:rsidRPr="00CE74CE" w14:paraId="73AC44A2" w14:textId="77777777" w:rsidTr="00373E8E">
        <w:trPr>
          <w:cantSplit/>
          <w:trHeight w:val="51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BBE3" w14:textId="77777777" w:rsidR="00CE74CE" w:rsidRPr="00CE74CE" w:rsidRDefault="00CE74CE" w:rsidP="00373E8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smallCaps/>
                <w:kern w:val="0"/>
                <w:sz w:val="24"/>
                <w:szCs w:val="24"/>
                <w:lang w:eastAsia="ru-RU"/>
              </w:rPr>
            </w:pPr>
            <w:r w:rsidRPr="00CE74CE">
              <w:rPr>
                <w:i/>
                <w:iCs/>
                <w:smallCaps/>
                <w:kern w:val="0"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DA45" w14:textId="77777777" w:rsidR="00CE74CE" w:rsidRPr="00CE74CE" w:rsidRDefault="00CE74CE" w:rsidP="00373E8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smallCaps/>
                <w:kern w:val="0"/>
                <w:sz w:val="24"/>
                <w:szCs w:val="24"/>
                <w:lang w:eastAsia="ru-RU"/>
              </w:rPr>
            </w:pPr>
            <w:r w:rsidRPr="00CE74CE">
              <w:rPr>
                <w:i/>
                <w:iCs/>
                <w:smallCaps/>
                <w:kern w:val="0"/>
                <w:sz w:val="24"/>
                <w:szCs w:val="24"/>
                <w:lang w:eastAsia="ru-RU"/>
              </w:rPr>
              <w:t>Содержание компетенции</w:t>
            </w:r>
          </w:p>
        </w:tc>
      </w:tr>
      <w:tr w:rsidR="00CE74CE" w:rsidRPr="00CE74CE" w14:paraId="1FDDE11C" w14:textId="77777777" w:rsidTr="00373E8E">
        <w:trPr>
          <w:cantSplit/>
          <w:trHeight w:val="108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E434" w14:textId="77777777" w:rsidR="00CE74CE" w:rsidRPr="00CE74CE" w:rsidRDefault="00CE74CE" w:rsidP="00373E8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lastRenderedPageBreak/>
              <w:t>УК-2</w:t>
            </w:r>
          </w:p>
          <w:p w14:paraId="392C615A" w14:textId="5898994C" w:rsidR="00CE74CE" w:rsidRPr="00CE74CE" w:rsidRDefault="0036271B" w:rsidP="00373E8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97F4" w14:textId="77777777" w:rsidR="00CE74CE" w:rsidRPr="00CE74CE" w:rsidRDefault="00CE74CE" w:rsidP="00373E8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УК.2.1.</w:t>
            </w:r>
          </w:p>
          <w:p w14:paraId="639558CF" w14:textId="77777777" w:rsidR="00CE74CE" w:rsidRPr="00CE74CE" w:rsidRDefault="00CE74CE" w:rsidP="00373E8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знать основные направления, вопросы, теории и методы математики и информатики, содержание современных дискуссий по вопросам информатизации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F010" w14:textId="77777777" w:rsidR="00CE74CE" w:rsidRPr="00CE74CE" w:rsidRDefault="00CE74CE" w:rsidP="00373E8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УК.2.2.</w:t>
            </w:r>
          </w:p>
          <w:p w14:paraId="1B12811D" w14:textId="77777777" w:rsidR="00CE74CE" w:rsidRPr="00CE74CE" w:rsidRDefault="00CE74CE" w:rsidP="00373E8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уметь формулировать и аргументированно отстаивать свою позицию по вопросам математики и информатики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D35" w14:textId="77777777" w:rsidR="00CE74CE" w:rsidRPr="00CE74CE" w:rsidRDefault="00CE74CE" w:rsidP="00373E8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УК.2.3.</w:t>
            </w:r>
          </w:p>
          <w:p w14:paraId="226BE286" w14:textId="77777777" w:rsidR="00CE74CE" w:rsidRPr="00CE74CE" w:rsidRDefault="00CE74CE" w:rsidP="00373E8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владеть навыками восприятия и анализа текстов, имеющих математическое, информационное содержание</w:t>
            </w:r>
          </w:p>
        </w:tc>
      </w:tr>
      <w:tr w:rsidR="00CE74CE" w:rsidRPr="00CE74CE" w14:paraId="33E41BFE" w14:textId="77777777" w:rsidTr="00373E8E">
        <w:trPr>
          <w:cantSplit/>
          <w:trHeight w:val="11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AC04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lastRenderedPageBreak/>
              <w:t>УК-3</w:t>
            </w:r>
          </w:p>
          <w:p w14:paraId="2700DBD0" w14:textId="3969D5F3" w:rsidR="00CE74CE" w:rsidRPr="00CE74CE" w:rsidRDefault="0036271B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A5F" w14:textId="77777777" w:rsid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УК.3.1.</w:t>
            </w:r>
          </w:p>
          <w:p w14:paraId="66FD838A" w14:textId="35DD59B9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знать 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A1E" w14:textId="77777777" w:rsid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УК.3.2.</w:t>
            </w:r>
          </w:p>
          <w:p w14:paraId="26AC4231" w14:textId="3F956CE8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уметь анализировать противоположные своему варианты решения исследовательских и практических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634" w14:textId="77777777" w:rsid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УК.3.3.</w:t>
            </w:r>
          </w:p>
          <w:p w14:paraId="39740B59" w14:textId="6860B236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владеть навыками анализа основных мировоззренческих и методологических проблем, в том числе междисциплинарного характера возникающих в науке на современном этапе ее развития</w:t>
            </w:r>
          </w:p>
        </w:tc>
      </w:tr>
      <w:tr w:rsidR="00CE74CE" w:rsidRPr="00CE74CE" w14:paraId="5A3483DD" w14:textId="77777777" w:rsidTr="00373E8E">
        <w:trPr>
          <w:cantSplit/>
          <w:trHeight w:val="11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467" w14:textId="77777777" w:rsid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>УК-5</w:t>
            </w:r>
          </w:p>
          <w:p w14:paraId="1D7C394D" w14:textId="3F030F9A" w:rsidR="00CE74CE" w:rsidRPr="00CE74CE" w:rsidRDefault="0036271B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C49A" w14:textId="77777777" w:rsid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УК.5.1.</w:t>
            </w:r>
          </w:p>
          <w:p w14:paraId="41AF1178" w14:textId="4AE5E194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знать разные сферы и стороны профессиональной самореализации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3DD1" w14:textId="77777777" w:rsid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УК.5.2.</w:t>
            </w:r>
          </w:p>
          <w:p w14:paraId="743E01E8" w14:textId="564419EB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уметь формулировать цели профессионального и личностного развития в связи современными требованием общества к специалисту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42C" w14:textId="77777777" w:rsid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УК.5.3.</w:t>
            </w:r>
          </w:p>
          <w:p w14:paraId="09DC0EE8" w14:textId="11FE508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владеть приемами выявления и понимания своих возможностей, личностных и профессионально значимых, для дальнейшего самосовершенствования</w:t>
            </w:r>
          </w:p>
        </w:tc>
      </w:tr>
      <w:tr w:rsidR="00CE74CE" w:rsidRPr="00CE74CE" w14:paraId="6CCFFC6D" w14:textId="77777777" w:rsidTr="00373E8E">
        <w:trPr>
          <w:cantSplit/>
          <w:trHeight w:val="11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5720" w14:textId="77777777" w:rsid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>УК-8</w:t>
            </w:r>
          </w:p>
          <w:p w14:paraId="0B734DA7" w14:textId="47436FD8" w:rsidR="00CE74CE" w:rsidRDefault="0036271B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sz w:val="24"/>
                <w:szCs w:val="24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5772" w14:textId="77777777" w:rsid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>УК-8.1.</w:t>
            </w:r>
          </w:p>
          <w:p w14:paraId="3100693F" w14:textId="77777777" w:rsidR="0036271B" w:rsidRPr="0036271B" w:rsidRDefault="0036271B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Должен знать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теоретические основы жизнедеятельности в</w:t>
            </w:r>
          </w:p>
          <w:p w14:paraId="6176B098" w14:textId="28CF6C2E" w:rsidR="0036271B" w:rsidRPr="00CE74CE" w:rsidRDefault="0036271B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системе «человек – среда обитания»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;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основы физиологии человека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,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анатомофизиологические последствия воздействия на человека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т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равмирующих, вредных и поражающих факторов;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современный комплекс проблем безопасности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человека;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средства и методы повышения безопасности;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концепцию и стратегию национальной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1FF" w14:textId="77777777" w:rsid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>УК-8.2.</w:t>
            </w:r>
          </w:p>
          <w:p w14:paraId="2161A883" w14:textId="6FA2C438" w:rsidR="0036271B" w:rsidRPr="00CE74CE" w:rsidRDefault="0036271B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у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меть: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эффективно применять средства защиты от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негативных воздействий;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планировать мероприятия по защите персонала и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населения в чрезвычайных ситуациях и при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необходимости принимать участие в проведении спасательных и других неотложных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222E" w14:textId="006A0E4A" w:rsidR="0036271B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>УК-8.3</w:t>
            </w:r>
            <w:r w:rsidR="0036271B">
              <w:rPr>
                <w:rFonts w:eastAsia="SimSun"/>
                <w:kern w:val="0"/>
                <w:sz w:val="22"/>
                <w:szCs w:val="22"/>
                <w:lang w:eastAsia="ru-RU"/>
              </w:rPr>
              <w:t>.</w:t>
            </w:r>
          </w:p>
          <w:p w14:paraId="3A8A75A5" w14:textId="11646613" w:rsidR="00CE74CE" w:rsidRPr="00CE74CE" w:rsidRDefault="0036271B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в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ладеть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навыками оказания первой доврачебной помощи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пострадавшим</w:t>
            </w:r>
          </w:p>
        </w:tc>
      </w:tr>
      <w:tr w:rsidR="00CE74CE" w:rsidRPr="00CE74CE" w14:paraId="58A30374" w14:textId="77777777" w:rsidTr="00373E8E">
        <w:trPr>
          <w:cantSplit/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9DC3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lastRenderedPageBreak/>
              <w:t>ОПК-1</w:t>
            </w:r>
          </w:p>
          <w:p w14:paraId="523B2E69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готовность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538D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ОПК-1.1.</w:t>
            </w:r>
          </w:p>
          <w:p w14:paraId="47422728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знать основы профессиональной деятельности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08B1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ОПК-1.2.</w:t>
            </w:r>
          </w:p>
          <w:p w14:paraId="208B3C01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уметь отбирать эффективные методы и средства преподавания учебных предметов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B3B4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ОПК-1.3.</w:t>
            </w:r>
          </w:p>
          <w:p w14:paraId="75BFC2D9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владеть навыками организации учебной и воспитательной деятельности в образовательной организации</w:t>
            </w:r>
          </w:p>
        </w:tc>
      </w:tr>
      <w:tr w:rsidR="00CE74CE" w:rsidRPr="00CE74CE" w14:paraId="19A145D4" w14:textId="77777777" w:rsidTr="00373E8E">
        <w:trPr>
          <w:cantSplit/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6677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ОПК-2</w:t>
            </w:r>
          </w:p>
          <w:p w14:paraId="230F973C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8E86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ОПК-2.1.</w:t>
            </w:r>
          </w:p>
          <w:p w14:paraId="5D4D72B9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знать социальные, возрастные, психофизические и индивидуальные особенностей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02B3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ОПК-2.2.</w:t>
            </w:r>
          </w:p>
          <w:p w14:paraId="7C6F8D4D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уметь организовать обучение, воспитание и развитие обучающихся с учетом их социальных, возрастных, психофизических и индивидуальных особенностей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C1F9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ОПК-2.3.</w:t>
            </w:r>
          </w:p>
          <w:p w14:paraId="58FA692A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владеть навыками обучения, воспитание и развитие обучающихся с учетом их образовательных потребностей</w:t>
            </w:r>
          </w:p>
        </w:tc>
      </w:tr>
      <w:tr w:rsidR="00CE74CE" w:rsidRPr="00CE74CE" w14:paraId="4CC0D3C9" w14:textId="77777777" w:rsidTr="00373E8E">
        <w:trPr>
          <w:cantSplit/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9A20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ОПК-3</w:t>
            </w:r>
          </w:p>
          <w:p w14:paraId="41259BBC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готовность к психолого-педагогическому сопровождению учебно-воспитательного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5A88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ОПК-3.1.</w:t>
            </w:r>
          </w:p>
          <w:p w14:paraId="1FA1E814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знать психолого-педагогические основы учебно-воспитательного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047C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ОПК-3.2.</w:t>
            </w:r>
          </w:p>
          <w:p w14:paraId="3C25CBE2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уметь отбирать содержание, эффективные средства и методы преподавания учебных дисциплин в рамках школьных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77D8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ОПК-3.3.</w:t>
            </w:r>
          </w:p>
          <w:p w14:paraId="00014BAD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владеть методиками организации психолого-педагогического сопровождения учебно-воспитательного процесса</w:t>
            </w:r>
          </w:p>
        </w:tc>
      </w:tr>
      <w:tr w:rsidR="00CE74CE" w:rsidRPr="00CE74CE" w14:paraId="7B5E9CB4" w14:textId="77777777" w:rsidTr="00373E8E">
        <w:trPr>
          <w:cantSplit/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98BF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ОПК-4</w:t>
            </w:r>
          </w:p>
          <w:p w14:paraId="65B586BD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готовность к профессиональной деятельности в соответствии с нормативно-правовыми актами сферы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F911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ОПК-4.1.</w:t>
            </w:r>
          </w:p>
          <w:p w14:paraId="73A5FD67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знать нормативно-правовую базу образовательной сферы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5EEA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ОПК-4.2.</w:t>
            </w:r>
          </w:p>
          <w:p w14:paraId="4A0112A5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уметь соотносить свою педагогическую деятельность с требованиями нормативно-правовых актов сферы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2367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ОПК-4.3.</w:t>
            </w:r>
          </w:p>
          <w:p w14:paraId="5F9BE9A1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владеть технологиями организации педагогической деятельности в соответствии с требованиями нормативно-правовых актов сферы образования</w:t>
            </w:r>
          </w:p>
        </w:tc>
      </w:tr>
      <w:tr w:rsidR="00CE74CE" w:rsidRPr="00CE74CE" w14:paraId="26B834C0" w14:textId="77777777" w:rsidTr="00373E8E">
        <w:trPr>
          <w:cantSplit/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8FB6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ОПК-5</w:t>
            </w:r>
          </w:p>
          <w:p w14:paraId="7ECC2FBA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владение основами профессиональной этики и речевой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E116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ОПК-5.1.</w:t>
            </w:r>
          </w:p>
          <w:p w14:paraId="657B0632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знать основы профессиональной этики и речевой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9A16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ОПК-5.2.</w:t>
            </w:r>
          </w:p>
          <w:p w14:paraId="7489035F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уметь отбирать языковые средства в соответствии с требованиями профессиональной этики и речевой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5B5B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ОПК-5.3.</w:t>
            </w:r>
          </w:p>
          <w:p w14:paraId="63E49809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Должен владеть нормами и речевыми образцами профессиональной этики и речевой </w:t>
            </w:r>
          </w:p>
          <w:p w14:paraId="53A97346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культуры в устной и письменной коммуникации</w:t>
            </w:r>
          </w:p>
        </w:tc>
      </w:tr>
      <w:tr w:rsidR="00CE74CE" w:rsidRPr="00CE74CE" w14:paraId="553B9A61" w14:textId="77777777" w:rsidTr="00373E8E">
        <w:trPr>
          <w:cantSplit/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67F2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lastRenderedPageBreak/>
              <w:t>ОПК-6</w:t>
            </w:r>
          </w:p>
          <w:p w14:paraId="53BC593F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готовность к обеспечению охраны жизни и здоровья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B7C6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ОПК-6.1.</w:t>
            </w:r>
          </w:p>
          <w:p w14:paraId="786F2ABA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знать основы здоровьесбережения обучающихся в учебно-воспитательном процессе и внеурочной деятельности; сущность здоровьесберегающего педагогического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0EE4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ОПК-6.2.</w:t>
            </w:r>
          </w:p>
          <w:p w14:paraId="7E931B43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уметь регулировать поведение обучающихся для обеспечения безопасной образовательной среды; обеспечить охрану жизни и здоровья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E2C2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ОПК-6.3.</w:t>
            </w:r>
          </w:p>
          <w:p w14:paraId="00CD0B6A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владеть способами создавать здоровьесберегающую образовательную среду в педагогическом процессе; здоровьесберегающими технологиями в учебно-воспитательном процессе и внеурочной деятельности</w:t>
            </w:r>
          </w:p>
        </w:tc>
      </w:tr>
      <w:tr w:rsidR="00CE74CE" w:rsidRPr="00CE74CE" w14:paraId="5EAF8F2F" w14:textId="77777777" w:rsidTr="00373E8E">
        <w:trPr>
          <w:cantSplit/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FE8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ОПК-7</w:t>
            </w:r>
          </w:p>
          <w:p w14:paraId="566C6653" w14:textId="3A9D31A0" w:rsidR="00CE74CE" w:rsidRPr="00CE74CE" w:rsidRDefault="0036271B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5F56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ОПК.7.1.</w:t>
            </w:r>
          </w:p>
          <w:p w14:paraId="31BC3046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уметь использовать достижения современных информационных технологий, измерительной и вычислительной техники для решения профессиональных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297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ОПК.7.2.</w:t>
            </w:r>
          </w:p>
          <w:p w14:paraId="3294176F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знать современные тенденции развития информационных технологий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C939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ОПК.7.3.</w:t>
            </w:r>
          </w:p>
          <w:p w14:paraId="075B8FFD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владеть навыками анализа современных тенденций развития информационных технологий</w:t>
            </w:r>
          </w:p>
        </w:tc>
      </w:tr>
      <w:tr w:rsidR="00CE74CE" w:rsidRPr="00CE74CE" w14:paraId="466B8F71" w14:textId="77777777" w:rsidTr="00373E8E">
        <w:trPr>
          <w:cantSplit/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F9B6" w14:textId="77777777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ОПК-8</w:t>
            </w:r>
          </w:p>
          <w:p w14:paraId="0FBC635B" w14:textId="7F95EB17" w:rsidR="00CE74CE" w:rsidRPr="00CE74CE" w:rsidRDefault="0036271B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A191" w14:textId="77777777" w:rsidR="0036271B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ОПК.8.1.</w:t>
            </w:r>
          </w:p>
          <w:p w14:paraId="493C624A" w14:textId="57A29B7B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уметь оказать первую помощь при чрезвычайных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25A9" w14:textId="77777777" w:rsidR="0036271B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ОПК.8.2.</w:t>
            </w:r>
          </w:p>
          <w:p w14:paraId="2C938E9F" w14:textId="2EC1ACA6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знать теоретические основы безопасности жизнедеятельности при чрезвычайных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45B7" w14:textId="77777777" w:rsidR="0036271B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ОПК.8.3.</w:t>
            </w:r>
          </w:p>
          <w:p w14:paraId="33D32628" w14:textId="532160FA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владеть приемами оказания первой помощи пострадавшим при чрезвычайных ситуациях</w:t>
            </w:r>
          </w:p>
        </w:tc>
      </w:tr>
      <w:tr w:rsidR="00CE74CE" w:rsidRPr="00CE74CE" w14:paraId="39B2671B" w14:textId="77777777" w:rsidTr="00373E8E">
        <w:trPr>
          <w:cantSplit/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C594" w14:textId="77777777" w:rsid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>ОПК-9</w:t>
            </w:r>
          </w:p>
          <w:p w14:paraId="45E4BDEC" w14:textId="1EABF258" w:rsidR="0036271B" w:rsidRPr="00CE74CE" w:rsidRDefault="0036271B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способен осваивать методики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использования программных средств для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решения практических задач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DBD" w14:textId="2070F24E" w:rsidR="0036271B" w:rsidRDefault="0036271B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>ОПК-9.1.</w:t>
            </w:r>
          </w:p>
          <w:p w14:paraId="6545EC57" w14:textId="220C67F2" w:rsidR="00CE74CE" w:rsidRPr="00CE74CE" w:rsidRDefault="0036271B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Должен знать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методики использования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программных средств для решения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практических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7F23" w14:textId="6F57C8A5" w:rsidR="0036271B" w:rsidRDefault="0036271B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>ОПК-9.2.</w:t>
            </w:r>
          </w:p>
          <w:p w14:paraId="0813A822" w14:textId="1F607B63" w:rsidR="00CE74CE" w:rsidRPr="00CE74CE" w:rsidRDefault="0036271B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уметь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использовать программные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средства для решения практических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A9B" w14:textId="036A1D9B" w:rsidR="0036271B" w:rsidRDefault="0036271B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>ОПК-9.3.</w:t>
            </w:r>
          </w:p>
          <w:p w14:paraId="4867303D" w14:textId="552AE46F" w:rsidR="00CE74CE" w:rsidRPr="00CE74CE" w:rsidRDefault="0036271B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владеть навыками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использования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программных средств для решения</w:t>
            </w: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 xml:space="preserve"> </w:t>
            </w:r>
            <w:r w:rsidRPr="0036271B">
              <w:rPr>
                <w:rFonts w:eastAsia="SimSun"/>
                <w:kern w:val="0"/>
                <w:sz w:val="22"/>
                <w:szCs w:val="22"/>
                <w:lang w:eastAsia="ru-RU"/>
              </w:rPr>
              <w:t>практических задач</w:t>
            </w:r>
          </w:p>
        </w:tc>
      </w:tr>
      <w:tr w:rsidR="00CE74CE" w:rsidRPr="00CE74CE" w14:paraId="22908EF1" w14:textId="77777777" w:rsidTr="00373E8E">
        <w:trPr>
          <w:cantSplit/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3F72" w14:textId="77777777" w:rsid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SimSun"/>
                <w:kern w:val="0"/>
                <w:sz w:val="22"/>
                <w:szCs w:val="22"/>
                <w:lang w:eastAsia="ru-RU"/>
              </w:rPr>
              <w:t>ПК-5</w:t>
            </w:r>
          </w:p>
          <w:p w14:paraId="4ED4DCEF" w14:textId="515FAF54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39FC" w14:textId="77777777" w:rsidR="0036271B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ПК.5.1.</w:t>
            </w:r>
          </w:p>
          <w:p w14:paraId="6374B6C0" w14:textId="7C711310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знать закономерности социализации учащихся и технологии их профессионального самоопределения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B311" w14:textId="77777777" w:rsidR="0036271B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ПК.5.2.</w:t>
            </w:r>
          </w:p>
          <w:p w14:paraId="322AB809" w14:textId="286BC8A9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уметь способствовать реализации профессионального самоопределения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694F" w14:textId="77777777" w:rsidR="0036271B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ПК.5.3.</w:t>
            </w:r>
          </w:p>
          <w:p w14:paraId="40AF5D06" w14:textId="2AE5A6D8" w:rsidR="00CE74CE" w:rsidRPr="00CE74CE" w:rsidRDefault="00CE74CE" w:rsidP="00373E8E">
            <w:pPr>
              <w:keepNext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SimSun"/>
                <w:kern w:val="0"/>
                <w:sz w:val="22"/>
                <w:szCs w:val="22"/>
                <w:lang w:eastAsia="ru-RU"/>
              </w:rPr>
            </w:pPr>
            <w:r w:rsidRPr="00CE74CE">
              <w:rPr>
                <w:rFonts w:eastAsia="SimSun"/>
                <w:kern w:val="0"/>
                <w:sz w:val="22"/>
                <w:szCs w:val="22"/>
                <w:lang w:eastAsia="ru-RU"/>
              </w:rPr>
              <w:t>Должен владеть технологиями профессионального самоопределения учащегося в урочной и внеурочной деятельности</w:t>
            </w:r>
          </w:p>
        </w:tc>
      </w:tr>
    </w:tbl>
    <w:p w14:paraId="36D34D41" w14:textId="77777777" w:rsidR="006F42EF" w:rsidRDefault="006F42EF" w:rsidP="00884C2F">
      <w:pPr>
        <w:spacing w:line="36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0C78FAE" w14:textId="61C6CB6F" w:rsidR="00920D08" w:rsidRPr="00650A82" w:rsidRDefault="00373E8E" w:rsidP="00884C2F">
      <w:pPr>
        <w:spacing w:line="36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</w:t>
      </w:r>
      <w:r w:rsidR="00920D08" w:rsidRPr="00650A82">
        <w:rPr>
          <w:b/>
          <w:bCs/>
          <w:sz w:val="24"/>
          <w:szCs w:val="24"/>
        </w:rPr>
        <w:t xml:space="preserve">. </w:t>
      </w:r>
      <w:r w:rsidR="00920D08" w:rsidRPr="00650A82">
        <w:rPr>
          <w:b/>
          <w:bCs/>
          <w:caps/>
          <w:sz w:val="24"/>
          <w:szCs w:val="24"/>
        </w:rPr>
        <w:t>Место дисциплины в структуре ОП</w:t>
      </w:r>
    </w:p>
    <w:p w14:paraId="3CCF0997" w14:textId="16950909" w:rsidR="00373E8E" w:rsidRPr="00373E8E" w:rsidRDefault="00373E8E" w:rsidP="00373E8E">
      <w:pPr>
        <w:tabs>
          <w:tab w:val="left" w:pos="868"/>
        </w:tabs>
        <w:spacing w:line="360" w:lineRule="auto"/>
        <w:ind w:left="0" w:firstLine="709"/>
        <w:rPr>
          <w:sz w:val="24"/>
          <w:szCs w:val="24"/>
        </w:rPr>
      </w:pPr>
      <w:r w:rsidRPr="00373E8E">
        <w:rPr>
          <w:sz w:val="24"/>
          <w:szCs w:val="24"/>
        </w:rPr>
        <w:t xml:space="preserve">Место практики: </w:t>
      </w:r>
      <w:r>
        <w:rPr>
          <w:sz w:val="24"/>
          <w:szCs w:val="24"/>
        </w:rPr>
        <w:t>производственная</w:t>
      </w:r>
      <w:r w:rsidRPr="00373E8E">
        <w:rPr>
          <w:sz w:val="24"/>
          <w:szCs w:val="24"/>
        </w:rPr>
        <w:t xml:space="preserve"> практика относится к обязательной части Блока 2 «Практика».</w:t>
      </w:r>
    </w:p>
    <w:p w14:paraId="6DAFA804" w14:textId="43E21487" w:rsidR="00373E8E" w:rsidRPr="00373E8E" w:rsidRDefault="00373E8E" w:rsidP="00373E8E">
      <w:pPr>
        <w:tabs>
          <w:tab w:val="clear" w:pos="788"/>
          <w:tab w:val="left" w:pos="787"/>
          <w:tab w:val="left" w:pos="868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Pr="00373E8E">
        <w:rPr>
          <w:sz w:val="24"/>
          <w:szCs w:val="24"/>
        </w:rPr>
        <w:t xml:space="preserve"> практика обеспечивает формирование общепрофессиональных компетенций, а также профессиональных компетенций</w:t>
      </w:r>
    </w:p>
    <w:p w14:paraId="5F09E6F4" w14:textId="2C57AF23" w:rsidR="00D52D50" w:rsidRPr="00650A82" w:rsidRDefault="00D52D50" w:rsidP="00884C2F">
      <w:pPr>
        <w:tabs>
          <w:tab w:val="left" w:pos="868"/>
        </w:tabs>
        <w:spacing w:line="360" w:lineRule="auto"/>
        <w:ind w:left="0" w:firstLine="709"/>
        <w:rPr>
          <w:sz w:val="24"/>
          <w:szCs w:val="24"/>
        </w:rPr>
      </w:pPr>
      <w:r w:rsidRPr="00650A82">
        <w:rPr>
          <w:bCs/>
          <w:i/>
          <w:iCs/>
          <w:sz w:val="24"/>
          <w:szCs w:val="24"/>
        </w:rPr>
        <w:t>Цель практики</w:t>
      </w:r>
      <w:r w:rsidRPr="00650A82">
        <w:rPr>
          <w:bCs/>
          <w:sz w:val="24"/>
          <w:szCs w:val="24"/>
        </w:rPr>
        <w:t xml:space="preserve">: </w:t>
      </w:r>
      <w:r w:rsidRPr="00650A82">
        <w:rPr>
          <w:sz w:val="24"/>
          <w:szCs w:val="24"/>
        </w:rPr>
        <w:t>формирование базисных умений, направленных на практическую реализацию образовательных программ и учебных планов при выполнении функций учителя информатики и математики в средних общеобразовательных, средних специальных учебных заведениях и образовательных организациях дополнительного образования детей.</w:t>
      </w:r>
    </w:p>
    <w:p w14:paraId="19EDFA81" w14:textId="77777777" w:rsidR="00D52D50" w:rsidRPr="00650A82" w:rsidRDefault="00D52D50" w:rsidP="00884C2F">
      <w:pPr>
        <w:tabs>
          <w:tab w:val="left" w:pos="868"/>
        </w:tabs>
        <w:spacing w:line="360" w:lineRule="auto"/>
        <w:ind w:left="0" w:firstLine="709"/>
        <w:rPr>
          <w:bCs/>
          <w:sz w:val="24"/>
          <w:szCs w:val="24"/>
        </w:rPr>
      </w:pPr>
      <w:r w:rsidRPr="00650A82">
        <w:rPr>
          <w:bCs/>
          <w:i/>
          <w:iCs/>
          <w:sz w:val="24"/>
          <w:szCs w:val="24"/>
        </w:rPr>
        <w:t>Задачи практики</w:t>
      </w:r>
      <w:r w:rsidRPr="00650A82">
        <w:rPr>
          <w:bCs/>
          <w:sz w:val="24"/>
          <w:szCs w:val="24"/>
        </w:rPr>
        <w:t xml:space="preserve">: </w:t>
      </w:r>
    </w:p>
    <w:p w14:paraId="59AFF4DD" w14:textId="77777777" w:rsidR="00D52D50" w:rsidRPr="00650A82" w:rsidRDefault="00D52D50" w:rsidP="00884C2F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360" w:lineRule="auto"/>
        <w:ind w:left="714" w:hanging="357"/>
        <w:jc w:val="left"/>
        <w:rPr>
          <w:sz w:val="24"/>
          <w:szCs w:val="24"/>
        </w:rPr>
      </w:pPr>
      <w:r w:rsidRPr="00650A82">
        <w:rPr>
          <w:sz w:val="24"/>
          <w:szCs w:val="24"/>
        </w:rPr>
        <w:t>формирование у студентов профессиональных умений и навыков, необходимых для успешного осуществления учебно-воспитательного процесса в различных видах образовательных учреждений;</w:t>
      </w:r>
    </w:p>
    <w:p w14:paraId="4E519F7F" w14:textId="77777777" w:rsidR="00D52D50" w:rsidRPr="00650A82" w:rsidRDefault="00D52D50" w:rsidP="00884C2F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360" w:lineRule="auto"/>
        <w:ind w:left="714" w:hanging="357"/>
        <w:jc w:val="left"/>
        <w:rPr>
          <w:sz w:val="24"/>
          <w:szCs w:val="24"/>
        </w:rPr>
      </w:pPr>
      <w:r w:rsidRPr="00650A82">
        <w:rPr>
          <w:sz w:val="24"/>
          <w:szCs w:val="24"/>
        </w:rPr>
        <w:t>освоение педагогических форм образовательного взаимодействия с учениками, обучение самостоятельному и творческому применению знаний способов деятельности, освоенных при изучении курсов педагогики, психологии и предметной методики в педвузе;</w:t>
      </w:r>
    </w:p>
    <w:p w14:paraId="2C60A37B" w14:textId="77777777" w:rsidR="00D52D50" w:rsidRPr="00650A82" w:rsidRDefault="00D52D50" w:rsidP="00884C2F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360" w:lineRule="auto"/>
        <w:ind w:left="714" w:hanging="357"/>
        <w:jc w:val="left"/>
        <w:rPr>
          <w:sz w:val="24"/>
          <w:szCs w:val="24"/>
        </w:rPr>
      </w:pPr>
      <w:r w:rsidRPr="00650A82">
        <w:rPr>
          <w:sz w:val="24"/>
          <w:szCs w:val="24"/>
        </w:rPr>
        <w:t>приобретение начального опыта ведения научно-методической работы, опытно-экспериментальных форм педагогической деятельности учителя информатики и математики;</w:t>
      </w:r>
    </w:p>
    <w:p w14:paraId="126C5F15" w14:textId="77777777" w:rsidR="00D52D50" w:rsidRPr="00650A82" w:rsidRDefault="00D52D50" w:rsidP="00884C2F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360" w:lineRule="auto"/>
        <w:ind w:left="714" w:hanging="357"/>
        <w:jc w:val="left"/>
        <w:rPr>
          <w:sz w:val="24"/>
          <w:szCs w:val="24"/>
        </w:rPr>
      </w:pPr>
      <w:r w:rsidRPr="00650A82">
        <w:rPr>
          <w:sz w:val="24"/>
          <w:szCs w:val="24"/>
        </w:rPr>
        <w:t xml:space="preserve">воспитание любви и уважения к профессии учителя, окончательная реализация профессионального выбора. </w:t>
      </w:r>
    </w:p>
    <w:p w14:paraId="0F6B2037" w14:textId="181D3AC0" w:rsidR="00920D08" w:rsidRPr="00650A82" w:rsidRDefault="00373E8E" w:rsidP="00884C2F">
      <w:pPr>
        <w:spacing w:line="36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920D08" w:rsidRPr="00650A82">
        <w:rPr>
          <w:b/>
          <w:bCs/>
          <w:sz w:val="24"/>
          <w:szCs w:val="24"/>
        </w:rPr>
        <w:t xml:space="preserve">. </w:t>
      </w:r>
      <w:r w:rsidR="00920D08" w:rsidRPr="00650A82">
        <w:rPr>
          <w:b/>
          <w:bCs/>
          <w:caps/>
          <w:sz w:val="24"/>
          <w:szCs w:val="24"/>
        </w:rPr>
        <w:t>Объем дисциплины и виды учебной работы</w:t>
      </w:r>
    </w:p>
    <w:p w14:paraId="481AAE66" w14:textId="23DB58FD" w:rsidR="00373E8E" w:rsidRPr="004D0412" w:rsidRDefault="00373E8E" w:rsidP="00373E8E">
      <w:pPr>
        <w:ind w:firstLine="386"/>
        <w:rPr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Pr="004D0412">
        <w:rPr>
          <w:sz w:val="24"/>
          <w:szCs w:val="24"/>
        </w:rPr>
        <w:t xml:space="preserve"> практика (ознакомительная практика) проводится в форме контактной работы и иных формах, предусмотренных соответствующей рабочей программой.</w:t>
      </w:r>
    </w:p>
    <w:p w14:paraId="6F6E17F3" w14:textId="6C707B42" w:rsidR="00D07243" w:rsidRPr="00650A82" w:rsidRDefault="00D07243" w:rsidP="00884C2F">
      <w:pPr>
        <w:spacing w:line="360" w:lineRule="auto"/>
        <w:ind w:firstLine="386"/>
        <w:rPr>
          <w:i/>
          <w:iCs/>
          <w:sz w:val="24"/>
          <w:szCs w:val="24"/>
        </w:rPr>
      </w:pPr>
      <w:r w:rsidRPr="00650A82">
        <w:rPr>
          <w:sz w:val="24"/>
          <w:szCs w:val="24"/>
        </w:rPr>
        <w:t xml:space="preserve">Общая трудоемкость освоения дисциплины составляет </w:t>
      </w:r>
      <w:r w:rsidR="00131E79" w:rsidRPr="00650A82">
        <w:rPr>
          <w:sz w:val="24"/>
          <w:szCs w:val="24"/>
        </w:rPr>
        <w:t>15</w:t>
      </w:r>
      <w:r w:rsidR="00FB03FF" w:rsidRPr="00650A82">
        <w:rPr>
          <w:sz w:val="24"/>
          <w:szCs w:val="24"/>
        </w:rPr>
        <w:t xml:space="preserve"> зачетны</w:t>
      </w:r>
      <w:r w:rsidR="009B6B35" w:rsidRPr="00650A82">
        <w:rPr>
          <w:sz w:val="24"/>
          <w:szCs w:val="24"/>
        </w:rPr>
        <w:t>х</w:t>
      </w:r>
      <w:r w:rsidR="00F52860" w:rsidRPr="00650A82">
        <w:rPr>
          <w:sz w:val="24"/>
          <w:szCs w:val="24"/>
        </w:rPr>
        <w:t xml:space="preserve"> единиц</w:t>
      </w:r>
      <w:r w:rsidR="00FB03FF" w:rsidRPr="00650A82">
        <w:rPr>
          <w:sz w:val="24"/>
          <w:szCs w:val="24"/>
        </w:rPr>
        <w:t xml:space="preserve">, </w:t>
      </w:r>
      <w:r w:rsidR="00131E79" w:rsidRPr="00650A82">
        <w:rPr>
          <w:sz w:val="24"/>
          <w:szCs w:val="24"/>
        </w:rPr>
        <w:t>540</w:t>
      </w:r>
      <w:r w:rsidR="00F52860" w:rsidRPr="00650A82">
        <w:rPr>
          <w:sz w:val="24"/>
          <w:szCs w:val="24"/>
        </w:rPr>
        <w:t xml:space="preserve"> </w:t>
      </w:r>
      <w:r w:rsidR="00FB03FF" w:rsidRPr="00650A82">
        <w:rPr>
          <w:sz w:val="24"/>
          <w:szCs w:val="24"/>
        </w:rPr>
        <w:t xml:space="preserve">академических часов – </w:t>
      </w:r>
      <w:r w:rsidR="00131E79" w:rsidRPr="00650A82">
        <w:rPr>
          <w:sz w:val="24"/>
          <w:szCs w:val="24"/>
        </w:rPr>
        <w:t>10</w:t>
      </w:r>
      <w:r w:rsidR="00F52860" w:rsidRPr="00650A82">
        <w:rPr>
          <w:sz w:val="24"/>
          <w:szCs w:val="24"/>
        </w:rPr>
        <w:t xml:space="preserve"> недел</w:t>
      </w:r>
      <w:r w:rsidR="009B6B35" w:rsidRPr="00650A82">
        <w:rPr>
          <w:sz w:val="24"/>
          <w:szCs w:val="24"/>
        </w:rPr>
        <w:t>ь</w:t>
      </w:r>
      <w:r w:rsidRPr="00650A82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14:paraId="0CA60B4F" w14:textId="77777777" w:rsidR="00373E8E" w:rsidRPr="00373E8E" w:rsidRDefault="00373E8E" w:rsidP="00373E8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73E8E">
        <w:rPr>
          <w:kern w:val="0"/>
          <w:sz w:val="24"/>
          <w:szCs w:val="24"/>
          <w:lang w:eastAsia="ru-RU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373E8E" w:rsidRPr="00373E8E" w14:paraId="5F36E0A3" w14:textId="77777777" w:rsidTr="006133C9">
        <w:tc>
          <w:tcPr>
            <w:tcW w:w="5495" w:type="dxa"/>
            <w:shd w:val="clear" w:color="auto" w:fill="auto"/>
          </w:tcPr>
          <w:p w14:paraId="590C7F49" w14:textId="77777777" w:rsidR="00373E8E" w:rsidRPr="00373E8E" w:rsidRDefault="00373E8E" w:rsidP="00373E8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3E8E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4F7BE617" w14:textId="77777777" w:rsidR="00373E8E" w:rsidRPr="00373E8E" w:rsidRDefault="00373E8E" w:rsidP="00373E8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3E8E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373E8E" w:rsidRPr="00373E8E" w14:paraId="578F8003" w14:textId="77777777" w:rsidTr="006133C9">
        <w:tc>
          <w:tcPr>
            <w:tcW w:w="5495" w:type="dxa"/>
            <w:shd w:val="clear" w:color="auto" w:fill="auto"/>
          </w:tcPr>
          <w:p w14:paraId="5754B6B6" w14:textId="77777777" w:rsidR="00373E8E" w:rsidRPr="00373E8E" w:rsidRDefault="00373E8E" w:rsidP="00373E8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3E8E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7F25ABA" w14:textId="13377375" w:rsidR="00373E8E" w:rsidRPr="00373E8E" w:rsidRDefault="00373E8E" w:rsidP="00373E8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:rsidR="00373E8E" w:rsidRPr="00373E8E" w14:paraId="1669846A" w14:textId="77777777" w:rsidTr="006133C9">
        <w:tc>
          <w:tcPr>
            <w:tcW w:w="5495" w:type="dxa"/>
            <w:shd w:val="clear" w:color="auto" w:fill="auto"/>
          </w:tcPr>
          <w:p w14:paraId="372EE941" w14:textId="77777777" w:rsidR="00373E8E" w:rsidRPr="00373E8E" w:rsidRDefault="00373E8E" w:rsidP="00373E8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373E8E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373E8E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373E8E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1DB72740" w14:textId="15385A6F" w:rsidR="00373E8E" w:rsidRPr="00373E8E" w:rsidRDefault="00373E8E" w:rsidP="00373E8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530</w:t>
            </w:r>
          </w:p>
        </w:tc>
      </w:tr>
      <w:tr w:rsidR="00373E8E" w:rsidRPr="00373E8E" w14:paraId="70F13FF9" w14:textId="77777777" w:rsidTr="006133C9">
        <w:tc>
          <w:tcPr>
            <w:tcW w:w="5495" w:type="dxa"/>
            <w:shd w:val="clear" w:color="auto" w:fill="auto"/>
          </w:tcPr>
          <w:p w14:paraId="690998E4" w14:textId="77777777" w:rsidR="00373E8E" w:rsidRPr="00373E8E" w:rsidRDefault="00373E8E" w:rsidP="00373E8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73E8E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303B607C" w14:textId="0A959F72" w:rsidR="00373E8E" w:rsidRPr="00373E8E" w:rsidRDefault="00373E8E" w:rsidP="00373E8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540</w:t>
            </w:r>
            <w:r w:rsidRPr="00373E8E">
              <w:rPr>
                <w:kern w:val="0"/>
                <w:sz w:val="24"/>
                <w:szCs w:val="24"/>
                <w:lang w:eastAsia="ru-RU"/>
              </w:rPr>
              <w:t xml:space="preserve"> час. / </w:t>
            </w:r>
            <w:r>
              <w:rPr>
                <w:kern w:val="0"/>
                <w:sz w:val="24"/>
                <w:szCs w:val="24"/>
                <w:lang w:eastAsia="ru-RU"/>
              </w:rPr>
              <w:t>15</w:t>
            </w:r>
            <w:r w:rsidRPr="00373E8E">
              <w:rPr>
                <w:kern w:val="0"/>
                <w:sz w:val="24"/>
                <w:szCs w:val="24"/>
                <w:lang w:eastAsia="ru-RU"/>
              </w:rPr>
              <w:t xml:space="preserve"> з.е.</w:t>
            </w:r>
          </w:p>
        </w:tc>
      </w:tr>
    </w:tbl>
    <w:p w14:paraId="723025DF" w14:textId="77777777" w:rsidR="00373E8E" w:rsidRPr="00373E8E" w:rsidRDefault="00373E8E" w:rsidP="00373E8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373E8E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5. СОДЕРЖАНИЕ ПРАКТИКИ:</w:t>
      </w:r>
    </w:p>
    <w:p w14:paraId="3C29C3F0" w14:textId="47E6977E" w:rsidR="00373E8E" w:rsidRPr="00373E8E" w:rsidRDefault="00373E8E" w:rsidP="00373E8E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373E8E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Очная форма обучения </w:t>
      </w:r>
      <w:r>
        <w:rPr>
          <w:rFonts w:eastAsiaTheme="minorHAnsi"/>
          <w:b/>
          <w:bCs/>
          <w:kern w:val="0"/>
          <w:sz w:val="24"/>
          <w:szCs w:val="24"/>
          <w:lang w:eastAsia="en-US"/>
        </w:rPr>
        <w:t>4</w:t>
      </w:r>
      <w:r w:rsidRPr="00373E8E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 курс</w:t>
      </w:r>
    </w:p>
    <w:p w14:paraId="294EA5A1" w14:textId="01D343EF" w:rsidR="00373E8E" w:rsidRPr="00373E8E" w:rsidRDefault="00373E8E" w:rsidP="00373E8E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373E8E">
        <w:rPr>
          <w:rFonts w:eastAsiaTheme="minorHAnsi"/>
          <w:b/>
          <w:bCs/>
          <w:kern w:val="0"/>
          <w:sz w:val="24"/>
          <w:szCs w:val="24"/>
          <w:lang w:eastAsia="en-US"/>
        </w:rPr>
        <w:lastRenderedPageBreak/>
        <w:t>(</w:t>
      </w:r>
      <w:r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7, 8 </w:t>
      </w:r>
      <w:r w:rsidRPr="00373E8E">
        <w:rPr>
          <w:rFonts w:eastAsiaTheme="minorHAnsi"/>
          <w:b/>
          <w:bCs/>
          <w:kern w:val="0"/>
          <w:sz w:val="24"/>
          <w:szCs w:val="24"/>
          <w:lang w:eastAsia="en-US"/>
        </w:rPr>
        <w:t>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373E8E" w:rsidRPr="00373E8E" w14:paraId="576B619B" w14:textId="77777777" w:rsidTr="006133C9">
        <w:tc>
          <w:tcPr>
            <w:tcW w:w="675" w:type="dxa"/>
            <w:shd w:val="clear" w:color="auto" w:fill="auto"/>
            <w:vAlign w:val="center"/>
          </w:tcPr>
          <w:p w14:paraId="4934EA5A" w14:textId="77777777" w:rsidR="00373E8E" w:rsidRPr="00373E8E" w:rsidRDefault="00373E8E" w:rsidP="00373E8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373E8E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14:paraId="0E0F68DF" w14:textId="77777777" w:rsidR="00373E8E" w:rsidRPr="00373E8E" w:rsidRDefault="00373E8E" w:rsidP="00373E8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73E8E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036F541" w14:textId="77777777" w:rsidR="00373E8E" w:rsidRPr="00373E8E" w:rsidRDefault="00373E8E" w:rsidP="00373E8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73E8E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373E8E" w:rsidRPr="00373E8E" w14:paraId="45F0689C" w14:textId="77777777" w:rsidTr="006133C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D8C4A7B" w14:textId="77777777" w:rsidR="00373E8E" w:rsidRPr="00373E8E" w:rsidRDefault="00373E8E" w:rsidP="00373E8E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A122A60" w14:textId="77777777" w:rsidR="00373E8E" w:rsidRPr="00373E8E" w:rsidRDefault="00373E8E" w:rsidP="00373E8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73E8E">
              <w:rPr>
                <w:kern w:val="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373E8E" w:rsidRPr="00373E8E" w14:paraId="4EC3415C" w14:textId="77777777" w:rsidTr="006133C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2EA0A4E" w14:textId="77777777" w:rsidR="00373E8E" w:rsidRPr="00373E8E" w:rsidRDefault="00373E8E" w:rsidP="00373E8E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79A1FD0" w14:textId="77777777" w:rsidR="00373E8E" w:rsidRPr="00373E8E" w:rsidRDefault="00373E8E" w:rsidP="00373E8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73E8E">
              <w:rPr>
                <w:kern w:val="0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373E8E" w:rsidRPr="00373E8E" w14:paraId="3B6DAA8D" w14:textId="77777777" w:rsidTr="006133C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3AF353F" w14:textId="77777777" w:rsidR="00373E8E" w:rsidRPr="00373E8E" w:rsidRDefault="00373E8E" w:rsidP="00373E8E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39A8F05" w14:textId="77777777" w:rsidR="00373E8E" w:rsidRPr="00373E8E" w:rsidRDefault="00373E8E" w:rsidP="00373E8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73E8E">
              <w:rPr>
                <w:kern w:val="0"/>
                <w:sz w:val="24"/>
                <w:szCs w:val="24"/>
                <w:lang w:eastAsia="ru-RU"/>
              </w:rPr>
              <w:t>Заключительный период</w:t>
            </w:r>
          </w:p>
        </w:tc>
      </w:tr>
      <w:tr w:rsidR="00373E8E" w:rsidRPr="00373E8E" w14:paraId="079D3BCA" w14:textId="77777777" w:rsidTr="006133C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934C719" w14:textId="77777777" w:rsidR="00373E8E" w:rsidRPr="00373E8E" w:rsidRDefault="00373E8E" w:rsidP="00373E8E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8C70F27" w14:textId="77777777" w:rsidR="00373E8E" w:rsidRPr="00373E8E" w:rsidRDefault="00373E8E" w:rsidP="00373E8E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73E8E">
              <w:rPr>
                <w:kern w:val="0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14:paraId="360B6829" w14:textId="77777777" w:rsidR="00373E8E" w:rsidRPr="00373E8E" w:rsidRDefault="00373E8E" w:rsidP="00373E8E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x-none" w:eastAsia="x-none"/>
        </w:rPr>
      </w:pPr>
      <w:r w:rsidRPr="00373E8E">
        <w:rPr>
          <w:kern w:val="0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6EA7B413" w14:textId="77777777" w:rsidR="00373E8E" w:rsidRPr="00373E8E" w:rsidRDefault="00373E8E" w:rsidP="00373E8E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spacing w:val="-4"/>
          <w:kern w:val="0"/>
          <w:sz w:val="24"/>
          <w:szCs w:val="24"/>
          <w:lang w:val="x-none" w:eastAsia="x-none"/>
        </w:rPr>
      </w:pPr>
      <w:r w:rsidRPr="00373E8E">
        <w:rPr>
          <w:i/>
          <w:kern w:val="0"/>
          <w:sz w:val="24"/>
          <w:szCs w:val="24"/>
          <w:lang w:val="x-none" w:eastAsia="x-none"/>
        </w:rPr>
        <w:tab/>
        <w:t xml:space="preserve">Подготовительный период. </w:t>
      </w:r>
      <w:r w:rsidRPr="00373E8E">
        <w:rPr>
          <w:kern w:val="0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373E8E">
        <w:rPr>
          <w:spacing w:val="-4"/>
          <w:kern w:val="0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32B42C2C" w14:textId="77777777" w:rsidR="00373E8E" w:rsidRPr="00373E8E" w:rsidRDefault="00373E8E" w:rsidP="00373E8E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373E8E">
        <w:rPr>
          <w:i/>
          <w:iCs/>
          <w:kern w:val="0"/>
          <w:sz w:val="24"/>
          <w:szCs w:val="24"/>
          <w:lang w:val="x-none" w:eastAsia="x-none"/>
        </w:rPr>
        <w:tab/>
        <w:t xml:space="preserve">Основной период. </w:t>
      </w:r>
      <w:r w:rsidRPr="00373E8E">
        <w:rPr>
          <w:kern w:val="0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373E8E">
        <w:rPr>
          <w:kern w:val="0"/>
          <w:sz w:val="24"/>
          <w:szCs w:val="24"/>
          <w:lang w:eastAsia="x-none"/>
        </w:rPr>
        <w:t>ают</w:t>
      </w:r>
      <w:r w:rsidRPr="00373E8E">
        <w:rPr>
          <w:kern w:val="0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373E8E">
        <w:rPr>
          <w:kern w:val="0"/>
          <w:sz w:val="24"/>
          <w:szCs w:val="24"/>
          <w:lang w:eastAsia="x-none"/>
        </w:rPr>
        <w:t>и</w:t>
      </w:r>
      <w:r w:rsidRPr="00373E8E">
        <w:rPr>
          <w:kern w:val="0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373E8E">
        <w:rPr>
          <w:kern w:val="0"/>
          <w:sz w:val="24"/>
          <w:szCs w:val="24"/>
          <w:lang w:eastAsia="x-none"/>
        </w:rPr>
        <w:t>ирают</w:t>
      </w:r>
      <w:r w:rsidRPr="00373E8E">
        <w:rPr>
          <w:kern w:val="0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450F63C8" w14:textId="77777777" w:rsidR="00373E8E" w:rsidRPr="00373E8E" w:rsidRDefault="00373E8E" w:rsidP="00373E8E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373E8E">
        <w:rPr>
          <w:i/>
          <w:iCs/>
          <w:kern w:val="0"/>
          <w:sz w:val="24"/>
          <w:szCs w:val="24"/>
          <w:lang w:val="x-none" w:eastAsia="x-none"/>
        </w:rPr>
        <w:tab/>
        <w:t xml:space="preserve">Заключительный период. </w:t>
      </w:r>
      <w:r w:rsidRPr="00373E8E">
        <w:rPr>
          <w:kern w:val="0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7A73DAA7" w14:textId="77777777" w:rsidR="00373E8E" w:rsidRPr="00373E8E" w:rsidRDefault="00373E8E" w:rsidP="00373E8E">
      <w:pPr>
        <w:tabs>
          <w:tab w:val="clear" w:pos="788"/>
        </w:tabs>
        <w:spacing w:line="100" w:lineRule="atLeast"/>
        <w:ind w:hanging="182"/>
        <w:jc w:val="left"/>
        <w:rPr>
          <w:rFonts w:eastAsia="SimSun"/>
          <w:b/>
          <w:bCs/>
          <w:caps/>
          <w:sz w:val="24"/>
          <w:szCs w:val="24"/>
          <w:lang w:eastAsia="hi-IN" w:bidi="hi-IN"/>
        </w:rPr>
      </w:pPr>
      <w:r w:rsidRPr="00373E8E">
        <w:rPr>
          <w:rFonts w:eastAsia="SimSun"/>
          <w:b/>
          <w:bCs/>
          <w:caps/>
          <w:sz w:val="24"/>
          <w:szCs w:val="24"/>
          <w:lang w:eastAsia="hi-IN" w:bidi="hi-IN"/>
        </w:rPr>
        <w:t>6. Формы отчетности по практике</w:t>
      </w:r>
    </w:p>
    <w:p w14:paraId="49982131" w14:textId="4395D62C" w:rsidR="00373E8E" w:rsidRPr="00373E8E" w:rsidRDefault="00373E8E" w:rsidP="00373E8E">
      <w:pPr>
        <w:tabs>
          <w:tab w:val="left" w:pos="1080"/>
        </w:tabs>
        <w:rPr>
          <w:sz w:val="24"/>
          <w:szCs w:val="24"/>
        </w:rPr>
      </w:pPr>
      <w:r w:rsidRPr="00373E8E">
        <w:rPr>
          <w:sz w:val="24"/>
          <w:szCs w:val="24"/>
        </w:rPr>
        <w:t xml:space="preserve">Форма отчетности </w:t>
      </w:r>
      <w:r>
        <w:rPr>
          <w:sz w:val="24"/>
          <w:szCs w:val="24"/>
        </w:rPr>
        <w:t>4</w:t>
      </w:r>
      <w:r w:rsidRPr="00373E8E">
        <w:rPr>
          <w:sz w:val="24"/>
          <w:szCs w:val="24"/>
        </w:rPr>
        <w:t xml:space="preserve"> курс (</w:t>
      </w:r>
      <w:r>
        <w:rPr>
          <w:sz w:val="24"/>
          <w:szCs w:val="24"/>
        </w:rPr>
        <w:t>7, 8</w:t>
      </w:r>
      <w:r w:rsidRPr="00373E8E">
        <w:rPr>
          <w:sz w:val="24"/>
          <w:szCs w:val="24"/>
        </w:rPr>
        <w:t xml:space="preserve"> семестр) очная форма обучения - зачет с оценкой</w:t>
      </w:r>
    </w:p>
    <w:p w14:paraId="6C3E3DA0" w14:textId="77777777" w:rsidR="00373E8E" w:rsidRPr="00373E8E" w:rsidRDefault="00373E8E" w:rsidP="00373E8E">
      <w:pPr>
        <w:tabs>
          <w:tab w:val="left" w:pos="1080"/>
        </w:tabs>
        <w:rPr>
          <w:sz w:val="24"/>
          <w:szCs w:val="24"/>
        </w:rPr>
      </w:pPr>
      <w:r w:rsidRPr="00373E8E">
        <w:rPr>
          <w:sz w:val="24"/>
          <w:szCs w:val="24"/>
        </w:rPr>
        <w:t>По итогам практики, основываясь на собранных материалах и информации, обучающийся готовит отчет о практике.</w:t>
      </w:r>
    </w:p>
    <w:p w14:paraId="2ACF0163" w14:textId="77777777" w:rsidR="00373E8E" w:rsidRPr="00373E8E" w:rsidRDefault="00373E8E" w:rsidP="00373E8E">
      <w:pPr>
        <w:tabs>
          <w:tab w:val="left" w:pos="1080"/>
        </w:tabs>
        <w:rPr>
          <w:sz w:val="24"/>
          <w:szCs w:val="24"/>
        </w:rPr>
      </w:pPr>
      <w:r w:rsidRPr="00373E8E">
        <w:rPr>
          <w:sz w:val="24"/>
          <w:szCs w:val="24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6274F9EC" w14:textId="77777777" w:rsidR="00373E8E" w:rsidRPr="00373E8E" w:rsidRDefault="00373E8E" w:rsidP="00373E8E">
      <w:pPr>
        <w:tabs>
          <w:tab w:val="left" w:pos="1080"/>
        </w:tabs>
        <w:rPr>
          <w:sz w:val="24"/>
          <w:szCs w:val="24"/>
        </w:rPr>
      </w:pPr>
      <w:r w:rsidRPr="00373E8E">
        <w:rPr>
          <w:sz w:val="24"/>
          <w:szCs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3CA4AD19" w14:textId="77777777" w:rsidR="00373E8E" w:rsidRPr="00373E8E" w:rsidRDefault="00373E8E" w:rsidP="00373E8E">
      <w:pPr>
        <w:tabs>
          <w:tab w:val="left" w:pos="1080"/>
        </w:tabs>
        <w:rPr>
          <w:sz w:val="24"/>
          <w:szCs w:val="24"/>
        </w:rPr>
      </w:pPr>
      <w:r w:rsidRPr="00373E8E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1491742C" w14:textId="77777777" w:rsidR="00373E8E" w:rsidRPr="00373E8E" w:rsidRDefault="00373E8E" w:rsidP="00373E8E">
      <w:pPr>
        <w:ind w:firstLine="567"/>
        <w:rPr>
          <w:sz w:val="24"/>
          <w:szCs w:val="24"/>
          <w:lang w:eastAsia="en-US"/>
        </w:rPr>
      </w:pPr>
      <w:r w:rsidRPr="00373E8E">
        <w:rPr>
          <w:sz w:val="24"/>
          <w:szCs w:val="24"/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B227887" w14:textId="77777777" w:rsidR="00373E8E" w:rsidRPr="00373E8E" w:rsidRDefault="00373E8E" w:rsidP="00373E8E">
      <w:pPr>
        <w:ind w:firstLine="567"/>
        <w:rPr>
          <w:color w:val="000000"/>
          <w:sz w:val="24"/>
          <w:szCs w:val="24"/>
          <w:lang w:eastAsia="en-US"/>
        </w:rPr>
      </w:pPr>
      <w:r w:rsidRPr="00373E8E">
        <w:rPr>
          <w:color w:val="000000"/>
          <w:sz w:val="24"/>
          <w:szCs w:val="24"/>
          <w:lang w:eastAsia="en-US"/>
        </w:rPr>
        <w:t xml:space="preserve">Во </w:t>
      </w:r>
      <w:r w:rsidRPr="00373E8E">
        <w:rPr>
          <w:i/>
          <w:iCs/>
          <w:color w:val="000000"/>
          <w:sz w:val="24"/>
          <w:szCs w:val="24"/>
          <w:lang w:eastAsia="en-US"/>
        </w:rPr>
        <w:t xml:space="preserve">введении </w:t>
      </w:r>
      <w:r w:rsidRPr="00373E8E">
        <w:rPr>
          <w:color w:val="000000"/>
          <w:sz w:val="24"/>
          <w:szCs w:val="24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14:paraId="6476A3E4" w14:textId="77777777" w:rsidR="00373E8E" w:rsidRPr="00373E8E" w:rsidRDefault="00373E8E" w:rsidP="00373E8E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373E8E">
        <w:rPr>
          <w:color w:val="000000"/>
          <w:sz w:val="24"/>
          <w:szCs w:val="24"/>
        </w:rPr>
        <w:t>В</w:t>
      </w:r>
      <w:r w:rsidRPr="00373E8E">
        <w:rPr>
          <w:i/>
          <w:iCs/>
          <w:color w:val="000000"/>
          <w:sz w:val="24"/>
          <w:szCs w:val="24"/>
        </w:rPr>
        <w:t xml:space="preserve"> основной части отчета, </w:t>
      </w:r>
      <w:r w:rsidRPr="00373E8E">
        <w:rPr>
          <w:color w:val="000000"/>
          <w:sz w:val="24"/>
          <w:szCs w:val="24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367A3B4B" w14:textId="77777777" w:rsidR="00373E8E" w:rsidRPr="00373E8E" w:rsidRDefault="00373E8E" w:rsidP="00373E8E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373E8E">
        <w:rPr>
          <w:color w:val="000000"/>
          <w:sz w:val="24"/>
          <w:szCs w:val="24"/>
        </w:rPr>
        <w:t xml:space="preserve">В </w:t>
      </w:r>
      <w:r w:rsidRPr="00373E8E">
        <w:rPr>
          <w:i/>
          <w:iCs/>
          <w:color w:val="000000"/>
          <w:sz w:val="24"/>
          <w:szCs w:val="24"/>
        </w:rPr>
        <w:t xml:space="preserve">заключении </w:t>
      </w:r>
      <w:r w:rsidRPr="00373E8E">
        <w:rPr>
          <w:color w:val="000000"/>
          <w:sz w:val="24"/>
          <w:szCs w:val="24"/>
        </w:rPr>
        <w:t xml:space="preserve">формулируются выводы и рекомендации по результатам всей работы. </w:t>
      </w:r>
    </w:p>
    <w:p w14:paraId="0A418171" w14:textId="77777777" w:rsidR="00373E8E" w:rsidRPr="00373E8E" w:rsidRDefault="00373E8E" w:rsidP="00373E8E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373E8E">
        <w:rPr>
          <w:color w:val="000000"/>
          <w:sz w:val="24"/>
          <w:szCs w:val="24"/>
        </w:rPr>
        <w:t xml:space="preserve">В </w:t>
      </w:r>
      <w:r w:rsidRPr="00373E8E">
        <w:rPr>
          <w:i/>
          <w:iCs/>
          <w:color w:val="000000"/>
          <w:sz w:val="24"/>
          <w:szCs w:val="24"/>
        </w:rPr>
        <w:t xml:space="preserve">списке использованных источников </w:t>
      </w:r>
      <w:r w:rsidRPr="00373E8E">
        <w:rPr>
          <w:color w:val="000000"/>
          <w:sz w:val="24"/>
          <w:szCs w:val="24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E0F93B0" w14:textId="77777777" w:rsidR="00373E8E" w:rsidRPr="00373E8E" w:rsidRDefault="00373E8E" w:rsidP="00373E8E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373E8E">
        <w:rPr>
          <w:color w:val="000000"/>
          <w:sz w:val="24"/>
          <w:szCs w:val="24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06A16CEE" w14:textId="77777777" w:rsidR="00373E8E" w:rsidRPr="00373E8E" w:rsidRDefault="00373E8E" w:rsidP="00373E8E">
      <w:pPr>
        <w:ind w:firstLine="567"/>
        <w:rPr>
          <w:rFonts w:eastAsia="Calibri"/>
          <w:sz w:val="24"/>
          <w:szCs w:val="24"/>
        </w:rPr>
      </w:pPr>
      <w:r w:rsidRPr="00373E8E">
        <w:rPr>
          <w:rFonts w:eastAsia="Calibri"/>
          <w:sz w:val="24"/>
          <w:szCs w:val="24"/>
        </w:rPr>
        <w:t xml:space="preserve">Защита результатов практики организуется руководителем практики. При оценке </w:t>
      </w:r>
      <w:r w:rsidRPr="00373E8E">
        <w:rPr>
          <w:rFonts w:eastAsia="Calibri"/>
          <w:sz w:val="24"/>
          <w:szCs w:val="24"/>
        </w:rPr>
        <w:lastRenderedPageBreak/>
        <w:t>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9DC9D75" w14:textId="77777777" w:rsidR="00373E8E" w:rsidRPr="00373E8E" w:rsidRDefault="00373E8E" w:rsidP="00373E8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373E8E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7. ТЕКУЩИЙ КОНТРОЛЬ УСПЕВАЕМОСТИ:</w:t>
      </w:r>
    </w:p>
    <w:p w14:paraId="1F9177C9" w14:textId="77777777" w:rsidR="00373E8E" w:rsidRPr="00373E8E" w:rsidRDefault="00373E8E" w:rsidP="00373E8E">
      <w:pPr>
        <w:widowControl/>
        <w:tabs>
          <w:tab w:val="clear" w:pos="788"/>
        </w:tabs>
        <w:suppressAutoHyphens w:val="0"/>
        <w:spacing w:line="240" w:lineRule="auto"/>
        <w:ind w:left="0" w:firstLine="708"/>
        <w:contextualSpacing/>
        <w:rPr>
          <w:kern w:val="0"/>
          <w:sz w:val="24"/>
          <w:szCs w:val="24"/>
          <w:lang w:eastAsia="en-US"/>
        </w:rPr>
      </w:pPr>
      <w:r w:rsidRPr="00373E8E">
        <w:rPr>
          <w:kern w:val="0"/>
          <w:sz w:val="24"/>
          <w:szCs w:val="24"/>
          <w:lang w:eastAsia="en-US"/>
        </w:rPr>
        <w:t>В ходе прохождения практики обучающиеся выполняют задания, указанные в план-графике.</w:t>
      </w:r>
    </w:p>
    <w:p w14:paraId="2AAD0B40" w14:textId="77777777" w:rsidR="00373E8E" w:rsidRPr="00373E8E" w:rsidRDefault="00373E8E" w:rsidP="00373E8E">
      <w:pPr>
        <w:widowControl/>
        <w:tabs>
          <w:tab w:val="clear" w:pos="788"/>
        </w:tabs>
        <w:suppressAutoHyphens w:val="0"/>
        <w:spacing w:line="240" w:lineRule="auto"/>
        <w:ind w:left="0" w:firstLine="708"/>
        <w:contextualSpacing/>
        <w:rPr>
          <w:rFonts w:eastAsia="Calibri"/>
          <w:kern w:val="0"/>
          <w:sz w:val="24"/>
          <w:szCs w:val="24"/>
          <w:lang w:eastAsia="en-US"/>
        </w:rPr>
      </w:pPr>
      <w:r w:rsidRPr="00373E8E">
        <w:rPr>
          <w:rFonts w:eastAsia="Calibri"/>
          <w:kern w:val="0"/>
          <w:sz w:val="24"/>
          <w:szCs w:val="24"/>
          <w:lang w:eastAsia="en-US"/>
        </w:rPr>
        <w:t>Руководитель практики проверяет их выполнение.</w:t>
      </w:r>
    </w:p>
    <w:p w14:paraId="4B9556B0" w14:textId="77777777" w:rsidR="00373E8E" w:rsidRPr="00373E8E" w:rsidRDefault="00373E8E" w:rsidP="00373E8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373E8E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8. ПЕРЕЧЕНЬ УЧЕБНОЙ ЛИТЕРАТУРЫ: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82"/>
        <w:gridCol w:w="1815"/>
        <w:gridCol w:w="1275"/>
        <w:gridCol w:w="758"/>
        <w:gridCol w:w="1227"/>
        <w:gridCol w:w="1559"/>
      </w:tblGrid>
      <w:tr w:rsidR="00373E8E" w:rsidRPr="00373E8E" w14:paraId="7F877B5B" w14:textId="77777777" w:rsidTr="006133C9">
        <w:trPr>
          <w:cantSplit/>
          <w:trHeight w:val="60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3B2B7FDF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0ED55100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8912F50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64D0E062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3C3D0504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14:paraId="0BF63622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Наличие</w:t>
            </w:r>
          </w:p>
        </w:tc>
      </w:tr>
      <w:tr w:rsidR="00373E8E" w:rsidRPr="00373E8E" w14:paraId="1F1D3F72" w14:textId="77777777" w:rsidTr="006133C9">
        <w:trPr>
          <w:cantSplit/>
          <w:trHeight w:val="519"/>
        </w:trPr>
        <w:tc>
          <w:tcPr>
            <w:tcW w:w="647" w:type="dxa"/>
            <w:vMerge/>
            <w:shd w:val="clear" w:color="auto" w:fill="auto"/>
          </w:tcPr>
          <w:p w14:paraId="0B945D6E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14:paraId="55D0F2BE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4BFD3C30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4CFADD1F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4F01C660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12244218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14:paraId="140857CE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373E8E" w:rsidRPr="00373E8E" w14:paraId="26CEFDD4" w14:textId="77777777" w:rsidTr="006133C9">
        <w:tc>
          <w:tcPr>
            <w:tcW w:w="647" w:type="dxa"/>
            <w:shd w:val="clear" w:color="auto" w:fill="auto"/>
          </w:tcPr>
          <w:p w14:paraId="4017C870" w14:textId="77777777" w:rsidR="00373E8E" w:rsidRPr="00373E8E" w:rsidRDefault="00373E8E" w:rsidP="00373E8E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contextualSpacing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shd w:val="clear" w:color="auto" w:fill="auto"/>
          </w:tcPr>
          <w:p w14:paraId="6B714A39" w14:textId="77777777" w:rsidR="00373E8E" w:rsidRPr="00373E8E" w:rsidRDefault="00373E8E" w:rsidP="00373E8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373E8E">
              <w:rPr>
                <w:sz w:val="24"/>
                <w:szCs w:val="24"/>
                <w:lang w:eastAsia="ru-RU"/>
              </w:rPr>
              <w:t>Общие основы педагогики</w:t>
            </w:r>
          </w:p>
        </w:tc>
        <w:tc>
          <w:tcPr>
            <w:tcW w:w="1815" w:type="dxa"/>
            <w:shd w:val="clear" w:color="auto" w:fill="auto"/>
          </w:tcPr>
          <w:p w14:paraId="74396F3B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Колычева Е.Г., Марков Г.Г.</w:t>
            </w:r>
          </w:p>
        </w:tc>
        <w:tc>
          <w:tcPr>
            <w:tcW w:w="1275" w:type="dxa"/>
            <w:shd w:val="clear" w:color="auto" w:fill="auto"/>
          </w:tcPr>
          <w:p w14:paraId="5A6D1475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Саратов: Научная книга</w:t>
            </w:r>
          </w:p>
        </w:tc>
        <w:tc>
          <w:tcPr>
            <w:tcW w:w="758" w:type="dxa"/>
            <w:shd w:val="clear" w:color="auto" w:fill="auto"/>
          </w:tcPr>
          <w:p w14:paraId="25B6A73E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6B3ACE16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A0116A8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https://biblioclub.ru/index.php?page=book_red&amp;id=578466</w:t>
            </w:r>
          </w:p>
        </w:tc>
      </w:tr>
      <w:tr w:rsidR="00373E8E" w:rsidRPr="00373E8E" w14:paraId="0B29DE96" w14:textId="77777777" w:rsidTr="006133C9">
        <w:tc>
          <w:tcPr>
            <w:tcW w:w="647" w:type="dxa"/>
            <w:shd w:val="clear" w:color="auto" w:fill="auto"/>
          </w:tcPr>
          <w:p w14:paraId="6DEC7CD6" w14:textId="77777777" w:rsidR="00373E8E" w:rsidRPr="00373E8E" w:rsidRDefault="00373E8E" w:rsidP="00373E8E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contextualSpacing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shd w:val="clear" w:color="auto" w:fill="auto"/>
          </w:tcPr>
          <w:p w14:paraId="247E213E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Организация и проведение практик</w:t>
            </w:r>
          </w:p>
        </w:tc>
        <w:tc>
          <w:tcPr>
            <w:tcW w:w="1815" w:type="dxa"/>
            <w:shd w:val="clear" w:color="auto" w:fill="auto"/>
          </w:tcPr>
          <w:p w14:paraId="15CE18F9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Андреенко Т.Н., Маслова Ю.В., Усачева Е.А.</w:t>
            </w:r>
          </w:p>
        </w:tc>
        <w:tc>
          <w:tcPr>
            <w:tcW w:w="1275" w:type="dxa"/>
            <w:shd w:val="clear" w:color="auto" w:fill="auto"/>
          </w:tcPr>
          <w:p w14:paraId="1EA0CCF2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Липецк: ЛГПУ имени П.П. Семенова-Тян-Шанского</w:t>
            </w:r>
          </w:p>
        </w:tc>
        <w:tc>
          <w:tcPr>
            <w:tcW w:w="758" w:type="dxa"/>
            <w:shd w:val="clear" w:color="auto" w:fill="auto"/>
          </w:tcPr>
          <w:p w14:paraId="19E31424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14:paraId="378873B5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8CBBD4D" w14:textId="77777777" w:rsidR="00373E8E" w:rsidRPr="00373E8E" w:rsidRDefault="00373E8E" w:rsidP="00373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3E8E">
              <w:rPr>
                <w:sz w:val="24"/>
                <w:szCs w:val="24"/>
              </w:rPr>
              <w:t>https://biblioclub.ru/index.php?page=book_red&amp;id=577058</w:t>
            </w:r>
          </w:p>
        </w:tc>
      </w:tr>
    </w:tbl>
    <w:p w14:paraId="604CC907" w14:textId="77777777" w:rsidR="00373E8E" w:rsidRPr="00373E8E" w:rsidRDefault="00373E8E" w:rsidP="00373E8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373E8E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9. РЕСУРСЫ ИНФОРМАЦИОННО-ТЕЛЕКОММУНИКАЦИОННОЙ СЕТИ «ИНТЕРНЕТ»:</w:t>
      </w:r>
    </w:p>
    <w:p w14:paraId="7CC8F5A5" w14:textId="77777777" w:rsidR="00373E8E" w:rsidRPr="00373E8E" w:rsidRDefault="00446D3D" w:rsidP="00373E8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8" w:history="1"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://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dviu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ranepa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ru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/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index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php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?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page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=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bibi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2&amp;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rc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=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bibi</w:t>
        </w:r>
      </w:hyperlink>
      <w:r w:rsidR="00373E8E" w:rsidRPr="00373E8E">
        <w:rPr>
          <w:kern w:val="0"/>
          <w:sz w:val="24"/>
          <w:szCs w:val="24"/>
          <w:lang w:eastAsia="en-US"/>
        </w:rPr>
        <w:t xml:space="preserve"> – электронная библиотека ДВИУ.</w:t>
      </w:r>
    </w:p>
    <w:p w14:paraId="4484AE8E" w14:textId="77777777" w:rsidR="00373E8E" w:rsidRPr="00373E8E" w:rsidRDefault="00446D3D" w:rsidP="00373E8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9" w:history="1"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http://e.lanbook.com</w:t>
        </w:r>
      </w:hyperlink>
      <w:r w:rsidR="00373E8E" w:rsidRPr="00373E8E">
        <w:rPr>
          <w:kern w:val="0"/>
          <w:sz w:val="24"/>
          <w:szCs w:val="24"/>
          <w:lang w:eastAsia="en-US"/>
        </w:rPr>
        <w:t xml:space="preserve"> – электронно-библиотечная система «Лань».</w:t>
      </w:r>
    </w:p>
    <w:p w14:paraId="312961EB" w14:textId="77777777" w:rsidR="00373E8E" w:rsidRPr="00373E8E" w:rsidRDefault="00446D3D" w:rsidP="00373E8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0" w:history="1"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://IQlib</w:t>
        </w:r>
      </w:hyperlink>
      <w:r w:rsidR="00373E8E" w:rsidRPr="00373E8E">
        <w:rPr>
          <w:kern w:val="0"/>
          <w:sz w:val="24"/>
          <w:szCs w:val="24"/>
          <w:lang w:eastAsia="en-US"/>
        </w:rPr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1B9E302B" w14:textId="77777777" w:rsidR="00373E8E" w:rsidRPr="00373E8E" w:rsidRDefault="00446D3D" w:rsidP="00373E8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1" w:history="1"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://window.edu.ru</w:t>
        </w:r>
      </w:hyperlink>
      <w:r w:rsidR="00373E8E" w:rsidRPr="00373E8E">
        <w:rPr>
          <w:kern w:val="0"/>
          <w:sz w:val="24"/>
          <w:szCs w:val="24"/>
          <w:lang w:eastAsia="en-US"/>
        </w:rPr>
        <w:t xml:space="preserve"> - Единое окно доступа к образовательным ресурсам. Электронная библиотека</w:t>
      </w:r>
    </w:p>
    <w:p w14:paraId="1EAA9327" w14:textId="77777777" w:rsidR="00373E8E" w:rsidRPr="00373E8E" w:rsidRDefault="00446D3D" w:rsidP="00373E8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2" w:history="1"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://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www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biblio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-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onlain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ru</w:t>
        </w:r>
      </w:hyperlink>
      <w:r w:rsidR="00373E8E" w:rsidRPr="00373E8E">
        <w:rPr>
          <w:kern w:val="0"/>
          <w:sz w:val="24"/>
          <w:szCs w:val="24"/>
          <w:lang w:eastAsia="en-US"/>
        </w:rPr>
        <w:t xml:space="preserve"> – электронно-библиотечная система ЭБС «Юрайт».</w:t>
      </w:r>
    </w:p>
    <w:p w14:paraId="10DBF51F" w14:textId="77777777" w:rsidR="00373E8E" w:rsidRPr="00373E8E" w:rsidRDefault="00446D3D" w:rsidP="00373E8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3" w:history="1"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://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www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Cir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ru</w:t>
        </w:r>
      </w:hyperlink>
      <w:r w:rsidR="00373E8E" w:rsidRPr="00373E8E">
        <w:rPr>
          <w:kern w:val="0"/>
          <w:sz w:val="24"/>
          <w:szCs w:val="24"/>
          <w:lang w:eastAsia="en-US"/>
        </w:rPr>
        <w:t xml:space="preserve"> Университетская информационная система России.</w:t>
      </w:r>
    </w:p>
    <w:p w14:paraId="61575158" w14:textId="77777777" w:rsidR="00373E8E" w:rsidRPr="00373E8E" w:rsidRDefault="00446D3D" w:rsidP="00373E8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4" w:history="1"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://www.edu.ru</w:t>
        </w:r>
      </w:hyperlink>
      <w:r w:rsidR="00373E8E" w:rsidRPr="00373E8E">
        <w:rPr>
          <w:kern w:val="0"/>
          <w:sz w:val="24"/>
          <w:szCs w:val="24"/>
          <w:lang w:eastAsia="en-US"/>
        </w:rPr>
        <w:t xml:space="preserve"> - Федеральный портал «Российское образование».</w:t>
      </w:r>
    </w:p>
    <w:p w14:paraId="6DD887D0" w14:textId="77777777" w:rsidR="00373E8E" w:rsidRPr="00373E8E" w:rsidRDefault="00446D3D" w:rsidP="00373E8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5" w:history="1"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://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www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gramota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ru</w:t>
        </w:r>
      </w:hyperlink>
      <w:r w:rsidR="00373E8E" w:rsidRPr="00373E8E">
        <w:rPr>
          <w:kern w:val="0"/>
          <w:sz w:val="24"/>
          <w:szCs w:val="24"/>
          <w:lang w:eastAsia="en-US"/>
        </w:rPr>
        <w:t xml:space="preserve"> – справочно-информационный портал.</w:t>
      </w:r>
    </w:p>
    <w:p w14:paraId="26DF3784" w14:textId="77777777" w:rsidR="00373E8E" w:rsidRPr="00373E8E" w:rsidRDefault="00446D3D" w:rsidP="00373E8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6" w:history="1"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http://www.iprbookshop.ru</w:t>
        </w:r>
      </w:hyperlink>
      <w:r w:rsidR="00373E8E" w:rsidRPr="00373E8E">
        <w:rPr>
          <w:kern w:val="0"/>
          <w:sz w:val="24"/>
          <w:szCs w:val="24"/>
          <w:lang w:eastAsia="en-US"/>
        </w:rPr>
        <w:t xml:space="preserve"> – электронно-библиотечная система «</w:t>
      </w:r>
      <w:r w:rsidR="00373E8E" w:rsidRPr="00373E8E">
        <w:rPr>
          <w:kern w:val="0"/>
          <w:sz w:val="24"/>
          <w:szCs w:val="24"/>
          <w:lang w:val="en-US" w:eastAsia="en-US"/>
        </w:rPr>
        <w:t>IPRbooks</w:t>
      </w:r>
      <w:r w:rsidR="00373E8E" w:rsidRPr="00373E8E">
        <w:rPr>
          <w:kern w:val="0"/>
          <w:sz w:val="24"/>
          <w:szCs w:val="24"/>
          <w:lang w:eastAsia="en-US"/>
        </w:rPr>
        <w:t>».</w:t>
      </w:r>
    </w:p>
    <w:p w14:paraId="5C618DA8" w14:textId="77777777" w:rsidR="00373E8E" w:rsidRPr="00373E8E" w:rsidRDefault="00446D3D" w:rsidP="00373E8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7" w:history="1"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://www.openet.edu.ru</w:t>
        </w:r>
      </w:hyperlink>
      <w:r w:rsidR="00373E8E" w:rsidRPr="00373E8E">
        <w:rPr>
          <w:kern w:val="0"/>
          <w:sz w:val="24"/>
          <w:szCs w:val="24"/>
          <w:lang w:eastAsia="en-US"/>
        </w:rPr>
        <w:t xml:space="preserve"> - Российский портал открытого образования.</w:t>
      </w:r>
    </w:p>
    <w:p w14:paraId="2584438B" w14:textId="77777777" w:rsidR="00373E8E" w:rsidRPr="00373E8E" w:rsidRDefault="00446D3D" w:rsidP="00373E8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8" w:history="1"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://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www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sibuk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Nsk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su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Public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/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Ypr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/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yp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13/07/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htm</w:t>
        </w:r>
      </w:hyperlink>
      <w:r w:rsidR="00373E8E" w:rsidRPr="00373E8E">
        <w:rPr>
          <w:kern w:val="0"/>
          <w:sz w:val="24"/>
          <w:szCs w:val="24"/>
          <w:lang w:eastAsia="en-US"/>
        </w:rPr>
        <w:t xml:space="preserve"> - Библиотеки.</w:t>
      </w:r>
    </w:p>
    <w:p w14:paraId="5E1FF958" w14:textId="77777777" w:rsidR="00373E8E" w:rsidRPr="00373E8E" w:rsidRDefault="00446D3D" w:rsidP="00373E8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9" w:history="1"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www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elibrary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373E8E" w:rsidRPr="00373E8E">
          <w:rPr>
            <w:color w:val="0000FF"/>
            <w:kern w:val="0"/>
            <w:sz w:val="24"/>
            <w:szCs w:val="24"/>
            <w:u w:val="single"/>
            <w:lang w:val="en-US" w:eastAsia="en-US"/>
          </w:rPr>
          <w:t>ru</w:t>
        </w:r>
      </w:hyperlink>
      <w:r w:rsidR="00373E8E" w:rsidRPr="00373E8E">
        <w:rPr>
          <w:kern w:val="0"/>
          <w:sz w:val="24"/>
          <w:szCs w:val="24"/>
          <w:lang w:eastAsia="en-US"/>
        </w:rPr>
        <w:t>– научная электронная библиотека.</w:t>
      </w:r>
    </w:p>
    <w:p w14:paraId="0BAD9A9C" w14:textId="77777777" w:rsidR="00373E8E" w:rsidRPr="00373E8E" w:rsidRDefault="00446D3D" w:rsidP="00373E8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20" w:history="1"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https://www.gks.ru/</w:t>
        </w:r>
      </w:hyperlink>
      <w:r w:rsidR="00373E8E" w:rsidRPr="00373E8E">
        <w:rPr>
          <w:kern w:val="0"/>
          <w:sz w:val="24"/>
          <w:szCs w:val="24"/>
          <w:lang w:eastAsia="en-US"/>
        </w:rPr>
        <w:t xml:space="preserve"> – сайт федеральной службы государственной статистики РФ</w:t>
      </w:r>
    </w:p>
    <w:p w14:paraId="1E110CE5" w14:textId="77777777" w:rsidR="00373E8E" w:rsidRPr="00373E8E" w:rsidRDefault="00446D3D" w:rsidP="00373E8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21" w:history="1"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http://www.gov.ru/</w:t>
        </w:r>
      </w:hyperlink>
      <w:r w:rsidR="00373E8E" w:rsidRPr="00373E8E">
        <w:rPr>
          <w:kern w:val="0"/>
          <w:sz w:val="24"/>
          <w:szCs w:val="24"/>
          <w:lang w:eastAsia="en-US"/>
        </w:rPr>
        <w:t xml:space="preserve"> – сервер органов государственной власти Российской Федерации</w:t>
      </w:r>
    </w:p>
    <w:p w14:paraId="0F2865D7" w14:textId="77777777" w:rsidR="00373E8E" w:rsidRPr="00373E8E" w:rsidRDefault="00446D3D" w:rsidP="00373E8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22" w:history="1">
        <w:r w:rsidR="00373E8E" w:rsidRPr="00373E8E">
          <w:rPr>
            <w:color w:val="0000FF"/>
            <w:kern w:val="0"/>
            <w:sz w:val="24"/>
            <w:szCs w:val="24"/>
            <w:u w:val="single"/>
            <w:lang w:eastAsia="en-US"/>
          </w:rPr>
          <w:t>www.rsl.ru</w:t>
        </w:r>
      </w:hyperlink>
      <w:r w:rsidR="00373E8E" w:rsidRPr="00373E8E">
        <w:rPr>
          <w:kern w:val="0"/>
          <w:sz w:val="24"/>
          <w:szCs w:val="24"/>
          <w:lang w:eastAsia="en-US"/>
        </w:rPr>
        <w:t xml:space="preserve"> – Российская государственная библиотека.</w:t>
      </w:r>
    </w:p>
    <w:p w14:paraId="1BD7A8DF" w14:textId="77777777" w:rsidR="00373E8E" w:rsidRPr="00373E8E" w:rsidRDefault="00373E8E" w:rsidP="00373E8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373E8E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10. ИНФОРМАЦИОННЫЕ ТЕХНОЛОГИИ, ИСПОЛЬЗУЕМЫЕ ПРИ ОСУЩЕСТВЛЕНИИ ОБРАЗОВАТЕЛЬНОГО ПРОЦЕССА ПО ПРАКТИКЕ:</w:t>
      </w:r>
    </w:p>
    <w:p w14:paraId="3B763C98" w14:textId="77777777" w:rsidR="00373E8E" w:rsidRPr="00373E8E" w:rsidRDefault="00373E8E" w:rsidP="00373E8E">
      <w:pPr>
        <w:ind w:firstLine="708"/>
        <w:rPr>
          <w:color w:val="000000" w:themeColor="text1"/>
          <w:sz w:val="24"/>
          <w:szCs w:val="24"/>
        </w:rPr>
      </w:pPr>
      <w:r w:rsidRPr="00373E8E">
        <w:rPr>
          <w:rFonts w:eastAsia="WenQuanYi Micro Hei"/>
          <w:color w:val="000000" w:themeColor="text1"/>
          <w:sz w:val="24"/>
          <w:szCs w:val="24"/>
        </w:rPr>
        <w:t>В ходе прохождения практики используются следующие информационные технологии:</w:t>
      </w:r>
    </w:p>
    <w:p w14:paraId="41FF54EE" w14:textId="77777777" w:rsidR="00373E8E" w:rsidRPr="00373E8E" w:rsidRDefault="00373E8E" w:rsidP="00373E8E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color w:val="000000" w:themeColor="text1"/>
          <w:kern w:val="0"/>
          <w:sz w:val="24"/>
          <w:szCs w:val="24"/>
          <w:lang w:eastAsia="en-US"/>
        </w:rPr>
      </w:pPr>
      <w:r w:rsidRPr="00373E8E">
        <w:rPr>
          <w:rFonts w:eastAsia="WenQuanYi Micro Hei"/>
          <w:color w:val="000000" w:themeColor="text1"/>
          <w:kern w:val="0"/>
          <w:sz w:val="24"/>
          <w:szCs w:val="24"/>
          <w:lang w:eastAsia="en-US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6A13C3" w14:textId="77777777" w:rsidR="00373E8E" w:rsidRPr="00373E8E" w:rsidRDefault="00373E8E" w:rsidP="00373E8E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color w:val="000000" w:themeColor="text1"/>
          <w:kern w:val="0"/>
          <w:sz w:val="24"/>
          <w:szCs w:val="24"/>
          <w:lang w:eastAsia="en-US"/>
        </w:rPr>
      </w:pPr>
      <w:r w:rsidRPr="00373E8E">
        <w:rPr>
          <w:rFonts w:eastAsia="WenQuanYi Micro Hei"/>
          <w:color w:val="000000" w:themeColor="text1"/>
          <w:kern w:val="0"/>
          <w:sz w:val="24"/>
          <w:szCs w:val="24"/>
          <w:lang w:eastAsia="en-US"/>
        </w:rPr>
        <w:lastRenderedPageBreak/>
        <w:t>средства телекоммуникационного общения (электронная почта и т.п.) преподавателя и обучаемого.</w:t>
      </w:r>
    </w:p>
    <w:p w14:paraId="2F850FDC" w14:textId="77777777" w:rsidR="00373E8E" w:rsidRPr="00373E8E" w:rsidRDefault="00373E8E" w:rsidP="00373E8E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rFonts w:eastAsia="WenQuanYi Micro Hei"/>
          <w:color w:val="000000" w:themeColor="text1"/>
          <w:kern w:val="0"/>
          <w:sz w:val="24"/>
          <w:szCs w:val="24"/>
          <w:lang w:eastAsia="en-US"/>
        </w:rPr>
      </w:pPr>
      <w:r w:rsidRPr="00373E8E">
        <w:rPr>
          <w:rFonts w:eastAsia="WenQuanYi Micro Hei"/>
          <w:color w:val="000000" w:themeColor="text1"/>
          <w:kern w:val="0"/>
          <w:sz w:val="24"/>
          <w:szCs w:val="24"/>
          <w:lang w:eastAsia="en-US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EBE33AE" w14:textId="77777777" w:rsidR="00373E8E" w:rsidRPr="00373E8E" w:rsidRDefault="00373E8E" w:rsidP="00373E8E">
      <w:pPr>
        <w:contextualSpacing/>
        <w:rPr>
          <w:rFonts w:eastAsia="WenQuanYi Micro Hei"/>
          <w:b/>
          <w:bCs/>
          <w:color w:val="000000" w:themeColor="text1"/>
          <w:sz w:val="24"/>
          <w:szCs w:val="24"/>
        </w:rPr>
      </w:pPr>
      <w:r w:rsidRPr="00373E8E">
        <w:rPr>
          <w:rFonts w:eastAsia="WenQuanYi Micro Hei"/>
          <w:b/>
          <w:bCs/>
          <w:color w:val="000000" w:themeColor="text1"/>
          <w:sz w:val="24"/>
          <w:szCs w:val="24"/>
        </w:rPr>
        <w:t>10.1. Требования к программному обеспечению</w:t>
      </w:r>
    </w:p>
    <w:p w14:paraId="01D15C01" w14:textId="77777777" w:rsidR="00373E8E" w:rsidRPr="00373E8E" w:rsidRDefault="00373E8E" w:rsidP="00373E8E">
      <w:pPr>
        <w:ind w:firstLine="360"/>
        <w:rPr>
          <w:color w:val="000000" w:themeColor="text1"/>
          <w:sz w:val="24"/>
          <w:szCs w:val="24"/>
        </w:rPr>
      </w:pPr>
      <w:r w:rsidRPr="00373E8E">
        <w:rPr>
          <w:rFonts w:eastAsia="WenQuanYi Micro Hei"/>
          <w:color w:val="000000" w:themeColor="text1"/>
          <w:sz w:val="24"/>
          <w:szCs w:val="24"/>
        </w:rPr>
        <w:t>Для успешного прохождения практики, обучающийся использует следующие программные средства:</w:t>
      </w:r>
    </w:p>
    <w:p w14:paraId="57C331E8" w14:textId="77777777" w:rsidR="00373E8E" w:rsidRPr="00373E8E" w:rsidRDefault="00373E8E" w:rsidP="00373E8E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373E8E">
        <w:rPr>
          <w:rFonts w:eastAsia="WenQuanYi Micro Hei"/>
          <w:color w:val="000000" w:themeColor="text1"/>
          <w:sz w:val="24"/>
          <w:szCs w:val="24"/>
        </w:rPr>
        <w:t>Windows 10 x64</w:t>
      </w:r>
    </w:p>
    <w:p w14:paraId="765E7D2D" w14:textId="77777777" w:rsidR="00373E8E" w:rsidRPr="00373E8E" w:rsidRDefault="00373E8E" w:rsidP="00373E8E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373E8E">
        <w:rPr>
          <w:rFonts w:eastAsia="WenQuanYi Micro Hei"/>
          <w:color w:val="000000" w:themeColor="text1"/>
          <w:sz w:val="24"/>
          <w:szCs w:val="24"/>
        </w:rPr>
        <w:t>MicrosoftOffice 2016</w:t>
      </w:r>
    </w:p>
    <w:p w14:paraId="21F52DC5" w14:textId="77777777" w:rsidR="00373E8E" w:rsidRPr="00373E8E" w:rsidRDefault="00373E8E" w:rsidP="00373E8E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373E8E">
        <w:rPr>
          <w:rFonts w:eastAsia="WenQuanYi Micro Hei"/>
          <w:color w:val="000000" w:themeColor="text1"/>
          <w:sz w:val="24"/>
          <w:szCs w:val="24"/>
        </w:rPr>
        <w:t>LibreOffice</w:t>
      </w:r>
    </w:p>
    <w:p w14:paraId="55E9B34F" w14:textId="77777777" w:rsidR="00373E8E" w:rsidRPr="00373E8E" w:rsidRDefault="00373E8E" w:rsidP="00373E8E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373E8E">
        <w:rPr>
          <w:rFonts w:eastAsia="WenQuanYi Micro Hei"/>
          <w:color w:val="000000" w:themeColor="text1"/>
          <w:sz w:val="24"/>
          <w:szCs w:val="24"/>
        </w:rPr>
        <w:t>Firefox</w:t>
      </w:r>
    </w:p>
    <w:p w14:paraId="0190C840" w14:textId="77777777" w:rsidR="00373E8E" w:rsidRPr="00373E8E" w:rsidRDefault="00373E8E" w:rsidP="00373E8E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373E8E">
        <w:rPr>
          <w:rFonts w:eastAsia="WenQuanYi Micro Hei"/>
          <w:color w:val="000000" w:themeColor="text1"/>
          <w:sz w:val="24"/>
          <w:szCs w:val="24"/>
        </w:rPr>
        <w:t>GIMP</w:t>
      </w:r>
    </w:p>
    <w:p w14:paraId="2A5EFDF7" w14:textId="77777777" w:rsidR="00373E8E" w:rsidRPr="00373E8E" w:rsidRDefault="00373E8E" w:rsidP="00373E8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373E8E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11. МАТЕРИАЛЬНО-ТЕХНИЧЕСКОЕ ОБЕСПЕЧЕНИЕ ПРАКТИКИ:</w:t>
      </w:r>
    </w:p>
    <w:p w14:paraId="1941C7D9" w14:textId="77777777" w:rsidR="00373E8E" w:rsidRPr="00373E8E" w:rsidRDefault="00373E8E" w:rsidP="00373E8E">
      <w:pPr>
        <w:rPr>
          <w:sz w:val="24"/>
          <w:szCs w:val="24"/>
        </w:rPr>
      </w:pPr>
    </w:p>
    <w:p w14:paraId="0B9C8A04" w14:textId="77777777" w:rsidR="00373E8E" w:rsidRPr="00373E8E" w:rsidRDefault="00373E8E" w:rsidP="00373E8E">
      <w:pPr>
        <w:ind w:firstLine="708"/>
        <w:rPr>
          <w:rFonts w:eastAsia="ArialMT"/>
          <w:color w:val="000000"/>
          <w:sz w:val="24"/>
          <w:szCs w:val="24"/>
          <w:lang w:eastAsia="en-US"/>
        </w:rPr>
      </w:pPr>
      <w:r w:rsidRPr="00373E8E">
        <w:rPr>
          <w:rFonts w:eastAsia="ArialMT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0F6783CD" w14:textId="77777777" w:rsidR="00373E8E" w:rsidRPr="00373E8E" w:rsidRDefault="00373E8E" w:rsidP="00373E8E">
      <w:pPr>
        <w:ind w:firstLine="708"/>
        <w:rPr>
          <w:rFonts w:eastAsia="ArialMT"/>
          <w:color w:val="000000"/>
          <w:sz w:val="24"/>
          <w:szCs w:val="24"/>
          <w:lang w:eastAsia="en-US"/>
        </w:rPr>
      </w:pPr>
      <w:r w:rsidRPr="00373E8E">
        <w:rPr>
          <w:rFonts w:eastAsia="ArialMT"/>
          <w:color w:val="00000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1137FE1E" w14:textId="77777777" w:rsidR="00373E8E" w:rsidRPr="00373E8E" w:rsidRDefault="00373E8E" w:rsidP="00373E8E">
      <w:pPr>
        <w:ind w:firstLine="708"/>
        <w:rPr>
          <w:sz w:val="24"/>
          <w:szCs w:val="24"/>
        </w:rPr>
      </w:pPr>
      <w:r w:rsidRPr="00373E8E">
        <w:rPr>
          <w:rFonts w:eastAsia="ArialMT"/>
          <w:color w:val="00000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2C1C8E4B" w14:textId="77777777" w:rsidR="00373E8E" w:rsidRPr="00373E8E" w:rsidRDefault="00373E8E" w:rsidP="00373E8E">
      <w:pPr>
        <w:ind w:firstLine="708"/>
        <w:rPr>
          <w:sz w:val="24"/>
          <w:szCs w:val="24"/>
        </w:rPr>
      </w:pPr>
      <w:r w:rsidRPr="00373E8E">
        <w:rPr>
          <w:sz w:val="24"/>
          <w:szCs w:val="24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E8B96B8" w14:textId="77777777" w:rsidR="00373E8E" w:rsidRPr="00373E8E" w:rsidRDefault="00373E8E" w:rsidP="00373E8E">
      <w:pPr>
        <w:ind w:firstLine="708"/>
        <w:rPr>
          <w:sz w:val="24"/>
          <w:szCs w:val="24"/>
        </w:rPr>
      </w:pPr>
      <w:r w:rsidRPr="00373E8E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F3144A4" w14:textId="7A2984BE" w:rsidR="00920D08" w:rsidRPr="00650A82" w:rsidRDefault="00920D08" w:rsidP="00884C2F">
      <w:pPr>
        <w:spacing w:line="360" w:lineRule="auto"/>
        <w:ind w:firstLine="527"/>
        <w:rPr>
          <w:sz w:val="24"/>
          <w:szCs w:val="24"/>
        </w:rPr>
      </w:pPr>
    </w:p>
    <w:sectPr w:rsidR="00920D08" w:rsidRPr="00650A8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3EAA9" w14:textId="77777777" w:rsidR="00446D3D" w:rsidRDefault="00446D3D" w:rsidP="00373E8E">
      <w:pPr>
        <w:spacing w:line="240" w:lineRule="auto"/>
      </w:pPr>
      <w:r>
        <w:separator/>
      </w:r>
    </w:p>
  </w:endnote>
  <w:endnote w:type="continuationSeparator" w:id="0">
    <w:p w14:paraId="1F2FB1D8" w14:textId="77777777" w:rsidR="00446D3D" w:rsidRDefault="00446D3D" w:rsidP="00373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65426" w14:textId="77777777" w:rsidR="00446D3D" w:rsidRDefault="00446D3D" w:rsidP="00373E8E">
      <w:pPr>
        <w:spacing w:line="240" w:lineRule="auto"/>
      </w:pPr>
      <w:r>
        <w:separator/>
      </w:r>
    </w:p>
  </w:footnote>
  <w:footnote w:type="continuationSeparator" w:id="0">
    <w:p w14:paraId="1A410C41" w14:textId="77777777" w:rsidR="00446D3D" w:rsidRDefault="00446D3D" w:rsidP="00373E8E">
      <w:pPr>
        <w:spacing w:line="240" w:lineRule="auto"/>
      </w:pPr>
      <w:r>
        <w:continuationSeparator/>
      </w:r>
    </w:p>
  </w:footnote>
  <w:footnote w:id="1">
    <w:p w14:paraId="2C21ED45" w14:textId="77777777" w:rsidR="00373E8E" w:rsidRDefault="00373E8E" w:rsidP="00373E8E">
      <w:pPr>
        <w:pStyle w:val="af0"/>
      </w:pPr>
      <w:r>
        <w:rPr>
          <w:rStyle w:val="af2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589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-589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-589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-589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-589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-589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-589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-589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-589"/>
        </w:tabs>
        <w:ind w:left="6240" w:hanging="180"/>
      </w:pPr>
    </w:lvl>
  </w:abstractNum>
  <w:abstractNum w:abstractNumId="1" w15:restartNumberingAfterBreak="0">
    <w:nsid w:val="00000005"/>
    <w:multiLevelType w:val="multilevel"/>
    <w:tmpl w:val="5934B26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430EA8"/>
    <w:multiLevelType w:val="multilevel"/>
    <w:tmpl w:val="528AF73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75A18"/>
    <w:multiLevelType w:val="hybridMultilevel"/>
    <w:tmpl w:val="C5F02A30"/>
    <w:lvl w:ilvl="0" w:tplc="F7681A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0EA77D4"/>
    <w:multiLevelType w:val="hybridMultilevel"/>
    <w:tmpl w:val="BB2287BE"/>
    <w:lvl w:ilvl="0" w:tplc="0419000F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0" w15:restartNumberingAfterBreak="0">
    <w:nsid w:val="213F3562"/>
    <w:multiLevelType w:val="hybridMultilevel"/>
    <w:tmpl w:val="3C4EF7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F5255A"/>
    <w:multiLevelType w:val="hybridMultilevel"/>
    <w:tmpl w:val="4AF4F3F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36D225C"/>
    <w:multiLevelType w:val="multilevel"/>
    <w:tmpl w:val="9CD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5528BA"/>
    <w:multiLevelType w:val="multilevel"/>
    <w:tmpl w:val="25E0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E0FF3"/>
    <w:multiLevelType w:val="hybridMultilevel"/>
    <w:tmpl w:val="32F688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6D34E7"/>
    <w:multiLevelType w:val="hybridMultilevel"/>
    <w:tmpl w:val="88FCCC5C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20"/>
  </w:num>
  <w:num w:numId="5">
    <w:abstractNumId w:val="6"/>
  </w:num>
  <w:num w:numId="6">
    <w:abstractNumId w:val="4"/>
  </w:num>
  <w:num w:numId="7">
    <w:abstractNumId w:val="18"/>
  </w:num>
  <w:num w:numId="8">
    <w:abstractNumId w:val="8"/>
  </w:num>
  <w:num w:numId="9">
    <w:abstractNumId w:val="0"/>
  </w:num>
  <w:num w:numId="10">
    <w:abstractNumId w:val="12"/>
  </w:num>
  <w:num w:numId="11">
    <w:abstractNumId w:val="17"/>
  </w:num>
  <w:num w:numId="12">
    <w:abstractNumId w:val="3"/>
    <w:lvlOverride w:ilvl="0">
      <w:startOverride w:val="1"/>
    </w:lvlOverride>
  </w:num>
  <w:num w:numId="13">
    <w:abstractNumId w:val="16"/>
  </w:num>
  <w:num w:numId="14">
    <w:abstractNumId w:val="19"/>
  </w:num>
  <w:num w:numId="15">
    <w:abstractNumId w:val="10"/>
  </w:num>
  <w:num w:numId="16">
    <w:abstractNumId w:val="10"/>
  </w:num>
  <w:num w:numId="17">
    <w:abstractNumId w:val="11"/>
  </w:num>
  <w:num w:numId="18">
    <w:abstractNumId w:val="5"/>
  </w:num>
  <w:num w:numId="19">
    <w:abstractNumId w:val="9"/>
  </w:num>
  <w:num w:numId="20">
    <w:abstractNumId w:val="15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2279"/>
    <w:rsid w:val="00092773"/>
    <w:rsid w:val="000F0FC3"/>
    <w:rsid w:val="001073B5"/>
    <w:rsid w:val="00131E79"/>
    <w:rsid w:val="0014780E"/>
    <w:rsid w:val="00150443"/>
    <w:rsid w:val="0019009E"/>
    <w:rsid w:val="0019047C"/>
    <w:rsid w:val="001B4973"/>
    <w:rsid w:val="001C7C0B"/>
    <w:rsid w:val="001D2914"/>
    <w:rsid w:val="001D5CD5"/>
    <w:rsid w:val="001E6A5E"/>
    <w:rsid w:val="00254C74"/>
    <w:rsid w:val="0026101F"/>
    <w:rsid w:val="00285FB3"/>
    <w:rsid w:val="00293E0E"/>
    <w:rsid w:val="002D292D"/>
    <w:rsid w:val="002F1D16"/>
    <w:rsid w:val="002F252B"/>
    <w:rsid w:val="0036271B"/>
    <w:rsid w:val="0036608E"/>
    <w:rsid w:val="00373E8E"/>
    <w:rsid w:val="0037743D"/>
    <w:rsid w:val="003A38E5"/>
    <w:rsid w:val="004026A2"/>
    <w:rsid w:val="0041296F"/>
    <w:rsid w:val="0043139B"/>
    <w:rsid w:val="004330D5"/>
    <w:rsid w:val="00433DBD"/>
    <w:rsid w:val="00446D3D"/>
    <w:rsid w:val="00453AA2"/>
    <w:rsid w:val="004546D1"/>
    <w:rsid w:val="0048588E"/>
    <w:rsid w:val="00494CC8"/>
    <w:rsid w:val="004D5C1B"/>
    <w:rsid w:val="004F6DB6"/>
    <w:rsid w:val="00541212"/>
    <w:rsid w:val="00576625"/>
    <w:rsid w:val="005B0366"/>
    <w:rsid w:val="005F41B5"/>
    <w:rsid w:val="00650A82"/>
    <w:rsid w:val="00665C21"/>
    <w:rsid w:val="00665D50"/>
    <w:rsid w:val="00690778"/>
    <w:rsid w:val="00692696"/>
    <w:rsid w:val="0069648C"/>
    <w:rsid w:val="006B0AA2"/>
    <w:rsid w:val="006B3244"/>
    <w:rsid w:val="006C16DB"/>
    <w:rsid w:val="006E268C"/>
    <w:rsid w:val="006E6472"/>
    <w:rsid w:val="006F42EF"/>
    <w:rsid w:val="00713663"/>
    <w:rsid w:val="007225C5"/>
    <w:rsid w:val="007477C7"/>
    <w:rsid w:val="0075441F"/>
    <w:rsid w:val="00754EB6"/>
    <w:rsid w:val="00793AE8"/>
    <w:rsid w:val="007B1E00"/>
    <w:rsid w:val="007D5E9C"/>
    <w:rsid w:val="007F5F39"/>
    <w:rsid w:val="008276BA"/>
    <w:rsid w:val="008716A5"/>
    <w:rsid w:val="008771B1"/>
    <w:rsid w:val="00884C2F"/>
    <w:rsid w:val="008C55C7"/>
    <w:rsid w:val="008E600E"/>
    <w:rsid w:val="00920D08"/>
    <w:rsid w:val="00925BE9"/>
    <w:rsid w:val="009353AA"/>
    <w:rsid w:val="00937305"/>
    <w:rsid w:val="00975AE5"/>
    <w:rsid w:val="00983F25"/>
    <w:rsid w:val="009B6B35"/>
    <w:rsid w:val="00A511A5"/>
    <w:rsid w:val="00A90FA6"/>
    <w:rsid w:val="00AC1F64"/>
    <w:rsid w:val="00AE4A39"/>
    <w:rsid w:val="00B06320"/>
    <w:rsid w:val="00B45B9E"/>
    <w:rsid w:val="00B460F1"/>
    <w:rsid w:val="00B516C9"/>
    <w:rsid w:val="00B66BB8"/>
    <w:rsid w:val="00B84ECA"/>
    <w:rsid w:val="00BB1C4D"/>
    <w:rsid w:val="00BD55E1"/>
    <w:rsid w:val="00C02C7B"/>
    <w:rsid w:val="00C63388"/>
    <w:rsid w:val="00C80F16"/>
    <w:rsid w:val="00C933D0"/>
    <w:rsid w:val="00CC2B53"/>
    <w:rsid w:val="00CE74CE"/>
    <w:rsid w:val="00D07243"/>
    <w:rsid w:val="00D331FF"/>
    <w:rsid w:val="00D36DB7"/>
    <w:rsid w:val="00D5233A"/>
    <w:rsid w:val="00D52D50"/>
    <w:rsid w:val="00D71D07"/>
    <w:rsid w:val="00DA508D"/>
    <w:rsid w:val="00EF3EFD"/>
    <w:rsid w:val="00F2060E"/>
    <w:rsid w:val="00F52860"/>
    <w:rsid w:val="00F542AA"/>
    <w:rsid w:val="00F60CF5"/>
    <w:rsid w:val="00FB03FF"/>
    <w:rsid w:val="00FC44F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373E8E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73E8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af2">
    <w:name w:val="footnote reference"/>
    <w:uiPriority w:val="99"/>
    <w:rsid w:val="00373E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iu.ranepa.ru/index.php?page=bibi2&amp;rc=bibi" TargetMode="External"/><Relationship Id="rId13" Type="http://schemas.openxmlformats.org/officeDocument/2006/relationships/hyperlink" Target="http://www.Cir.ru" TargetMode="External"/><Relationship Id="rId18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-onlain.ru" TargetMode="External"/><Relationship Id="rId17" Type="http://schemas.openxmlformats.org/officeDocument/2006/relationships/hyperlink" Target="http://www.opene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hyperlink" Target="https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Qlib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E36B0-7A96-4B28-877E-B26B5E07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8</cp:revision>
  <dcterms:created xsi:type="dcterms:W3CDTF">2022-03-23T09:26:00Z</dcterms:created>
  <dcterms:modified xsi:type="dcterms:W3CDTF">2023-05-12T09:12:00Z</dcterms:modified>
</cp:coreProperties>
</file>