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E9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111274" w14:textId="77777777" w:rsidR="000358B6" w:rsidRDefault="000358B6" w:rsidP="000358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 xml:space="preserve">РАБОЧАЯ ПРОГРАММА </w:t>
      </w:r>
      <w:r w:rsidRPr="00832C89">
        <w:rPr>
          <w:caps/>
          <w:sz w:val="24"/>
          <w:szCs w:val="24"/>
        </w:rPr>
        <w:t>ПРАКТИКИ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2E0A57EC" w:rsidR="00920D08" w:rsidRPr="0019047C" w:rsidRDefault="001440F0" w:rsidP="00793AE8">
      <w:pPr>
        <w:spacing w:line="240" w:lineRule="auto"/>
        <w:jc w:val="center"/>
        <w:rPr>
          <w:b/>
          <w:sz w:val="32"/>
          <w:szCs w:val="32"/>
        </w:rPr>
      </w:pPr>
      <w:r w:rsidRPr="002F5E92">
        <w:rPr>
          <w:sz w:val="28"/>
          <w:szCs w:val="28"/>
        </w:rPr>
        <w:t>Б</w:t>
      </w:r>
      <w:proofErr w:type="gramStart"/>
      <w:r w:rsidRPr="002F5E92">
        <w:rPr>
          <w:sz w:val="28"/>
          <w:szCs w:val="28"/>
        </w:rPr>
        <w:t>2.В.</w:t>
      </w:r>
      <w:proofErr w:type="gramEnd"/>
      <w:r w:rsidRPr="002F5E92">
        <w:rPr>
          <w:sz w:val="28"/>
          <w:szCs w:val="28"/>
        </w:rPr>
        <w:t>03(У)</w:t>
      </w:r>
      <w:r w:rsidRPr="00AE6738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учебная Учебно-методическая практика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969EB6" w14:textId="77777777" w:rsidR="007F5F39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F5F39">
        <w:rPr>
          <w:b/>
          <w:sz w:val="24"/>
          <w:szCs w:val="24"/>
        </w:rPr>
        <w:t>44.03.05</w:t>
      </w:r>
      <w:r w:rsidR="007F5F39" w:rsidRPr="00793AE8">
        <w:rPr>
          <w:b/>
          <w:sz w:val="24"/>
          <w:szCs w:val="24"/>
        </w:rPr>
        <w:t xml:space="preserve"> Педагогическое образование</w:t>
      </w:r>
      <w:r w:rsidR="007F5F39">
        <w:rPr>
          <w:b/>
          <w:sz w:val="24"/>
          <w:szCs w:val="24"/>
        </w:rPr>
        <w:t xml:space="preserve"> </w:t>
      </w:r>
    </w:p>
    <w:p w14:paraId="37536EBB" w14:textId="77777777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(с двумя профилями подготовки) </w:t>
      </w:r>
    </w:p>
    <w:p w14:paraId="16CBC1C5" w14:textId="77777777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2E1ADE70" w14:textId="0EDEC0C9" w:rsidR="00920D08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4300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433F0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B80A086" w14:textId="7A62E1CB" w:rsidR="00533372" w:rsidRDefault="00B5194B" w:rsidP="00533372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bookmarkStart w:id="0" w:name="_GoBack"/>
      <w:r>
        <w:rPr>
          <w:bCs/>
          <w:sz w:val="24"/>
          <w:szCs w:val="24"/>
        </w:rPr>
        <w:t>(год начала подготовки – 2022</w:t>
      </w:r>
      <w:r w:rsidR="00533372">
        <w:rPr>
          <w:bCs/>
          <w:sz w:val="24"/>
          <w:szCs w:val="24"/>
        </w:rPr>
        <w:t>)</w:t>
      </w:r>
    </w:p>
    <w:p w14:paraId="609AFA70" w14:textId="77777777" w:rsidR="00533372" w:rsidRDefault="00533372" w:rsidP="0053337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48678A6" w14:textId="77777777" w:rsidR="00533372" w:rsidRDefault="00533372" w:rsidP="0053337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5CF499B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4775DC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813563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2359FD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4021AB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586009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68F49E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7CFF7A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61E05C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E8F89F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96C55F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1ED701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2B2731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8B56E0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907B34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D38410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E0B31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80252D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1F0909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AA885E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3E5FC8" w14:textId="77777777" w:rsidR="00533372" w:rsidRDefault="00533372" w:rsidP="0053337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ED4921" w14:textId="77777777" w:rsidR="00533372" w:rsidRDefault="00533372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01B7026" w14:textId="5A7C2F55" w:rsidR="00533372" w:rsidRDefault="00B5194B" w:rsidP="005333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bookmarkEnd w:id="0"/>
    </w:p>
    <w:p w14:paraId="163CF7A5" w14:textId="77777777" w:rsidR="000358B6" w:rsidRPr="004D0412" w:rsidRDefault="000358B6" w:rsidP="000358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lastRenderedPageBreak/>
        <w:t>1. ВИД, СПОСОБЫ И ФОРМЫ ПРОВЕДЕНИЯ ПРАКТИКИ:</w:t>
      </w:r>
    </w:p>
    <w:p w14:paraId="3BF535E8" w14:textId="6EFB4B1E" w:rsidR="000358B6" w:rsidRPr="004D0412" w:rsidRDefault="000358B6" w:rsidP="000358B6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Учебная практика, </w:t>
      </w:r>
      <w:r>
        <w:rPr>
          <w:bCs/>
          <w:color w:val="000000"/>
          <w:sz w:val="24"/>
          <w:szCs w:val="24"/>
        </w:rPr>
        <w:t>у</w:t>
      </w:r>
      <w:r w:rsidRPr="000358B6">
        <w:rPr>
          <w:bCs/>
          <w:color w:val="000000"/>
          <w:sz w:val="24"/>
          <w:szCs w:val="24"/>
        </w:rPr>
        <w:t>чебно-методическая практика</w:t>
      </w:r>
      <w:r w:rsidRPr="004D0412">
        <w:rPr>
          <w:bCs/>
          <w:color w:val="000000"/>
          <w:sz w:val="24"/>
          <w:szCs w:val="24"/>
        </w:rPr>
        <w:t xml:space="preserve"> является компонентом практической подготовки</w:t>
      </w:r>
    </w:p>
    <w:p w14:paraId="4921CB44" w14:textId="77777777" w:rsidR="000358B6" w:rsidRPr="004D0412" w:rsidRDefault="000358B6" w:rsidP="000358B6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Вид практики: учебная </w:t>
      </w:r>
    </w:p>
    <w:p w14:paraId="307FBC35" w14:textId="77777777" w:rsidR="000358B6" w:rsidRPr="004D0412" w:rsidRDefault="000358B6" w:rsidP="000358B6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Тип учебной практики: ознакомительная практика</w:t>
      </w:r>
    </w:p>
    <w:p w14:paraId="2F640230" w14:textId="77777777" w:rsidR="000358B6" w:rsidRPr="004D0412" w:rsidRDefault="000358B6" w:rsidP="000358B6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Способ проведения практики: стационарная</w:t>
      </w:r>
    </w:p>
    <w:p w14:paraId="2AB4C979" w14:textId="77777777" w:rsidR="000358B6" w:rsidRPr="004D0412" w:rsidRDefault="000358B6" w:rsidP="000358B6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Форма проведения практики: дискретная</w:t>
      </w:r>
    </w:p>
    <w:p w14:paraId="2B357725" w14:textId="361580EA" w:rsidR="00920D08" w:rsidRDefault="000358B6" w:rsidP="000358B6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920D08" w:rsidRPr="003C0E55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55D2C19E" w14:textId="77777777" w:rsidR="00732799" w:rsidRPr="004D0412" w:rsidRDefault="00732799" w:rsidP="0073279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1C7C0B" w:rsidRPr="00FC44F8" w14:paraId="7892B9FB" w14:textId="77777777" w:rsidTr="00470594">
        <w:trPr>
          <w:trHeight w:val="858"/>
        </w:trPr>
        <w:tc>
          <w:tcPr>
            <w:tcW w:w="993" w:type="dxa"/>
            <w:shd w:val="clear" w:color="auto" w:fill="auto"/>
          </w:tcPr>
          <w:p w14:paraId="2EBFA1F9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08B59F22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AA68E61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22B0ED77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70594" w:rsidRPr="00FC44F8" w14:paraId="70D4569B" w14:textId="77777777" w:rsidTr="00470594">
        <w:trPr>
          <w:trHeight w:val="285"/>
        </w:trPr>
        <w:tc>
          <w:tcPr>
            <w:tcW w:w="993" w:type="dxa"/>
            <w:vMerge w:val="restart"/>
            <w:shd w:val="clear" w:color="auto" w:fill="auto"/>
          </w:tcPr>
          <w:p w14:paraId="3184F6AE" w14:textId="31060219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37A99">
              <w:rPr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B0A55F0" w14:textId="77777777" w:rsidR="00470594" w:rsidRPr="00E37A99" w:rsidRDefault="00470594" w:rsidP="00B90D7B">
            <w:pPr>
              <w:tabs>
                <w:tab w:val="left" w:pos="8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37A99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54F84069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CBD5C2" w14:textId="41F12569" w:rsidR="00470594" w:rsidRPr="00FC44F8" w:rsidRDefault="00B90D7B" w:rsidP="00B90D7B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D2914">
              <w:rPr>
                <w:color w:val="auto"/>
                <w:sz w:val="24"/>
                <w:szCs w:val="24"/>
              </w:rPr>
              <w:t>УК.</w:t>
            </w:r>
            <w:r>
              <w:rPr>
                <w:color w:val="auto"/>
                <w:sz w:val="24"/>
                <w:szCs w:val="24"/>
              </w:rPr>
              <w:t>1</w:t>
            </w:r>
            <w:r w:rsidRPr="001D2914">
              <w:rPr>
                <w:color w:val="auto"/>
                <w:sz w:val="24"/>
                <w:szCs w:val="24"/>
              </w:rPr>
              <w:t xml:space="preserve">.1. </w:t>
            </w:r>
            <w:r>
              <w:rPr>
                <w:color w:val="auto"/>
                <w:sz w:val="24"/>
                <w:szCs w:val="24"/>
              </w:rPr>
              <w:t xml:space="preserve">Знает методы поиска, сбора, обработки и хранения профессиональной информации </w:t>
            </w:r>
          </w:p>
        </w:tc>
      </w:tr>
      <w:tr w:rsidR="00470594" w:rsidRPr="00FC44F8" w14:paraId="2D1ACC68" w14:textId="77777777" w:rsidTr="00470594">
        <w:trPr>
          <w:trHeight w:val="285"/>
        </w:trPr>
        <w:tc>
          <w:tcPr>
            <w:tcW w:w="993" w:type="dxa"/>
            <w:vMerge/>
            <w:shd w:val="clear" w:color="auto" w:fill="auto"/>
          </w:tcPr>
          <w:p w14:paraId="25D82A5E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0DE0DCB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C4270D" w14:textId="10016D20" w:rsidR="00470594" w:rsidRPr="00FC44F8" w:rsidRDefault="00B90D7B" w:rsidP="001D0B3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D2914">
              <w:rPr>
                <w:color w:val="auto"/>
                <w:sz w:val="24"/>
                <w:szCs w:val="24"/>
              </w:rPr>
              <w:t>УК.</w:t>
            </w:r>
            <w:r w:rsidR="001D0B38">
              <w:rPr>
                <w:color w:val="auto"/>
                <w:sz w:val="24"/>
                <w:szCs w:val="24"/>
              </w:rPr>
              <w:t>1</w:t>
            </w:r>
            <w:r w:rsidRPr="001D2914">
              <w:rPr>
                <w:color w:val="auto"/>
                <w:sz w:val="24"/>
                <w:szCs w:val="24"/>
              </w:rPr>
              <w:t>.</w:t>
            </w:r>
            <w:r w:rsidR="001D0B38">
              <w:rPr>
                <w:color w:val="auto"/>
                <w:sz w:val="24"/>
                <w:szCs w:val="24"/>
              </w:rPr>
              <w:t>2</w:t>
            </w:r>
            <w:r w:rsidRPr="001D2914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1D0B38">
              <w:rPr>
                <w:color w:val="auto"/>
                <w:sz w:val="24"/>
                <w:szCs w:val="24"/>
              </w:rPr>
              <w:t>Умеет применять методики поиска, сбора, системный подход к решению профессиональных задач</w:t>
            </w:r>
          </w:p>
        </w:tc>
      </w:tr>
      <w:tr w:rsidR="00470594" w:rsidRPr="00FC44F8" w14:paraId="1D11A698" w14:textId="77777777" w:rsidTr="00470594">
        <w:trPr>
          <w:trHeight w:val="285"/>
        </w:trPr>
        <w:tc>
          <w:tcPr>
            <w:tcW w:w="993" w:type="dxa"/>
            <w:vMerge/>
            <w:shd w:val="clear" w:color="auto" w:fill="auto"/>
          </w:tcPr>
          <w:p w14:paraId="78206B79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EC7FBEB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181CB2" w14:textId="5179C666" w:rsidR="00470594" w:rsidRPr="00FC44F8" w:rsidRDefault="001D0B38" w:rsidP="001D0B3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 1.3. Владеет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методами поиска, сбора и обработки, критического анализа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и синтеза информации, методикой системного подхода для решения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поставленных задач.</w:t>
            </w:r>
          </w:p>
        </w:tc>
      </w:tr>
      <w:tr w:rsidR="00470594" w:rsidRPr="00FC44F8" w14:paraId="50C74C98" w14:textId="77777777" w:rsidTr="00470594">
        <w:trPr>
          <w:trHeight w:val="95"/>
        </w:trPr>
        <w:tc>
          <w:tcPr>
            <w:tcW w:w="993" w:type="dxa"/>
            <w:vMerge w:val="restart"/>
            <w:shd w:val="clear" w:color="auto" w:fill="auto"/>
          </w:tcPr>
          <w:p w14:paraId="7ACFB6EA" w14:textId="3A7F9F01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37A99">
              <w:rPr>
                <w:sz w:val="24"/>
                <w:szCs w:val="24"/>
              </w:rPr>
              <w:t>УК-2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527A027" w14:textId="77777777" w:rsidR="00470594" w:rsidRPr="00E37A99" w:rsidRDefault="00470594" w:rsidP="00B90D7B">
            <w:pPr>
              <w:tabs>
                <w:tab w:val="left" w:pos="8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37A99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14:paraId="0DA92566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0C6D3B" w14:textId="1636C4EE" w:rsidR="00470594" w:rsidRPr="00FC44F8" w:rsidRDefault="00B90D7B" w:rsidP="00B90D7B">
            <w:pPr>
              <w:pStyle w:val="a7"/>
              <w:spacing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1D2914">
              <w:rPr>
                <w:color w:val="auto"/>
                <w:sz w:val="24"/>
                <w:szCs w:val="24"/>
              </w:rPr>
              <w:t xml:space="preserve">УК.2.1. </w:t>
            </w:r>
            <w:r>
              <w:rPr>
                <w:color w:val="auto"/>
                <w:sz w:val="24"/>
                <w:szCs w:val="24"/>
              </w:rPr>
              <w:t>Знает</w:t>
            </w:r>
            <w:r w:rsidRPr="001D2914">
              <w:rPr>
                <w:color w:val="auto"/>
                <w:sz w:val="24"/>
                <w:szCs w:val="24"/>
              </w:rPr>
              <w:t xml:space="preserve"> содержание современных дискуссий по вопросам информатизации</w:t>
            </w:r>
            <w:r>
              <w:rPr>
                <w:color w:val="auto"/>
                <w:sz w:val="24"/>
                <w:szCs w:val="24"/>
              </w:rPr>
              <w:t xml:space="preserve"> образования</w:t>
            </w:r>
            <w:r w:rsidRPr="001D2914">
              <w:rPr>
                <w:color w:val="auto"/>
                <w:sz w:val="24"/>
                <w:szCs w:val="24"/>
              </w:rPr>
              <w:t>;</w:t>
            </w:r>
          </w:p>
        </w:tc>
      </w:tr>
      <w:tr w:rsidR="00470594" w:rsidRPr="00FC44F8" w14:paraId="6D8CEC13" w14:textId="77777777" w:rsidTr="00470594">
        <w:trPr>
          <w:trHeight w:val="95"/>
        </w:trPr>
        <w:tc>
          <w:tcPr>
            <w:tcW w:w="993" w:type="dxa"/>
            <w:vMerge/>
            <w:shd w:val="clear" w:color="auto" w:fill="auto"/>
          </w:tcPr>
          <w:p w14:paraId="0B24304A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65D39EA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8384DD" w14:textId="03F3DC38" w:rsidR="00470594" w:rsidRPr="00FC44F8" w:rsidRDefault="00B90D7B" w:rsidP="00B90D7B">
            <w:pPr>
              <w:pStyle w:val="a7"/>
              <w:spacing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1D2914">
              <w:rPr>
                <w:color w:val="auto"/>
                <w:sz w:val="24"/>
                <w:szCs w:val="24"/>
              </w:rPr>
              <w:t xml:space="preserve">УК.2.2. </w:t>
            </w:r>
            <w:r>
              <w:rPr>
                <w:color w:val="auto"/>
                <w:sz w:val="24"/>
                <w:szCs w:val="24"/>
              </w:rPr>
              <w:t>У</w:t>
            </w:r>
            <w:r w:rsidRPr="001D2914">
              <w:rPr>
                <w:color w:val="auto"/>
                <w:sz w:val="24"/>
                <w:szCs w:val="24"/>
              </w:rPr>
              <w:t>ме</w:t>
            </w:r>
            <w:r>
              <w:rPr>
                <w:color w:val="auto"/>
                <w:sz w:val="24"/>
                <w:szCs w:val="24"/>
              </w:rPr>
              <w:t>ет</w:t>
            </w:r>
            <w:r w:rsidRPr="001D2914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определять круг</w:t>
            </w:r>
            <w:r w:rsidRPr="001D2914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основных задач по вопросам</w:t>
            </w:r>
            <w:r w:rsidRPr="001D2914">
              <w:rPr>
                <w:color w:val="auto"/>
                <w:sz w:val="24"/>
                <w:szCs w:val="24"/>
              </w:rPr>
              <w:t xml:space="preserve"> математики и информатики;</w:t>
            </w:r>
          </w:p>
        </w:tc>
      </w:tr>
      <w:tr w:rsidR="00470594" w:rsidRPr="00FC44F8" w14:paraId="43A6F83E" w14:textId="77777777" w:rsidTr="00470594">
        <w:trPr>
          <w:trHeight w:val="95"/>
        </w:trPr>
        <w:tc>
          <w:tcPr>
            <w:tcW w:w="993" w:type="dxa"/>
            <w:vMerge/>
            <w:shd w:val="clear" w:color="auto" w:fill="auto"/>
          </w:tcPr>
          <w:p w14:paraId="52498D63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AC1EBCC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7FF356" w14:textId="4C7FFEB7" w:rsidR="00470594" w:rsidRPr="00FC44F8" w:rsidRDefault="00B90D7B" w:rsidP="00B90D7B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D2914">
              <w:rPr>
                <w:color w:val="auto"/>
                <w:sz w:val="24"/>
                <w:szCs w:val="24"/>
              </w:rPr>
              <w:t xml:space="preserve">УК.2.3. </w:t>
            </w:r>
            <w:r>
              <w:rPr>
                <w:color w:val="auto"/>
                <w:sz w:val="24"/>
                <w:szCs w:val="24"/>
              </w:rPr>
              <w:t>Владеет</w:t>
            </w:r>
            <w:r w:rsidRPr="001D2914">
              <w:rPr>
                <w:color w:val="auto"/>
                <w:sz w:val="24"/>
                <w:szCs w:val="24"/>
              </w:rPr>
              <w:t xml:space="preserve"> навыками восприятия и анализа текстов, имеющих математическое, информационное содержание</w:t>
            </w:r>
          </w:p>
        </w:tc>
      </w:tr>
      <w:tr w:rsidR="00470594" w:rsidRPr="00FC44F8" w14:paraId="207692A8" w14:textId="77777777" w:rsidTr="00470594">
        <w:trPr>
          <w:trHeight w:val="90"/>
        </w:trPr>
        <w:tc>
          <w:tcPr>
            <w:tcW w:w="993" w:type="dxa"/>
            <w:vMerge w:val="restart"/>
            <w:shd w:val="clear" w:color="auto" w:fill="auto"/>
          </w:tcPr>
          <w:p w14:paraId="2313A66A" w14:textId="52526F38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37A99">
              <w:rPr>
                <w:sz w:val="24"/>
                <w:szCs w:val="24"/>
              </w:rPr>
              <w:t>ПК-1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6BC31CE" w14:textId="77777777" w:rsidR="00470594" w:rsidRPr="00E37A99" w:rsidRDefault="00470594" w:rsidP="00B90D7B">
            <w:pPr>
              <w:tabs>
                <w:tab w:val="left" w:pos="8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37A99"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  <w:p w14:paraId="43E40181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1A9944" w14:textId="29E2E1E2" w:rsidR="00470594" w:rsidRPr="00FC44F8" w:rsidRDefault="001D0B38" w:rsidP="005D324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 Знает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: концептуальные положения и требования к организации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 xml:space="preserve">образовательного процесса по </w:t>
            </w:r>
            <w:r>
              <w:rPr>
                <w:kern w:val="0"/>
                <w:sz w:val="24"/>
                <w:szCs w:val="24"/>
                <w:lang w:eastAsia="ru-RU"/>
              </w:rPr>
              <w:t>информатике и ИКТ, математике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, определяемые ФГОС общего образования;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проектирования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п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роцесса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по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информатике и ИКТ, математике в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общеобразовательной школе, подходы к планированию образовательной деятельности;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содержание школьн</w:t>
            </w:r>
            <w:r>
              <w:rPr>
                <w:kern w:val="0"/>
                <w:sz w:val="24"/>
                <w:szCs w:val="24"/>
                <w:lang w:eastAsia="ru-RU"/>
              </w:rPr>
              <w:t>ых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kern w:val="0"/>
                <w:sz w:val="24"/>
                <w:szCs w:val="24"/>
                <w:lang w:eastAsia="ru-RU"/>
              </w:rPr>
              <w:t>ов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 xml:space="preserve"> «</w:t>
            </w:r>
            <w:r>
              <w:rPr>
                <w:kern w:val="0"/>
                <w:sz w:val="24"/>
                <w:szCs w:val="24"/>
                <w:lang w:eastAsia="ru-RU"/>
              </w:rPr>
              <w:t>информатика и ИКТ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»;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«математика»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 xml:space="preserve"> формы, методы и средства обучения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современные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о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бразовательные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технологии,</w:t>
            </w:r>
            <w:r w:rsidR="005D324C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>методические</w:t>
            </w:r>
            <w:r w:rsidR="005D324C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1D0B38">
              <w:rPr>
                <w:kern w:val="0"/>
                <w:sz w:val="24"/>
                <w:szCs w:val="24"/>
                <w:lang w:eastAsia="ru-RU"/>
              </w:rPr>
              <w:t xml:space="preserve">закономерности их выбора; особенности частных </w:t>
            </w:r>
            <w:r w:rsidR="005D324C">
              <w:rPr>
                <w:kern w:val="0"/>
                <w:sz w:val="24"/>
                <w:szCs w:val="24"/>
                <w:lang w:eastAsia="ru-RU"/>
              </w:rPr>
              <w:t>методик обучения.</w:t>
            </w:r>
          </w:p>
        </w:tc>
      </w:tr>
      <w:tr w:rsidR="00470594" w:rsidRPr="00FC44F8" w14:paraId="3F7FD167" w14:textId="77777777" w:rsidTr="00470594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262FA895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D6332AD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9BC275" w14:textId="0D3D0431" w:rsidR="00470594" w:rsidRPr="00FC44F8" w:rsidRDefault="005D324C" w:rsidP="00C03E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1.2. </w:t>
            </w:r>
            <w:r w:rsidR="00C03ED3">
              <w:rPr>
                <w:kern w:val="0"/>
                <w:sz w:val="24"/>
                <w:szCs w:val="24"/>
                <w:lang w:eastAsia="ru-RU"/>
              </w:rPr>
              <w:t>У</w:t>
            </w:r>
            <w:r w:rsidR="00C03ED3" w:rsidRPr="00C03ED3">
              <w:rPr>
                <w:kern w:val="0"/>
                <w:sz w:val="24"/>
                <w:szCs w:val="24"/>
                <w:lang w:eastAsia="ru-RU"/>
              </w:rPr>
              <w:t>меет: проектировать элементы образовательной программы,</w:t>
            </w:r>
            <w:r w:rsidR="00C03ED3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C03ED3" w:rsidRPr="00C03ED3">
              <w:rPr>
                <w:kern w:val="0"/>
                <w:sz w:val="24"/>
                <w:szCs w:val="24"/>
                <w:lang w:eastAsia="ru-RU"/>
              </w:rPr>
              <w:t xml:space="preserve">рабочую программу учителя по </w:t>
            </w:r>
            <w:r w:rsidR="00C03ED3">
              <w:rPr>
                <w:kern w:val="0"/>
                <w:sz w:val="24"/>
                <w:szCs w:val="24"/>
                <w:lang w:eastAsia="ru-RU"/>
              </w:rPr>
              <w:t>информатике и ИКТ, математике</w:t>
            </w:r>
            <w:r w:rsidR="00C03ED3" w:rsidRPr="00C03ED3">
              <w:rPr>
                <w:kern w:val="0"/>
                <w:sz w:val="24"/>
                <w:szCs w:val="24"/>
                <w:lang w:eastAsia="ru-RU"/>
              </w:rPr>
              <w:t>; формулировать дидактические цели и</w:t>
            </w:r>
            <w:r w:rsidR="00C03ED3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C03ED3" w:rsidRPr="00C03ED3">
              <w:rPr>
                <w:kern w:val="0"/>
                <w:sz w:val="24"/>
                <w:szCs w:val="24"/>
                <w:lang w:eastAsia="ru-RU"/>
              </w:rPr>
              <w:t>задачи обучения и реализовыват</w:t>
            </w:r>
            <w:r w:rsidR="00C03ED3">
              <w:rPr>
                <w:kern w:val="0"/>
                <w:sz w:val="24"/>
                <w:szCs w:val="24"/>
                <w:lang w:eastAsia="ru-RU"/>
              </w:rPr>
              <w:t>ь их в образовательном процессе.</w:t>
            </w:r>
          </w:p>
        </w:tc>
      </w:tr>
      <w:tr w:rsidR="00470594" w:rsidRPr="00FC44F8" w14:paraId="18A3C6AC" w14:textId="77777777" w:rsidTr="00470594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25914086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06521EE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D38BB7" w14:textId="3E662E41" w:rsidR="00470594" w:rsidRPr="00FC44F8" w:rsidRDefault="00C03ED3" w:rsidP="00C03E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1.3. </w:t>
            </w:r>
            <w:r>
              <w:rPr>
                <w:kern w:val="0"/>
                <w:sz w:val="24"/>
                <w:szCs w:val="24"/>
                <w:lang w:eastAsia="ru-RU"/>
              </w:rPr>
              <w:t>В</w:t>
            </w:r>
            <w:r w:rsidRPr="00C03ED3">
              <w:rPr>
                <w:kern w:val="0"/>
                <w:sz w:val="24"/>
                <w:szCs w:val="24"/>
                <w:lang w:eastAsia="ru-RU"/>
              </w:rPr>
              <w:t>ладеет: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C03ED3">
              <w:rPr>
                <w:kern w:val="0"/>
                <w:sz w:val="24"/>
                <w:szCs w:val="24"/>
                <w:lang w:eastAsia="ru-RU"/>
              </w:rPr>
              <w:t>умениями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C03ED3">
              <w:rPr>
                <w:kern w:val="0"/>
                <w:sz w:val="24"/>
                <w:szCs w:val="24"/>
                <w:lang w:eastAsia="ru-RU"/>
              </w:rPr>
              <w:t>по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C03ED3">
              <w:rPr>
                <w:kern w:val="0"/>
                <w:sz w:val="24"/>
                <w:szCs w:val="24"/>
                <w:lang w:eastAsia="ru-RU"/>
              </w:rPr>
              <w:t>планированию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C03ED3">
              <w:rPr>
                <w:kern w:val="0"/>
                <w:sz w:val="24"/>
                <w:szCs w:val="24"/>
                <w:lang w:eastAsia="ru-RU"/>
              </w:rPr>
              <w:t>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C03ED3">
              <w:rPr>
                <w:kern w:val="0"/>
                <w:sz w:val="24"/>
                <w:szCs w:val="24"/>
                <w:lang w:eastAsia="ru-RU"/>
              </w:rPr>
              <w:t>проектированию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C03ED3">
              <w:rPr>
                <w:kern w:val="0"/>
                <w:sz w:val="24"/>
                <w:szCs w:val="24"/>
                <w:lang w:eastAsia="ru-RU"/>
              </w:rPr>
              <w:t xml:space="preserve">образовательного процесса; методами обучения </w:t>
            </w:r>
            <w:r>
              <w:rPr>
                <w:kern w:val="0"/>
                <w:sz w:val="24"/>
                <w:szCs w:val="24"/>
                <w:lang w:eastAsia="ru-RU"/>
              </w:rPr>
              <w:t>информатике и ИКТ и математике</w:t>
            </w:r>
            <w:r w:rsidRPr="00C03ED3">
              <w:rPr>
                <w:kern w:val="0"/>
                <w:sz w:val="24"/>
                <w:szCs w:val="24"/>
                <w:lang w:eastAsia="ru-RU"/>
              </w:rPr>
              <w:t xml:space="preserve"> и современными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C03ED3">
              <w:rPr>
                <w:kern w:val="0"/>
                <w:sz w:val="24"/>
                <w:szCs w:val="24"/>
                <w:lang w:eastAsia="ru-RU"/>
              </w:rPr>
              <w:t>образовательными технологиями.</w:t>
            </w:r>
          </w:p>
        </w:tc>
      </w:tr>
      <w:tr w:rsidR="00470594" w:rsidRPr="00FC44F8" w14:paraId="56E1CC09" w14:textId="77777777" w:rsidTr="00470594">
        <w:trPr>
          <w:trHeight w:val="90"/>
        </w:trPr>
        <w:tc>
          <w:tcPr>
            <w:tcW w:w="993" w:type="dxa"/>
            <w:vMerge w:val="restart"/>
            <w:shd w:val="clear" w:color="auto" w:fill="auto"/>
          </w:tcPr>
          <w:p w14:paraId="12E00DB7" w14:textId="43F0102F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37A99">
              <w:rPr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C7EC3DD" w14:textId="77777777" w:rsidR="00470594" w:rsidRPr="00E37A99" w:rsidRDefault="00470594" w:rsidP="00B90D7B">
            <w:pPr>
              <w:tabs>
                <w:tab w:val="left" w:pos="8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37A99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387ADE94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E80B55" w14:textId="6871C351" w:rsidR="0045570A" w:rsidRPr="0045570A" w:rsidRDefault="00256F99" w:rsidP="004557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 3.1</w:t>
            </w:r>
            <w:r w:rsidR="0045570A">
              <w:rPr>
                <w:sz w:val="24"/>
                <w:szCs w:val="24"/>
              </w:rPr>
              <w:t xml:space="preserve"> </w:t>
            </w:r>
            <w:r w:rsidR="008A5FEF">
              <w:rPr>
                <w:sz w:val="24"/>
                <w:szCs w:val="24"/>
              </w:rPr>
              <w:t>З</w:t>
            </w:r>
            <w:r w:rsidR="0045570A" w:rsidRPr="0045570A">
              <w:rPr>
                <w:kern w:val="0"/>
                <w:sz w:val="24"/>
                <w:szCs w:val="24"/>
                <w:lang w:eastAsia="ru-RU"/>
              </w:rPr>
              <w:t>нает: закономерности, принципы и уровни формирования и</w:t>
            </w:r>
            <w:r w:rsidR="008A5FEF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45570A" w:rsidRPr="0045570A">
              <w:rPr>
                <w:kern w:val="0"/>
                <w:sz w:val="24"/>
                <w:szCs w:val="24"/>
                <w:lang w:eastAsia="ru-RU"/>
              </w:rPr>
              <w:t xml:space="preserve">реализации содержания </w:t>
            </w:r>
            <w:r w:rsidR="008A5FEF">
              <w:rPr>
                <w:kern w:val="0"/>
                <w:sz w:val="24"/>
                <w:szCs w:val="24"/>
                <w:lang w:eastAsia="ru-RU"/>
              </w:rPr>
              <w:t>математического</w:t>
            </w:r>
            <w:r w:rsidR="0045570A" w:rsidRPr="0045570A">
              <w:rPr>
                <w:kern w:val="0"/>
                <w:sz w:val="24"/>
                <w:szCs w:val="24"/>
                <w:lang w:eastAsia="ru-RU"/>
              </w:rPr>
              <w:t xml:space="preserve"> образования; структуру, состав и дидактические</w:t>
            </w:r>
            <w:r w:rsidR="008A5FEF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5CB996FA" w14:textId="15C4E1A3" w:rsidR="00470594" w:rsidRPr="00FC44F8" w:rsidRDefault="0045570A" w:rsidP="00256F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5570A">
              <w:rPr>
                <w:kern w:val="0"/>
                <w:sz w:val="24"/>
                <w:szCs w:val="24"/>
                <w:lang w:eastAsia="ru-RU"/>
              </w:rPr>
              <w:t>единицы содержания школьн</w:t>
            </w:r>
            <w:r w:rsidR="008A5FEF">
              <w:rPr>
                <w:kern w:val="0"/>
                <w:sz w:val="24"/>
                <w:szCs w:val="24"/>
                <w:lang w:eastAsia="ru-RU"/>
              </w:rPr>
              <w:t>ых</w:t>
            </w:r>
            <w:r w:rsidRPr="0045570A">
              <w:rPr>
                <w:kern w:val="0"/>
                <w:sz w:val="24"/>
                <w:szCs w:val="24"/>
                <w:lang w:eastAsia="ru-RU"/>
              </w:rPr>
              <w:t xml:space="preserve"> предмет</w:t>
            </w:r>
            <w:r w:rsidR="008A5FEF">
              <w:rPr>
                <w:kern w:val="0"/>
                <w:sz w:val="24"/>
                <w:szCs w:val="24"/>
                <w:lang w:eastAsia="ru-RU"/>
              </w:rPr>
              <w:t>ов</w:t>
            </w:r>
            <w:r w:rsidRPr="0045570A">
              <w:rPr>
                <w:kern w:val="0"/>
                <w:sz w:val="24"/>
                <w:szCs w:val="24"/>
                <w:lang w:eastAsia="ru-RU"/>
              </w:rPr>
              <w:t xml:space="preserve"> «</w:t>
            </w:r>
            <w:r w:rsidR="008A5FEF">
              <w:rPr>
                <w:kern w:val="0"/>
                <w:sz w:val="24"/>
                <w:szCs w:val="24"/>
                <w:lang w:eastAsia="ru-RU"/>
              </w:rPr>
              <w:t>информатика и ИКТ</w:t>
            </w:r>
            <w:r w:rsidRPr="0045570A">
              <w:rPr>
                <w:kern w:val="0"/>
                <w:sz w:val="24"/>
                <w:szCs w:val="24"/>
                <w:lang w:eastAsia="ru-RU"/>
              </w:rPr>
              <w:t>»</w:t>
            </w:r>
            <w:r w:rsidR="008A5FEF">
              <w:rPr>
                <w:kern w:val="0"/>
                <w:sz w:val="24"/>
                <w:szCs w:val="24"/>
                <w:lang w:eastAsia="ru-RU"/>
              </w:rPr>
              <w:t xml:space="preserve"> и «Математика»</w:t>
            </w:r>
            <w:r w:rsidRPr="0045570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470594" w:rsidRPr="00FC44F8" w14:paraId="4B97BAF7" w14:textId="77777777" w:rsidTr="00470594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027693C2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A0F3DBD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C04158" w14:textId="664B60AC" w:rsidR="00470594" w:rsidRPr="00FC44F8" w:rsidRDefault="00256F99" w:rsidP="00256F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ПК 3.2. У</w:t>
            </w:r>
            <w:r w:rsidRPr="00256F99">
              <w:rPr>
                <w:kern w:val="0"/>
                <w:sz w:val="24"/>
                <w:szCs w:val="24"/>
                <w:lang w:eastAsia="ru-RU"/>
              </w:rPr>
              <w:t>меет: осуществлять отбор учебного содержания для реализации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56F99">
              <w:rPr>
                <w:kern w:val="0"/>
                <w:sz w:val="24"/>
                <w:szCs w:val="24"/>
                <w:lang w:eastAsia="ru-RU"/>
              </w:rPr>
              <w:t>обучени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и Информатике и ИКТ, Математике </w:t>
            </w:r>
            <w:r w:rsidRPr="00256F99">
              <w:rPr>
                <w:kern w:val="0"/>
                <w:sz w:val="24"/>
                <w:szCs w:val="24"/>
                <w:lang w:eastAsia="ru-RU"/>
              </w:rPr>
              <w:t>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56F99">
              <w:rPr>
                <w:kern w:val="0"/>
                <w:sz w:val="24"/>
                <w:szCs w:val="24"/>
                <w:lang w:eastAsia="ru-RU"/>
              </w:rPr>
              <w:t>соответствии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56F99">
              <w:rPr>
                <w:kern w:val="0"/>
                <w:sz w:val="24"/>
                <w:szCs w:val="24"/>
                <w:lang w:eastAsia="ru-RU"/>
              </w:rPr>
              <w:t>дидактическими целями и возрастными особенностями обучающихся.</w:t>
            </w:r>
          </w:p>
        </w:tc>
      </w:tr>
      <w:tr w:rsidR="00470594" w:rsidRPr="00FC44F8" w14:paraId="7BA314F3" w14:textId="77777777" w:rsidTr="00470594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16EC6216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57B9CFE" w14:textId="77777777" w:rsidR="00470594" w:rsidRPr="00FC44F8" w:rsidRDefault="00470594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74803C" w14:textId="5F95FEB5" w:rsidR="009C4239" w:rsidRPr="009C4239" w:rsidRDefault="009C4239" w:rsidP="009C42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ПК 3.3 Владеет</w:t>
            </w:r>
            <w:r w:rsidRPr="009C4239">
              <w:rPr>
                <w:kern w:val="0"/>
                <w:sz w:val="24"/>
                <w:szCs w:val="24"/>
                <w:lang w:eastAsia="ru-RU"/>
              </w:rPr>
              <w:t xml:space="preserve"> предметным содержанием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информатики и </w:t>
            </w:r>
            <w:proofErr w:type="gramStart"/>
            <w:r>
              <w:rPr>
                <w:kern w:val="0"/>
                <w:sz w:val="24"/>
                <w:szCs w:val="24"/>
                <w:lang w:eastAsia="ru-RU"/>
              </w:rPr>
              <w:t>ИКТ</w:t>
            </w:r>
            <w:proofErr w:type="gramEnd"/>
            <w:r>
              <w:rPr>
                <w:kern w:val="0"/>
                <w:sz w:val="24"/>
                <w:szCs w:val="24"/>
                <w:lang w:eastAsia="ru-RU"/>
              </w:rPr>
              <w:t xml:space="preserve"> и математики</w:t>
            </w:r>
            <w:r w:rsidRPr="009C4239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14:paraId="19682FDA" w14:textId="77777777" w:rsidR="009C4239" w:rsidRPr="009C4239" w:rsidRDefault="009C4239" w:rsidP="009C42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C4239">
              <w:rPr>
                <w:kern w:val="0"/>
                <w:sz w:val="24"/>
                <w:szCs w:val="24"/>
                <w:lang w:eastAsia="ru-RU"/>
              </w:rPr>
              <w:t>умениями отбора вариативного содержания с учетом взаимосвязи урочной и внеурочной</w:t>
            </w:r>
          </w:p>
          <w:p w14:paraId="4D007E8F" w14:textId="2BE1C9B7" w:rsidR="009C4239" w:rsidRPr="009C4239" w:rsidRDefault="009C4239" w:rsidP="009C42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C4239">
              <w:rPr>
                <w:kern w:val="0"/>
                <w:sz w:val="24"/>
                <w:szCs w:val="24"/>
                <w:lang w:eastAsia="ru-RU"/>
              </w:rPr>
              <w:t>форм обуч</w:t>
            </w:r>
            <w:r>
              <w:rPr>
                <w:kern w:val="0"/>
                <w:sz w:val="24"/>
                <w:szCs w:val="24"/>
                <w:lang w:eastAsia="ru-RU"/>
              </w:rPr>
              <w:t>ения</w:t>
            </w:r>
            <w:r w:rsidRPr="009C4239">
              <w:rPr>
                <w:kern w:val="0"/>
                <w:sz w:val="24"/>
                <w:szCs w:val="24"/>
                <w:lang w:eastAsia="ru-RU"/>
              </w:rPr>
              <w:t>.</w:t>
            </w:r>
          </w:p>
          <w:p w14:paraId="72427C2F" w14:textId="15EE0153" w:rsidR="00470594" w:rsidRPr="00FC44F8" w:rsidRDefault="00470594" w:rsidP="009C423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92696" w:rsidRPr="006B0AA2" w14:paraId="348364A2" w14:textId="77777777" w:rsidTr="00470594">
        <w:trPr>
          <w:trHeight w:val="90"/>
        </w:trPr>
        <w:tc>
          <w:tcPr>
            <w:tcW w:w="993" w:type="dxa"/>
            <w:vMerge w:val="restart"/>
            <w:shd w:val="clear" w:color="auto" w:fill="auto"/>
          </w:tcPr>
          <w:p w14:paraId="45297EF1" w14:textId="4F529E52" w:rsidR="00692696" w:rsidRPr="0019047C" w:rsidRDefault="00692696" w:rsidP="00692696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047C"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3F7CC4C" w14:textId="4F104AA5" w:rsidR="00692696" w:rsidRPr="00D732D7" w:rsidRDefault="008C55C7" w:rsidP="008C55C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7">
              <w:rPr>
                <w:color w:val="000000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</w:tc>
        <w:tc>
          <w:tcPr>
            <w:tcW w:w="4961" w:type="dxa"/>
          </w:tcPr>
          <w:p w14:paraId="34657D44" w14:textId="6FDE7190" w:rsidR="00692696" w:rsidRPr="009353AA" w:rsidRDefault="008C55C7" w:rsidP="009353AA">
            <w:pPr>
              <w:snapToGrid w:val="0"/>
              <w:spacing w:line="240" w:lineRule="auto"/>
              <w:ind w:left="0" w:firstLine="0"/>
              <w:rPr>
                <w:color w:val="000000"/>
              </w:rPr>
            </w:pPr>
            <w:r w:rsidRPr="008C55C7">
              <w:rPr>
                <w:color w:val="000000"/>
                <w:sz w:val="24"/>
                <w:szCs w:val="24"/>
              </w:rPr>
              <w:t>ПК6.1 Знает: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353AA" w:rsidRPr="009353AA">
              <w:rPr>
                <w:color w:val="000000"/>
                <w:sz w:val="24"/>
                <w:szCs w:val="24"/>
              </w:rPr>
              <w:t>концептуальные положения и требования к организации образовательного процесса по математике и информатике, определяемые ФГОС общего образования; особенности проектирования образовательного процесса по математике и информатике в общеобразовательном учреждении, подходы к планированию образовательной деятельности.</w:t>
            </w:r>
          </w:p>
        </w:tc>
      </w:tr>
      <w:tr w:rsidR="00692696" w:rsidRPr="006B0AA2" w14:paraId="79A325D0" w14:textId="77777777" w:rsidTr="00470594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431FF0CB" w14:textId="77777777" w:rsidR="00692696" w:rsidRPr="0019047C" w:rsidRDefault="00692696" w:rsidP="00692696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B656E9E" w14:textId="77777777" w:rsidR="00692696" w:rsidRPr="00D732D7" w:rsidRDefault="00692696" w:rsidP="001904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517931" w14:textId="502E8874" w:rsidR="00692696" w:rsidRPr="009353AA" w:rsidRDefault="008C55C7" w:rsidP="00453AA2">
            <w:pPr>
              <w:snapToGrid w:val="0"/>
              <w:spacing w:line="240" w:lineRule="auto"/>
              <w:ind w:left="0" w:firstLine="0"/>
              <w:rPr>
                <w:color w:val="000000"/>
              </w:rPr>
            </w:pPr>
            <w:r w:rsidRPr="0019047C">
              <w:rPr>
                <w:color w:val="000000"/>
                <w:sz w:val="24"/>
                <w:szCs w:val="24"/>
              </w:rPr>
              <w:t>ПК-6</w:t>
            </w:r>
            <w:r>
              <w:rPr>
                <w:color w:val="000000"/>
                <w:sz w:val="24"/>
                <w:szCs w:val="24"/>
              </w:rPr>
              <w:t xml:space="preserve">.2 </w:t>
            </w:r>
            <w:r w:rsidRPr="008C55C7">
              <w:rPr>
                <w:color w:val="000000"/>
                <w:sz w:val="24"/>
                <w:szCs w:val="24"/>
              </w:rPr>
              <w:t>Умеет:</w:t>
            </w:r>
            <w:r w:rsidR="00453AA2">
              <w:rPr>
                <w:color w:val="000000"/>
                <w:sz w:val="24"/>
                <w:szCs w:val="24"/>
              </w:rPr>
              <w:t xml:space="preserve"> </w:t>
            </w:r>
            <w:r w:rsidR="009353AA" w:rsidRPr="009353AA">
              <w:rPr>
                <w:color w:val="000000"/>
                <w:sz w:val="24"/>
                <w:szCs w:val="24"/>
              </w:rPr>
              <w:t>анализировать рабочую программу, учебный план, дидактические материалы учителя по предмету «Математика», «Алгебра», «Геометрия» «Информатика».</w:t>
            </w:r>
          </w:p>
        </w:tc>
      </w:tr>
      <w:tr w:rsidR="00692696" w:rsidRPr="006B0AA2" w14:paraId="5028AA73" w14:textId="77777777" w:rsidTr="00470594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7090463F" w14:textId="77777777" w:rsidR="00692696" w:rsidRPr="0019047C" w:rsidRDefault="00692696" w:rsidP="00692696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9E3D040" w14:textId="77777777" w:rsidR="00692696" w:rsidRPr="00D732D7" w:rsidRDefault="00692696" w:rsidP="001904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B920B5" w14:textId="1CF00F22" w:rsidR="00692696" w:rsidRDefault="008C55C7" w:rsidP="00B516C9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19047C">
              <w:rPr>
                <w:color w:val="000000"/>
                <w:sz w:val="24"/>
                <w:szCs w:val="24"/>
              </w:rPr>
              <w:t>ПК-6</w:t>
            </w:r>
            <w:r>
              <w:rPr>
                <w:color w:val="000000"/>
                <w:sz w:val="24"/>
                <w:szCs w:val="24"/>
              </w:rPr>
              <w:t>.3 Владее</w:t>
            </w:r>
            <w:r w:rsidRPr="008C55C7">
              <w:rPr>
                <w:color w:val="000000"/>
                <w:sz w:val="24"/>
                <w:szCs w:val="24"/>
              </w:rPr>
              <w:t>т: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353AA" w:rsidRPr="009353AA">
              <w:rPr>
                <w:sz w:val="24"/>
                <w:szCs w:val="24"/>
              </w:rPr>
              <w:t>умениями анализировать применение современных образовательных технологий в учебном процессе</w:t>
            </w:r>
            <w:r w:rsidRPr="009353A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0C78FAE" w14:textId="5F3B943C" w:rsidR="00920D08" w:rsidRDefault="0073279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920D08" w:rsidRPr="003C0E55">
        <w:rPr>
          <w:b/>
          <w:bCs/>
          <w:color w:val="000000"/>
          <w:sz w:val="24"/>
          <w:szCs w:val="24"/>
        </w:rPr>
        <w:t xml:space="preserve">. </w:t>
      </w:r>
      <w:r w:rsidR="00920D08"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="00920D08" w:rsidRPr="003C0E55">
        <w:rPr>
          <w:b/>
          <w:bCs/>
          <w:color w:val="000000"/>
          <w:sz w:val="24"/>
          <w:szCs w:val="24"/>
        </w:rPr>
        <w:t>:</w:t>
      </w:r>
    </w:p>
    <w:p w14:paraId="3D58FC13" w14:textId="77777777" w:rsidR="00732799" w:rsidRPr="004D0412" w:rsidRDefault="00732799" w:rsidP="00732799">
      <w:pPr>
        <w:tabs>
          <w:tab w:val="left" w:pos="426"/>
        </w:tabs>
        <w:spacing w:line="240" w:lineRule="auto"/>
        <w:ind w:firstLine="426"/>
        <w:rPr>
          <w:kern w:val="0"/>
          <w:sz w:val="24"/>
          <w:szCs w:val="24"/>
          <w:lang w:eastAsia="en-US"/>
        </w:rPr>
      </w:pPr>
      <w:r w:rsidRPr="004D0412">
        <w:rPr>
          <w:kern w:val="0"/>
          <w:sz w:val="24"/>
          <w:szCs w:val="24"/>
          <w:lang w:eastAsia="en-US"/>
        </w:rPr>
        <w:t>Место практики: учебная практика относится к обязательной части Блока 2 «Практика».</w:t>
      </w:r>
    </w:p>
    <w:p w14:paraId="19CB2771" w14:textId="77777777" w:rsidR="00732799" w:rsidRPr="004D0412" w:rsidRDefault="00732799" w:rsidP="00732799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kern w:val="0"/>
          <w:sz w:val="24"/>
          <w:szCs w:val="24"/>
          <w:lang w:eastAsia="en-US"/>
        </w:rPr>
      </w:pPr>
      <w:r w:rsidRPr="004D0412">
        <w:rPr>
          <w:kern w:val="0"/>
          <w:sz w:val="24"/>
          <w:szCs w:val="24"/>
          <w:lang w:eastAsia="en-US"/>
        </w:rP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44724B01" w14:textId="77777777" w:rsidR="001440F0" w:rsidRPr="001440F0" w:rsidRDefault="001440F0" w:rsidP="001440F0">
      <w:pPr>
        <w:tabs>
          <w:tab w:val="num" w:pos="0"/>
        </w:tabs>
        <w:spacing w:line="240" w:lineRule="auto"/>
        <w:ind w:firstLine="709"/>
        <w:rPr>
          <w:sz w:val="24"/>
          <w:szCs w:val="24"/>
          <w:lang w:eastAsia="ru-RU"/>
        </w:rPr>
      </w:pPr>
      <w:r w:rsidRPr="001440F0">
        <w:rPr>
          <w:b/>
          <w:sz w:val="24"/>
          <w:szCs w:val="24"/>
          <w:lang w:eastAsia="ru-RU"/>
        </w:rPr>
        <w:t>Цель практики</w:t>
      </w:r>
      <w:r w:rsidRPr="001440F0">
        <w:rPr>
          <w:sz w:val="24"/>
          <w:szCs w:val="24"/>
          <w:lang w:eastAsia="ru-RU"/>
        </w:rPr>
        <w:t xml:space="preserve"> </w:t>
      </w:r>
    </w:p>
    <w:p w14:paraId="6FB42FEA" w14:textId="77777777" w:rsidR="001440F0" w:rsidRPr="001440F0" w:rsidRDefault="001440F0" w:rsidP="001440F0">
      <w:pPr>
        <w:tabs>
          <w:tab w:val="num" w:pos="0"/>
        </w:tabs>
        <w:spacing w:line="240" w:lineRule="auto"/>
        <w:ind w:firstLine="709"/>
        <w:rPr>
          <w:sz w:val="24"/>
          <w:szCs w:val="24"/>
          <w:lang w:eastAsia="ru-RU"/>
        </w:rPr>
      </w:pPr>
      <w:r w:rsidRPr="001440F0">
        <w:rPr>
          <w:sz w:val="24"/>
          <w:szCs w:val="24"/>
          <w:lang w:eastAsia="ru-RU"/>
        </w:rPr>
        <w:t xml:space="preserve">закрепление и углубление теоретических знаний, приобретение практических навыков и компетенций в сфере </w:t>
      </w:r>
      <w:r w:rsidRPr="001440F0">
        <w:rPr>
          <w:spacing w:val="-3"/>
          <w:sz w:val="24"/>
          <w:szCs w:val="24"/>
          <w:lang w:eastAsia="ru-RU"/>
        </w:rPr>
        <w:t xml:space="preserve">профессиональной </w:t>
      </w:r>
      <w:r w:rsidRPr="001440F0">
        <w:rPr>
          <w:sz w:val="24"/>
          <w:szCs w:val="24"/>
          <w:lang w:eastAsia="ru-RU"/>
        </w:rPr>
        <w:t xml:space="preserve">деятельности. </w:t>
      </w:r>
    </w:p>
    <w:p w14:paraId="6E9F19F1" w14:textId="77777777" w:rsidR="001440F0" w:rsidRPr="001440F0" w:rsidRDefault="001440F0" w:rsidP="001440F0">
      <w:pPr>
        <w:tabs>
          <w:tab w:val="num" w:pos="0"/>
        </w:tabs>
        <w:spacing w:line="240" w:lineRule="auto"/>
        <w:ind w:firstLine="709"/>
        <w:rPr>
          <w:sz w:val="24"/>
          <w:szCs w:val="24"/>
          <w:lang w:eastAsia="ru-RU"/>
        </w:rPr>
      </w:pPr>
      <w:r w:rsidRPr="001440F0">
        <w:rPr>
          <w:b/>
          <w:sz w:val="24"/>
          <w:szCs w:val="24"/>
          <w:lang w:eastAsia="ru-RU"/>
        </w:rPr>
        <w:t>Задачи практики</w:t>
      </w:r>
      <w:r w:rsidRPr="001440F0">
        <w:rPr>
          <w:sz w:val="24"/>
          <w:szCs w:val="24"/>
          <w:lang w:eastAsia="ru-RU"/>
        </w:rPr>
        <w:t>:</w:t>
      </w:r>
    </w:p>
    <w:p w14:paraId="68B32F28" w14:textId="77777777" w:rsidR="001440F0" w:rsidRPr="001440F0" w:rsidRDefault="001440F0" w:rsidP="001440F0">
      <w:pPr>
        <w:pStyle w:val="ab"/>
        <w:numPr>
          <w:ilvl w:val="0"/>
          <w:numId w:val="14"/>
        </w:numPr>
        <w:tabs>
          <w:tab w:val="num" w:pos="0"/>
          <w:tab w:val="num" w:pos="900"/>
          <w:tab w:val="num" w:pos="993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0F0">
        <w:rPr>
          <w:rFonts w:ascii="Times New Roman" w:hAnsi="Times New Roman"/>
          <w:sz w:val="24"/>
          <w:szCs w:val="24"/>
          <w:lang w:eastAsia="ru-RU"/>
        </w:rPr>
        <w:t>изучение системы организации и содержания работы в школе;</w:t>
      </w:r>
    </w:p>
    <w:p w14:paraId="3D24EE11" w14:textId="77777777" w:rsidR="001440F0" w:rsidRPr="001440F0" w:rsidRDefault="001440F0" w:rsidP="001440F0">
      <w:pPr>
        <w:pStyle w:val="ab"/>
        <w:numPr>
          <w:ilvl w:val="0"/>
          <w:numId w:val="14"/>
        </w:numPr>
        <w:tabs>
          <w:tab w:val="num" w:pos="0"/>
          <w:tab w:val="num" w:pos="993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0F0">
        <w:rPr>
          <w:rFonts w:ascii="Times New Roman" w:hAnsi="Times New Roman"/>
          <w:sz w:val="24"/>
          <w:szCs w:val="24"/>
          <w:lang w:eastAsia="ru-RU"/>
        </w:rPr>
        <w:t xml:space="preserve">овладение методикой подготовки и проведения разнообразных форм проведения занятий, а также навыками руководства познавательной, учебной </w:t>
      </w:r>
      <w:r w:rsidRPr="001440F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 творческой деятельностью школьников в соответствии с их возрастными и индивидуальными особенностями; </w:t>
      </w:r>
    </w:p>
    <w:p w14:paraId="4CCDE887" w14:textId="77777777" w:rsidR="001440F0" w:rsidRPr="001440F0" w:rsidRDefault="001440F0" w:rsidP="001440F0">
      <w:pPr>
        <w:pStyle w:val="ab"/>
        <w:numPr>
          <w:ilvl w:val="0"/>
          <w:numId w:val="14"/>
        </w:numPr>
        <w:shd w:val="clear" w:color="auto" w:fill="FFFFFF"/>
        <w:tabs>
          <w:tab w:val="num" w:pos="0"/>
          <w:tab w:val="num" w:pos="993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0F0">
        <w:rPr>
          <w:rFonts w:ascii="Times New Roman" w:hAnsi="Times New Roman"/>
          <w:sz w:val="24"/>
          <w:szCs w:val="24"/>
          <w:lang w:eastAsia="ru-RU"/>
        </w:rPr>
        <w:t>овладение методикой анализа учебных занятий;</w:t>
      </w:r>
    </w:p>
    <w:p w14:paraId="125E6188" w14:textId="77777777" w:rsidR="001440F0" w:rsidRPr="001440F0" w:rsidRDefault="001440F0" w:rsidP="001440F0">
      <w:pPr>
        <w:pStyle w:val="ab"/>
        <w:numPr>
          <w:ilvl w:val="0"/>
          <w:numId w:val="14"/>
        </w:numPr>
        <w:tabs>
          <w:tab w:val="num" w:pos="0"/>
          <w:tab w:val="num" w:pos="993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0F0">
        <w:rPr>
          <w:rFonts w:ascii="Times New Roman" w:hAnsi="Times New Roman"/>
          <w:sz w:val="24"/>
          <w:szCs w:val="24"/>
          <w:lang w:eastAsia="ru-RU"/>
        </w:rPr>
        <w:t xml:space="preserve">формирование представления о современных образовательных информационных технологиях; внедрение новых педагогических технологий в учебно-воспитательный процесс; </w:t>
      </w:r>
    </w:p>
    <w:p w14:paraId="49D053C1" w14:textId="77777777" w:rsidR="001440F0" w:rsidRPr="001440F0" w:rsidRDefault="001440F0" w:rsidP="001440F0">
      <w:pPr>
        <w:pStyle w:val="ab"/>
        <w:numPr>
          <w:ilvl w:val="0"/>
          <w:numId w:val="14"/>
        </w:numPr>
        <w:shd w:val="clear" w:color="auto" w:fill="FFFFFF"/>
        <w:tabs>
          <w:tab w:val="num" w:pos="0"/>
          <w:tab w:val="num" w:pos="993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0F0">
        <w:rPr>
          <w:rFonts w:ascii="Times New Roman" w:hAnsi="Times New Roman"/>
          <w:sz w:val="24"/>
          <w:szCs w:val="24"/>
          <w:lang w:eastAsia="ru-RU"/>
        </w:rPr>
        <w:t xml:space="preserve">изучение современного состояния учебно-воспитательной работы в различных типах школ, внешкольных учреждениях дополнительного образования; </w:t>
      </w:r>
    </w:p>
    <w:p w14:paraId="5829F98A" w14:textId="77777777" w:rsidR="001440F0" w:rsidRPr="001440F0" w:rsidRDefault="001440F0" w:rsidP="001440F0">
      <w:pPr>
        <w:pStyle w:val="ab"/>
        <w:numPr>
          <w:ilvl w:val="0"/>
          <w:numId w:val="14"/>
        </w:numPr>
        <w:shd w:val="clear" w:color="auto" w:fill="FFFFFF"/>
        <w:tabs>
          <w:tab w:val="num" w:pos="0"/>
          <w:tab w:val="num" w:pos="993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0F0">
        <w:rPr>
          <w:rFonts w:ascii="Times New Roman" w:hAnsi="Times New Roman"/>
          <w:sz w:val="24"/>
          <w:szCs w:val="24"/>
          <w:lang w:eastAsia="ru-RU"/>
        </w:rPr>
        <w:t>приобретение практических навыков планирования учебно-воспитательного процесса, разработки и проведения внеклассных занятий;</w:t>
      </w:r>
    </w:p>
    <w:p w14:paraId="5D570896" w14:textId="77777777" w:rsidR="001440F0" w:rsidRPr="001440F0" w:rsidRDefault="001440F0" w:rsidP="001440F0">
      <w:pPr>
        <w:pStyle w:val="ab"/>
        <w:numPr>
          <w:ilvl w:val="0"/>
          <w:numId w:val="14"/>
        </w:numPr>
        <w:shd w:val="clear" w:color="auto" w:fill="FFFFFF"/>
        <w:tabs>
          <w:tab w:val="num" w:pos="0"/>
          <w:tab w:val="num" w:pos="993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40F0">
        <w:rPr>
          <w:rFonts w:ascii="Times New Roman" w:hAnsi="Times New Roman"/>
          <w:sz w:val="24"/>
          <w:szCs w:val="24"/>
          <w:lang w:eastAsia="ru-RU"/>
        </w:rPr>
        <w:t>формирование навыков анализа педагогической ситуации.</w:t>
      </w:r>
    </w:p>
    <w:p w14:paraId="0F6B2037" w14:textId="31F2720F" w:rsidR="00920D08" w:rsidRPr="003C0E55" w:rsidRDefault="00732799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920D08" w:rsidRPr="003C0E55">
        <w:rPr>
          <w:b/>
          <w:bCs/>
          <w:color w:val="000000"/>
          <w:sz w:val="24"/>
          <w:szCs w:val="24"/>
        </w:rPr>
        <w:t xml:space="preserve">. </w:t>
      </w:r>
      <w:r w:rsidR="00920D08"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 w:rsidR="00920D08">
        <w:rPr>
          <w:b/>
          <w:bCs/>
          <w:caps/>
          <w:color w:val="000000"/>
          <w:sz w:val="24"/>
          <w:szCs w:val="24"/>
        </w:rPr>
        <w:t>:</w:t>
      </w:r>
    </w:p>
    <w:p w14:paraId="4B49A88D" w14:textId="6D8EAF6A" w:rsidR="00732799" w:rsidRPr="004D0412" w:rsidRDefault="00732799" w:rsidP="00732799">
      <w:pPr>
        <w:ind w:firstLine="386"/>
        <w:rPr>
          <w:sz w:val="24"/>
          <w:szCs w:val="24"/>
        </w:rPr>
      </w:pPr>
      <w:r w:rsidRPr="004D0412">
        <w:rPr>
          <w:sz w:val="24"/>
          <w:szCs w:val="24"/>
        </w:rPr>
        <w:t>Учебная практика (</w:t>
      </w:r>
      <w:r>
        <w:rPr>
          <w:bCs/>
          <w:color w:val="000000"/>
          <w:sz w:val="24"/>
          <w:szCs w:val="24"/>
        </w:rPr>
        <w:t>у</w:t>
      </w:r>
      <w:r w:rsidRPr="000358B6">
        <w:rPr>
          <w:bCs/>
          <w:color w:val="000000"/>
          <w:sz w:val="24"/>
          <w:szCs w:val="24"/>
        </w:rPr>
        <w:t>чебно-методическая практика</w:t>
      </w:r>
      <w:r w:rsidRPr="004D0412">
        <w:rPr>
          <w:sz w:val="24"/>
          <w:szCs w:val="24"/>
        </w:rPr>
        <w:t>) проводится в форме контактной работы и иных формах, предусмотренных соответствующей рабочей программой.</w:t>
      </w:r>
    </w:p>
    <w:p w14:paraId="6F6E17F3" w14:textId="5CD4FF53" w:rsid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F52860">
        <w:rPr>
          <w:sz w:val="24"/>
          <w:szCs w:val="24"/>
        </w:rPr>
        <w:t xml:space="preserve">составляет </w:t>
      </w:r>
      <w:r w:rsidR="004F6A78">
        <w:rPr>
          <w:sz w:val="24"/>
          <w:szCs w:val="24"/>
        </w:rPr>
        <w:t>6</w:t>
      </w:r>
      <w:r w:rsidR="00FB03FF">
        <w:rPr>
          <w:sz w:val="24"/>
          <w:szCs w:val="24"/>
        </w:rPr>
        <w:t xml:space="preserve"> зачетны</w:t>
      </w:r>
      <w:r w:rsidR="009B6B35">
        <w:rPr>
          <w:sz w:val="24"/>
          <w:szCs w:val="24"/>
        </w:rPr>
        <w:t>х</w:t>
      </w:r>
      <w:r w:rsidR="00F52860" w:rsidRPr="00F52860">
        <w:rPr>
          <w:sz w:val="24"/>
          <w:szCs w:val="24"/>
        </w:rPr>
        <w:t xml:space="preserve"> единиц</w:t>
      </w:r>
      <w:r w:rsidR="00FB03FF">
        <w:rPr>
          <w:sz w:val="24"/>
          <w:szCs w:val="24"/>
        </w:rPr>
        <w:t xml:space="preserve">, </w:t>
      </w:r>
      <w:r w:rsidR="004F6A78">
        <w:rPr>
          <w:sz w:val="24"/>
          <w:szCs w:val="24"/>
        </w:rPr>
        <w:t>216</w:t>
      </w:r>
      <w:r w:rsidR="00F52860" w:rsidRPr="00F52860">
        <w:rPr>
          <w:sz w:val="24"/>
          <w:szCs w:val="24"/>
        </w:rPr>
        <w:t xml:space="preserve"> </w:t>
      </w:r>
      <w:r w:rsidR="00FB03FF">
        <w:rPr>
          <w:sz w:val="24"/>
          <w:szCs w:val="24"/>
        </w:rPr>
        <w:t xml:space="preserve">академических часов </w:t>
      </w:r>
      <w:r w:rsidRPr="00D07243">
        <w:rPr>
          <w:i/>
          <w:iCs/>
          <w:sz w:val="24"/>
          <w:szCs w:val="24"/>
        </w:rPr>
        <w:t>(1 зачетная единица соответствует 36 академическим часам).</w:t>
      </w:r>
      <w:bookmarkStart w:id="1" w:name="id.30j0zll"/>
      <w:bookmarkEnd w:id="1"/>
    </w:p>
    <w:p w14:paraId="7EE2301D" w14:textId="77777777" w:rsidR="00732799" w:rsidRPr="00732799" w:rsidRDefault="00732799" w:rsidP="0073279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32799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732799" w:rsidRPr="00732799" w14:paraId="2889D4EE" w14:textId="77777777" w:rsidTr="008D1F54">
        <w:tc>
          <w:tcPr>
            <w:tcW w:w="5495" w:type="dxa"/>
            <w:shd w:val="clear" w:color="auto" w:fill="auto"/>
          </w:tcPr>
          <w:p w14:paraId="465CC55E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279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00C724D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2799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732799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732799" w:rsidRPr="00732799" w14:paraId="41F757B5" w14:textId="77777777" w:rsidTr="008D1F54">
        <w:tc>
          <w:tcPr>
            <w:tcW w:w="5495" w:type="dxa"/>
            <w:shd w:val="clear" w:color="auto" w:fill="auto"/>
          </w:tcPr>
          <w:p w14:paraId="4ABA8A19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279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7150C08A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2799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732799" w:rsidRPr="00732799" w14:paraId="71575FEF" w14:textId="77777777" w:rsidTr="008D1F54">
        <w:tc>
          <w:tcPr>
            <w:tcW w:w="5495" w:type="dxa"/>
            <w:shd w:val="clear" w:color="auto" w:fill="auto"/>
          </w:tcPr>
          <w:p w14:paraId="48EC920C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73279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732799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73279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36ABA14A" w14:textId="5AA2FF8C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732799" w:rsidRPr="00732799" w14:paraId="174202A6" w14:textId="77777777" w:rsidTr="008D1F54">
        <w:tc>
          <w:tcPr>
            <w:tcW w:w="5495" w:type="dxa"/>
            <w:shd w:val="clear" w:color="auto" w:fill="auto"/>
          </w:tcPr>
          <w:p w14:paraId="40083BAD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3279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73279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732799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16E62C66" w14:textId="2C8A7F02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216</w:t>
            </w:r>
            <w:r w:rsidRPr="00732799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6</w:t>
            </w:r>
            <w:r w:rsidRPr="00732799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2799">
              <w:rPr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732799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5A6C599E" w14:textId="77777777" w:rsidR="00732799" w:rsidRPr="00732799" w:rsidRDefault="00732799" w:rsidP="0073279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73279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5. СОДЕРЖАНИЕ ПРАКТИКИ:</w:t>
      </w:r>
    </w:p>
    <w:p w14:paraId="09B6EEE6" w14:textId="597DCE29" w:rsidR="00732799" w:rsidRPr="00732799" w:rsidRDefault="00732799" w:rsidP="00732799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73279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Очная форма обучения </w:t>
      </w:r>
      <w:r>
        <w:rPr>
          <w:rFonts w:eastAsiaTheme="minorHAnsi"/>
          <w:b/>
          <w:bCs/>
          <w:kern w:val="0"/>
          <w:sz w:val="24"/>
          <w:szCs w:val="24"/>
          <w:lang w:eastAsia="en-US"/>
        </w:rPr>
        <w:t>3</w:t>
      </w:r>
      <w:r w:rsidRPr="0073279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курс</w:t>
      </w:r>
    </w:p>
    <w:p w14:paraId="49F7A1A1" w14:textId="0EAE05B5" w:rsidR="00732799" w:rsidRPr="00732799" w:rsidRDefault="00732799" w:rsidP="00732799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732799">
        <w:rPr>
          <w:rFonts w:eastAsiaTheme="minorHAnsi"/>
          <w:b/>
          <w:bCs/>
          <w:kern w:val="0"/>
          <w:sz w:val="24"/>
          <w:szCs w:val="24"/>
          <w:lang w:eastAsia="en-US"/>
        </w:rPr>
        <w:t>(</w:t>
      </w:r>
      <w:r>
        <w:rPr>
          <w:rFonts w:eastAsiaTheme="minorHAnsi"/>
          <w:b/>
          <w:bCs/>
          <w:kern w:val="0"/>
          <w:sz w:val="24"/>
          <w:szCs w:val="24"/>
          <w:lang w:eastAsia="en-US"/>
        </w:rPr>
        <w:t>6</w:t>
      </w:r>
      <w:r w:rsidRPr="0073279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732799" w:rsidRPr="00732799" w14:paraId="3F4FB92E" w14:textId="77777777" w:rsidTr="008D1F54">
        <w:tc>
          <w:tcPr>
            <w:tcW w:w="675" w:type="dxa"/>
            <w:shd w:val="clear" w:color="auto" w:fill="auto"/>
            <w:vAlign w:val="center"/>
          </w:tcPr>
          <w:p w14:paraId="3C00808B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73279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7A503347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73279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CC2260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73279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732799" w:rsidRPr="00732799" w14:paraId="68B5AC7C" w14:textId="77777777" w:rsidTr="008D1F5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08000BC" w14:textId="77777777" w:rsidR="00732799" w:rsidRPr="00732799" w:rsidRDefault="00732799" w:rsidP="00732799">
            <w:pPr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9A92321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732799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732799" w:rsidRPr="00732799" w14:paraId="0CAF045F" w14:textId="77777777" w:rsidTr="008D1F5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CA708DC" w14:textId="77777777" w:rsidR="00732799" w:rsidRPr="00732799" w:rsidRDefault="00732799" w:rsidP="00732799">
            <w:pPr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F0BA468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732799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732799" w:rsidRPr="00732799" w14:paraId="6174A7BB" w14:textId="77777777" w:rsidTr="008D1F5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1477B24" w14:textId="77777777" w:rsidR="00732799" w:rsidRPr="00732799" w:rsidRDefault="00732799" w:rsidP="00732799">
            <w:pPr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E4BEA9F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2799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732799" w:rsidRPr="00732799" w14:paraId="00461452" w14:textId="77777777" w:rsidTr="008D1F5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353A632" w14:textId="77777777" w:rsidR="00732799" w:rsidRPr="00732799" w:rsidRDefault="00732799" w:rsidP="00732799">
            <w:pPr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B1BB045" w14:textId="77777777" w:rsidR="00732799" w:rsidRPr="00732799" w:rsidRDefault="00732799" w:rsidP="0073279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2799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14:paraId="1B864BAF" w14:textId="77777777" w:rsidR="00732799" w:rsidRPr="00732799" w:rsidRDefault="00732799" w:rsidP="0073279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  <w:r w:rsidRPr="00732799">
        <w:rPr>
          <w:kern w:val="0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0A122D67" w14:textId="77777777" w:rsidR="00732799" w:rsidRPr="00732799" w:rsidRDefault="00732799" w:rsidP="0073279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spacing w:val="-4"/>
          <w:kern w:val="0"/>
          <w:sz w:val="24"/>
          <w:szCs w:val="24"/>
          <w:lang w:val="x-none" w:eastAsia="x-none"/>
        </w:rPr>
      </w:pPr>
      <w:r w:rsidRPr="00732799">
        <w:rPr>
          <w:i/>
          <w:kern w:val="0"/>
          <w:sz w:val="24"/>
          <w:szCs w:val="24"/>
          <w:lang w:val="x-none" w:eastAsia="x-none"/>
        </w:rPr>
        <w:tab/>
        <w:t xml:space="preserve">Подготовительный период. </w:t>
      </w:r>
      <w:r w:rsidRPr="00732799">
        <w:rPr>
          <w:kern w:val="0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732799">
        <w:rPr>
          <w:spacing w:val="-4"/>
          <w:kern w:val="0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6648C73" w14:textId="77777777" w:rsidR="00732799" w:rsidRPr="00732799" w:rsidRDefault="00732799" w:rsidP="0073279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732799">
        <w:rPr>
          <w:i/>
          <w:iCs/>
          <w:kern w:val="0"/>
          <w:sz w:val="24"/>
          <w:szCs w:val="24"/>
          <w:lang w:val="x-none" w:eastAsia="x-none"/>
        </w:rPr>
        <w:tab/>
        <w:t xml:space="preserve">Основной период. </w:t>
      </w:r>
      <w:r w:rsidRPr="00732799">
        <w:rPr>
          <w:kern w:val="0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732799">
        <w:rPr>
          <w:kern w:val="0"/>
          <w:sz w:val="24"/>
          <w:szCs w:val="24"/>
          <w:lang w:eastAsia="x-none"/>
        </w:rPr>
        <w:t>ают</w:t>
      </w:r>
      <w:r w:rsidRPr="00732799">
        <w:rPr>
          <w:kern w:val="0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732799">
        <w:rPr>
          <w:kern w:val="0"/>
          <w:sz w:val="24"/>
          <w:szCs w:val="24"/>
          <w:lang w:eastAsia="x-none"/>
        </w:rPr>
        <w:t>и</w:t>
      </w:r>
      <w:r w:rsidRPr="00732799">
        <w:rPr>
          <w:kern w:val="0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732799">
        <w:rPr>
          <w:kern w:val="0"/>
          <w:sz w:val="24"/>
          <w:szCs w:val="24"/>
          <w:lang w:eastAsia="x-none"/>
        </w:rPr>
        <w:t>ирают</w:t>
      </w:r>
      <w:r w:rsidRPr="00732799">
        <w:rPr>
          <w:kern w:val="0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0A6D1549" w14:textId="77777777" w:rsidR="00732799" w:rsidRPr="00732799" w:rsidRDefault="00732799" w:rsidP="0073279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732799">
        <w:rPr>
          <w:i/>
          <w:iCs/>
          <w:kern w:val="0"/>
          <w:sz w:val="24"/>
          <w:szCs w:val="24"/>
          <w:lang w:val="x-none" w:eastAsia="x-none"/>
        </w:rPr>
        <w:tab/>
        <w:t xml:space="preserve">Заключительный период. </w:t>
      </w:r>
      <w:r w:rsidRPr="00732799">
        <w:rPr>
          <w:kern w:val="0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15D64E97" w14:textId="77777777" w:rsidR="00732799" w:rsidRPr="00732799" w:rsidRDefault="00732799" w:rsidP="00732799">
      <w:pPr>
        <w:tabs>
          <w:tab w:val="clear" w:pos="788"/>
        </w:tabs>
        <w:spacing w:line="100" w:lineRule="atLeast"/>
        <w:ind w:hanging="182"/>
        <w:jc w:val="left"/>
        <w:rPr>
          <w:rFonts w:eastAsia="SimSun"/>
          <w:b/>
          <w:bCs/>
          <w:caps/>
          <w:sz w:val="24"/>
          <w:szCs w:val="24"/>
          <w:lang w:eastAsia="hi-IN" w:bidi="hi-IN"/>
        </w:rPr>
      </w:pPr>
      <w:r w:rsidRPr="00732799">
        <w:rPr>
          <w:rFonts w:eastAsia="SimSun"/>
          <w:b/>
          <w:bCs/>
          <w:caps/>
          <w:sz w:val="24"/>
          <w:szCs w:val="24"/>
          <w:lang w:eastAsia="hi-IN" w:bidi="hi-IN"/>
        </w:rPr>
        <w:lastRenderedPageBreak/>
        <w:t>6. Формы отчетности по практике</w:t>
      </w:r>
    </w:p>
    <w:p w14:paraId="5991ABC1" w14:textId="6C967D41" w:rsidR="00732799" w:rsidRPr="00732799" w:rsidRDefault="00732799" w:rsidP="00732799">
      <w:pPr>
        <w:tabs>
          <w:tab w:val="left" w:pos="1080"/>
        </w:tabs>
        <w:rPr>
          <w:sz w:val="24"/>
          <w:szCs w:val="24"/>
        </w:rPr>
      </w:pPr>
      <w:r w:rsidRPr="00732799">
        <w:rPr>
          <w:sz w:val="24"/>
          <w:szCs w:val="24"/>
        </w:rPr>
        <w:t xml:space="preserve">Форма отчетности </w:t>
      </w:r>
      <w:r w:rsidR="001E4E8D">
        <w:rPr>
          <w:sz w:val="24"/>
          <w:szCs w:val="24"/>
        </w:rPr>
        <w:t>3</w:t>
      </w:r>
      <w:r w:rsidRPr="00732799">
        <w:rPr>
          <w:sz w:val="24"/>
          <w:szCs w:val="24"/>
        </w:rPr>
        <w:t xml:space="preserve"> курс (</w:t>
      </w:r>
      <w:r w:rsidR="001E4E8D">
        <w:rPr>
          <w:sz w:val="24"/>
          <w:szCs w:val="24"/>
        </w:rPr>
        <w:t>6</w:t>
      </w:r>
      <w:r w:rsidRPr="00732799">
        <w:rPr>
          <w:sz w:val="24"/>
          <w:szCs w:val="24"/>
        </w:rPr>
        <w:t xml:space="preserve"> семестр) очная форма обучения - зачет с оценкой</w:t>
      </w:r>
    </w:p>
    <w:p w14:paraId="4476EE18" w14:textId="77777777" w:rsidR="00732799" w:rsidRPr="00732799" w:rsidRDefault="00732799" w:rsidP="00732799">
      <w:pPr>
        <w:tabs>
          <w:tab w:val="left" w:pos="1080"/>
        </w:tabs>
        <w:rPr>
          <w:sz w:val="24"/>
          <w:szCs w:val="24"/>
        </w:rPr>
      </w:pPr>
      <w:r w:rsidRPr="00732799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2198E689" w14:textId="77777777" w:rsidR="00732799" w:rsidRPr="00732799" w:rsidRDefault="00732799" w:rsidP="00732799">
      <w:pPr>
        <w:tabs>
          <w:tab w:val="left" w:pos="1080"/>
        </w:tabs>
        <w:rPr>
          <w:sz w:val="24"/>
          <w:szCs w:val="24"/>
        </w:rPr>
      </w:pPr>
      <w:r w:rsidRPr="00732799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01D0EB1E" w14:textId="77777777" w:rsidR="00732799" w:rsidRPr="00732799" w:rsidRDefault="00732799" w:rsidP="00732799">
      <w:pPr>
        <w:tabs>
          <w:tab w:val="left" w:pos="1080"/>
        </w:tabs>
        <w:rPr>
          <w:sz w:val="24"/>
          <w:szCs w:val="24"/>
        </w:rPr>
      </w:pPr>
      <w:r w:rsidRPr="00732799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46D88D1A" w14:textId="77777777" w:rsidR="00732799" w:rsidRPr="00732799" w:rsidRDefault="00732799" w:rsidP="00732799">
      <w:pPr>
        <w:tabs>
          <w:tab w:val="left" w:pos="1080"/>
        </w:tabs>
        <w:rPr>
          <w:sz w:val="24"/>
          <w:szCs w:val="24"/>
        </w:rPr>
      </w:pPr>
      <w:r w:rsidRPr="00732799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7CAA08EB" w14:textId="77777777" w:rsidR="00732799" w:rsidRPr="00732799" w:rsidRDefault="00732799" w:rsidP="00732799">
      <w:pPr>
        <w:ind w:firstLine="567"/>
        <w:rPr>
          <w:sz w:val="24"/>
          <w:szCs w:val="24"/>
          <w:lang w:eastAsia="en-US"/>
        </w:rPr>
      </w:pPr>
      <w:r w:rsidRPr="00732799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225147C" w14:textId="77777777" w:rsidR="00732799" w:rsidRPr="00732799" w:rsidRDefault="00732799" w:rsidP="00732799">
      <w:pPr>
        <w:ind w:firstLine="567"/>
        <w:rPr>
          <w:color w:val="000000"/>
          <w:sz w:val="24"/>
          <w:szCs w:val="24"/>
          <w:lang w:eastAsia="en-US"/>
        </w:rPr>
      </w:pPr>
      <w:r w:rsidRPr="00732799">
        <w:rPr>
          <w:color w:val="000000"/>
          <w:sz w:val="24"/>
          <w:szCs w:val="24"/>
          <w:lang w:eastAsia="en-US"/>
        </w:rPr>
        <w:t xml:space="preserve">Во </w:t>
      </w:r>
      <w:r w:rsidRPr="00732799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732799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038FAF4B" w14:textId="77777777" w:rsidR="00732799" w:rsidRPr="00732799" w:rsidRDefault="00732799" w:rsidP="00732799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732799">
        <w:rPr>
          <w:color w:val="000000"/>
          <w:sz w:val="24"/>
          <w:szCs w:val="24"/>
        </w:rPr>
        <w:t>В</w:t>
      </w:r>
      <w:r w:rsidRPr="00732799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732799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3A448658" w14:textId="77777777" w:rsidR="00732799" w:rsidRPr="00732799" w:rsidRDefault="00732799" w:rsidP="00732799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732799">
        <w:rPr>
          <w:color w:val="000000"/>
          <w:sz w:val="24"/>
          <w:szCs w:val="24"/>
        </w:rPr>
        <w:t xml:space="preserve">В </w:t>
      </w:r>
      <w:r w:rsidRPr="00732799">
        <w:rPr>
          <w:i/>
          <w:iCs/>
          <w:color w:val="000000"/>
          <w:sz w:val="24"/>
          <w:szCs w:val="24"/>
        </w:rPr>
        <w:t xml:space="preserve">заключении </w:t>
      </w:r>
      <w:r w:rsidRPr="00732799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71E2BD5A" w14:textId="77777777" w:rsidR="00732799" w:rsidRPr="00732799" w:rsidRDefault="00732799" w:rsidP="00732799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732799">
        <w:rPr>
          <w:color w:val="000000"/>
          <w:sz w:val="24"/>
          <w:szCs w:val="24"/>
        </w:rPr>
        <w:t xml:space="preserve">В </w:t>
      </w:r>
      <w:r w:rsidRPr="00732799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732799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287084E" w14:textId="77777777" w:rsidR="00732799" w:rsidRPr="00732799" w:rsidRDefault="00732799" w:rsidP="00732799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732799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1564D50" w14:textId="77777777" w:rsidR="00732799" w:rsidRPr="00732799" w:rsidRDefault="00732799" w:rsidP="00732799">
      <w:pPr>
        <w:ind w:firstLine="567"/>
        <w:rPr>
          <w:rFonts w:eastAsia="Calibri"/>
          <w:sz w:val="24"/>
          <w:szCs w:val="24"/>
        </w:rPr>
      </w:pPr>
      <w:r w:rsidRPr="00732799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6E0B9A6" w14:textId="77777777" w:rsidR="00732799" w:rsidRPr="00732799" w:rsidRDefault="00732799" w:rsidP="0073279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73279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7. ТЕКУЩИЙ КОНТРОЛЬ УСПЕВАЕМОСТИ:</w:t>
      </w:r>
    </w:p>
    <w:p w14:paraId="063EE901" w14:textId="77777777" w:rsidR="00732799" w:rsidRPr="00732799" w:rsidRDefault="00732799" w:rsidP="00732799">
      <w:pPr>
        <w:widowControl/>
        <w:tabs>
          <w:tab w:val="clear" w:pos="788"/>
        </w:tabs>
        <w:suppressAutoHyphens w:val="0"/>
        <w:spacing w:line="240" w:lineRule="auto"/>
        <w:ind w:left="0" w:firstLine="708"/>
        <w:contextualSpacing/>
        <w:rPr>
          <w:kern w:val="0"/>
          <w:sz w:val="24"/>
          <w:szCs w:val="24"/>
          <w:lang w:eastAsia="en-US"/>
        </w:rPr>
      </w:pPr>
      <w:r w:rsidRPr="00732799">
        <w:rPr>
          <w:kern w:val="0"/>
          <w:sz w:val="24"/>
          <w:szCs w:val="24"/>
          <w:lang w:eastAsia="en-US"/>
        </w:rPr>
        <w:t xml:space="preserve">В ходе прохождения </w:t>
      </w:r>
      <w:proofErr w:type="gramStart"/>
      <w:r w:rsidRPr="00732799">
        <w:rPr>
          <w:kern w:val="0"/>
          <w:sz w:val="24"/>
          <w:szCs w:val="24"/>
          <w:lang w:eastAsia="en-US"/>
        </w:rPr>
        <w:t>практики</w:t>
      </w:r>
      <w:proofErr w:type="gramEnd"/>
      <w:r w:rsidRPr="00732799">
        <w:rPr>
          <w:kern w:val="0"/>
          <w:sz w:val="24"/>
          <w:szCs w:val="24"/>
          <w:lang w:eastAsia="en-US"/>
        </w:rPr>
        <w:t xml:space="preserve"> обучающиеся выполняют задания, указанные в план-графике.</w:t>
      </w:r>
    </w:p>
    <w:p w14:paraId="367D7AB8" w14:textId="77777777" w:rsidR="00732799" w:rsidRPr="00732799" w:rsidRDefault="00732799" w:rsidP="00732799">
      <w:pPr>
        <w:widowControl/>
        <w:tabs>
          <w:tab w:val="clear" w:pos="788"/>
        </w:tabs>
        <w:suppressAutoHyphens w:val="0"/>
        <w:spacing w:line="240" w:lineRule="auto"/>
        <w:ind w:left="0" w:firstLine="708"/>
        <w:contextualSpacing/>
        <w:rPr>
          <w:rFonts w:eastAsia="Calibri"/>
          <w:kern w:val="0"/>
          <w:sz w:val="24"/>
          <w:szCs w:val="24"/>
          <w:lang w:eastAsia="en-US"/>
        </w:rPr>
      </w:pPr>
      <w:r w:rsidRPr="00732799">
        <w:rPr>
          <w:rFonts w:eastAsia="Calibri"/>
          <w:kern w:val="0"/>
          <w:sz w:val="24"/>
          <w:szCs w:val="24"/>
          <w:lang w:eastAsia="en-US"/>
        </w:rPr>
        <w:t>Руководитель практики проверяет их выполнение.</w:t>
      </w:r>
    </w:p>
    <w:p w14:paraId="06D9B6E5" w14:textId="77777777" w:rsidR="00732799" w:rsidRPr="00732799" w:rsidRDefault="00732799" w:rsidP="0073279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73279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732799" w:rsidRPr="00732799" w14:paraId="7BC692C1" w14:textId="77777777" w:rsidTr="008D1F54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694A1EB2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5B8872A5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CA317EF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37D9E632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D60D2BF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4681C746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Наличие</w:t>
            </w:r>
          </w:p>
        </w:tc>
      </w:tr>
      <w:tr w:rsidR="00732799" w:rsidRPr="00732799" w14:paraId="6BD4F9F8" w14:textId="77777777" w:rsidTr="008D1F54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14:paraId="0BF8FD83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6A2246C1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00154D9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0E20D08B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1BED1175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70C36861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138837E5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732799" w:rsidRPr="00732799" w14:paraId="48C01EA4" w14:textId="77777777" w:rsidTr="008D1F54">
        <w:tc>
          <w:tcPr>
            <w:tcW w:w="647" w:type="dxa"/>
            <w:shd w:val="clear" w:color="auto" w:fill="auto"/>
          </w:tcPr>
          <w:p w14:paraId="64869E9F" w14:textId="77777777" w:rsidR="00732799" w:rsidRPr="00732799" w:rsidRDefault="00732799" w:rsidP="00732799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contextualSpacing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14:paraId="1B801999" w14:textId="77777777" w:rsidR="00732799" w:rsidRPr="00732799" w:rsidRDefault="00732799" w:rsidP="00732799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732799">
              <w:rPr>
                <w:sz w:val="24"/>
                <w:szCs w:val="24"/>
                <w:lang w:eastAsia="ru-RU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14:paraId="1C62C246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732799">
              <w:rPr>
                <w:sz w:val="24"/>
                <w:szCs w:val="24"/>
              </w:rPr>
              <w:t>Колычева</w:t>
            </w:r>
            <w:proofErr w:type="spellEnd"/>
            <w:r w:rsidRPr="00732799">
              <w:rPr>
                <w:sz w:val="24"/>
                <w:szCs w:val="24"/>
              </w:rPr>
              <w:t xml:space="preserve"> </w:t>
            </w:r>
            <w:proofErr w:type="spellStart"/>
            <w:r w:rsidRPr="00732799">
              <w:rPr>
                <w:sz w:val="24"/>
                <w:szCs w:val="24"/>
              </w:rPr>
              <w:t>Е.Г</w:t>
            </w:r>
            <w:proofErr w:type="spellEnd"/>
            <w:r w:rsidRPr="00732799">
              <w:rPr>
                <w:sz w:val="24"/>
                <w:szCs w:val="24"/>
              </w:rPr>
              <w:t xml:space="preserve">., Марков </w:t>
            </w:r>
            <w:proofErr w:type="spellStart"/>
            <w:r w:rsidRPr="00732799">
              <w:rPr>
                <w:sz w:val="24"/>
                <w:szCs w:val="24"/>
              </w:rPr>
              <w:t>Г.Г</w:t>
            </w:r>
            <w:proofErr w:type="spellEnd"/>
            <w:r w:rsidRPr="00732799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13C3BA0B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14:paraId="56C4FDD4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5E4A92F1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DF41B16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https://biblioclub.ru/index.php?page=book_red&amp;id=578466</w:t>
            </w:r>
          </w:p>
        </w:tc>
      </w:tr>
      <w:tr w:rsidR="00732799" w:rsidRPr="00732799" w14:paraId="73F11D7E" w14:textId="77777777" w:rsidTr="008D1F54">
        <w:tc>
          <w:tcPr>
            <w:tcW w:w="647" w:type="dxa"/>
            <w:shd w:val="clear" w:color="auto" w:fill="auto"/>
          </w:tcPr>
          <w:p w14:paraId="0D6458F7" w14:textId="77777777" w:rsidR="00732799" w:rsidRPr="00732799" w:rsidRDefault="00732799" w:rsidP="00732799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contextualSpacing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14:paraId="5DB5B7F9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14:paraId="1F5FA6CC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Андреенко Т.Н., Маслова Ю.В., Усачева Е.А.</w:t>
            </w:r>
          </w:p>
        </w:tc>
        <w:tc>
          <w:tcPr>
            <w:tcW w:w="1275" w:type="dxa"/>
            <w:shd w:val="clear" w:color="auto" w:fill="auto"/>
          </w:tcPr>
          <w:p w14:paraId="338EA3B2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Липецк: ЛГПУ 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14:paraId="022AB75D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3BC91A24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CFCA921" w14:textId="77777777" w:rsidR="00732799" w:rsidRPr="00732799" w:rsidRDefault="00732799" w:rsidP="0073279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2799">
              <w:rPr>
                <w:sz w:val="24"/>
                <w:szCs w:val="24"/>
              </w:rPr>
              <w:t>https://biblioclub.ru/index.php?page=book_red&amp;id=577058</w:t>
            </w:r>
          </w:p>
        </w:tc>
      </w:tr>
    </w:tbl>
    <w:p w14:paraId="0405680F" w14:textId="77777777" w:rsidR="00732799" w:rsidRPr="00732799" w:rsidRDefault="00732799" w:rsidP="0073279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73279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lastRenderedPageBreak/>
        <w:t>9. РЕСУРСЫ ИНФОРМАЦИОННО-ТЕЛЕКОММУНИКАЦИОННОЙ СЕТИ «ИНТЕРНЕТ»:</w:t>
      </w:r>
    </w:p>
    <w:p w14:paraId="5E75AF89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8" w:history="1"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dviu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ranepa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/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index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php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?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page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=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bibi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2&amp;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rc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=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bibi</w:t>
        </w:r>
        <w:proofErr w:type="spellEnd"/>
      </w:hyperlink>
      <w:r w:rsidR="00732799" w:rsidRPr="00732799">
        <w:rPr>
          <w:kern w:val="0"/>
          <w:sz w:val="24"/>
          <w:szCs w:val="24"/>
          <w:lang w:eastAsia="en-US"/>
        </w:rPr>
        <w:t xml:space="preserve"> – электронная библиотека </w:t>
      </w:r>
      <w:proofErr w:type="spellStart"/>
      <w:r w:rsidR="00732799" w:rsidRPr="00732799">
        <w:rPr>
          <w:kern w:val="0"/>
          <w:sz w:val="24"/>
          <w:szCs w:val="24"/>
          <w:lang w:eastAsia="en-US"/>
        </w:rPr>
        <w:t>ДВИУ</w:t>
      </w:r>
      <w:proofErr w:type="spellEnd"/>
      <w:r w:rsidR="00732799" w:rsidRPr="00732799">
        <w:rPr>
          <w:kern w:val="0"/>
          <w:sz w:val="24"/>
          <w:szCs w:val="24"/>
          <w:lang w:eastAsia="en-US"/>
        </w:rPr>
        <w:t>.</w:t>
      </w:r>
    </w:p>
    <w:p w14:paraId="63DBFB6D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9" w:history="1"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http://e.lanbook.com</w:t>
        </w:r>
      </w:hyperlink>
      <w:r w:rsidR="00732799" w:rsidRPr="00732799">
        <w:rPr>
          <w:kern w:val="0"/>
          <w:sz w:val="24"/>
          <w:szCs w:val="24"/>
          <w:lang w:eastAsia="en-US"/>
        </w:rPr>
        <w:t xml:space="preserve"> – электронно-библиотечная система «Лань».</w:t>
      </w:r>
    </w:p>
    <w:p w14:paraId="09496A94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0" w:history="1"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IQlib</w:t>
        </w:r>
        <w:proofErr w:type="spellEnd"/>
      </w:hyperlink>
      <w:r w:rsidR="00732799" w:rsidRPr="00732799">
        <w:rPr>
          <w:kern w:val="0"/>
          <w:sz w:val="24"/>
          <w:szCs w:val="24"/>
          <w:lang w:eastAsia="en-US"/>
        </w:rPr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608A6B68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1" w:history="1"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://window.edu.ru</w:t>
        </w:r>
      </w:hyperlink>
      <w:r w:rsidR="00732799" w:rsidRPr="00732799">
        <w:rPr>
          <w:kern w:val="0"/>
          <w:sz w:val="24"/>
          <w:szCs w:val="24"/>
          <w:lang w:eastAsia="en-US"/>
        </w:rPr>
        <w:t xml:space="preserve"> - Единое окно доступа к образовательным ресурсам. Электронная библиотека</w:t>
      </w:r>
    </w:p>
    <w:p w14:paraId="39476519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2" w:history="1"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biblio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-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onlain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732799" w:rsidRPr="00732799">
        <w:rPr>
          <w:kern w:val="0"/>
          <w:sz w:val="24"/>
          <w:szCs w:val="24"/>
          <w:lang w:eastAsia="en-US"/>
        </w:rPr>
        <w:t xml:space="preserve"> – электронно-библиотечная система </w:t>
      </w:r>
      <w:proofErr w:type="spellStart"/>
      <w:r w:rsidR="00732799" w:rsidRPr="00732799">
        <w:rPr>
          <w:kern w:val="0"/>
          <w:sz w:val="24"/>
          <w:szCs w:val="24"/>
          <w:lang w:eastAsia="en-US"/>
        </w:rPr>
        <w:t>ЭБС</w:t>
      </w:r>
      <w:proofErr w:type="spellEnd"/>
      <w:r w:rsidR="00732799" w:rsidRPr="00732799">
        <w:rPr>
          <w:kern w:val="0"/>
          <w:sz w:val="24"/>
          <w:szCs w:val="24"/>
          <w:lang w:eastAsia="en-US"/>
        </w:rPr>
        <w:t xml:space="preserve"> «</w:t>
      </w:r>
      <w:proofErr w:type="spellStart"/>
      <w:r w:rsidR="00732799" w:rsidRPr="00732799">
        <w:rPr>
          <w:kern w:val="0"/>
          <w:sz w:val="24"/>
          <w:szCs w:val="24"/>
          <w:lang w:eastAsia="en-US"/>
        </w:rPr>
        <w:t>Юрайт</w:t>
      </w:r>
      <w:proofErr w:type="spellEnd"/>
      <w:r w:rsidR="00732799" w:rsidRPr="00732799">
        <w:rPr>
          <w:kern w:val="0"/>
          <w:sz w:val="24"/>
          <w:szCs w:val="24"/>
          <w:lang w:eastAsia="en-US"/>
        </w:rPr>
        <w:t>».</w:t>
      </w:r>
    </w:p>
    <w:p w14:paraId="02FE54A4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3" w:history="1"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Cir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732799" w:rsidRPr="00732799">
        <w:rPr>
          <w:kern w:val="0"/>
          <w:sz w:val="24"/>
          <w:szCs w:val="24"/>
          <w:lang w:eastAsia="en-US"/>
        </w:rPr>
        <w:t xml:space="preserve"> Университетская информационная система России.</w:t>
      </w:r>
    </w:p>
    <w:p w14:paraId="7201C1E9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4" w:history="1"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://www.edu.ru</w:t>
        </w:r>
      </w:hyperlink>
      <w:r w:rsidR="00732799" w:rsidRPr="00732799">
        <w:rPr>
          <w:kern w:val="0"/>
          <w:sz w:val="24"/>
          <w:szCs w:val="24"/>
          <w:lang w:eastAsia="en-US"/>
        </w:rPr>
        <w:t xml:space="preserve"> - Федеральный портал «Российское образование».</w:t>
      </w:r>
    </w:p>
    <w:p w14:paraId="4878F98A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5" w:history="1"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gramota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732799" w:rsidRPr="00732799">
        <w:rPr>
          <w:kern w:val="0"/>
          <w:sz w:val="24"/>
          <w:szCs w:val="24"/>
          <w:lang w:eastAsia="en-US"/>
        </w:rPr>
        <w:t xml:space="preserve"> – справочно-информационный портал.</w:t>
      </w:r>
    </w:p>
    <w:p w14:paraId="6409F148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6" w:history="1"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http://www.iprbookshop.ru</w:t>
        </w:r>
      </w:hyperlink>
      <w:r w:rsidR="00732799" w:rsidRPr="00732799">
        <w:rPr>
          <w:kern w:val="0"/>
          <w:sz w:val="24"/>
          <w:szCs w:val="24"/>
          <w:lang w:eastAsia="en-US"/>
        </w:rPr>
        <w:t xml:space="preserve"> – электронно-библиотечная система «</w:t>
      </w:r>
      <w:proofErr w:type="spellStart"/>
      <w:r w:rsidR="00732799" w:rsidRPr="00732799">
        <w:rPr>
          <w:kern w:val="0"/>
          <w:sz w:val="24"/>
          <w:szCs w:val="24"/>
          <w:lang w:val="en-US" w:eastAsia="en-US"/>
        </w:rPr>
        <w:t>IPRbooks</w:t>
      </w:r>
      <w:proofErr w:type="spellEnd"/>
      <w:r w:rsidR="00732799" w:rsidRPr="00732799">
        <w:rPr>
          <w:kern w:val="0"/>
          <w:sz w:val="24"/>
          <w:szCs w:val="24"/>
          <w:lang w:eastAsia="en-US"/>
        </w:rPr>
        <w:t>».</w:t>
      </w:r>
    </w:p>
    <w:p w14:paraId="6C7A424D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7" w:history="1"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://www.openet.edu.ru</w:t>
        </w:r>
      </w:hyperlink>
      <w:r w:rsidR="00732799" w:rsidRPr="00732799">
        <w:rPr>
          <w:kern w:val="0"/>
          <w:sz w:val="24"/>
          <w:szCs w:val="24"/>
          <w:lang w:eastAsia="en-US"/>
        </w:rPr>
        <w:t xml:space="preserve"> - Российский портал открытого образования.</w:t>
      </w:r>
    </w:p>
    <w:p w14:paraId="294E7A70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8" w:history="1"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sibuk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Nsk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su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Public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/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Ypr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/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yp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13/07/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htm</w:t>
        </w:r>
        <w:proofErr w:type="spellEnd"/>
      </w:hyperlink>
      <w:r w:rsidR="00732799" w:rsidRPr="00732799">
        <w:rPr>
          <w:kern w:val="0"/>
          <w:sz w:val="24"/>
          <w:szCs w:val="24"/>
          <w:lang w:eastAsia="en-US"/>
        </w:rPr>
        <w:t xml:space="preserve"> - Библиотеки.</w:t>
      </w:r>
    </w:p>
    <w:p w14:paraId="42BBD4E8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9" w:history="1"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elibrary</w:t>
        </w:r>
        <w:proofErr w:type="spellEnd"/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proofErr w:type="spellStart"/>
        <w:r w:rsidR="00732799" w:rsidRPr="00732799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732799" w:rsidRPr="00732799">
        <w:rPr>
          <w:kern w:val="0"/>
          <w:sz w:val="24"/>
          <w:szCs w:val="24"/>
          <w:lang w:eastAsia="en-US"/>
        </w:rPr>
        <w:t>– научная электронная библиотека.</w:t>
      </w:r>
    </w:p>
    <w:p w14:paraId="3AE3A74A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20" w:history="1"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https://www.gks.ru/</w:t>
        </w:r>
      </w:hyperlink>
      <w:r w:rsidR="00732799" w:rsidRPr="00732799">
        <w:rPr>
          <w:kern w:val="0"/>
          <w:sz w:val="24"/>
          <w:szCs w:val="24"/>
          <w:lang w:eastAsia="en-US"/>
        </w:rPr>
        <w:t xml:space="preserve"> – сайт федеральной службы государственной статистики РФ</w:t>
      </w:r>
    </w:p>
    <w:p w14:paraId="4A95A802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21" w:history="1"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http://www.gov.ru/</w:t>
        </w:r>
      </w:hyperlink>
      <w:r w:rsidR="00732799" w:rsidRPr="00732799">
        <w:rPr>
          <w:kern w:val="0"/>
          <w:sz w:val="24"/>
          <w:szCs w:val="24"/>
          <w:lang w:eastAsia="en-US"/>
        </w:rPr>
        <w:t xml:space="preserve"> – сервер органов государственной власти Российской Федерации</w:t>
      </w:r>
    </w:p>
    <w:p w14:paraId="6A5B44AB" w14:textId="77777777" w:rsidR="00732799" w:rsidRPr="00732799" w:rsidRDefault="00161982" w:rsidP="00732799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22" w:history="1">
        <w:r w:rsidR="00732799" w:rsidRPr="00732799">
          <w:rPr>
            <w:color w:val="0000FF"/>
            <w:kern w:val="0"/>
            <w:sz w:val="24"/>
            <w:szCs w:val="24"/>
            <w:u w:val="single"/>
            <w:lang w:eastAsia="en-US"/>
          </w:rPr>
          <w:t>www.rsl.ru</w:t>
        </w:r>
      </w:hyperlink>
      <w:r w:rsidR="00732799" w:rsidRPr="00732799">
        <w:rPr>
          <w:kern w:val="0"/>
          <w:sz w:val="24"/>
          <w:szCs w:val="24"/>
          <w:lang w:eastAsia="en-US"/>
        </w:rPr>
        <w:t xml:space="preserve"> – Российская государственная библиотека.</w:t>
      </w:r>
    </w:p>
    <w:p w14:paraId="4A663C32" w14:textId="77777777" w:rsidR="00732799" w:rsidRPr="00732799" w:rsidRDefault="00732799" w:rsidP="0073279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73279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10. ИНФОРМАЦИОННЫЕ ТЕХНОЛОГИИ, ИСПОЛЬЗУЕМЫЕ ПРИ ОСУЩЕСТВЛЕНИИ ОБРАЗОВАТЕЛЬНОГО ПРОЦЕССА ПО ПРАКТИКЕ:</w:t>
      </w:r>
    </w:p>
    <w:p w14:paraId="4F202F77" w14:textId="77777777" w:rsidR="00732799" w:rsidRPr="00732799" w:rsidRDefault="00732799" w:rsidP="00732799">
      <w:pPr>
        <w:ind w:firstLine="708"/>
        <w:rPr>
          <w:color w:val="000000" w:themeColor="text1"/>
          <w:sz w:val="24"/>
          <w:szCs w:val="24"/>
        </w:rPr>
      </w:pPr>
      <w:r w:rsidRPr="00732799">
        <w:rPr>
          <w:rFonts w:eastAsia="WenQuanYi Micro Hei"/>
          <w:color w:val="000000" w:themeColor="text1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20C9D840" w14:textId="77777777" w:rsidR="00732799" w:rsidRPr="00732799" w:rsidRDefault="00732799" w:rsidP="00732799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color w:val="000000" w:themeColor="text1"/>
          <w:kern w:val="0"/>
          <w:sz w:val="24"/>
          <w:szCs w:val="24"/>
          <w:lang w:eastAsia="en-US"/>
        </w:rPr>
      </w:pPr>
      <w:r w:rsidRPr="00732799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средства визуального отображения и представления информации (</w:t>
      </w:r>
      <w:proofErr w:type="spellStart"/>
      <w:r w:rsidRPr="00732799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LibreOffice</w:t>
      </w:r>
      <w:proofErr w:type="spellEnd"/>
      <w:r w:rsidRPr="00732799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) для создания визуальных презентаций как преподавателем (при проведении занятий</w:t>
      </w:r>
      <w:proofErr w:type="gramStart"/>
      <w:r w:rsidRPr="00732799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)</w:t>
      </w:r>
      <w:proofErr w:type="gramEnd"/>
      <w:r w:rsidRPr="00732799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 xml:space="preserve"> так и обучаемым при подготовке докладов для семинарского занятия.</w:t>
      </w:r>
    </w:p>
    <w:p w14:paraId="7A79D7ED" w14:textId="77777777" w:rsidR="00732799" w:rsidRPr="00732799" w:rsidRDefault="00732799" w:rsidP="00732799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color w:val="000000" w:themeColor="text1"/>
          <w:kern w:val="0"/>
          <w:sz w:val="24"/>
          <w:szCs w:val="24"/>
          <w:lang w:eastAsia="en-US"/>
        </w:rPr>
      </w:pPr>
      <w:r w:rsidRPr="00732799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14:paraId="2F5DA6A5" w14:textId="77777777" w:rsidR="00732799" w:rsidRPr="00732799" w:rsidRDefault="00732799" w:rsidP="00732799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</w:pPr>
      <w:r w:rsidRPr="00732799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6CED20C" w14:textId="77777777" w:rsidR="00732799" w:rsidRPr="00732799" w:rsidRDefault="00732799" w:rsidP="00732799">
      <w:pPr>
        <w:contextualSpacing/>
        <w:rPr>
          <w:rFonts w:eastAsia="WenQuanYi Micro Hei"/>
          <w:b/>
          <w:bCs/>
          <w:color w:val="000000" w:themeColor="text1"/>
          <w:sz w:val="24"/>
          <w:szCs w:val="24"/>
        </w:rPr>
      </w:pPr>
      <w:r w:rsidRPr="00732799">
        <w:rPr>
          <w:rFonts w:eastAsia="WenQuanYi Micro Hei"/>
          <w:b/>
          <w:bCs/>
          <w:color w:val="000000" w:themeColor="text1"/>
          <w:sz w:val="24"/>
          <w:szCs w:val="24"/>
        </w:rPr>
        <w:t>10.1. Требования к программному обеспечению</w:t>
      </w:r>
    </w:p>
    <w:p w14:paraId="375CE27D" w14:textId="77777777" w:rsidR="00732799" w:rsidRPr="00732799" w:rsidRDefault="00732799" w:rsidP="00732799">
      <w:pPr>
        <w:ind w:firstLine="360"/>
        <w:rPr>
          <w:color w:val="000000" w:themeColor="text1"/>
          <w:sz w:val="24"/>
          <w:szCs w:val="24"/>
        </w:rPr>
      </w:pPr>
      <w:r w:rsidRPr="00732799">
        <w:rPr>
          <w:rFonts w:eastAsia="WenQuanYi Micro Hei"/>
          <w:color w:val="000000" w:themeColor="text1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01699DDF" w14:textId="77777777" w:rsidR="00732799" w:rsidRPr="00732799" w:rsidRDefault="00732799" w:rsidP="00732799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proofErr w:type="spellStart"/>
      <w:r w:rsidRPr="00732799">
        <w:rPr>
          <w:rFonts w:eastAsia="WenQuanYi Micro Hei"/>
          <w:color w:val="000000" w:themeColor="text1"/>
          <w:sz w:val="24"/>
          <w:szCs w:val="24"/>
        </w:rPr>
        <w:t>Windows</w:t>
      </w:r>
      <w:proofErr w:type="spellEnd"/>
      <w:r w:rsidRPr="00732799">
        <w:rPr>
          <w:rFonts w:eastAsia="WenQuanYi Micro Hei"/>
          <w:color w:val="000000" w:themeColor="text1"/>
          <w:sz w:val="24"/>
          <w:szCs w:val="24"/>
        </w:rPr>
        <w:t xml:space="preserve"> 10 x64</w:t>
      </w:r>
    </w:p>
    <w:p w14:paraId="4BDA19ED" w14:textId="77777777" w:rsidR="00732799" w:rsidRPr="00732799" w:rsidRDefault="00732799" w:rsidP="00732799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proofErr w:type="spellStart"/>
      <w:r w:rsidRPr="00732799">
        <w:rPr>
          <w:rFonts w:eastAsia="WenQuanYi Micro Hei"/>
          <w:color w:val="000000" w:themeColor="text1"/>
          <w:sz w:val="24"/>
          <w:szCs w:val="24"/>
        </w:rPr>
        <w:t>MicrosoftOffice</w:t>
      </w:r>
      <w:proofErr w:type="spellEnd"/>
      <w:r w:rsidRPr="00732799">
        <w:rPr>
          <w:rFonts w:eastAsia="WenQuanYi Micro Hei"/>
          <w:color w:val="000000" w:themeColor="text1"/>
          <w:sz w:val="24"/>
          <w:szCs w:val="24"/>
        </w:rPr>
        <w:t xml:space="preserve"> 2016</w:t>
      </w:r>
    </w:p>
    <w:p w14:paraId="09216F7F" w14:textId="77777777" w:rsidR="00732799" w:rsidRPr="00732799" w:rsidRDefault="00732799" w:rsidP="00732799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proofErr w:type="spellStart"/>
      <w:r w:rsidRPr="00732799">
        <w:rPr>
          <w:rFonts w:eastAsia="WenQuanYi Micro Hei"/>
          <w:color w:val="000000" w:themeColor="text1"/>
          <w:sz w:val="24"/>
          <w:szCs w:val="24"/>
        </w:rPr>
        <w:t>LibreOffice</w:t>
      </w:r>
      <w:proofErr w:type="spellEnd"/>
    </w:p>
    <w:p w14:paraId="62BF0445" w14:textId="77777777" w:rsidR="00732799" w:rsidRPr="00732799" w:rsidRDefault="00732799" w:rsidP="00732799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proofErr w:type="spellStart"/>
      <w:r w:rsidRPr="00732799">
        <w:rPr>
          <w:rFonts w:eastAsia="WenQuanYi Micro Hei"/>
          <w:color w:val="000000" w:themeColor="text1"/>
          <w:sz w:val="24"/>
          <w:szCs w:val="24"/>
        </w:rPr>
        <w:t>Firefox</w:t>
      </w:r>
      <w:proofErr w:type="spellEnd"/>
    </w:p>
    <w:p w14:paraId="5513C08E" w14:textId="77777777" w:rsidR="00732799" w:rsidRPr="00732799" w:rsidRDefault="00732799" w:rsidP="00732799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732799">
        <w:rPr>
          <w:rFonts w:eastAsia="WenQuanYi Micro Hei"/>
          <w:color w:val="000000" w:themeColor="text1"/>
          <w:sz w:val="24"/>
          <w:szCs w:val="24"/>
        </w:rPr>
        <w:t>GIMP</w:t>
      </w:r>
    </w:p>
    <w:p w14:paraId="71CEDA3B" w14:textId="77777777" w:rsidR="00732799" w:rsidRPr="00732799" w:rsidRDefault="00732799" w:rsidP="0073279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73279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11. МАТЕРИАЛЬНО-ТЕХНИЧЕСКОЕ ОБЕСПЕЧЕНИЕ ПРАКТИКИ:</w:t>
      </w:r>
    </w:p>
    <w:p w14:paraId="2796F0B0" w14:textId="77777777" w:rsidR="00732799" w:rsidRPr="00732799" w:rsidRDefault="00732799" w:rsidP="00732799">
      <w:pPr>
        <w:rPr>
          <w:sz w:val="24"/>
          <w:szCs w:val="24"/>
        </w:rPr>
      </w:pPr>
    </w:p>
    <w:p w14:paraId="649C4F1A" w14:textId="77777777" w:rsidR="00732799" w:rsidRPr="00732799" w:rsidRDefault="00732799" w:rsidP="00732799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732799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5B937701" w14:textId="77777777" w:rsidR="00732799" w:rsidRPr="00732799" w:rsidRDefault="00732799" w:rsidP="00732799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732799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4349440B" w14:textId="77777777" w:rsidR="00732799" w:rsidRPr="00732799" w:rsidRDefault="00732799" w:rsidP="00732799">
      <w:pPr>
        <w:ind w:firstLine="708"/>
        <w:rPr>
          <w:sz w:val="24"/>
          <w:szCs w:val="24"/>
        </w:rPr>
      </w:pPr>
      <w:r w:rsidRPr="00732799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6CC43C4D" w14:textId="77777777" w:rsidR="00732799" w:rsidRPr="00732799" w:rsidRDefault="00732799" w:rsidP="00732799">
      <w:pPr>
        <w:ind w:firstLine="708"/>
        <w:rPr>
          <w:sz w:val="24"/>
          <w:szCs w:val="24"/>
        </w:rPr>
      </w:pPr>
      <w:r w:rsidRPr="00732799">
        <w:rPr>
          <w:sz w:val="24"/>
          <w:szCs w:val="24"/>
        </w:rPr>
        <w:t xml:space="preserve"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732799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3F4A3BCD" w14:textId="77777777" w:rsidR="00732799" w:rsidRPr="00732799" w:rsidRDefault="00732799" w:rsidP="00732799">
      <w:pPr>
        <w:ind w:firstLine="708"/>
        <w:rPr>
          <w:sz w:val="24"/>
          <w:szCs w:val="24"/>
        </w:rPr>
      </w:pPr>
      <w:r w:rsidRPr="0073279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4B1218B" w14:textId="7B2A72B0" w:rsidR="00F60CF5" w:rsidRDefault="00F60CF5" w:rsidP="00732799">
      <w:pPr>
        <w:spacing w:line="240" w:lineRule="auto"/>
      </w:pP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408D" w14:textId="77777777" w:rsidR="00161982" w:rsidRDefault="00161982" w:rsidP="00732799">
      <w:pPr>
        <w:spacing w:line="240" w:lineRule="auto"/>
      </w:pPr>
      <w:r>
        <w:separator/>
      </w:r>
    </w:p>
  </w:endnote>
  <w:endnote w:type="continuationSeparator" w:id="0">
    <w:p w14:paraId="0D17B3FF" w14:textId="77777777" w:rsidR="00161982" w:rsidRDefault="00161982" w:rsidP="00732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E43DB" w14:textId="77777777" w:rsidR="00161982" w:rsidRDefault="00161982" w:rsidP="00732799">
      <w:pPr>
        <w:spacing w:line="240" w:lineRule="auto"/>
      </w:pPr>
      <w:r>
        <w:separator/>
      </w:r>
    </w:p>
  </w:footnote>
  <w:footnote w:type="continuationSeparator" w:id="0">
    <w:p w14:paraId="71272378" w14:textId="77777777" w:rsidR="00161982" w:rsidRDefault="00161982" w:rsidP="00732799">
      <w:pPr>
        <w:spacing w:line="240" w:lineRule="auto"/>
      </w:pPr>
      <w:r>
        <w:continuationSeparator/>
      </w:r>
    </w:p>
  </w:footnote>
  <w:footnote w:id="1">
    <w:p w14:paraId="1DE4FB9F" w14:textId="77777777" w:rsidR="00732799" w:rsidRDefault="00732799" w:rsidP="00732799">
      <w:pPr>
        <w:pStyle w:val="af0"/>
      </w:pPr>
      <w:r>
        <w:rPr>
          <w:rStyle w:val="af2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5528BA"/>
    <w:multiLevelType w:val="multilevel"/>
    <w:tmpl w:val="25E0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7F31570F"/>
    <w:multiLevelType w:val="hybridMultilevel"/>
    <w:tmpl w:val="2438C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5"/>
  </w:num>
  <w:num w:numId="5">
    <w:abstractNumId w:val="5"/>
  </w:num>
  <w:num w:numId="6">
    <w:abstractNumId w:val="4"/>
  </w:num>
  <w:num w:numId="7">
    <w:abstractNumId w:val="14"/>
  </w:num>
  <w:num w:numId="8">
    <w:abstractNumId w:val="7"/>
  </w:num>
  <w:num w:numId="9">
    <w:abstractNumId w:val="0"/>
  </w:num>
  <w:num w:numId="10">
    <w:abstractNumId w:val="8"/>
  </w:num>
  <w:num w:numId="11">
    <w:abstractNumId w:val="13"/>
  </w:num>
  <w:num w:numId="12">
    <w:abstractNumId w:val="3"/>
    <w:lvlOverride w:ilvl="0">
      <w:startOverride w:val="1"/>
    </w:lvlOverride>
  </w:num>
  <w:num w:numId="13">
    <w:abstractNumId w:val="12"/>
  </w:num>
  <w:num w:numId="14">
    <w:abstractNumId w:val="16"/>
  </w:num>
  <w:num w:numId="15">
    <w:abstractNumId w:val="11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2279"/>
    <w:rsid w:val="000358B6"/>
    <w:rsid w:val="00092773"/>
    <w:rsid w:val="000F0FC3"/>
    <w:rsid w:val="001073B5"/>
    <w:rsid w:val="0013761C"/>
    <w:rsid w:val="001440F0"/>
    <w:rsid w:val="00150443"/>
    <w:rsid w:val="00161982"/>
    <w:rsid w:val="0019047C"/>
    <w:rsid w:val="001C7C0B"/>
    <w:rsid w:val="001D0B38"/>
    <w:rsid w:val="001D5CD5"/>
    <w:rsid w:val="001E4E8D"/>
    <w:rsid w:val="001E6A5E"/>
    <w:rsid w:val="00256F99"/>
    <w:rsid w:val="00285FB3"/>
    <w:rsid w:val="002D292D"/>
    <w:rsid w:val="002F252B"/>
    <w:rsid w:val="0036608E"/>
    <w:rsid w:val="0037743D"/>
    <w:rsid w:val="003E24A0"/>
    <w:rsid w:val="0043139B"/>
    <w:rsid w:val="004330D5"/>
    <w:rsid w:val="00433DBD"/>
    <w:rsid w:val="00453AA2"/>
    <w:rsid w:val="0045570A"/>
    <w:rsid w:val="00470594"/>
    <w:rsid w:val="0048588E"/>
    <w:rsid w:val="00494CC8"/>
    <w:rsid w:val="004F6A78"/>
    <w:rsid w:val="004F6DB6"/>
    <w:rsid w:val="00533372"/>
    <w:rsid w:val="00541212"/>
    <w:rsid w:val="005B0366"/>
    <w:rsid w:val="005D324C"/>
    <w:rsid w:val="005F41B5"/>
    <w:rsid w:val="00665C21"/>
    <w:rsid w:val="00692696"/>
    <w:rsid w:val="0069648C"/>
    <w:rsid w:val="006B0AA2"/>
    <w:rsid w:val="006E6472"/>
    <w:rsid w:val="00713663"/>
    <w:rsid w:val="00732799"/>
    <w:rsid w:val="007477C7"/>
    <w:rsid w:val="0075441F"/>
    <w:rsid w:val="00793AE8"/>
    <w:rsid w:val="007B1E00"/>
    <w:rsid w:val="007D5E9C"/>
    <w:rsid w:val="007F5F39"/>
    <w:rsid w:val="008276BA"/>
    <w:rsid w:val="008716A5"/>
    <w:rsid w:val="008771B1"/>
    <w:rsid w:val="008A5FEF"/>
    <w:rsid w:val="008C55C7"/>
    <w:rsid w:val="008E600E"/>
    <w:rsid w:val="00920D08"/>
    <w:rsid w:val="009353AA"/>
    <w:rsid w:val="00937305"/>
    <w:rsid w:val="00975AE5"/>
    <w:rsid w:val="00983F25"/>
    <w:rsid w:val="009B6B35"/>
    <w:rsid w:val="009C4239"/>
    <w:rsid w:val="00A90FA6"/>
    <w:rsid w:val="00AC1F64"/>
    <w:rsid w:val="00AE4A39"/>
    <w:rsid w:val="00B06320"/>
    <w:rsid w:val="00B1144A"/>
    <w:rsid w:val="00B32E95"/>
    <w:rsid w:val="00B460F1"/>
    <w:rsid w:val="00B516C9"/>
    <w:rsid w:val="00B5194B"/>
    <w:rsid w:val="00B66BB8"/>
    <w:rsid w:val="00B84ECA"/>
    <w:rsid w:val="00B90D7B"/>
    <w:rsid w:val="00BB1C4D"/>
    <w:rsid w:val="00BD55E1"/>
    <w:rsid w:val="00C02C7B"/>
    <w:rsid w:val="00C03ED3"/>
    <w:rsid w:val="00C63388"/>
    <w:rsid w:val="00CC2B53"/>
    <w:rsid w:val="00D07243"/>
    <w:rsid w:val="00D331FF"/>
    <w:rsid w:val="00D36DB7"/>
    <w:rsid w:val="00D5233A"/>
    <w:rsid w:val="00E52605"/>
    <w:rsid w:val="00F2060E"/>
    <w:rsid w:val="00F52860"/>
    <w:rsid w:val="00F60CF5"/>
    <w:rsid w:val="00FB03FF"/>
    <w:rsid w:val="00FC44F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paragraph" w:customStyle="1" w:styleId="Style3">
    <w:name w:val="Style3"/>
    <w:basedOn w:val="a"/>
    <w:rsid w:val="001440F0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/>
      <w:kern w:val="0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32799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3279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af2">
    <w:name w:val="footnote reference"/>
    <w:uiPriority w:val="99"/>
    <w:rsid w:val="00732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034F-8530-409F-B7A5-82C620F6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9</cp:revision>
  <dcterms:created xsi:type="dcterms:W3CDTF">2022-03-23T09:15:00Z</dcterms:created>
  <dcterms:modified xsi:type="dcterms:W3CDTF">2023-05-12T09:11:00Z</dcterms:modified>
</cp:coreProperties>
</file>