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E9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1B27DB26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  <w:r w:rsidR="00832C89">
        <w:rPr>
          <w:caps/>
          <w:sz w:val="24"/>
          <w:szCs w:val="24"/>
        </w:rPr>
        <w:t xml:space="preserve"> </w:t>
      </w:r>
      <w:r w:rsidR="00832C89" w:rsidRPr="00832C89">
        <w:rPr>
          <w:caps/>
          <w:sz w:val="24"/>
          <w:szCs w:val="24"/>
        </w:rPr>
        <w:t>ПРАКТИКИ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50E50348" w:rsidR="00920D08" w:rsidRPr="001C7C0B" w:rsidRDefault="002D4F42" w:rsidP="00793AE8">
      <w:pPr>
        <w:spacing w:line="240" w:lineRule="auto"/>
        <w:jc w:val="center"/>
        <w:rPr>
          <w:b/>
          <w:sz w:val="24"/>
          <w:szCs w:val="24"/>
        </w:rPr>
      </w:pPr>
      <w:r w:rsidRPr="002D4F42">
        <w:rPr>
          <w:b/>
          <w:sz w:val="24"/>
          <w:szCs w:val="24"/>
        </w:rPr>
        <w:t>Б</w:t>
      </w:r>
      <w:proofErr w:type="gramStart"/>
      <w:r w:rsidRPr="002D4F42">
        <w:rPr>
          <w:b/>
          <w:sz w:val="24"/>
          <w:szCs w:val="24"/>
        </w:rPr>
        <w:t>2.В.</w:t>
      </w:r>
      <w:proofErr w:type="gramEnd"/>
      <w:r w:rsidRPr="002D4F42">
        <w:rPr>
          <w:b/>
          <w:sz w:val="24"/>
          <w:szCs w:val="24"/>
        </w:rPr>
        <w:t>01(У)</w:t>
      </w:r>
      <w:r>
        <w:rPr>
          <w:b/>
          <w:sz w:val="24"/>
          <w:szCs w:val="24"/>
        </w:rPr>
        <w:t xml:space="preserve"> </w:t>
      </w:r>
      <w:r w:rsidRPr="002D4F42">
        <w:rPr>
          <w:b/>
          <w:sz w:val="28"/>
          <w:szCs w:val="28"/>
        </w:rPr>
        <w:t>Ознакомительная практика по профилю подготовки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969EB6" w14:textId="77777777" w:rsidR="007F5F39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F5F39">
        <w:rPr>
          <w:b/>
          <w:sz w:val="24"/>
          <w:szCs w:val="24"/>
        </w:rPr>
        <w:t>44.03.05</w:t>
      </w:r>
      <w:r w:rsidR="007F5F39" w:rsidRPr="00793AE8">
        <w:rPr>
          <w:b/>
          <w:sz w:val="24"/>
          <w:szCs w:val="24"/>
        </w:rPr>
        <w:t xml:space="preserve"> Педагогическое образование</w:t>
      </w:r>
      <w:r w:rsidR="007F5F39">
        <w:rPr>
          <w:b/>
          <w:sz w:val="24"/>
          <w:szCs w:val="24"/>
        </w:rPr>
        <w:t xml:space="preserve"> </w:t>
      </w:r>
    </w:p>
    <w:p w14:paraId="37536EBB" w14:textId="77777777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(с двумя профилями подготовки) </w:t>
      </w:r>
    </w:p>
    <w:p w14:paraId="16CBC1C5" w14:textId="77777777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2E1ADE70" w14:textId="0EDEC0C9" w:rsidR="00920D08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4300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76088C9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2D6C6894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2F4BC46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1E7A058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FF44C8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4FE8D64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482FBE9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006F788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652E6BC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56A9B55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5D5C7F9" w14:textId="77777777" w:rsidR="000F6212" w:rsidRDefault="000F6212" w:rsidP="000F621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77C98472" w14:textId="656568DB" w:rsidR="005D0098" w:rsidRDefault="005D0098" w:rsidP="005D009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748BBF" w14:textId="582217B2" w:rsidR="000F6212" w:rsidRDefault="000F6212" w:rsidP="005D009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F3E480" w14:textId="5D91DE5C" w:rsidR="000F6212" w:rsidRDefault="000F6212" w:rsidP="005D009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0C63C9" w14:textId="365CF33B" w:rsidR="000F6212" w:rsidRDefault="000F6212" w:rsidP="005D009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EBF6C7" w14:textId="4566E9B0" w:rsidR="000F6212" w:rsidRDefault="000F6212" w:rsidP="005D009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1FE406" w14:textId="77777777" w:rsidR="000F6212" w:rsidRDefault="000F6212" w:rsidP="005D009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2C6ACFF6" w14:textId="0ED0B557" w:rsidR="00832C89" w:rsidRPr="004D0412" w:rsidRDefault="00832C89" w:rsidP="00342DC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lastRenderedPageBreak/>
        <w:t>1. ВИД, СПОСОБЫ И ФОРМЫ ПРОВЕДЕНИЯ ПРАКТИКИ:</w:t>
      </w:r>
    </w:p>
    <w:p w14:paraId="05299108" w14:textId="77777777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Учебная практика, ознакомительная практика является компонентом практической подготовки</w:t>
      </w:r>
    </w:p>
    <w:p w14:paraId="26AD84C6" w14:textId="77777777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Вид практики: учебная </w:t>
      </w:r>
    </w:p>
    <w:p w14:paraId="69CB617D" w14:textId="77777777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Тип учебной практики: ознакомительная практика</w:t>
      </w:r>
    </w:p>
    <w:p w14:paraId="3A67F624" w14:textId="77777777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Способ проведения практики: стационарная</w:t>
      </w:r>
    </w:p>
    <w:p w14:paraId="15778DC9" w14:textId="415A94FA" w:rsidR="00832C89" w:rsidRPr="004D0412" w:rsidRDefault="00832C89" w:rsidP="00832C89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Форма проведения практики: дискретная</w:t>
      </w:r>
    </w:p>
    <w:p w14:paraId="2B357725" w14:textId="1FB77E09" w:rsidR="00920D08" w:rsidRPr="004D0412" w:rsidRDefault="00832C89" w:rsidP="00832C89">
      <w:pPr>
        <w:widowControl/>
        <w:suppressAutoHyphens w:val="0"/>
        <w:spacing w:line="240" w:lineRule="auto"/>
        <w:ind w:firstLine="0"/>
        <w:rPr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2</w:t>
      </w:r>
      <w:r w:rsidR="00920D08" w:rsidRPr="004D0412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19CE9F1E" w14:textId="401F608E" w:rsidR="006B0AA2" w:rsidRPr="004D0412" w:rsidRDefault="00920D08" w:rsidP="00832C89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CB78CE5" w14:textId="77777777" w:rsidR="001C7C0B" w:rsidRPr="004D0412" w:rsidRDefault="001C7C0B" w:rsidP="00832C89">
      <w:pPr>
        <w:pStyle w:val="a8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1C7C0B" w:rsidRPr="004D0412" w14:paraId="7892B9FB" w14:textId="77777777" w:rsidTr="00494CC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BFA1F9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B59F22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AA68E61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2B0ED77" w14:textId="77777777" w:rsidR="001C7C0B" w:rsidRPr="004D0412" w:rsidRDefault="001C7C0B" w:rsidP="00F52860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D041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83F25" w:rsidRPr="004D0412" w14:paraId="2B883C01" w14:textId="77777777" w:rsidTr="00494CC8">
        <w:trPr>
          <w:trHeight w:val="267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FF5C487" w14:textId="4BF049AF" w:rsidR="00983F25" w:rsidRPr="004D0412" w:rsidRDefault="002D4F42" w:rsidP="00983F2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8578DCE" w14:textId="67F56353" w:rsidR="00983F25" w:rsidRPr="004D0412" w:rsidRDefault="002D4F42" w:rsidP="00983F2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4D041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D0412">
              <w:rPr>
                <w:rFonts w:ascii="Times New Roman" w:hAnsi="Times New Roman" w:cs="Times New Roman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E7FAAB" w14:textId="151648DA" w:rsidR="00983F25" w:rsidRPr="004D0412" w:rsidRDefault="002D4F42" w:rsidP="002D4F42">
            <w:pPr>
              <w:ind w:firstLine="0"/>
              <w:rPr>
                <w:b/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 xml:space="preserve">ПК-2.1 Знает: характеристику личностных </w:t>
            </w:r>
            <w:proofErr w:type="spellStart"/>
            <w:r w:rsidRPr="004D0412">
              <w:rPr>
                <w:sz w:val="24"/>
                <w:szCs w:val="24"/>
              </w:rPr>
              <w:t>метапредметных</w:t>
            </w:r>
            <w:proofErr w:type="spellEnd"/>
            <w:r w:rsidRPr="004D0412">
              <w:rPr>
                <w:sz w:val="24"/>
                <w:szCs w:val="24"/>
              </w:rPr>
              <w:t xml:space="preserve"> и предметных результатов учащихся в контексте обучения школьным предметам «Информатика», «Математика», «Алгебра», «Геометрия» и специальных курсов, в том числе внеаудиторных; методы и приемы контроля, оценивания результатов обучения.</w:t>
            </w:r>
          </w:p>
        </w:tc>
      </w:tr>
      <w:tr w:rsidR="00983F25" w:rsidRPr="004D0412" w14:paraId="07171AF1" w14:textId="77777777" w:rsidTr="00494CC8">
        <w:trPr>
          <w:trHeight w:val="25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72A996" w14:textId="77777777" w:rsidR="00983F25" w:rsidRPr="004D0412" w:rsidRDefault="00983F25" w:rsidP="00983F2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DE0B44F" w14:textId="77777777" w:rsidR="00983F25" w:rsidRPr="004D0412" w:rsidRDefault="00983F25" w:rsidP="00983F2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722C38" w14:textId="29254008" w:rsidR="00983F25" w:rsidRPr="004D0412" w:rsidRDefault="002D4F42" w:rsidP="002D4F42">
            <w:pPr>
              <w:ind w:firstLine="0"/>
              <w:rPr>
                <w:b/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ПК2.2 Умеет: анализировать программы, методические разработки и дидактические материалы с учетом индивидуальных особенностей обучающихся; оценивать достижения учащихся.</w:t>
            </w:r>
          </w:p>
        </w:tc>
      </w:tr>
      <w:tr w:rsidR="00983F25" w:rsidRPr="004D0412" w14:paraId="3C14E733" w14:textId="77777777" w:rsidTr="00494CC8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C7144AD" w14:textId="77777777" w:rsidR="00983F25" w:rsidRPr="004D0412" w:rsidRDefault="00983F25" w:rsidP="00983F2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064725F" w14:textId="77777777" w:rsidR="00983F25" w:rsidRPr="004D0412" w:rsidRDefault="00983F25" w:rsidP="00983F2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8471F6" w14:textId="5CAC93E5" w:rsidR="00983F25" w:rsidRPr="004D0412" w:rsidRDefault="002D4F42" w:rsidP="00983F2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ПК2.3 Владеет: умениями анализировать применение в практике обучения рабочих программ, методических разработок, дидактических материалов с учетом индивидуальных особенностей и образовательных потребностей  обучающихся.</w:t>
            </w:r>
          </w:p>
        </w:tc>
      </w:tr>
    </w:tbl>
    <w:p w14:paraId="00C78FAE" w14:textId="68965EDD" w:rsidR="00920D08" w:rsidRPr="004D0412" w:rsidRDefault="00832C8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3</w:t>
      </w:r>
      <w:r w:rsidR="00920D08" w:rsidRPr="004D0412">
        <w:rPr>
          <w:b/>
          <w:bCs/>
          <w:color w:val="000000"/>
          <w:sz w:val="24"/>
          <w:szCs w:val="24"/>
        </w:rPr>
        <w:t xml:space="preserve">. </w:t>
      </w:r>
      <w:r w:rsidR="00920D08" w:rsidRPr="004D041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="00920D08" w:rsidRPr="004D0412">
        <w:rPr>
          <w:b/>
          <w:bCs/>
          <w:color w:val="000000"/>
          <w:sz w:val="24"/>
          <w:szCs w:val="24"/>
        </w:rPr>
        <w:t>:</w:t>
      </w:r>
    </w:p>
    <w:p w14:paraId="40D56C58" w14:textId="77777777" w:rsidR="00832C89" w:rsidRPr="004D0412" w:rsidRDefault="00832C89" w:rsidP="00832C89">
      <w:pPr>
        <w:tabs>
          <w:tab w:val="left" w:pos="426"/>
        </w:tabs>
        <w:spacing w:line="240" w:lineRule="auto"/>
        <w:ind w:firstLine="426"/>
        <w:rPr>
          <w:kern w:val="0"/>
          <w:sz w:val="24"/>
          <w:szCs w:val="24"/>
          <w:lang w:eastAsia="en-US"/>
        </w:rPr>
      </w:pPr>
      <w:r w:rsidRPr="004D0412">
        <w:rPr>
          <w:kern w:val="0"/>
          <w:sz w:val="24"/>
          <w:szCs w:val="24"/>
          <w:lang w:eastAsia="en-US"/>
        </w:rPr>
        <w:t>Место практики: учебная практика относится к обязательной части Блока 2 «Практика».</w:t>
      </w:r>
    </w:p>
    <w:p w14:paraId="4B638E2F" w14:textId="56AA4043" w:rsidR="00FC70C6" w:rsidRPr="004D0412" w:rsidRDefault="00832C89" w:rsidP="00832C89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kern w:val="0"/>
          <w:sz w:val="24"/>
          <w:szCs w:val="24"/>
          <w:lang w:eastAsia="en-US"/>
        </w:rPr>
      </w:pPr>
      <w:r w:rsidRPr="004D0412">
        <w:rPr>
          <w:kern w:val="0"/>
          <w:sz w:val="24"/>
          <w:szCs w:val="24"/>
          <w:lang w:eastAsia="en-US"/>
        </w:rP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768571AD" w14:textId="3324F531" w:rsidR="008276BA" w:rsidRPr="004D0412" w:rsidRDefault="008276BA" w:rsidP="008276BA">
      <w:pPr>
        <w:tabs>
          <w:tab w:val="left" w:pos="868"/>
        </w:tabs>
        <w:spacing w:line="240" w:lineRule="auto"/>
        <w:rPr>
          <w:sz w:val="24"/>
          <w:szCs w:val="24"/>
          <w:lang w:eastAsia="ru-RU"/>
        </w:rPr>
      </w:pPr>
      <w:r w:rsidRPr="004D0412">
        <w:rPr>
          <w:bCs/>
          <w:sz w:val="24"/>
          <w:szCs w:val="24"/>
          <w:u w:val="single"/>
          <w:lang w:eastAsia="ru-RU"/>
        </w:rPr>
        <w:t>Цель</w:t>
      </w:r>
      <w:r w:rsidR="00FC70C6" w:rsidRPr="004D0412">
        <w:rPr>
          <w:bCs/>
          <w:sz w:val="24"/>
          <w:szCs w:val="24"/>
          <w:u w:val="single"/>
          <w:lang w:eastAsia="ru-RU"/>
        </w:rPr>
        <w:t xml:space="preserve"> практики</w:t>
      </w:r>
      <w:r w:rsidR="00FC70C6" w:rsidRPr="004D0412">
        <w:rPr>
          <w:bCs/>
          <w:sz w:val="24"/>
          <w:szCs w:val="24"/>
          <w:lang w:eastAsia="ru-RU"/>
        </w:rPr>
        <w:t xml:space="preserve">: </w:t>
      </w:r>
      <w:r w:rsidRPr="004D0412">
        <w:rPr>
          <w:sz w:val="24"/>
          <w:szCs w:val="24"/>
          <w:lang w:eastAsia="ru-RU"/>
        </w:rPr>
        <w:t>ознакомление обучающихся с основами педагогической деятельности</w:t>
      </w:r>
      <w:r w:rsidR="002D4F42" w:rsidRPr="004D0412">
        <w:rPr>
          <w:sz w:val="24"/>
          <w:szCs w:val="24"/>
          <w:lang w:eastAsia="ru-RU"/>
        </w:rPr>
        <w:t xml:space="preserve"> по профилю подготовки</w:t>
      </w:r>
      <w:r w:rsidRPr="004D0412">
        <w:rPr>
          <w:sz w:val="24"/>
          <w:szCs w:val="24"/>
          <w:lang w:eastAsia="ru-RU"/>
        </w:rPr>
        <w:t>.</w:t>
      </w:r>
    </w:p>
    <w:p w14:paraId="378740E2" w14:textId="7866ED89" w:rsidR="00FC70C6" w:rsidRPr="004D0412" w:rsidRDefault="00FC70C6" w:rsidP="008276BA">
      <w:pPr>
        <w:tabs>
          <w:tab w:val="left" w:pos="868"/>
        </w:tabs>
        <w:spacing w:line="240" w:lineRule="auto"/>
        <w:rPr>
          <w:bCs/>
          <w:sz w:val="24"/>
          <w:szCs w:val="24"/>
          <w:lang w:eastAsia="ru-RU"/>
        </w:rPr>
      </w:pPr>
      <w:r w:rsidRPr="004D0412">
        <w:rPr>
          <w:bCs/>
          <w:sz w:val="24"/>
          <w:szCs w:val="24"/>
          <w:u w:val="single"/>
          <w:lang w:eastAsia="ru-RU"/>
        </w:rPr>
        <w:t>Задачи практики</w:t>
      </w:r>
      <w:r w:rsidRPr="004D0412">
        <w:rPr>
          <w:bCs/>
          <w:sz w:val="24"/>
          <w:szCs w:val="24"/>
          <w:lang w:eastAsia="ru-RU"/>
        </w:rPr>
        <w:t xml:space="preserve">: </w:t>
      </w:r>
    </w:p>
    <w:p w14:paraId="2CF0979B" w14:textId="45A44F37" w:rsidR="008276BA" w:rsidRPr="004D0412" w:rsidRDefault="008276BA" w:rsidP="008276BA">
      <w:pPr>
        <w:tabs>
          <w:tab w:val="left" w:pos="426"/>
        </w:tabs>
        <w:spacing w:line="240" w:lineRule="auto"/>
        <w:ind w:firstLine="426"/>
        <w:rPr>
          <w:sz w:val="24"/>
          <w:szCs w:val="24"/>
          <w:lang w:eastAsia="ru-RU"/>
        </w:rPr>
      </w:pPr>
      <w:r w:rsidRPr="004D0412">
        <w:rPr>
          <w:sz w:val="24"/>
          <w:szCs w:val="24"/>
          <w:lang w:eastAsia="ru-RU"/>
        </w:rPr>
        <w:t>- познакомить обучающихся со структурой, функциями, содержанием деятельности образовательной организации;</w:t>
      </w:r>
    </w:p>
    <w:p w14:paraId="24F4E63C" w14:textId="7E082950" w:rsidR="008276BA" w:rsidRPr="004D0412" w:rsidRDefault="008276BA" w:rsidP="008276BA">
      <w:pPr>
        <w:tabs>
          <w:tab w:val="left" w:pos="426"/>
        </w:tabs>
        <w:spacing w:line="240" w:lineRule="auto"/>
        <w:ind w:firstLine="426"/>
        <w:rPr>
          <w:sz w:val="24"/>
          <w:szCs w:val="24"/>
          <w:lang w:eastAsia="ru-RU"/>
        </w:rPr>
      </w:pPr>
      <w:r w:rsidRPr="004D0412">
        <w:rPr>
          <w:sz w:val="24"/>
          <w:szCs w:val="24"/>
          <w:lang w:eastAsia="ru-RU"/>
        </w:rPr>
        <w:t>- познакомить обучающихся с основными нормативными актами, регулирующими деятельность образовательной организации;</w:t>
      </w:r>
    </w:p>
    <w:p w14:paraId="4552731F" w14:textId="5AF48FCE" w:rsidR="00FC70C6" w:rsidRPr="004D0412" w:rsidRDefault="008276BA" w:rsidP="008276BA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  <w:lang w:eastAsia="ru-RU"/>
        </w:rPr>
      </w:pPr>
      <w:r w:rsidRPr="004D0412">
        <w:rPr>
          <w:sz w:val="24"/>
          <w:szCs w:val="24"/>
          <w:lang w:eastAsia="ru-RU"/>
        </w:rPr>
        <w:t>- сформировать у обучающихся представления о профес</w:t>
      </w:r>
      <w:r w:rsidR="002D4F42" w:rsidRPr="004D0412">
        <w:rPr>
          <w:sz w:val="24"/>
          <w:szCs w:val="24"/>
          <w:lang w:eastAsia="ru-RU"/>
        </w:rPr>
        <w:t>сии и профессионализме педагога</w:t>
      </w:r>
      <w:r w:rsidRPr="004D0412">
        <w:rPr>
          <w:sz w:val="24"/>
          <w:szCs w:val="24"/>
          <w:lang w:eastAsia="ru-RU"/>
        </w:rPr>
        <w:t>.</w:t>
      </w:r>
    </w:p>
    <w:p w14:paraId="733DC5BF" w14:textId="0F148E21" w:rsidR="002D4F42" w:rsidRPr="004D0412" w:rsidRDefault="002D4F42" w:rsidP="008276BA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  <w:r w:rsidRPr="004D0412">
        <w:rPr>
          <w:sz w:val="24"/>
          <w:szCs w:val="24"/>
          <w:lang w:eastAsia="ru-RU"/>
        </w:rPr>
        <w:t>- сформировать у обучающихся представления о назначении нормативных и методических документов, регламентирующих деятельность педагога по профилю подготовки.</w:t>
      </w:r>
    </w:p>
    <w:p w14:paraId="0F6B2037" w14:textId="024F5464" w:rsidR="00920D08" w:rsidRPr="004D0412" w:rsidRDefault="00832C89" w:rsidP="00920D08">
      <w:pPr>
        <w:spacing w:line="240" w:lineRule="auto"/>
        <w:ind w:left="0" w:firstLine="0"/>
        <w:rPr>
          <w:sz w:val="24"/>
          <w:szCs w:val="24"/>
        </w:rPr>
      </w:pPr>
      <w:r w:rsidRPr="004D0412">
        <w:rPr>
          <w:b/>
          <w:bCs/>
          <w:color w:val="000000"/>
          <w:sz w:val="24"/>
          <w:szCs w:val="24"/>
        </w:rPr>
        <w:t>4</w:t>
      </w:r>
      <w:r w:rsidR="00920D08" w:rsidRPr="004D0412">
        <w:rPr>
          <w:b/>
          <w:bCs/>
          <w:color w:val="000000"/>
          <w:sz w:val="24"/>
          <w:szCs w:val="24"/>
        </w:rPr>
        <w:t xml:space="preserve">. </w:t>
      </w:r>
      <w:r w:rsidR="00920D08" w:rsidRPr="004D041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3AC9C39" w14:textId="7919A372" w:rsidR="00832C89" w:rsidRPr="004D0412" w:rsidRDefault="00832C89" w:rsidP="00D07243">
      <w:pPr>
        <w:ind w:firstLine="386"/>
        <w:rPr>
          <w:sz w:val="24"/>
          <w:szCs w:val="24"/>
        </w:rPr>
      </w:pPr>
      <w:r w:rsidRPr="004D0412">
        <w:rPr>
          <w:sz w:val="24"/>
          <w:szCs w:val="24"/>
        </w:rPr>
        <w:lastRenderedPageBreak/>
        <w:t>Учебная практика (ознакомительная практика) проводится в форме контактной работы и иных формах, предусмотренных соответствующей рабочей программой.</w:t>
      </w:r>
    </w:p>
    <w:p w14:paraId="6F6E17F3" w14:textId="731162B8" w:rsidR="00D07243" w:rsidRPr="004D0412" w:rsidRDefault="00D07243" w:rsidP="00D07243">
      <w:pPr>
        <w:ind w:firstLine="386"/>
        <w:rPr>
          <w:i/>
          <w:iCs/>
          <w:sz w:val="24"/>
          <w:szCs w:val="24"/>
        </w:rPr>
      </w:pPr>
      <w:r w:rsidRPr="004D0412">
        <w:rPr>
          <w:sz w:val="24"/>
          <w:szCs w:val="24"/>
        </w:rPr>
        <w:t xml:space="preserve">Общая трудоемкость освоения дисциплины составляет </w:t>
      </w:r>
      <w:r w:rsidR="00FB03FF" w:rsidRPr="004D0412">
        <w:rPr>
          <w:sz w:val="24"/>
          <w:szCs w:val="24"/>
        </w:rPr>
        <w:t>3 зачетные</w:t>
      </w:r>
      <w:r w:rsidR="00F52860" w:rsidRPr="004D0412">
        <w:rPr>
          <w:sz w:val="24"/>
          <w:szCs w:val="24"/>
        </w:rPr>
        <w:t xml:space="preserve"> единиц</w:t>
      </w:r>
      <w:r w:rsidR="00FB03FF" w:rsidRPr="004D0412">
        <w:rPr>
          <w:sz w:val="24"/>
          <w:szCs w:val="24"/>
        </w:rPr>
        <w:t>ы, 108</w:t>
      </w:r>
      <w:r w:rsidR="00F52860" w:rsidRPr="004D0412">
        <w:rPr>
          <w:sz w:val="24"/>
          <w:szCs w:val="24"/>
        </w:rPr>
        <w:t xml:space="preserve"> </w:t>
      </w:r>
      <w:r w:rsidR="00832C89" w:rsidRPr="004D0412">
        <w:rPr>
          <w:sz w:val="24"/>
          <w:szCs w:val="24"/>
        </w:rPr>
        <w:t xml:space="preserve">академических часов </w:t>
      </w:r>
      <w:r w:rsidRPr="004D0412">
        <w:rPr>
          <w:i/>
          <w:iCs/>
          <w:sz w:val="24"/>
          <w:szCs w:val="24"/>
        </w:rPr>
        <w:t>(1 зачетная единица соответствует 36 академическим часам).</w:t>
      </w:r>
      <w:bookmarkStart w:id="1" w:name="id.30j0zll"/>
      <w:bookmarkEnd w:id="1"/>
    </w:p>
    <w:p w14:paraId="253714DD" w14:textId="77777777" w:rsidR="00832C89" w:rsidRPr="00832C89" w:rsidRDefault="00832C89" w:rsidP="00832C8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32C89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832C89" w:rsidRPr="00832C89" w14:paraId="43916765" w14:textId="77777777" w:rsidTr="00C372AB">
        <w:tc>
          <w:tcPr>
            <w:tcW w:w="5495" w:type="dxa"/>
            <w:shd w:val="clear" w:color="auto" w:fill="auto"/>
          </w:tcPr>
          <w:p w14:paraId="1AA8D409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9DB0D13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832C89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832C89" w:rsidRPr="00832C89" w14:paraId="3A809A8D" w14:textId="77777777" w:rsidTr="00C372AB">
        <w:tc>
          <w:tcPr>
            <w:tcW w:w="5495" w:type="dxa"/>
            <w:shd w:val="clear" w:color="auto" w:fill="auto"/>
          </w:tcPr>
          <w:p w14:paraId="3C38713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C5B6D65" w14:textId="17CA18E6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832C89" w:rsidRPr="00832C89" w14:paraId="6B9364D7" w14:textId="77777777" w:rsidTr="00C372AB">
        <w:tc>
          <w:tcPr>
            <w:tcW w:w="5495" w:type="dxa"/>
            <w:shd w:val="clear" w:color="auto" w:fill="auto"/>
          </w:tcPr>
          <w:p w14:paraId="72B5EB69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832C89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48151354" w14:textId="5C7C0A52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kern w:val="0"/>
                <w:sz w:val="24"/>
                <w:szCs w:val="24"/>
                <w:lang w:eastAsia="ru-RU"/>
              </w:rPr>
              <w:t>103</w:t>
            </w:r>
          </w:p>
        </w:tc>
      </w:tr>
      <w:tr w:rsidR="00832C89" w:rsidRPr="00832C89" w14:paraId="21FC2C9E" w14:textId="77777777" w:rsidTr="00C372AB">
        <w:tc>
          <w:tcPr>
            <w:tcW w:w="5495" w:type="dxa"/>
            <w:shd w:val="clear" w:color="auto" w:fill="auto"/>
          </w:tcPr>
          <w:p w14:paraId="10907874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4D041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1169C6CC" w14:textId="130DB884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D0412">
              <w:rPr>
                <w:kern w:val="0"/>
                <w:sz w:val="24"/>
                <w:szCs w:val="24"/>
                <w:lang w:eastAsia="ru-RU"/>
              </w:rPr>
              <w:t>108</w:t>
            </w:r>
            <w:r w:rsidRPr="00832C89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 w:rsidRPr="004D0412">
              <w:rPr>
                <w:kern w:val="0"/>
                <w:sz w:val="24"/>
                <w:szCs w:val="24"/>
                <w:lang w:eastAsia="ru-RU"/>
              </w:rPr>
              <w:t>3</w:t>
            </w:r>
            <w:r w:rsidRPr="00832C89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2C89">
              <w:rPr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832C89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0A73F115" w14:textId="77777777" w:rsidR="00832C89" w:rsidRPr="00832C89" w:rsidRDefault="00832C89" w:rsidP="00832C8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832C89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5. СОДЕРЖАНИЕ ПРАКТИКИ:</w:t>
      </w:r>
    </w:p>
    <w:p w14:paraId="6A06088F" w14:textId="0F97E023" w:rsidR="00832C89" w:rsidRPr="00832C89" w:rsidRDefault="00832C89" w:rsidP="00832C89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Очная форма обучения </w:t>
      </w:r>
      <w:r w:rsidRPr="004D0412">
        <w:rPr>
          <w:rFonts w:eastAsiaTheme="minorHAnsi"/>
          <w:b/>
          <w:bCs/>
          <w:kern w:val="0"/>
          <w:sz w:val="24"/>
          <w:szCs w:val="24"/>
          <w:lang w:eastAsia="en-US"/>
        </w:rPr>
        <w:t>1</w:t>
      </w: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курс</w:t>
      </w:r>
    </w:p>
    <w:p w14:paraId="0483558E" w14:textId="1857DCA8" w:rsidR="00832C89" w:rsidRPr="00832C89" w:rsidRDefault="00832C89" w:rsidP="00832C89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>(</w:t>
      </w:r>
      <w:r w:rsidRPr="004D0412">
        <w:rPr>
          <w:rFonts w:eastAsiaTheme="minorHAnsi"/>
          <w:b/>
          <w:bCs/>
          <w:kern w:val="0"/>
          <w:sz w:val="24"/>
          <w:szCs w:val="24"/>
          <w:lang w:eastAsia="en-US"/>
        </w:rPr>
        <w:t>2</w:t>
      </w:r>
      <w:r w:rsidRPr="00832C8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32C89" w:rsidRPr="00832C89" w14:paraId="72909A95" w14:textId="77777777" w:rsidTr="00C372AB">
        <w:tc>
          <w:tcPr>
            <w:tcW w:w="675" w:type="dxa"/>
            <w:shd w:val="clear" w:color="auto" w:fill="auto"/>
            <w:vAlign w:val="center"/>
          </w:tcPr>
          <w:p w14:paraId="3D75E8E0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6F73AD5E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3CEE0BD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832C89" w:rsidRPr="00832C89" w14:paraId="3A549FF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08743DC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04320F8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832C89" w:rsidRPr="00832C89" w14:paraId="3D178C8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B898059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50DCA5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832C89" w:rsidRPr="00832C89" w14:paraId="47287266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B76B743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461633A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832C89" w:rsidRPr="00832C89" w14:paraId="33CBF354" w14:textId="77777777" w:rsidTr="00C372AB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B99415" w14:textId="77777777" w:rsidR="00832C89" w:rsidRPr="00832C89" w:rsidRDefault="00832C89" w:rsidP="00832C89">
            <w:pPr>
              <w:widowControl/>
              <w:numPr>
                <w:ilvl w:val="0"/>
                <w:numId w:val="13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72F272" w14:textId="77777777" w:rsidR="00832C89" w:rsidRPr="00832C89" w:rsidRDefault="00832C89" w:rsidP="00832C89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32C89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14:paraId="4480EFBB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  <w:r w:rsidRPr="00832C89">
        <w:rPr>
          <w:kern w:val="0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179B253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spacing w:val="-4"/>
          <w:kern w:val="0"/>
          <w:sz w:val="24"/>
          <w:szCs w:val="24"/>
          <w:lang w:val="x-none" w:eastAsia="x-none"/>
        </w:rPr>
      </w:pPr>
      <w:r w:rsidRPr="00832C89">
        <w:rPr>
          <w:i/>
          <w:kern w:val="0"/>
          <w:sz w:val="24"/>
          <w:szCs w:val="24"/>
          <w:lang w:val="x-none" w:eastAsia="x-none"/>
        </w:rPr>
        <w:tab/>
        <w:t xml:space="preserve">Подготовительный период. </w:t>
      </w:r>
      <w:r w:rsidRPr="00832C89">
        <w:rPr>
          <w:kern w:val="0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32C89">
        <w:rPr>
          <w:spacing w:val="-4"/>
          <w:kern w:val="0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BAE860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832C89">
        <w:rPr>
          <w:i/>
          <w:iCs/>
          <w:kern w:val="0"/>
          <w:sz w:val="24"/>
          <w:szCs w:val="24"/>
          <w:lang w:val="x-none" w:eastAsia="x-none"/>
        </w:rPr>
        <w:tab/>
        <w:t xml:space="preserve">Основной период. </w:t>
      </w:r>
      <w:r w:rsidRPr="00832C89">
        <w:rPr>
          <w:kern w:val="0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832C89">
        <w:rPr>
          <w:kern w:val="0"/>
          <w:sz w:val="24"/>
          <w:szCs w:val="24"/>
          <w:lang w:eastAsia="x-none"/>
        </w:rPr>
        <w:t>ают</w:t>
      </w:r>
      <w:r w:rsidRPr="00832C89">
        <w:rPr>
          <w:kern w:val="0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832C89">
        <w:rPr>
          <w:kern w:val="0"/>
          <w:sz w:val="24"/>
          <w:szCs w:val="24"/>
          <w:lang w:eastAsia="x-none"/>
        </w:rPr>
        <w:t>и</w:t>
      </w:r>
      <w:r w:rsidRPr="00832C89">
        <w:rPr>
          <w:kern w:val="0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32C89">
        <w:rPr>
          <w:kern w:val="0"/>
          <w:sz w:val="24"/>
          <w:szCs w:val="24"/>
          <w:lang w:eastAsia="x-none"/>
        </w:rPr>
        <w:t>ирают</w:t>
      </w:r>
      <w:r w:rsidRPr="00832C89">
        <w:rPr>
          <w:kern w:val="0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21719CFE" w14:textId="77777777" w:rsidR="00832C89" w:rsidRPr="00832C89" w:rsidRDefault="00832C89" w:rsidP="00832C89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832C89">
        <w:rPr>
          <w:i/>
          <w:iCs/>
          <w:kern w:val="0"/>
          <w:sz w:val="24"/>
          <w:szCs w:val="24"/>
          <w:lang w:val="x-none" w:eastAsia="x-none"/>
        </w:rPr>
        <w:tab/>
        <w:t xml:space="preserve">Заключительный период. </w:t>
      </w:r>
      <w:r w:rsidRPr="00832C89">
        <w:rPr>
          <w:kern w:val="0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4FD34230" w14:textId="2711ED95" w:rsidR="00F52860" w:rsidRPr="004D0412" w:rsidRDefault="00F52860" w:rsidP="00541419">
      <w:pPr>
        <w:tabs>
          <w:tab w:val="clear" w:pos="788"/>
        </w:tabs>
        <w:spacing w:line="100" w:lineRule="atLeast"/>
        <w:ind w:hanging="182"/>
        <w:jc w:val="left"/>
        <w:rPr>
          <w:rFonts w:eastAsia="SimSun"/>
          <w:b/>
          <w:bCs/>
          <w:caps/>
          <w:sz w:val="24"/>
          <w:szCs w:val="24"/>
          <w:lang w:eastAsia="hi-IN" w:bidi="hi-IN"/>
        </w:rPr>
      </w:pPr>
      <w:r w:rsidRPr="004D0412">
        <w:rPr>
          <w:rFonts w:eastAsia="SimSun"/>
          <w:b/>
          <w:bCs/>
          <w:caps/>
          <w:sz w:val="24"/>
          <w:szCs w:val="24"/>
          <w:lang w:eastAsia="hi-IN" w:bidi="hi-IN"/>
        </w:rPr>
        <w:t>6. Формы отчетности по практике</w:t>
      </w:r>
    </w:p>
    <w:p w14:paraId="3C1276FF" w14:textId="6B4F309B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 xml:space="preserve">Форма отчетности </w:t>
      </w:r>
      <w:r>
        <w:rPr>
          <w:sz w:val="24"/>
          <w:szCs w:val="24"/>
        </w:rPr>
        <w:t>1</w:t>
      </w:r>
      <w:r w:rsidRPr="004D0412">
        <w:rPr>
          <w:sz w:val="24"/>
          <w:szCs w:val="24"/>
        </w:rPr>
        <w:t xml:space="preserve"> курс (</w:t>
      </w:r>
      <w:r>
        <w:rPr>
          <w:sz w:val="24"/>
          <w:szCs w:val="24"/>
        </w:rPr>
        <w:t>2</w:t>
      </w:r>
      <w:r w:rsidRPr="004D0412">
        <w:rPr>
          <w:sz w:val="24"/>
          <w:szCs w:val="24"/>
        </w:rPr>
        <w:t xml:space="preserve"> семестр) очная форма обучения - зачет с оценкой</w:t>
      </w:r>
    </w:p>
    <w:p w14:paraId="2B6BEB8E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66387509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1EEEBAEE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4785FC13" w14:textId="77777777" w:rsidR="004D0412" w:rsidRPr="004D0412" w:rsidRDefault="004D0412" w:rsidP="00C372AB">
      <w:pPr>
        <w:tabs>
          <w:tab w:val="left" w:pos="1080"/>
        </w:tabs>
        <w:rPr>
          <w:sz w:val="24"/>
          <w:szCs w:val="24"/>
        </w:rPr>
      </w:pPr>
      <w:r w:rsidRPr="004D0412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7A2446E8" w14:textId="77777777" w:rsidR="004D0412" w:rsidRPr="004D0412" w:rsidRDefault="004D0412" w:rsidP="00C372AB">
      <w:pPr>
        <w:ind w:firstLine="567"/>
        <w:rPr>
          <w:sz w:val="24"/>
          <w:szCs w:val="24"/>
          <w:lang w:eastAsia="en-US"/>
        </w:rPr>
      </w:pPr>
      <w:r w:rsidRPr="004D0412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5CC12299" w14:textId="77777777" w:rsidR="004D0412" w:rsidRPr="004D0412" w:rsidRDefault="004D0412" w:rsidP="00C372AB">
      <w:pPr>
        <w:ind w:firstLine="567"/>
        <w:rPr>
          <w:color w:val="000000"/>
          <w:sz w:val="24"/>
          <w:szCs w:val="24"/>
          <w:lang w:eastAsia="en-US"/>
        </w:rPr>
      </w:pPr>
      <w:r w:rsidRPr="004D0412">
        <w:rPr>
          <w:color w:val="000000"/>
          <w:sz w:val="24"/>
          <w:szCs w:val="24"/>
          <w:lang w:eastAsia="en-US"/>
        </w:rPr>
        <w:lastRenderedPageBreak/>
        <w:t xml:space="preserve">Во </w:t>
      </w:r>
      <w:r w:rsidRPr="004D0412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4D0412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78592C35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В</w:t>
      </w:r>
      <w:r w:rsidRPr="004D0412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4D0412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1001EB49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 xml:space="preserve">В </w:t>
      </w:r>
      <w:r w:rsidRPr="004D0412">
        <w:rPr>
          <w:i/>
          <w:iCs/>
          <w:color w:val="000000"/>
          <w:sz w:val="24"/>
          <w:szCs w:val="24"/>
        </w:rPr>
        <w:t xml:space="preserve">заключении </w:t>
      </w:r>
      <w:r w:rsidRPr="004D0412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34AC1714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 xml:space="preserve">В </w:t>
      </w:r>
      <w:r w:rsidRPr="004D0412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4D0412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48FE1FA6" w14:textId="77777777" w:rsidR="004D0412" w:rsidRPr="004D0412" w:rsidRDefault="004D0412" w:rsidP="00C372AB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581104C9" w14:textId="77777777" w:rsidR="004D0412" w:rsidRPr="004D0412" w:rsidRDefault="004D0412" w:rsidP="00C372AB">
      <w:pPr>
        <w:ind w:firstLine="567"/>
        <w:rPr>
          <w:rFonts w:eastAsia="Calibri"/>
          <w:sz w:val="24"/>
          <w:szCs w:val="24"/>
        </w:rPr>
      </w:pPr>
      <w:r w:rsidRPr="004D0412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0DB8D0C7" w14:textId="77777777" w:rsidR="004D0412" w:rsidRPr="004D0412" w:rsidRDefault="004D0412" w:rsidP="00C372AB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2F42AC8B" w14:textId="77777777" w:rsidR="004D0412" w:rsidRPr="004D0412" w:rsidRDefault="004D0412" w:rsidP="00C372AB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D0412">
        <w:rPr>
          <w:rFonts w:ascii="Times New Roman" w:hAnsi="Times New Roman"/>
          <w:sz w:val="24"/>
          <w:szCs w:val="24"/>
        </w:rPr>
        <w:t xml:space="preserve">В ходе прохождения </w:t>
      </w:r>
      <w:proofErr w:type="gramStart"/>
      <w:r w:rsidRPr="004D0412">
        <w:rPr>
          <w:rFonts w:ascii="Times New Roman" w:hAnsi="Times New Roman"/>
          <w:sz w:val="24"/>
          <w:szCs w:val="24"/>
        </w:rPr>
        <w:t>практики</w:t>
      </w:r>
      <w:proofErr w:type="gramEnd"/>
      <w:r w:rsidRPr="004D0412"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2BE224B8" w14:textId="3594C611" w:rsidR="004D0412" w:rsidRDefault="004D0412" w:rsidP="00C372AB">
      <w:pPr>
        <w:pStyle w:val="ac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D0412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14:paraId="3E758B7A" w14:textId="77777777" w:rsidR="00471D00" w:rsidRPr="00471D00" w:rsidRDefault="00471D00" w:rsidP="00471D00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71D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937305" w:rsidRPr="004D0412" w14:paraId="7D5DFBDD" w14:textId="77777777" w:rsidTr="004D0412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183CE81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73A0C3B2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98081D7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20210D0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44BD135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5BA5A955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Наличие</w:t>
            </w:r>
          </w:p>
        </w:tc>
      </w:tr>
      <w:tr w:rsidR="00937305" w:rsidRPr="004D0412" w14:paraId="0E3B1EBE" w14:textId="77777777" w:rsidTr="004D0412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14:paraId="19945342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6A4ADC1F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4EB869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6A9786A7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5215A42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3479D86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0D72F559" w14:textId="77777777" w:rsidR="00937305" w:rsidRPr="004D0412" w:rsidRDefault="00937305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937305" w:rsidRPr="004D0412" w14:paraId="1AEAB9F4" w14:textId="77777777" w:rsidTr="004D0412">
        <w:tc>
          <w:tcPr>
            <w:tcW w:w="647" w:type="dxa"/>
            <w:shd w:val="clear" w:color="auto" w:fill="auto"/>
          </w:tcPr>
          <w:p w14:paraId="0D171679" w14:textId="77777777" w:rsidR="00937305" w:rsidRPr="004D0412" w:rsidRDefault="00937305" w:rsidP="00F52860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9C5E351" w14:textId="001AEF91" w:rsidR="00937305" w:rsidRPr="004D0412" w:rsidRDefault="002D292D" w:rsidP="008716A5">
            <w:pPr>
              <w:pStyle w:val="a9"/>
              <w:spacing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D0412">
              <w:rPr>
                <w:rFonts w:eastAsia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14:paraId="0C6132DA" w14:textId="24654221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4D0412">
              <w:rPr>
                <w:sz w:val="24"/>
                <w:szCs w:val="24"/>
              </w:rPr>
              <w:t>Колычева</w:t>
            </w:r>
            <w:proofErr w:type="spellEnd"/>
            <w:r w:rsidRPr="004D0412">
              <w:rPr>
                <w:sz w:val="24"/>
                <w:szCs w:val="24"/>
              </w:rPr>
              <w:t xml:space="preserve"> </w:t>
            </w:r>
            <w:proofErr w:type="spellStart"/>
            <w:r w:rsidRPr="004D0412">
              <w:rPr>
                <w:sz w:val="24"/>
                <w:szCs w:val="24"/>
              </w:rPr>
              <w:t>Е.Г</w:t>
            </w:r>
            <w:proofErr w:type="spellEnd"/>
            <w:r w:rsidRPr="004D0412">
              <w:rPr>
                <w:sz w:val="24"/>
                <w:szCs w:val="24"/>
              </w:rPr>
              <w:t xml:space="preserve">., Марков </w:t>
            </w:r>
            <w:proofErr w:type="spellStart"/>
            <w:r w:rsidRPr="004D0412">
              <w:rPr>
                <w:sz w:val="24"/>
                <w:szCs w:val="24"/>
              </w:rPr>
              <w:t>Г.Г</w:t>
            </w:r>
            <w:proofErr w:type="spellEnd"/>
            <w:r w:rsidRPr="004D0412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07E87FC2" w14:textId="5BA6A529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14:paraId="7D79EF8B" w14:textId="231AEE76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49E79EEE" w14:textId="5B3AF32A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5C8FEFB" w14:textId="01BFC7FF" w:rsidR="00937305" w:rsidRPr="004D0412" w:rsidRDefault="002D292D" w:rsidP="00F528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https://biblioclub.ru/index.php?page=book_red&amp;id=578466</w:t>
            </w:r>
          </w:p>
        </w:tc>
      </w:tr>
      <w:tr w:rsidR="0037743D" w:rsidRPr="004D0412" w14:paraId="755DE77C" w14:textId="77777777" w:rsidTr="004D0412">
        <w:tc>
          <w:tcPr>
            <w:tcW w:w="647" w:type="dxa"/>
            <w:shd w:val="clear" w:color="auto" w:fill="auto"/>
          </w:tcPr>
          <w:p w14:paraId="39EC8628" w14:textId="77777777" w:rsidR="0037743D" w:rsidRPr="004D0412" w:rsidRDefault="0037743D" w:rsidP="0037743D">
            <w:pPr>
              <w:pStyle w:val="ac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14:paraId="41E36F11" w14:textId="7A11A4D1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14:paraId="4D28C467" w14:textId="11ECE801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Андреенко Т.Н., Маслова Ю.В., Усачева Е.А.</w:t>
            </w:r>
          </w:p>
        </w:tc>
        <w:tc>
          <w:tcPr>
            <w:tcW w:w="1275" w:type="dxa"/>
            <w:shd w:val="clear" w:color="auto" w:fill="auto"/>
          </w:tcPr>
          <w:p w14:paraId="30038C78" w14:textId="488D2E6D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Липецк: ЛГПУ 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14:paraId="1330A466" w14:textId="6B3AF10C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4C1F9780" w14:textId="4F3E5750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303D70C" w14:textId="25A87EF1" w:rsidR="0037743D" w:rsidRPr="004D0412" w:rsidRDefault="0037743D" w:rsidP="0037743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412">
              <w:rPr>
                <w:sz w:val="24"/>
                <w:szCs w:val="24"/>
              </w:rPr>
              <w:t>https://biblioclub.ru/index.php?page=book_red&amp;id=577058</w:t>
            </w:r>
          </w:p>
        </w:tc>
      </w:tr>
    </w:tbl>
    <w:p w14:paraId="5382999A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713B3B4D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7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proofErr w:type="spellStart"/>
        <w:r w:rsidR="004D0412" w:rsidRPr="004D0412">
          <w:rPr>
            <w:rStyle w:val="a4"/>
            <w:szCs w:val="24"/>
            <w:lang w:val="en-US"/>
          </w:rPr>
          <w:t>dviu</w:t>
        </w:r>
        <w:proofErr w:type="spellEnd"/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ranepa</w:t>
        </w:r>
        <w:proofErr w:type="spellEnd"/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ru</w:t>
        </w:r>
        <w:proofErr w:type="spellEnd"/>
        <w:r w:rsidR="004D0412" w:rsidRPr="004D0412">
          <w:rPr>
            <w:rStyle w:val="a4"/>
            <w:szCs w:val="24"/>
          </w:rPr>
          <w:t>/</w:t>
        </w:r>
        <w:r w:rsidR="004D0412" w:rsidRPr="004D0412">
          <w:rPr>
            <w:rStyle w:val="a4"/>
            <w:szCs w:val="24"/>
            <w:lang w:val="en-US"/>
          </w:rPr>
          <w:t>index</w:t>
        </w:r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php</w:t>
        </w:r>
        <w:proofErr w:type="spellEnd"/>
        <w:r w:rsidR="004D0412" w:rsidRPr="004D0412">
          <w:rPr>
            <w:rStyle w:val="a4"/>
            <w:szCs w:val="24"/>
          </w:rPr>
          <w:t>?</w:t>
        </w:r>
        <w:r w:rsidR="004D0412" w:rsidRPr="004D0412">
          <w:rPr>
            <w:rStyle w:val="a4"/>
            <w:szCs w:val="24"/>
            <w:lang w:val="en-US"/>
          </w:rPr>
          <w:t>page</w:t>
        </w:r>
        <w:r w:rsidR="004D0412" w:rsidRPr="004D0412">
          <w:rPr>
            <w:rStyle w:val="a4"/>
            <w:szCs w:val="24"/>
          </w:rPr>
          <w:t>=</w:t>
        </w:r>
        <w:proofErr w:type="spellStart"/>
        <w:r w:rsidR="004D0412" w:rsidRPr="004D0412">
          <w:rPr>
            <w:rStyle w:val="a4"/>
            <w:szCs w:val="24"/>
            <w:lang w:val="en-US"/>
          </w:rPr>
          <w:t>bibi</w:t>
        </w:r>
        <w:proofErr w:type="spellEnd"/>
        <w:r w:rsidR="004D0412" w:rsidRPr="004D0412">
          <w:rPr>
            <w:rStyle w:val="a4"/>
            <w:szCs w:val="24"/>
          </w:rPr>
          <w:t>2&amp;</w:t>
        </w:r>
        <w:proofErr w:type="spellStart"/>
        <w:r w:rsidR="004D0412" w:rsidRPr="004D0412">
          <w:rPr>
            <w:rStyle w:val="a4"/>
            <w:szCs w:val="24"/>
            <w:lang w:val="en-US"/>
          </w:rPr>
          <w:t>rc</w:t>
        </w:r>
        <w:proofErr w:type="spellEnd"/>
        <w:r w:rsidR="004D0412" w:rsidRPr="004D0412">
          <w:rPr>
            <w:rStyle w:val="a4"/>
            <w:szCs w:val="24"/>
          </w:rPr>
          <w:t>=</w:t>
        </w:r>
        <w:proofErr w:type="spellStart"/>
        <w:r w:rsidR="004D0412" w:rsidRPr="004D0412">
          <w:rPr>
            <w:rStyle w:val="a4"/>
            <w:szCs w:val="24"/>
            <w:lang w:val="en-US"/>
          </w:rPr>
          <w:t>bibi</w:t>
        </w:r>
        <w:proofErr w:type="spellEnd"/>
      </w:hyperlink>
      <w:r w:rsidR="004D0412" w:rsidRPr="004D0412">
        <w:rPr>
          <w:szCs w:val="24"/>
        </w:rPr>
        <w:t xml:space="preserve"> – электронная библиотека </w:t>
      </w:r>
      <w:proofErr w:type="spellStart"/>
      <w:r w:rsidR="004D0412" w:rsidRPr="004D0412">
        <w:rPr>
          <w:szCs w:val="24"/>
        </w:rPr>
        <w:t>ДВИУ</w:t>
      </w:r>
      <w:proofErr w:type="spellEnd"/>
      <w:r w:rsidR="004D0412" w:rsidRPr="004D0412">
        <w:rPr>
          <w:szCs w:val="24"/>
        </w:rPr>
        <w:t>.</w:t>
      </w:r>
    </w:p>
    <w:p w14:paraId="085EDAAF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8" w:history="1">
        <w:r w:rsidR="004D0412" w:rsidRPr="004D0412">
          <w:rPr>
            <w:rStyle w:val="a4"/>
            <w:szCs w:val="24"/>
          </w:rPr>
          <w:t>http://e.lanbook.com</w:t>
        </w:r>
      </w:hyperlink>
      <w:r w:rsidR="004D0412" w:rsidRPr="004D0412">
        <w:rPr>
          <w:szCs w:val="24"/>
        </w:rPr>
        <w:t xml:space="preserve"> – электронно-библиотечная система «Лань».</w:t>
      </w:r>
    </w:p>
    <w:p w14:paraId="39F819A8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9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proofErr w:type="spellStart"/>
        <w:r w:rsidR="004D0412" w:rsidRPr="004D0412">
          <w:rPr>
            <w:rStyle w:val="a4"/>
            <w:szCs w:val="24"/>
          </w:rPr>
          <w:t>IQlib</w:t>
        </w:r>
        <w:proofErr w:type="spellEnd"/>
      </w:hyperlink>
      <w:r w:rsidR="004D0412" w:rsidRPr="004D0412">
        <w:rPr>
          <w:szCs w:val="24"/>
        </w:rPr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7DFD10B4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0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://window.edu.ru</w:t>
        </w:r>
      </w:hyperlink>
      <w:r w:rsidR="004D0412" w:rsidRPr="004D0412">
        <w:rPr>
          <w:szCs w:val="24"/>
        </w:rPr>
        <w:t xml:space="preserve"> - Единое окно доступа к образовательным ресурсам. Электронная библиотека</w:t>
      </w:r>
    </w:p>
    <w:p w14:paraId="7076BEF3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1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biblio</w:t>
        </w:r>
        <w:proofErr w:type="spellEnd"/>
        <w:r w:rsidR="004D0412" w:rsidRPr="004D0412">
          <w:rPr>
            <w:rStyle w:val="a4"/>
            <w:szCs w:val="24"/>
          </w:rPr>
          <w:t>-</w:t>
        </w:r>
        <w:proofErr w:type="spellStart"/>
        <w:r w:rsidR="004D0412" w:rsidRPr="004D0412">
          <w:rPr>
            <w:rStyle w:val="a4"/>
            <w:szCs w:val="24"/>
            <w:lang w:val="en-US"/>
          </w:rPr>
          <w:t>onlain</w:t>
        </w:r>
        <w:proofErr w:type="spellEnd"/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ru</w:t>
        </w:r>
        <w:proofErr w:type="spellEnd"/>
      </w:hyperlink>
      <w:r w:rsidR="004D0412" w:rsidRPr="004D0412">
        <w:rPr>
          <w:szCs w:val="24"/>
        </w:rPr>
        <w:t xml:space="preserve"> – электронно-библиотечная система </w:t>
      </w:r>
      <w:proofErr w:type="spellStart"/>
      <w:r w:rsidR="004D0412" w:rsidRPr="004D0412">
        <w:rPr>
          <w:szCs w:val="24"/>
        </w:rPr>
        <w:t>ЭБС</w:t>
      </w:r>
      <w:proofErr w:type="spellEnd"/>
      <w:r w:rsidR="004D0412" w:rsidRPr="004D0412">
        <w:rPr>
          <w:szCs w:val="24"/>
        </w:rPr>
        <w:t xml:space="preserve"> «</w:t>
      </w:r>
      <w:proofErr w:type="spellStart"/>
      <w:r w:rsidR="004D0412" w:rsidRPr="004D0412">
        <w:rPr>
          <w:szCs w:val="24"/>
        </w:rPr>
        <w:t>Юрайт</w:t>
      </w:r>
      <w:proofErr w:type="spellEnd"/>
      <w:r w:rsidR="004D0412" w:rsidRPr="004D0412">
        <w:rPr>
          <w:szCs w:val="24"/>
        </w:rPr>
        <w:t>».</w:t>
      </w:r>
    </w:p>
    <w:p w14:paraId="16887055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2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Cir</w:t>
        </w:r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ru</w:t>
        </w:r>
        <w:proofErr w:type="spellEnd"/>
      </w:hyperlink>
      <w:r w:rsidR="004D0412" w:rsidRPr="004D0412">
        <w:rPr>
          <w:szCs w:val="24"/>
        </w:rPr>
        <w:t xml:space="preserve"> Университетская информационная система России.</w:t>
      </w:r>
    </w:p>
    <w:p w14:paraId="0B4A30B1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3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://www.edu.ru</w:t>
        </w:r>
      </w:hyperlink>
      <w:r w:rsidR="004D0412" w:rsidRPr="004D0412">
        <w:rPr>
          <w:szCs w:val="24"/>
        </w:rPr>
        <w:t xml:space="preserve"> - Федеральный портал «Российское образование».</w:t>
      </w:r>
    </w:p>
    <w:p w14:paraId="383AB88A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4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gramota</w:t>
        </w:r>
        <w:proofErr w:type="spellEnd"/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ru</w:t>
        </w:r>
        <w:proofErr w:type="spellEnd"/>
      </w:hyperlink>
      <w:r w:rsidR="004D0412" w:rsidRPr="004D0412">
        <w:rPr>
          <w:szCs w:val="24"/>
        </w:rPr>
        <w:t xml:space="preserve"> – справочно-информационный портал.</w:t>
      </w:r>
    </w:p>
    <w:p w14:paraId="3FC64F7D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5" w:history="1">
        <w:r w:rsidR="004D0412" w:rsidRPr="004D0412">
          <w:rPr>
            <w:rStyle w:val="a4"/>
            <w:szCs w:val="24"/>
          </w:rPr>
          <w:t>http://www.iprbookshop.ru</w:t>
        </w:r>
      </w:hyperlink>
      <w:r w:rsidR="004D0412" w:rsidRPr="004D0412">
        <w:rPr>
          <w:szCs w:val="24"/>
        </w:rPr>
        <w:t xml:space="preserve"> – электронно-библиотечная система «</w:t>
      </w:r>
      <w:proofErr w:type="spellStart"/>
      <w:r w:rsidR="004D0412" w:rsidRPr="004D0412">
        <w:rPr>
          <w:szCs w:val="24"/>
          <w:lang w:val="en-US"/>
        </w:rPr>
        <w:t>IPRbooks</w:t>
      </w:r>
      <w:proofErr w:type="spellEnd"/>
      <w:r w:rsidR="004D0412" w:rsidRPr="004D0412">
        <w:rPr>
          <w:szCs w:val="24"/>
        </w:rPr>
        <w:t>».</w:t>
      </w:r>
    </w:p>
    <w:p w14:paraId="35E44195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6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://www.openet.edu.ru</w:t>
        </w:r>
      </w:hyperlink>
      <w:r w:rsidR="004D0412" w:rsidRPr="004D0412">
        <w:rPr>
          <w:szCs w:val="24"/>
        </w:rPr>
        <w:t xml:space="preserve"> - Российский портал открытого образования.</w:t>
      </w:r>
    </w:p>
    <w:p w14:paraId="10B4BC6F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7" w:history="1">
        <w:r w:rsidR="004D0412" w:rsidRPr="004D0412">
          <w:rPr>
            <w:rStyle w:val="a4"/>
            <w:szCs w:val="24"/>
            <w:lang w:val="en-US"/>
          </w:rPr>
          <w:t>http</w:t>
        </w:r>
        <w:r w:rsidR="004D0412" w:rsidRPr="004D0412">
          <w:rPr>
            <w:rStyle w:val="a4"/>
            <w:szCs w:val="24"/>
          </w:rPr>
          <w:t>://</w:t>
        </w:r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sibuk</w:t>
        </w:r>
        <w:proofErr w:type="spellEnd"/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Nsk</w:t>
        </w:r>
        <w:proofErr w:type="spellEnd"/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su</w:t>
        </w:r>
        <w:proofErr w:type="spellEnd"/>
        <w:r w:rsidR="004D0412" w:rsidRPr="004D0412">
          <w:rPr>
            <w:rStyle w:val="a4"/>
            <w:szCs w:val="24"/>
          </w:rPr>
          <w:t>.</w:t>
        </w:r>
        <w:r w:rsidR="004D0412" w:rsidRPr="004D0412">
          <w:rPr>
            <w:rStyle w:val="a4"/>
            <w:szCs w:val="24"/>
            <w:lang w:val="en-US"/>
          </w:rPr>
          <w:t>Public</w:t>
        </w:r>
        <w:r w:rsidR="004D0412" w:rsidRPr="004D0412">
          <w:rPr>
            <w:rStyle w:val="a4"/>
            <w:szCs w:val="24"/>
          </w:rPr>
          <w:t>/</w:t>
        </w:r>
        <w:proofErr w:type="spellStart"/>
        <w:r w:rsidR="004D0412" w:rsidRPr="004D0412">
          <w:rPr>
            <w:rStyle w:val="a4"/>
            <w:szCs w:val="24"/>
            <w:lang w:val="en-US"/>
          </w:rPr>
          <w:t>Ypr</w:t>
        </w:r>
        <w:proofErr w:type="spellEnd"/>
        <w:r w:rsidR="004D0412" w:rsidRPr="004D0412">
          <w:rPr>
            <w:rStyle w:val="a4"/>
            <w:szCs w:val="24"/>
          </w:rPr>
          <w:t>/</w:t>
        </w:r>
        <w:proofErr w:type="spellStart"/>
        <w:r w:rsidR="004D0412" w:rsidRPr="004D0412">
          <w:rPr>
            <w:rStyle w:val="a4"/>
            <w:szCs w:val="24"/>
            <w:lang w:val="en-US"/>
          </w:rPr>
          <w:t>yp</w:t>
        </w:r>
        <w:proofErr w:type="spellEnd"/>
        <w:r w:rsidR="004D0412" w:rsidRPr="004D0412">
          <w:rPr>
            <w:rStyle w:val="a4"/>
            <w:szCs w:val="24"/>
          </w:rPr>
          <w:t>13/07/</w:t>
        </w:r>
        <w:proofErr w:type="spellStart"/>
        <w:r w:rsidR="004D0412" w:rsidRPr="004D0412">
          <w:rPr>
            <w:rStyle w:val="a4"/>
            <w:szCs w:val="24"/>
            <w:lang w:val="en-US"/>
          </w:rPr>
          <w:t>htm</w:t>
        </w:r>
        <w:proofErr w:type="spellEnd"/>
      </w:hyperlink>
      <w:r w:rsidR="004D0412" w:rsidRPr="004D0412">
        <w:rPr>
          <w:szCs w:val="24"/>
        </w:rPr>
        <w:t xml:space="preserve"> - Библиотеки.</w:t>
      </w:r>
    </w:p>
    <w:p w14:paraId="00ADB6DC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8" w:history="1">
        <w:r w:rsidR="004D0412" w:rsidRPr="004D0412">
          <w:rPr>
            <w:rStyle w:val="a4"/>
            <w:szCs w:val="24"/>
            <w:lang w:val="en-US"/>
          </w:rPr>
          <w:t>www</w:t>
        </w:r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elibrary</w:t>
        </w:r>
        <w:proofErr w:type="spellEnd"/>
        <w:r w:rsidR="004D0412" w:rsidRPr="004D0412">
          <w:rPr>
            <w:rStyle w:val="a4"/>
            <w:szCs w:val="24"/>
          </w:rPr>
          <w:t>.</w:t>
        </w:r>
        <w:proofErr w:type="spellStart"/>
        <w:r w:rsidR="004D0412" w:rsidRPr="004D0412">
          <w:rPr>
            <w:rStyle w:val="a4"/>
            <w:szCs w:val="24"/>
            <w:lang w:val="en-US"/>
          </w:rPr>
          <w:t>ru</w:t>
        </w:r>
        <w:proofErr w:type="spellEnd"/>
      </w:hyperlink>
      <w:r w:rsidR="004D0412" w:rsidRPr="004D0412">
        <w:rPr>
          <w:szCs w:val="24"/>
        </w:rPr>
        <w:t>– научная электронная библиотека.</w:t>
      </w:r>
    </w:p>
    <w:p w14:paraId="234CC2CE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19" w:history="1">
        <w:r w:rsidR="004D0412" w:rsidRPr="004D0412">
          <w:rPr>
            <w:rStyle w:val="a4"/>
            <w:szCs w:val="24"/>
          </w:rPr>
          <w:t>https://www.gks.ru/</w:t>
        </w:r>
      </w:hyperlink>
      <w:r w:rsidR="004D0412" w:rsidRPr="004D0412">
        <w:rPr>
          <w:szCs w:val="24"/>
        </w:rPr>
        <w:t xml:space="preserve"> – сайт федеральной службы государственной статистики РФ</w:t>
      </w:r>
    </w:p>
    <w:p w14:paraId="52DA2B1C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0" w:history="1">
        <w:r w:rsidR="004D0412" w:rsidRPr="004D0412">
          <w:rPr>
            <w:rStyle w:val="a4"/>
            <w:szCs w:val="24"/>
          </w:rPr>
          <w:t>http://www.gov.ru/</w:t>
        </w:r>
      </w:hyperlink>
      <w:r w:rsidR="004D0412" w:rsidRPr="004D0412">
        <w:rPr>
          <w:szCs w:val="24"/>
        </w:rPr>
        <w:t xml:space="preserve"> – сервер органов государственной власти Российской Федерации</w:t>
      </w:r>
    </w:p>
    <w:p w14:paraId="16B4A116" w14:textId="77777777" w:rsidR="004D0412" w:rsidRPr="004D0412" w:rsidRDefault="00AE6500" w:rsidP="004D0412">
      <w:pPr>
        <w:pStyle w:val="a"/>
        <w:numPr>
          <w:ilvl w:val="0"/>
          <w:numId w:val="15"/>
        </w:numPr>
        <w:ind w:left="0" w:firstLine="0"/>
        <w:rPr>
          <w:szCs w:val="24"/>
        </w:rPr>
      </w:pPr>
      <w:hyperlink r:id="rId21" w:history="1">
        <w:r w:rsidR="004D0412" w:rsidRPr="004D0412">
          <w:rPr>
            <w:rStyle w:val="a4"/>
            <w:szCs w:val="24"/>
          </w:rPr>
          <w:t>www.rsl.ru</w:t>
        </w:r>
      </w:hyperlink>
      <w:r w:rsidR="004D0412" w:rsidRPr="004D0412">
        <w:rPr>
          <w:szCs w:val="24"/>
        </w:rPr>
        <w:t xml:space="preserve"> – Российская государственная библиотека.</w:t>
      </w:r>
    </w:p>
    <w:p w14:paraId="1EBCAAA7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14:paraId="57E8D0DB" w14:textId="77777777" w:rsidR="004D0412" w:rsidRPr="004D0412" w:rsidRDefault="004D0412" w:rsidP="004D0412">
      <w:pPr>
        <w:ind w:firstLine="708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19A1455E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AEED886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17F5816C" w14:textId="77777777" w:rsidR="004D0412" w:rsidRPr="004D0412" w:rsidRDefault="004D0412" w:rsidP="004D0412">
      <w:pPr>
        <w:pStyle w:val="ac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2BBB0D" w14:textId="77777777" w:rsidR="004D0412" w:rsidRPr="004D0412" w:rsidRDefault="004D0412" w:rsidP="004D0412">
      <w:pPr>
        <w:contextualSpacing/>
        <w:rPr>
          <w:rFonts w:eastAsia="WenQuanYi Micro Hei"/>
          <w:b/>
          <w:bCs/>
          <w:color w:val="000000" w:themeColor="text1"/>
          <w:sz w:val="24"/>
          <w:szCs w:val="24"/>
        </w:rPr>
      </w:pPr>
      <w:r w:rsidRPr="004D0412">
        <w:rPr>
          <w:rFonts w:eastAsia="WenQuanYi Micro Hei"/>
          <w:b/>
          <w:bCs/>
          <w:color w:val="000000" w:themeColor="text1"/>
          <w:sz w:val="24"/>
          <w:szCs w:val="24"/>
        </w:rPr>
        <w:t>10.1. Требования к программному обеспечению</w:t>
      </w:r>
    </w:p>
    <w:p w14:paraId="61B39CFD" w14:textId="77777777" w:rsidR="004D0412" w:rsidRPr="004D0412" w:rsidRDefault="004D0412" w:rsidP="004D0412">
      <w:pPr>
        <w:ind w:firstLine="36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429A89C0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proofErr w:type="spellStart"/>
      <w:r w:rsidRPr="004D0412">
        <w:rPr>
          <w:rFonts w:eastAsia="WenQuanYi Micro Hei"/>
          <w:color w:val="000000" w:themeColor="text1"/>
          <w:sz w:val="24"/>
          <w:szCs w:val="24"/>
        </w:rPr>
        <w:t>Windows</w:t>
      </w:r>
      <w:proofErr w:type="spellEnd"/>
      <w:r w:rsidRPr="004D0412">
        <w:rPr>
          <w:rFonts w:eastAsia="WenQuanYi Micro Hei"/>
          <w:color w:val="000000" w:themeColor="text1"/>
          <w:sz w:val="24"/>
          <w:szCs w:val="24"/>
        </w:rPr>
        <w:t xml:space="preserve"> 10 x64</w:t>
      </w:r>
    </w:p>
    <w:p w14:paraId="3DA35D8C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proofErr w:type="spellStart"/>
      <w:r w:rsidRPr="004D0412">
        <w:rPr>
          <w:rFonts w:eastAsia="WenQuanYi Micro Hei"/>
          <w:color w:val="000000" w:themeColor="text1"/>
          <w:sz w:val="24"/>
          <w:szCs w:val="24"/>
        </w:rPr>
        <w:t>MicrosoftOffice</w:t>
      </w:r>
      <w:proofErr w:type="spellEnd"/>
      <w:r w:rsidRPr="004D0412">
        <w:rPr>
          <w:rFonts w:eastAsia="WenQuanYi Micro Hei"/>
          <w:color w:val="000000" w:themeColor="text1"/>
          <w:sz w:val="24"/>
          <w:szCs w:val="24"/>
        </w:rPr>
        <w:t xml:space="preserve"> 2016</w:t>
      </w:r>
    </w:p>
    <w:p w14:paraId="3F4892AF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proofErr w:type="spellStart"/>
      <w:r w:rsidRPr="004D0412">
        <w:rPr>
          <w:rFonts w:eastAsia="WenQuanYi Micro Hei"/>
          <w:color w:val="000000" w:themeColor="text1"/>
          <w:sz w:val="24"/>
          <w:szCs w:val="24"/>
        </w:rPr>
        <w:t>LibreOffice</w:t>
      </w:r>
      <w:proofErr w:type="spellEnd"/>
    </w:p>
    <w:p w14:paraId="5E3020B5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proofErr w:type="spellStart"/>
      <w:r w:rsidRPr="004D0412">
        <w:rPr>
          <w:rFonts w:eastAsia="WenQuanYi Micro Hei"/>
          <w:color w:val="000000" w:themeColor="text1"/>
          <w:sz w:val="24"/>
          <w:szCs w:val="24"/>
        </w:rPr>
        <w:t>Firefox</w:t>
      </w:r>
      <w:proofErr w:type="spellEnd"/>
    </w:p>
    <w:p w14:paraId="7763B77C" w14:textId="77777777" w:rsidR="004D0412" w:rsidRPr="004D0412" w:rsidRDefault="004D0412" w:rsidP="004D0412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4D0412">
        <w:rPr>
          <w:rFonts w:eastAsia="WenQuanYi Micro Hei"/>
          <w:color w:val="000000" w:themeColor="text1"/>
          <w:sz w:val="24"/>
          <w:szCs w:val="24"/>
        </w:rPr>
        <w:t>GIMP</w:t>
      </w:r>
    </w:p>
    <w:p w14:paraId="0B9467AC" w14:textId="77777777" w:rsidR="004D0412" w:rsidRPr="004D0412" w:rsidRDefault="004D0412" w:rsidP="004D041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5759DC58" w14:textId="77777777" w:rsidR="004D0412" w:rsidRPr="004D0412" w:rsidRDefault="004D0412" w:rsidP="004D0412">
      <w:pPr>
        <w:rPr>
          <w:sz w:val="24"/>
          <w:szCs w:val="24"/>
        </w:rPr>
      </w:pPr>
    </w:p>
    <w:p w14:paraId="2D66F1EA" w14:textId="77777777" w:rsidR="004D0412" w:rsidRPr="004D0412" w:rsidRDefault="004D0412" w:rsidP="004D0412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15B5E98" w14:textId="77777777" w:rsidR="004D0412" w:rsidRPr="004D0412" w:rsidRDefault="004D0412" w:rsidP="004D0412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948DD17" w14:textId="77777777" w:rsidR="004D0412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4B567619" w14:textId="77777777" w:rsidR="004D0412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sz w:val="24"/>
          <w:szCs w:val="24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3144A4" w14:textId="1A8857E0" w:rsidR="00920D08" w:rsidRPr="004D0412" w:rsidRDefault="004D0412" w:rsidP="004D0412">
      <w:pPr>
        <w:ind w:firstLine="708"/>
        <w:rPr>
          <w:sz w:val="24"/>
          <w:szCs w:val="24"/>
        </w:rPr>
      </w:pPr>
      <w:r w:rsidRPr="004D041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4D041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8136" w14:textId="77777777" w:rsidR="00AE6500" w:rsidRDefault="00AE6500" w:rsidP="00832C89">
      <w:pPr>
        <w:spacing w:line="240" w:lineRule="auto"/>
      </w:pPr>
      <w:r>
        <w:separator/>
      </w:r>
    </w:p>
  </w:endnote>
  <w:endnote w:type="continuationSeparator" w:id="0">
    <w:p w14:paraId="70C440C9" w14:textId="77777777" w:rsidR="00AE6500" w:rsidRDefault="00AE6500" w:rsidP="00832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62558" w14:textId="77777777" w:rsidR="00AE6500" w:rsidRDefault="00AE6500" w:rsidP="00832C89">
      <w:pPr>
        <w:spacing w:line="240" w:lineRule="auto"/>
      </w:pPr>
      <w:r>
        <w:separator/>
      </w:r>
    </w:p>
  </w:footnote>
  <w:footnote w:type="continuationSeparator" w:id="0">
    <w:p w14:paraId="26DB2D33" w14:textId="77777777" w:rsidR="00AE6500" w:rsidRDefault="00AE6500" w:rsidP="00832C89">
      <w:pPr>
        <w:spacing w:line="240" w:lineRule="auto"/>
      </w:pPr>
      <w:r>
        <w:continuationSeparator/>
      </w:r>
    </w:p>
  </w:footnote>
  <w:footnote w:id="1">
    <w:p w14:paraId="62487F31" w14:textId="77777777" w:rsidR="00832C89" w:rsidRDefault="00832C89" w:rsidP="00832C89">
      <w:pPr>
        <w:pStyle w:val="af1"/>
      </w:pPr>
      <w:r>
        <w:rPr>
          <w:rStyle w:val="af3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5"/>
  </w:num>
  <w:num w:numId="5">
    <w:abstractNumId w:val="5"/>
  </w:num>
  <w:num w:numId="6">
    <w:abstractNumId w:val="4"/>
  </w:num>
  <w:num w:numId="7">
    <w:abstractNumId w:val="14"/>
  </w:num>
  <w:num w:numId="8">
    <w:abstractNumId w:val="7"/>
  </w:num>
  <w:num w:numId="9">
    <w:abstractNumId w:val="0"/>
  </w:num>
  <w:num w:numId="10">
    <w:abstractNumId w:val="9"/>
  </w:num>
  <w:num w:numId="11">
    <w:abstractNumId w:val="13"/>
  </w:num>
  <w:num w:numId="12">
    <w:abstractNumId w:val="3"/>
    <w:lvlOverride w:ilvl="0">
      <w:startOverride w:val="1"/>
    </w:lvlOverride>
  </w:num>
  <w:num w:numId="13">
    <w:abstractNumId w:val="12"/>
  </w:num>
  <w:num w:numId="14">
    <w:abstractNumId w:val="8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0394"/>
    <w:rsid w:val="000F0FC3"/>
    <w:rsid w:val="000F6212"/>
    <w:rsid w:val="001073B5"/>
    <w:rsid w:val="001C7C0B"/>
    <w:rsid w:val="002267F0"/>
    <w:rsid w:val="0024224E"/>
    <w:rsid w:val="00276902"/>
    <w:rsid w:val="002D0D97"/>
    <w:rsid w:val="002D292D"/>
    <w:rsid w:val="002D4F42"/>
    <w:rsid w:val="002F252B"/>
    <w:rsid w:val="00342DCA"/>
    <w:rsid w:val="0037743D"/>
    <w:rsid w:val="003A6326"/>
    <w:rsid w:val="003B1355"/>
    <w:rsid w:val="00404D1A"/>
    <w:rsid w:val="00433DBD"/>
    <w:rsid w:val="00471D00"/>
    <w:rsid w:val="0048588E"/>
    <w:rsid w:val="00494CC8"/>
    <w:rsid w:val="004D0412"/>
    <w:rsid w:val="004F6DB6"/>
    <w:rsid w:val="00541419"/>
    <w:rsid w:val="005D0098"/>
    <w:rsid w:val="006B0AA2"/>
    <w:rsid w:val="006C3CDE"/>
    <w:rsid w:val="006E6472"/>
    <w:rsid w:val="00713663"/>
    <w:rsid w:val="00752F58"/>
    <w:rsid w:val="00793AE8"/>
    <w:rsid w:val="007D5E9C"/>
    <w:rsid w:val="007F5F39"/>
    <w:rsid w:val="008276BA"/>
    <w:rsid w:val="00832C89"/>
    <w:rsid w:val="00846EFD"/>
    <w:rsid w:val="008716A5"/>
    <w:rsid w:val="008771B1"/>
    <w:rsid w:val="00895C3C"/>
    <w:rsid w:val="00920D08"/>
    <w:rsid w:val="00937305"/>
    <w:rsid w:val="00983F25"/>
    <w:rsid w:val="009C02F9"/>
    <w:rsid w:val="00AC1F64"/>
    <w:rsid w:val="00AE6500"/>
    <w:rsid w:val="00B06320"/>
    <w:rsid w:val="00B460F1"/>
    <w:rsid w:val="00B84ECA"/>
    <w:rsid w:val="00B8593F"/>
    <w:rsid w:val="00BB1C4D"/>
    <w:rsid w:val="00BD55E1"/>
    <w:rsid w:val="00C63388"/>
    <w:rsid w:val="00CE2664"/>
    <w:rsid w:val="00CE5057"/>
    <w:rsid w:val="00D07243"/>
    <w:rsid w:val="00D5233A"/>
    <w:rsid w:val="00F2060E"/>
    <w:rsid w:val="00F52860"/>
    <w:rsid w:val="00F60CF5"/>
    <w:rsid w:val="00FB03FF"/>
    <w:rsid w:val="00FC44F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0"/>
    <w:link w:val="10"/>
    <w:qFormat/>
    <w:rsid w:val="004D041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6B0AA2"/>
  </w:style>
  <w:style w:type="paragraph" w:styleId="ac">
    <w:name w:val="List Paragraph"/>
    <w:basedOn w:val="a0"/>
    <w:link w:val="ad"/>
    <w:uiPriority w:val="99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d">
    <w:name w:val="Абзац списка Знак"/>
    <w:basedOn w:val="a1"/>
    <w:link w:val="ac"/>
    <w:uiPriority w:val="34"/>
    <w:rsid w:val="006B0AA2"/>
    <w:rPr>
      <w:rFonts w:ascii="Calibri" w:eastAsia="Times New Roman" w:hAnsi="Calibri" w:cs="Times New Roman"/>
    </w:rPr>
  </w:style>
  <w:style w:type="paragraph" w:customStyle="1" w:styleId="ae">
    <w:name w:val="х"/>
    <w:basedOn w:val="a0"/>
    <w:link w:val="af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f">
    <w:name w:val="х Знак"/>
    <w:basedOn w:val="a1"/>
    <w:link w:val="ae"/>
    <w:rsid w:val="006E6472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sid w:val="006E6472"/>
    <w:rPr>
      <w:b/>
      <w:bCs/>
    </w:rPr>
  </w:style>
  <w:style w:type="paragraph" w:styleId="af1">
    <w:name w:val="footnote text"/>
    <w:aliases w:val="Текст сноски Знак Знак"/>
    <w:basedOn w:val="a0"/>
    <w:link w:val="af2"/>
    <w:uiPriority w:val="99"/>
    <w:rsid w:val="00832C89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2">
    <w:name w:val="Текст сноски Знак"/>
    <w:aliases w:val="Текст сноски Знак Знак Знак"/>
    <w:basedOn w:val="a1"/>
    <w:link w:val="af1"/>
    <w:uiPriority w:val="99"/>
    <w:rsid w:val="00832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832C89"/>
    <w:rPr>
      <w:vertAlign w:val="superscript"/>
    </w:rPr>
  </w:style>
  <w:style w:type="character" w:customStyle="1" w:styleId="10">
    <w:name w:val="Заголовок 1 Знак"/>
    <w:basedOn w:val="a1"/>
    <w:link w:val="1"/>
    <w:rsid w:val="004D04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">
    <w:name w:val="List Number"/>
    <w:basedOn w:val="a0"/>
    <w:rsid w:val="004D0412"/>
    <w:pPr>
      <w:widowControl/>
      <w:numPr>
        <w:numId w:val="14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elibrar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" TargetMode="External"/><Relationship Id="rId7" Type="http://schemas.openxmlformats.org/officeDocument/2006/relationships/hyperlink" Target="http://dviu.ranepa.ru/index.php?page=bibi2&amp;rc=bibi" TargetMode="External"/><Relationship Id="rId12" Type="http://schemas.openxmlformats.org/officeDocument/2006/relationships/hyperlink" Target="http://www.Cir.ru" TargetMode="External"/><Relationship Id="rId17" Type="http://schemas.openxmlformats.org/officeDocument/2006/relationships/hyperlink" Target="http://www.sibuk.Nsk.su.Public/Ypr/yp13/07/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et.edu.ru" TargetMode="External"/><Relationship Id="rId20" Type="http://schemas.openxmlformats.org/officeDocument/2006/relationships/hyperlink" Target="http://www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-onlai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indow.edu.ru" TargetMode="External"/><Relationship Id="rId19" Type="http://schemas.openxmlformats.org/officeDocument/2006/relationships/hyperlink" Target="https://www.gk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Qlib" TargetMode="External"/><Relationship Id="rId14" Type="http://schemas.openxmlformats.org/officeDocument/2006/relationships/hyperlink" Target="http://www.gramot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</cp:revision>
  <dcterms:created xsi:type="dcterms:W3CDTF">2022-03-23T09:14:00Z</dcterms:created>
  <dcterms:modified xsi:type="dcterms:W3CDTF">2023-05-12T09:10:00Z</dcterms:modified>
</cp:coreProperties>
</file>