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281727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Б1.О.02.04 </w:t>
      </w:r>
      <w:r w:rsidR="00520349" w:rsidRPr="00281727">
        <w:rPr>
          <w:b/>
          <w:color w:val="000000"/>
          <w:sz w:val="24"/>
          <w:szCs w:val="24"/>
        </w:rPr>
        <w:t>ПРОФЕССИОНАЛЬНАЯ ЭТИКА ПЕДАГОГА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20349" w:rsidRDefault="00520349" w:rsidP="0052034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520349" w:rsidP="0052034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0F48C5" w:rsidRDefault="000F48C5" w:rsidP="000F48C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238"/>
        <w:gridCol w:w="4785"/>
      </w:tblGrid>
      <w:tr w:rsidR="00920D08" w:rsidRPr="003C0E55" w:rsidTr="00520349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689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96" w:type="pct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20349" w:rsidRPr="003C0E55" w:rsidTr="00520349">
        <w:trPr>
          <w:trHeight w:val="590"/>
        </w:trPr>
        <w:tc>
          <w:tcPr>
            <w:tcW w:w="815" w:type="pct"/>
            <w:shd w:val="clear" w:color="auto" w:fill="auto"/>
          </w:tcPr>
          <w:p w:rsidR="00520349" w:rsidRPr="0095632D" w:rsidRDefault="00520349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689" w:type="pct"/>
            <w:shd w:val="clear" w:color="auto" w:fill="auto"/>
          </w:tcPr>
          <w:p w:rsidR="00520349" w:rsidRPr="0095632D" w:rsidRDefault="00520349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496" w:type="pct"/>
          </w:tcPr>
          <w:p w:rsidR="00520349" w:rsidRPr="006270FA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 проблемы подбора эффективной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команды; основные условия эффективной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командной работы; основы стратегического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управления человеческими ресурсами,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нормативные правовые акты, касающиеся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 и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профессиональной деятельности; модели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организационного поведения, факторы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формирования организационных отношений;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стратегии и принципы командной работы,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основные характеристики организационного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климата и взаимодействия людей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организации; методы научного исследования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области управления; методы верификации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результатов исследования; методы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интерпретации и представления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исследования.</w:t>
            </w:r>
          </w:p>
          <w:p w:rsidR="00520349" w:rsidRPr="006270FA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определять стиль управления 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эффективность руководства командой;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вырабатывать командную стратегию; владеть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технологией реализации основных функций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управления, анализировать и интерпретировать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результаты научного исследования в области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управления человеческими ресурсами;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применять принципы и методы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командной деятельности; подбирать методы 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методики исследования 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практических задач; уметь анализировать 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интерпретировать результаты научного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исследования.</w:t>
            </w:r>
          </w:p>
          <w:p w:rsidR="00520349" w:rsidRPr="00275F79" w:rsidRDefault="00520349" w:rsidP="0052034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организацией и управлением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командным взаимодействием в решении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поставленных целей; созданием команды для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выполнения практических задач; участием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разработке стратегии командной работы;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составлением деловых писем с целью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 и сопровождения командной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работы; умением работать в команде;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разработкой программы эмпирического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 xml:space="preserve">исследования </w:t>
            </w:r>
            <w:r w:rsidRPr="006270FA">
              <w:rPr>
                <w:sz w:val="24"/>
                <w:szCs w:val="24"/>
              </w:rPr>
              <w:lastRenderedPageBreak/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практических задач.</w:t>
            </w:r>
          </w:p>
        </w:tc>
      </w:tr>
      <w:tr w:rsidR="00520349" w:rsidRPr="003C0E55" w:rsidTr="00520349">
        <w:trPr>
          <w:trHeight w:val="590"/>
        </w:trPr>
        <w:tc>
          <w:tcPr>
            <w:tcW w:w="815" w:type="pct"/>
            <w:shd w:val="clear" w:color="auto" w:fill="auto"/>
          </w:tcPr>
          <w:p w:rsidR="00520349" w:rsidRPr="0085015F" w:rsidRDefault="00520349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1689" w:type="pct"/>
            <w:shd w:val="clear" w:color="auto" w:fill="auto"/>
          </w:tcPr>
          <w:p w:rsidR="00520349" w:rsidRPr="0085015F" w:rsidRDefault="00520349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496" w:type="pct"/>
          </w:tcPr>
          <w:p w:rsidR="00520349" w:rsidRPr="006270FA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психологические основы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взаимодействия; направленного на решение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профессиональных задач;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 деловых контактов; методы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подготовки к переговорам, национальные,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этнокультурные и конфессиональные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особенности и народные традиции населения;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основные концепции взаимодействия людей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организации, особенности диадического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взаимодействия.</w:t>
            </w:r>
          </w:p>
          <w:p w:rsidR="00520349" w:rsidRPr="006270FA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грамотно, доступно излагать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профессиональную информацию в процессе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межкультурного взаимодействия; соблюдать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этические нормы и права человека;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анализировать особенности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 с учетом национальных,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этнокультурных, конфессиональных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особенностей.</w:t>
            </w:r>
          </w:p>
          <w:p w:rsidR="00520349" w:rsidRPr="00275F79" w:rsidRDefault="00520349" w:rsidP="0052034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организацией продуктивного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взаимодействия в профессиональной среде с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учетом национальных, этнокультурных,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конфессиональных особенностей;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преодолением коммуникативных,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образовательных, этнических,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конфессиональных и других барьеров в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процессе межкультурного взаимодействия;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выявлением разнообразия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межкультурного взаимодействия.</w:t>
            </w:r>
          </w:p>
        </w:tc>
      </w:tr>
      <w:tr w:rsidR="00520349" w:rsidRPr="003C0E55" w:rsidTr="00520349">
        <w:trPr>
          <w:trHeight w:val="590"/>
        </w:trPr>
        <w:tc>
          <w:tcPr>
            <w:tcW w:w="815" w:type="pct"/>
            <w:shd w:val="clear" w:color="auto" w:fill="auto"/>
          </w:tcPr>
          <w:p w:rsidR="00520349" w:rsidRPr="00B268F9" w:rsidRDefault="00520349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689" w:type="pct"/>
            <w:shd w:val="clear" w:color="auto" w:fill="auto"/>
          </w:tcPr>
          <w:p w:rsidR="00520349" w:rsidRPr="0085015F" w:rsidRDefault="00520349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496" w:type="pct"/>
          </w:tcPr>
          <w:p w:rsidR="00520349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ОПК-1.1.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приоритетные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развития 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системы РФ, законы и иные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нормативные правовые акты,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регламентирующие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образовательную деятельность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РФ, нормативные документы по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вопросам обучения и воспитания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детей и молодежи, федеральные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государственные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образовательные стандарты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основного общего, среднего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общего образования, нормы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законодательства о правах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ребенка, положения Конвенции 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правах ребенка, нормы трудового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законодательства, нормы</w:t>
            </w:r>
            <w:r>
              <w:rPr>
                <w:sz w:val="24"/>
                <w:szCs w:val="24"/>
              </w:rPr>
              <w:t xml:space="preserve"> профессиональной этики.</w:t>
            </w:r>
          </w:p>
          <w:p w:rsidR="00520349" w:rsidRPr="006A34E3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ОПК-1.2.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анализировать положения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нормативно-правовых актов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сфере образования и правильно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 xml:space="preserve">их применять при </w:t>
            </w:r>
            <w:r w:rsidRPr="006A34E3">
              <w:rPr>
                <w:sz w:val="24"/>
                <w:szCs w:val="24"/>
              </w:rPr>
              <w:lastRenderedPageBreak/>
              <w:t>решении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практических задач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профессиональной деятельности,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 учетом норм профессиональной</w:t>
            </w:r>
            <w:r>
              <w:rPr>
                <w:sz w:val="24"/>
                <w:szCs w:val="24"/>
              </w:rPr>
              <w:t xml:space="preserve"> этики.</w:t>
            </w:r>
          </w:p>
          <w:p w:rsidR="00520349" w:rsidRPr="00275F79" w:rsidRDefault="00520349" w:rsidP="0052034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A34E3">
              <w:rPr>
                <w:sz w:val="24"/>
                <w:szCs w:val="24"/>
              </w:rPr>
              <w:t>ОПК-1.3.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6A34E3">
              <w:rPr>
                <w:sz w:val="24"/>
                <w:szCs w:val="24"/>
              </w:rPr>
              <w:t xml:space="preserve"> основными приемами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соблюдения нравственных,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этических и правовых норм,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определяющих особенности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социально-правового статуса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педагога и деятельности в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педагогической сфере; способами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их реализации в условиях</w:t>
            </w:r>
            <w:r>
              <w:rPr>
                <w:sz w:val="24"/>
                <w:szCs w:val="24"/>
              </w:rPr>
              <w:t xml:space="preserve"> </w:t>
            </w:r>
            <w:r w:rsidRPr="006A34E3">
              <w:rPr>
                <w:sz w:val="24"/>
                <w:szCs w:val="24"/>
              </w:rPr>
              <w:t>реальной профессионально-</w:t>
            </w:r>
            <w:r>
              <w:rPr>
                <w:sz w:val="24"/>
                <w:szCs w:val="24"/>
              </w:rPr>
              <w:t>педагогической практики.</w:t>
            </w:r>
          </w:p>
        </w:tc>
      </w:tr>
      <w:tr w:rsidR="00520349" w:rsidRPr="003C0E55" w:rsidTr="00520349">
        <w:trPr>
          <w:trHeight w:val="590"/>
        </w:trPr>
        <w:tc>
          <w:tcPr>
            <w:tcW w:w="815" w:type="pct"/>
            <w:shd w:val="clear" w:color="auto" w:fill="auto"/>
          </w:tcPr>
          <w:p w:rsidR="00520349" w:rsidRPr="00B268F9" w:rsidRDefault="00520349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1689" w:type="pct"/>
            <w:shd w:val="clear" w:color="auto" w:fill="auto"/>
          </w:tcPr>
          <w:p w:rsidR="00520349" w:rsidRPr="0085015F" w:rsidRDefault="00520349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96" w:type="pct"/>
          </w:tcPr>
          <w:p w:rsidR="00520349" w:rsidRPr="00E22A79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22A79">
              <w:rPr>
                <w:sz w:val="24"/>
                <w:szCs w:val="24"/>
              </w:rPr>
              <w:t>ОПК-7.1.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22A79">
              <w:rPr>
                <w:sz w:val="24"/>
                <w:szCs w:val="24"/>
              </w:rPr>
              <w:t xml:space="preserve"> закономерности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формирования и развития детско-взрослых сообществ, их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социально-психологические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особенности и закономерности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развития детских и подростковых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сообществ; психолого-педагогические закономерности,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принципы, особенности,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этические и правовые нормы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взаимодействия с участниками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образовательных отношений в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рамках реализации</w:t>
            </w:r>
            <w:r>
              <w:rPr>
                <w:sz w:val="24"/>
                <w:szCs w:val="24"/>
              </w:rPr>
              <w:t xml:space="preserve"> образовательных программ.</w:t>
            </w:r>
          </w:p>
          <w:p w:rsidR="00520349" w:rsidRDefault="00520349" w:rsidP="0052034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22A79">
              <w:rPr>
                <w:sz w:val="24"/>
                <w:szCs w:val="24"/>
              </w:rPr>
              <w:t>ОПК-7.2.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Уметь обоснованно выбирать 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реализовывать формы, методы 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средства взаимодействия с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участниками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отношений в рамках реализации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образовательных программ;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предупреждать и продуктивно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разрешать межличностные</w:t>
            </w:r>
            <w:r>
              <w:rPr>
                <w:sz w:val="24"/>
                <w:szCs w:val="24"/>
              </w:rPr>
              <w:t xml:space="preserve"> конфликты.</w:t>
            </w:r>
          </w:p>
          <w:p w:rsidR="00520349" w:rsidRPr="00275F79" w:rsidRDefault="00520349" w:rsidP="0052034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22A79">
              <w:rPr>
                <w:sz w:val="24"/>
                <w:szCs w:val="24"/>
              </w:rPr>
              <w:t>ОПК-7.3.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E22A79">
              <w:rPr>
                <w:sz w:val="24"/>
                <w:szCs w:val="24"/>
              </w:rPr>
              <w:t xml:space="preserve"> техниками и приемами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взаимодействия с участниками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образовательных отношений в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рамках реализации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образовательных программ;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приемами предупреждения и</w:t>
            </w:r>
            <w:r>
              <w:rPr>
                <w:sz w:val="24"/>
                <w:szCs w:val="24"/>
              </w:rPr>
              <w:t xml:space="preserve"> </w:t>
            </w:r>
            <w:r w:rsidRPr="00E22A79">
              <w:rPr>
                <w:sz w:val="24"/>
                <w:szCs w:val="24"/>
              </w:rPr>
              <w:t>продуктивного разрешения</w:t>
            </w:r>
            <w:r>
              <w:rPr>
                <w:sz w:val="24"/>
                <w:szCs w:val="24"/>
              </w:rPr>
              <w:t xml:space="preserve"> межличностных конфликтов.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20349" w:rsidRPr="003C0E55" w:rsidRDefault="00520349" w:rsidP="0052034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B12D39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B12D39">
        <w:rPr>
          <w:color w:val="000000"/>
          <w:sz w:val="24"/>
          <w:szCs w:val="24"/>
        </w:rPr>
        <w:t xml:space="preserve"> системы знаний об истории развития профессиональной этики, её основных категориях; формирование основных императивов профессиональной этики и навыков организации этической среды у будущих преподавателей физической культуры в процессе осуществления ими педагогической деятельности. Кроме того, целью изучения данной дисциплины предполагается приобщение учащихся к знаниям из области общей этики, сопряжённое с выработкой навыков применения её норм в специфических условиях профессиональной деятельности</w:t>
      </w:r>
      <w:r w:rsidRPr="00330F77">
        <w:rPr>
          <w:color w:val="000000"/>
          <w:sz w:val="24"/>
          <w:szCs w:val="24"/>
        </w:rPr>
        <w:t>.</w:t>
      </w:r>
    </w:p>
    <w:p w:rsidR="00520349" w:rsidRPr="003C0E55" w:rsidRDefault="00520349" w:rsidP="0052034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20349" w:rsidRPr="00B12D39" w:rsidRDefault="00520349" w:rsidP="005203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знаний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профессиональных этических норм, применимых в педагогической деятельности; знания об особенностях этических проблем, возникающих в процессе преподавания физической культуры; основные нравственные принципы 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профессиональной деятельности; знания о нравственных и правовых аспектах деятельности преподавателя физической культуры; </w:t>
      </w:r>
    </w:p>
    <w:p w:rsidR="00520349" w:rsidRPr="00B12D39" w:rsidRDefault="00520349" w:rsidP="005203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предупреждать и разрешать моральные конфликты в коллективе; грамотно строить ситуации профессионального общения с точки зрения этических норм;</w:t>
      </w:r>
    </w:p>
    <w:p w:rsidR="00520349" w:rsidRPr="00B12D39" w:rsidRDefault="00520349" w:rsidP="005203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факты и явления профессиональной деятельности с этической точки зрения; применять нравственные нормы и правила поведения в конкретных жизненных ситуациях; оценивать факты и явления профессиональной деятельности с нравственной точки зрения; осуществлять с позиции этики и морали выбор норм поведения в конкретных педагогических ситуациях; давать нравственную оценку различного рода нарушениям принципов профессиональной этики; соблюдать правила вежливости и культуры поведения в профессиональной деятельности; правильно строить общение с учащимися, а так же с коллегами в педагогическом коллективе, с учётом их принадлежности к различным социальным группам, национальностям, конфессиям, политическим партиям; </w:t>
      </w:r>
    </w:p>
    <w:p w:rsidR="00520349" w:rsidRPr="0085015F" w:rsidRDefault="00520349" w:rsidP="005203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B12D39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коллективе и общения с учащимися и коллегами в соответствии с нормами этикета; навыками делового общения: публичных выступлений, переговоров, деловых совещаний; навыками здорового образа жизни; навыками использования полученных знаний на последующих этапах обучения, а также в профессиональной деятельности; навыками корпоративной социальной ответственности; навыками эффективного педагогического воздействия в процессе учебной деятельности; приемами ведения дискуссии; навыками критического анализа и оценки ситуаций профессионального общения педагога (преподавателя) с точки зрения этических норм; навыками  оценки своих поступков и поступков окружающих с точки зрения норм этики и морали; навыками нравственного воспитания и самовоспитания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0349" w:rsidRPr="003C0E55" w:rsidRDefault="00520349" w:rsidP="0052034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5015F">
        <w:rPr>
          <w:sz w:val="24"/>
          <w:szCs w:val="24"/>
        </w:rPr>
        <w:t>Коммуникативный</w:t>
      </w:r>
      <w:r>
        <w:rPr>
          <w:sz w:val="24"/>
          <w:szCs w:val="24"/>
        </w:rPr>
        <w:t>.</w:t>
      </w:r>
    </w:p>
    <w:p w:rsidR="00520349" w:rsidRPr="003C0E55" w:rsidRDefault="00520349" w:rsidP="0052034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20349" w:rsidRPr="003C0E55" w:rsidRDefault="00520349" w:rsidP="0052034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2034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203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20349" w:rsidRDefault="0052034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20349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5203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52034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2034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2034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5203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20349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520349" w:rsidRDefault="006E7CAD" w:rsidP="005203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20349">
              <w:rPr>
                <w:sz w:val="24"/>
                <w:szCs w:val="24"/>
              </w:rPr>
              <w:t>-/</w:t>
            </w:r>
            <w:r w:rsidR="00520349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5203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  <w:r w:rsidR="00520349">
              <w:rPr>
                <w:sz w:val="24"/>
                <w:szCs w:val="24"/>
              </w:rPr>
              <w:t>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520349">
      <w:pPr>
        <w:keepNext/>
        <w:widowControl/>
        <w:suppressAutoHyphens w:val="0"/>
        <w:spacing w:line="240" w:lineRule="auto"/>
        <w:ind w:left="0" w:firstLine="0"/>
        <w:jc w:val="left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p w:rsidR="00520349" w:rsidRPr="003C0E55" w:rsidRDefault="00520349" w:rsidP="00520349">
      <w:pPr>
        <w:keepNext/>
        <w:widowControl/>
        <w:suppressAutoHyphens w:val="0"/>
        <w:spacing w:line="240" w:lineRule="auto"/>
        <w:ind w:left="0" w:firstLine="0"/>
        <w:jc w:val="left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520349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520349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520349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520349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20349" w:rsidRDefault="00AD3CA3" w:rsidP="00520349">
            <w:pPr>
              <w:pStyle w:val="a6"/>
              <w:keepNext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203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20349" w:rsidRDefault="0052034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2034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2034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034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5203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2034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20349" w:rsidRDefault="00180109" w:rsidP="0052034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0349">
              <w:rPr>
                <w:sz w:val="24"/>
                <w:szCs w:val="24"/>
              </w:rPr>
              <w:t>-/</w:t>
            </w:r>
            <w:r w:rsidR="00520349">
              <w:rPr>
                <w:sz w:val="24"/>
                <w:szCs w:val="24"/>
              </w:rPr>
              <w:t>-</w:t>
            </w:r>
          </w:p>
        </w:tc>
      </w:tr>
      <w:tr w:rsidR="00520349" w:rsidRPr="003C0E55" w:rsidTr="00023DF8">
        <w:tc>
          <w:tcPr>
            <w:tcW w:w="6540" w:type="dxa"/>
            <w:shd w:val="clear" w:color="auto" w:fill="E0E0E0"/>
          </w:tcPr>
          <w:p w:rsidR="00520349" w:rsidRPr="003C0E55" w:rsidRDefault="0052034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20349" w:rsidRPr="003C0E55" w:rsidRDefault="0052034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520349" w:rsidRPr="003C0E55" w:rsidTr="005424AE">
        <w:tc>
          <w:tcPr>
            <w:tcW w:w="6540" w:type="dxa"/>
            <w:shd w:val="clear" w:color="auto" w:fill="D9D9D9"/>
          </w:tcPr>
          <w:p w:rsidR="00520349" w:rsidRPr="003C0E55" w:rsidRDefault="0052034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520349" w:rsidRPr="003C0E55" w:rsidRDefault="005203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520349" w:rsidRPr="003C0E55" w:rsidTr="00BB3064">
        <w:tc>
          <w:tcPr>
            <w:tcW w:w="6540" w:type="dxa"/>
            <w:shd w:val="clear" w:color="auto" w:fill="auto"/>
          </w:tcPr>
          <w:p w:rsidR="00520349" w:rsidRPr="003C0E55" w:rsidRDefault="0052034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0349" w:rsidRPr="003C0E55" w:rsidRDefault="005203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520349" w:rsidRPr="003C0E55" w:rsidTr="00985B14">
        <w:tc>
          <w:tcPr>
            <w:tcW w:w="6540" w:type="dxa"/>
            <w:shd w:val="clear" w:color="auto" w:fill="auto"/>
          </w:tcPr>
          <w:p w:rsidR="00520349" w:rsidRPr="003C0E55" w:rsidRDefault="0052034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0349" w:rsidRPr="003C0E55" w:rsidRDefault="005203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520349" w:rsidRDefault="00520349" w:rsidP="0052034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20349" w:rsidRDefault="00520349" w:rsidP="0052034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20349" w:rsidRPr="0053465B" w:rsidTr="00E3133C">
        <w:tc>
          <w:tcPr>
            <w:tcW w:w="693" w:type="dxa"/>
          </w:tcPr>
          <w:p w:rsidR="00520349" w:rsidRPr="0053465B" w:rsidRDefault="005203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20349" w:rsidRPr="0053465B" w:rsidRDefault="005203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5A7E" w:rsidRPr="00B12D39" w:rsidTr="00E3133C">
        <w:tc>
          <w:tcPr>
            <w:tcW w:w="693" w:type="dxa"/>
          </w:tcPr>
          <w:p w:rsidR="00EE5A7E" w:rsidRPr="0053465B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E5A7E" w:rsidRPr="003C0E55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</w:tr>
      <w:tr w:rsidR="00EE5A7E" w:rsidRPr="0053465B" w:rsidTr="00E3133C">
        <w:tc>
          <w:tcPr>
            <w:tcW w:w="693" w:type="dxa"/>
          </w:tcPr>
          <w:p w:rsidR="00EE5A7E" w:rsidRPr="0053465B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E5A7E" w:rsidRPr="003C0E55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</w:tr>
      <w:tr w:rsidR="00EE5A7E" w:rsidRPr="0053465B" w:rsidTr="00E3133C">
        <w:tc>
          <w:tcPr>
            <w:tcW w:w="693" w:type="dxa"/>
          </w:tcPr>
          <w:p w:rsidR="00EE5A7E" w:rsidRPr="0053465B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E5A7E" w:rsidRDefault="00EE5A7E" w:rsidP="00E3133C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этика и деловой этикет</w:t>
            </w:r>
          </w:p>
        </w:tc>
      </w:tr>
      <w:tr w:rsidR="00EE5A7E" w:rsidRPr="0053465B" w:rsidTr="00E3133C">
        <w:tc>
          <w:tcPr>
            <w:tcW w:w="693" w:type="dxa"/>
          </w:tcPr>
          <w:p w:rsidR="00EE5A7E" w:rsidRPr="0053465B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</w:t>
            </w:r>
          </w:p>
        </w:tc>
      </w:tr>
      <w:tr w:rsidR="00EE5A7E" w:rsidRPr="0053465B" w:rsidTr="00E3133C">
        <w:tc>
          <w:tcPr>
            <w:tcW w:w="693" w:type="dxa"/>
          </w:tcPr>
          <w:p w:rsidR="00EE5A7E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</w:tr>
      <w:tr w:rsidR="00EE5A7E" w:rsidRPr="0053465B" w:rsidTr="00E3133C">
        <w:tc>
          <w:tcPr>
            <w:tcW w:w="693" w:type="dxa"/>
          </w:tcPr>
          <w:p w:rsidR="00EE5A7E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общения и деятельности педагога. Гендерные стереотипы поведения</w:t>
            </w:r>
          </w:p>
        </w:tc>
      </w:tr>
      <w:tr w:rsidR="00EE5A7E" w:rsidRPr="0053465B" w:rsidTr="00E3133C">
        <w:tc>
          <w:tcPr>
            <w:tcW w:w="693" w:type="dxa"/>
          </w:tcPr>
          <w:p w:rsidR="00EE5A7E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</w:tr>
      <w:tr w:rsidR="00EE5A7E" w:rsidRPr="0053465B" w:rsidTr="00E3133C">
        <w:tc>
          <w:tcPr>
            <w:tcW w:w="693" w:type="dxa"/>
          </w:tcPr>
          <w:p w:rsidR="00EE5A7E" w:rsidRDefault="00EE5A7E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руководителя детского коллектива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2034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520349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520349">
        <w:rPr>
          <w:b/>
          <w:sz w:val="24"/>
          <w:szCs w:val="24"/>
        </w:rPr>
        <w:t>. Практическая подготовка*.</w:t>
      </w:r>
    </w:p>
    <w:p w:rsidR="00920D08" w:rsidRPr="0052034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20349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5203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349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5203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34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52034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034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5203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34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2034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203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203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52034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034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52034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34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5203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E5A7E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Педагогическая этика как вид профессиональной этики. Основные понятия, механизмы действия, закономерности профессиональной этики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</w:t>
            </w:r>
            <w:r>
              <w:rPr>
                <w:sz w:val="24"/>
                <w:szCs w:val="24"/>
              </w:rPr>
              <w:t>о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3133C">
            <w:pPr>
              <w:pStyle w:val="a6"/>
              <w:ind w:firstLine="0"/>
              <w:rPr>
                <w:bCs/>
                <w:color w:val="auto"/>
                <w:sz w:val="24"/>
                <w:szCs w:val="24"/>
              </w:rPr>
            </w:pPr>
            <w:r w:rsidRPr="00EE5A7E">
              <w:rPr>
                <w:bCs/>
                <w:color w:val="auto"/>
                <w:sz w:val="24"/>
                <w:szCs w:val="24"/>
              </w:rPr>
              <w:t>проблемные лекции с э</w:t>
            </w:r>
            <w:r>
              <w:rPr>
                <w:bCs/>
                <w:color w:val="auto"/>
                <w:sz w:val="24"/>
                <w:szCs w:val="24"/>
              </w:rPr>
              <w:t>лементами эвристической беседы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A7E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Нормативные акты, нормы и принципы профессиональной этики педагога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E5A7E">
            <w:pPr>
              <w:pStyle w:val="a6"/>
              <w:ind w:left="0" w:firstLine="0"/>
              <w:rPr>
                <w:sz w:val="24"/>
                <w:szCs w:val="24"/>
              </w:rPr>
            </w:pPr>
            <w:r w:rsidRPr="00EE5A7E">
              <w:rPr>
                <w:sz w:val="24"/>
                <w:szCs w:val="24"/>
              </w:rPr>
              <w:t>«круглый стол»: этический кодекс педагога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A7E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Default="00EE5A7E" w:rsidP="00E3133C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этика и деловой этикет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EE5A7E">
              <w:rPr>
                <w:sz w:val="24"/>
                <w:szCs w:val="24"/>
              </w:rPr>
              <w:t>доклады с использованием презентаций и их обсуждение</w:t>
            </w:r>
          </w:p>
          <w:p w:rsidR="00EE5A7E" w:rsidRPr="00EE5A7E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EE5A7E">
              <w:rPr>
                <w:sz w:val="24"/>
                <w:szCs w:val="24"/>
              </w:rPr>
              <w:t>игры-тренинги по освоению элементов педагогической этики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A7E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Речевой этикет педагога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E5A7E">
            <w:pPr>
              <w:pStyle w:val="a6"/>
              <w:ind w:firstLine="0"/>
              <w:rPr>
                <w:sz w:val="24"/>
                <w:szCs w:val="24"/>
              </w:rPr>
            </w:pPr>
            <w:r w:rsidRPr="00EE5A7E">
              <w:rPr>
                <w:sz w:val="24"/>
                <w:szCs w:val="24"/>
              </w:rPr>
              <w:t>игры-тренинги по речево</w:t>
            </w:r>
            <w:r>
              <w:rPr>
                <w:sz w:val="24"/>
                <w:szCs w:val="24"/>
              </w:rPr>
              <w:t>му</w:t>
            </w:r>
            <w:r w:rsidRPr="00EE5A7E">
              <w:rPr>
                <w:sz w:val="24"/>
                <w:szCs w:val="24"/>
              </w:rPr>
              <w:t xml:space="preserve"> этикет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A7E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культура педагога и ее проявление в профессиональной этике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EE5A7E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A7E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общения и деятельности педагога. Гендерные стереотипы поведения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EE5A7E">
              <w:rPr>
                <w:color w:val="auto"/>
                <w:sz w:val="24"/>
                <w:szCs w:val="24"/>
              </w:rPr>
              <w:t>выступления с презентациями с последующим обсуждением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A7E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09EC">
              <w:rPr>
                <w:sz w:val="24"/>
                <w:szCs w:val="24"/>
              </w:rPr>
              <w:t>ехнологи</w:t>
            </w:r>
            <w:r>
              <w:rPr>
                <w:sz w:val="24"/>
                <w:szCs w:val="24"/>
              </w:rPr>
              <w:t>и</w:t>
            </w:r>
            <w:r w:rsidRPr="005C09EC">
              <w:rPr>
                <w:sz w:val="24"/>
                <w:szCs w:val="24"/>
              </w:rPr>
              <w:t xml:space="preserve"> продуктивного общения</w:t>
            </w:r>
            <w:r>
              <w:rPr>
                <w:sz w:val="24"/>
                <w:szCs w:val="24"/>
              </w:rPr>
              <w:t>,</w:t>
            </w:r>
            <w:r w:rsidRPr="005C09EC">
              <w:rPr>
                <w:sz w:val="24"/>
                <w:szCs w:val="24"/>
              </w:rPr>
              <w:t xml:space="preserve"> разрешения</w:t>
            </w:r>
            <w:r>
              <w:rPr>
                <w:sz w:val="24"/>
                <w:szCs w:val="24"/>
              </w:rPr>
              <w:t xml:space="preserve"> и предупреждения</w:t>
            </w:r>
            <w:r w:rsidRPr="005C09EC">
              <w:rPr>
                <w:sz w:val="24"/>
                <w:szCs w:val="24"/>
              </w:rPr>
              <w:t xml:space="preserve"> конфликтов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E5A7E">
            <w:pPr>
              <w:pStyle w:val="a6"/>
              <w:ind w:firstLine="0"/>
              <w:rPr>
                <w:color w:val="auto"/>
                <w:sz w:val="24"/>
                <w:szCs w:val="24"/>
              </w:rPr>
            </w:pPr>
            <w:r w:rsidRPr="00EE5A7E">
              <w:rPr>
                <w:color w:val="auto"/>
                <w:sz w:val="24"/>
                <w:szCs w:val="24"/>
              </w:rPr>
              <w:t>работа по микрогруппам</w:t>
            </w:r>
            <w:r>
              <w:rPr>
                <w:color w:val="auto"/>
                <w:sz w:val="24"/>
                <w:szCs w:val="24"/>
              </w:rPr>
              <w:t>,</w:t>
            </w:r>
            <w:r w:rsidRPr="00EE5A7E">
              <w:rPr>
                <w:color w:val="auto"/>
                <w:sz w:val="24"/>
                <w:szCs w:val="24"/>
              </w:rPr>
              <w:t xml:space="preserve"> решение педагогических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A7E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E5A7E" w:rsidRPr="00555F6C" w:rsidRDefault="00EE5A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A7E" w:rsidRDefault="00EE5A7E" w:rsidP="00E3133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руководителя детского коллектива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E5A7E" w:rsidRPr="003C0E55" w:rsidRDefault="00EE5A7E" w:rsidP="00E3133C">
            <w:pPr>
              <w:pStyle w:val="a6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ое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E5A7E" w:rsidRPr="00EE5A7E" w:rsidRDefault="00EE5A7E" w:rsidP="00E3133C">
            <w:pPr>
              <w:pStyle w:val="a6"/>
              <w:ind w:firstLine="0"/>
              <w:rPr>
                <w:color w:val="auto"/>
                <w:sz w:val="24"/>
                <w:szCs w:val="24"/>
              </w:rPr>
            </w:pPr>
            <w:r w:rsidRPr="00EE5A7E">
              <w:rPr>
                <w:color w:val="auto"/>
                <w:sz w:val="24"/>
                <w:szCs w:val="24"/>
              </w:rPr>
              <w:t xml:space="preserve">этический дискурс о руководстве и лидерстве педагога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E5A7E" w:rsidRPr="00555F6C" w:rsidRDefault="00EE5A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20349">
        <w:rPr>
          <w:b/>
          <w:sz w:val="24"/>
          <w:szCs w:val="24"/>
        </w:rPr>
        <w:t>*</w:t>
      </w:r>
      <w:r w:rsidRPr="0052034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520349">
        <w:rPr>
          <w:sz w:val="20"/>
          <w:szCs w:val="20"/>
        </w:rPr>
        <w:lastRenderedPageBreak/>
        <w:t xml:space="preserve">учебной деятельности, </w:t>
      </w:r>
      <w:r w:rsidRPr="0052034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520349" w:rsidRPr="00520349" w:rsidRDefault="00520349" w:rsidP="005203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520349">
        <w:rPr>
          <w:b/>
          <w:bCs/>
          <w:iCs/>
          <w:kern w:val="0"/>
          <w:sz w:val="24"/>
          <w:szCs w:val="24"/>
          <w:lang w:eastAsia="ru-RU"/>
        </w:rPr>
        <w:t>5.1. Темы конспектов: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Этические основы взаимоотношения в педагогическом коллективе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Эмоционально-волевая сфера личности в деловом общении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Характер, темперамент и морально-нравственные убеждения в деловом общении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Проблема психологической совместимости субъектов делового общения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Психологические барьеры как причина производственных конфликтов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Эффекты ложного восприятия, как основа для возникновения конфликтных ситуаций на производстве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Стратегии и модели общения в конфликтной ситуации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Стрессовые факторы делового общения и пути борьбы с ними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Конформизм: причины, проблемы, возможность преодоления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Роль и место толерантности в системе педагогических ориентиров: значение, границы, мера.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Работа над имиджем как элемент профессионального роста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Социально – психологические закономерности понимания речевого сообщения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Личностное пространство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Феномены группового поведения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Общение в группе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Ролевая и статусная структура группы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Психологические основы управленческого общения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Психологические особенности управления группой в современном российском обществе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Нечестные уловки при переговорах и их нейтрализация</w:t>
      </w:r>
    </w:p>
    <w:p w:rsidR="00520349" w:rsidRPr="00520349" w:rsidRDefault="00520349" w:rsidP="00520349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Нравственные аспекты оценки педагогического труда</w:t>
      </w:r>
    </w:p>
    <w:p w:rsidR="00520349" w:rsidRPr="00520349" w:rsidRDefault="00520349" w:rsidP="0052034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520349" w:rsidRPr="00520349" w:rsidRDefault="00520349" w:rsidP="00520349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20349">
        <w:rPr>
          <w:b/>
          <w:bCs/>
          <w:caps/>
          <w:kern w:val="0"/>
          <w:sz w:val="24"/>
          <w:szCs w:val="24"/>
          <w:lang w:eastAsia="ru-RU"/>
        </w:rPr>
        <w:t>5.2. Т</w:t>
      </w:r>
      <w:r w:rsidRPr="00520349">
        <w:rPr>
          <w:b/>
          <w:bCs/>
          <w:kern w:val="0"/>
          <w:sz w:val="24"/>
          <w:szCs w:val="24"/>
          <w:lang w:eastAsia="ru-RU"/>
        </w:rPr>
        <w:t>емы для рефератов: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2"/>
          <w:szCs w:val="22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Этические основы взаимоотношения в педагогическом коллективе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4"/>
          <w:szCs w:val="24"/>
          <w:lang w:eastAsia="en-US"/>
        </w:rPr>
        <w:t>Работа над имиджем как элемент профессионального роста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Характер, темперамент и морально-нравственные убеждения в деловом общении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Проблема психологической совместимости субъектов в профессиональном общении педагога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Психологические барьеры общения и способы их преодоления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Стратегии и модели общения в конфликтной ситуации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Конформизм: причины, проблемы, возможность преодоления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Роль и место толерантности в системе педагогических ориентиров: значение, границы, мера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Личностное пространство и его учет в профессиональной деятельности педагога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Феномены группового поведения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Общение в группе: возрастные особенности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Ролевая и статусная структура группы, их учет в педагогическом общении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TimesNewRomanPSMT"/>
          <w:color w:val="000000"/>
          <w:kern w:val="0"/>
          <w:sz w:val="22"/>
          <w:szCs w:val="22"/>
          <w:lang w:eastAsia="en-US"/>
        </w:rPr>
        <w:t>Особенности нравственной регуляции в профессиональном общении педагога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TimesNewRomanPSMT"/>
          <w:color w:val="000000"/>
          <w:kern w:val="0"/>
          <w:sz w:val="22"/>
          <w:szCs w:val="22"/>
          <w:lang w:eastAsia="en-US"/>
        </w:rPr>
        <w:t>Способы влияния на партнера в профессиональном общении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TimesNewRomanPSMT"/>
          <w:color w:val="000000"/>
          <w:kern w:val="0"/>
          <w:sz w:val="22"/>
          <w:szCs w:val="22"/>
          <w:lang w:eastAsia="en-US"/>
        </w:rPr>
        <w:t>Речевой этикет в профессиональном общении педагога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TimesNewRomanPSMT"/>
          <w:color w:val="000000"/>
          <w:kern w:val="0"/>
          <w:sz w:val="24"/>
          <w:szCs w:val="24"/>
          <w:lang w:eastAsia="en-US"/>
        </w:rPr>
        <w:t>Культура профессиональных споров и дискуссий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TimesNewRomanPSMT"/>
          <w:color w:val="000000"/>
          <w:kern w:val="0"/>
          <w:sz w:val="24"/>
          <w:szCs w:val="24"/>
          <w:lang w:eastAsia="en-US"/>
        </w:rPr>
        <w:t>Национальные особенности общения и их учет при разрешении конфликтов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Дресс-код: история, культурные особенности и социальная функция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2"/>
          <w:szCs w:val="22"/>
          <w:lang w:eastAsia="en-US"/>
        </w:rPr>
        <w:t>Визитная карточка: история, функция и способы применения в профессиональном взаимодействии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4"/>
          <w:szCs w:val="24"/>
          <w:lang w:eastAsia="en-US"/>
        </w:rPr>
        <w:t>Заповеди эффективного педагогического общения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bCs/>
          <w:color w:val="000000"/>
          <w:kern w:val="0"/>
          <w:sz w:val="24"/>
          <w:szCs w:val="24"/>
          <w:shd w:val="clear" w:color="auto" w:fill="FFFFFF"/>
          <w:lang w:eastAsia="en-US"/>
        </w:rPr>
        <w:lastRenderedPageBreak/>
        <w:t>Нравственные ценности педагогического общения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bCs/>
          <w:color w:val="000000"/>
          <w:kern w:val="0"/>
          <w:sz w:val="24"/>
          <w:szCs w:val="24"/>
          <w:shd w:val="clear" w:color="auto" w:fill="FFFFFF"/>
          <w:lang w:eastAsia="en-US"/>
        </w:rPr>
        <w:t>Педагогический такт как компонент нравственной культуры педагога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bCs/>
          <w:color w:val="000000"/>
          <w:kern w:val="0"/>
          <w:sz w:val="24"/>
          <w:szCs w:val="24"/>
          <w:shd w:val="clear" w:color="auto" w:fill="FFFFFF"/>
          <w:lang w:eastAsia="en-US"/>
        </w:rPr>
        <w:t>Этика педагога в общении с родителями воспитанников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4"/>
          <w:szCs w:val="24"/>
          <w:lang w:eastAsia="en-US"/>
        </w:rPr>
        <w:t>Педагогическая деонтология: взгляд с позиции профессиональной этики</w:t>
      </w:r>
    </w:p>
    <w:p w:rsidR="00EE5A7E" w:rsidRPr="00EE5A7E" w:rsidRDefault="00EE5A7E" w:rsidP="00EE5A7E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426" w:hanging="426"/>
        <w:jc w:val="left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E5A7E">
        <w:rPr>
          <w:rFonts w:eastAsia="Calibri"/>
          <w:color w:val="000000"/>
          <w:kern w:val="0"/>
          <w:sz w:val="24"/>
          <w:szCs w:val="24"/>
          <w:lang w:eastAsia="en-US"/>
        </w:rPr>
        <w:t>Моральная ответственность педагога</w:t>
      </w:r>
    </w:p>
    <w:p w:rsidR="00520349" w:rsidRPr="00520349" w:rsidRDefault="00520349" w:rsidP="00520349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20349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520349" w:rsidRPr="00520349" w:rsidRDefault="00520349" w:rsidP="00520349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520349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520349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520349" w:rsidRPr="00520349" w:rsidTr="00E3133C">
        <w:tc>
          <w:tcPr>
            <w:tcW w:w="769" w:type="dxa"/>
            <w:shd w:val="clear" w:color="auto" w:fill="auto"/>
          </w:tcPr>
          <w:p w:rsidR="00520349" w:rsidRPr="00520349" w:rsidRDefault="00520349" w:rsidP="005203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20349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520349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520349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:rsidR="00520349" w:rsidRPr="00520349" w:rsidRDefault="00520349" w:rsidP="005203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20349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:rsidR="00520349" w:rsidRPr="00520349" w:rsidRDefault="00520349" w:rsidP="005203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20349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520349" w:rsidRPr="00520349" w:rsidTr="00E3133C">
        <w:tc>
          <w:tcPr>
            <w:tcW w:w="769" w:type="dxa"/>
            <w:shd w:val="clear" w:color="auto" w:fill="auto"/>
          </w:tcPr>
          <w:p w:rsidR="00520349" w:rsidRPr="00520349" w:rsidRDefault="00520349" w:rsidP="005203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520349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:rsidR="00520349" w:rsidRPr="00520349" w:rsidRDefault="00520349" w:rsidP="005203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20349">
              <w:rPr>
                <w:kern w:val="0"/>
                <w:sz w:val="24"/>
                <w:szCs w:val="24"/>
                <w:lang w:eastAsia="ru-RU"/>
              </w:rPr>
              <w:t>Разделы 1-5</w:t>
            </w:r>
          </w:p>
        </w:tc>
        <w:tc>
          <w:tcPr>
            <w:tcW w:w="3850" w:type="dxa"/>
            <w:shd w:val="clear" w:color="auto" w:fill="auto"/>
          </w:tcPr>
          <w:p w:rsidR="00520349" w:rsidRDefault="00520349" w:rsidP="005203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0349">
              <w:rPr>
                <w:kern w:val="0"/>
                <w:sz w:val="24"/>
                <w:szCs w:val="24"/>
                <w:lang w:eastAsia="ru-RU"/>
              </w:rPr>
              <w:t xml:space="preserve">Проверка конспектов, </w:t>
            </w:r>
          </w:p>
          <w:p w:rsidR="00520349" w:rsidRPr="00520349" w:rsidRDefault="00520349" w:rsidP="005203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защита рефератов</w:t>
            </w:r>
          </w:p>
        </w:tc>
      </w:tr>
    </w:tbl>
    <w:p w:rsidR="00520349" w:rsidRPr="00520349" w:rsidRDefault="00520349" w:rsidP="00520349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520349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520349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520349" w:rsidRPr="00520349" w:rsidRDefault="00520349" w:rsidP="005203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520349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:rsidR="00520349" w:rsidRPr="00520349" w:rsidRDefault="00520349" w:rsidP="005203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Представлены в п. 5.1</w:t>
      </w:r>
    </w:p>
    <w:p w:rsidR="00520349" w:rsidRPr="00520349" w:rsidRDefault="00520349" w:rsidP="005203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520349" w:rsidRPr="00520349" w:rsidRDefault="00520349" w:rsidP="005203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520349">
        <w:rPr>
          <w:b/>
          <w:i/>
          <w:kern w:val="0"/>
          <w:sz w:val="24"/>
          <w:szCs w:val="24"/>
          <w:lang w:eastAsia="ru-RU"/>
        </w:rPr>
        <w:t>Тематика рефератов.</w:t>
      </w:r>
    </w:p>
    <w:p w:rsidR="00520349" w:rsidRPr="00520349" w:rsidRDefault="00520349" w:rsidP="005203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20349">
        <w:rPr>
          <w:kern w:val="0"/>
          <w:sz w:val="24"/>
          <w:szCs w:val="24"/>
          <w:lang w:eastAsia="ru-RU"/>
        </w:rPr>
        <w:t>Представлены в п. 5.2.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Default="00AF286E" w:rsidP="00520349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8427EB" w:rsidRPr="003C0E55" w:rsidRDefault="008427EB" w:rsidP="00520349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5203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20349">
              <w:rPr>
                <w:sz w:val="22"/>
                <w:szCs w:val="22"/>
              </w:rPr>
              <w:t>Профессиональная этика педагога: инновационный курс для профессионально-личностного саморазвития: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5203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Голобородько А.Ю., Скуднова </w:t>
            </w:r>
            <w:r w:rsidRPr="00520349">
              <w:rPr>
                <w:sz w:val="22"/>
                <w:szCs w:val="22"/>
              </w:rPr>
              <w:t>Т.Д.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</w:t>
            </w:r>
            <w:r w:rsidRPr="00520349">
              <w:rPr>
                <w:sz w:val="22"/>
                <w:szCs w:val="22"/>
              </w:rPr>
              <w:t>: Издательско-полиграфический комплекс РГЭУ (РИНХ)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F48C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5203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20349">
              <w:rPr>
                <w:sz w:val="22"/>
                <w:szCs w:val="22"/>
              </w:rPr>
              <w:t>Профессиональная этика педагога: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Неретина</w:t>
            </w:r>
            <w:r w:rsidRPr="00520349">
              <w:rPr>
                <w:sz w:val="22"/>
                <w:szCs w:val="22"/>
              </w:rPr>
              <w:t xml:space="preserve"> Т.Г.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5203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М.; Берлин</w:t>
            </w:r>
            <w:r w:rsidRPr="00520349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F48C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427EB" w:rsidP="008427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t>Педагогическая этика: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5203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</w:t>
            </w:r>
            <w:r w:rsidR="008427EB">
              <w:rPr>
                <w:sz w:val="22"/>
                <w:szCs w:val="22"/>
              </w:rPr>
              <w:t>русевич А.А.</w:t>
            </w:r>
            <w:r>
              <w:rPr>
                <w:sz w:val="22"/>
                <w:szCs w:val="22"/>
              </w:rPr>
              <w:t>, Чухина Е.</w:t>
            </w:r>
            <w:r w:rsidRPr="00520349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427EB" w:rsidP="008427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t>Омск: Омский государственный педагогический университет (ОмГПУ)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8427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F48C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427E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3C0E55" w:rsidRDefault="008427E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8427EB" w:rsidRDefault="008427EB" w:rsidP="008427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t xml:space="preserve">Практическая психология личности: тренинговые технологии в работе педагога-психолога: </w:t>
            </w:r>
            <w:r w:rsidRPr="008427EB"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Default="008427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lastRenderedPageBreak/>
              <w:t>Обухова Ю.В.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8427EB" w:rsidRDefault="008427EB" w:rsidP="008427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Default="008427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C43718" w:rsidRDefault="008427E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27EB" w:rsidRPr="00C43718" w:rsidRDefault="000F48C5" w:rsidP="008427E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8427E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8427EB" w:rsidRDefault="008427EB" w:rsidP="0040520E">
            <w:pPr>
              <w:spacing w:line="240" w:lineRule="auto"/>
              <w:ind w:left="0" w:firstLine="0"/>
            </w:pPr>
          </w:p>
        </w:tc>
      </w:tr>
      <w:tr w:rsidR="008427E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Default="008427E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8427EB" w:rsidRDefault="008427EB" w:rsidP="008427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t>Профессиональная этика в психолого-педагогической деятельности: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8427EB" w:rsidRDefault="008427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t xml:space="preserve">Чуприна </w:t>
            </w:r>
            <w:r>
              <w:rPr>
                <w:sz w:val="22"/>
                <w:szCs w:val="22"/>
              </w:rPr>
              <w:t>А.</w:t>
            </w:r>
            <w:r w:rsidRPr="008427EB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8427EB" w:rsidRDefault="008427EB" w:rsidP="008427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427EB">
              <w:rPr>
                <w:sz w:val="22"/>
                <w:szCs w:val="22"/>
              </w:rPr>
              <w:t>Ставрополь: Северо-Кавказский</w:t>
            </w:r>
            <w:r>
              <w:rPr>
                <w:sz w:val="22"/>
                <w:szCs w:val="22"/>
              </w:rPr>
              <w:t xml:space="preserve">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Default="008427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427EB" w:rsidRPr="00C43718" w:rsidRDefault="008427E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427EB" w:rsidRPr="00C43718" w:rsidRDefault="000F48C5" w:rsidP="008427E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8427E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8427EB" w:rsidRDefault="008427EB" w:rsidP="008427EB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B933D9"/>
    <w:multiLevelType w:val="hybridMultilevel"/>
    <w:tmpl w:val="C7E64F3A"/>
    <w:lvl w:ilvl="0" w:tplc="C91AA9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5AC17EF"/>
    <w:multiLevelType w:val="hybridMultilevel"/>
    <w:tmpl w:val="4658F934"/>
    <w:lvl w:ilvl="0" w:tplc="5B541F4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color w:val="000000"/>
      </w:rPr>
    </w:lvl>
    <w:lvl w:ilvl="1" w:tplc="796A5354">
      <w:start w:val="5"/>
      <w:numFmt w:val="upperRoman"/>
      <w:lvlText w:val="%2."/>
      <w:lvlJc w:val="left"/>
      <w:pPr>
        <w:tabs>
          <w:tab w:val="num" w:pos="1443"/>
        </w:tabs>
        <w:ind w:left="1443" w:hanging="363"/>
      </w:pPr>
      <w:rPr>
        <w:rFonts w:eastAsia="SimSun" w:hint="eastAsia"/>
        <w:color w:val="000000"/>
      </w:rPr>
    </w:lvl>
    <w:lvl w:ilvl="2" w:tplc="9780B006">
      <w:start w:val="1"/>
      <w:numFmt w:val="decimal"/>
      <w:lvlText w:val="%3."/>
      <w:lvlJc w:val="left"/>
      <w:pPr>
        <w:tabs>
          <w:tab w:val="num" w:pos="651"/>
        </w:tabs>
        <w:ind w:left="651" w:hanging="363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F48C5"/>
    <w:rsid w:val="001043F8"/>
    <w:rsid w:val="001071B9"/>
    <w:rsid w:val="00180109"/>
    <w:rsid w:val="002668FA"/>
    <w:rsid w:val="00275F79"/>
    <w:rsid w:val="00281727"/>
    <w:rsid w:val="002825CF"/>
    <w:rsid w:val="003E7709"/>
    <w:rsid w:val="00520349"/>
    <w:rsid w:val="00555F6C"/>
    <w:rsid w:val="0056393A"/>
    <w:rsid w:val="005B5E17"/>
    <w:rsid w:val="006726B9"/>
    <w:rsid w:val="006E7CAD"/>
    <w:rsid w:val="007A76D3"/>
    <w:rsid w:val="008427EB"/>
    <w:rsid w:val="00920D08"/>
    <w:rsid w:val="0095632D"/>
    <w:rsid w:val="00A648A8"/>
    <w:rsid w:val="00AD3CA3"/>
    <w:rsid w:val="00AF286E"/>
    <w:rsid w:val="00B32455"/>
    <w:rsid w:val="00EE5A7E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7BFCF-8196-4735-AFD2-9088B261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кстТаблицы"/>
    <w:basedOn w:val="af"/>
    <w:uiPriority w:val="99"/>
    <w:rsid w:val="00520349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3">
    <w:name w:val="List Number 3"/>
    <w:basedOn w:val="a"/>
    <w:uiPriority w:val="99"/>
    <w:rsid w:val="00520349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20349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20349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09BC-1654-4920-A937-50D1192F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2022-03-27T14:07:00Z</dcterms:created>
  <dcterms:modified xsi:type="dcterms:W3CDTF">2023-05-12T09:04:00Z</dcterms:modified>
</cp:coreProperties>
</file>