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57358" w14:textId="77777777" w:rsidR="00232324" w:rsidRDefault="00232324" w:rsidP="00232324">
      <w:pPr>
        <w:tabs>
          <w:tab w:val="left" w:pos="1530"/>
        </w:tabs>
        <w:ind w:hanging="40"/>
        <w:jc w:val="center"/>
      </w:pPr>
    </w:p>
    <w:p w14:paraId="1E16FFF1" w14:textId="77777777" w:rsidR="00232324" w:rsidRDefault="00232324" w:rsidP="0023232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73657586" w14:textId="77777777" w:rsidR="00232324" w:rsidRDefault="00232324" w:rsidP="0023232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165A7FA2" w14:textId="77777777" w:rsidR="00232324" w:rsidRDefault="00232324" w:rsidP="0023232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8DF1756" w14:textId="77777777" w:rsidR="00232324" w:rsidRDefault="00232324" w:rsidP="00232324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14:paraId="118EFB89" w14:textId="77777777" w:rsidR="00232324" w:rsidRDefault="00232324" w:rsidP="00232324">
      <w:pPr>
        <w:tabs>
          <w:tab w:val="left" w:pos="1530"/>
        </w:tabs>
        <w:ind w:hanging="40"/>
        <w:jc w:val="center"/>
      </w:pPr>
    </w:p>
    <w:p w14:paraId="35548093" w14:textId="77777777" w:rsidR="00232324" w:rsidRDefault="00232324" w:rsidP="00232324">
      <w:pPr>
        <w:tabs>
          <w:tab w:val="left" w:pos="1530"/>
        </w:tabs>
        <w:ind w:hanging="40"/>
        <w:jc w:val="center"/>
      </w:pPr>
    </w:p>
    <w:p w14:paraId="05D55E06" w14:textId="77777777" w:rsidR="00232324" w:rsidRDefault="00232324" w:rsidP="00232324">
      <w:pPr>
        <w:tabs>
          <w:tab w:val="left" w:pos="1530"/>
        </w:tabs>
        <w:ind w:hanging="40"/>
        <w:jc w:val="center"/>
      </w:pPr>
    </w:p>
    <w:p w14:paraId="6584BEC1" w14:textId="77777777" w:rsidR="00232324" w:rsidRDefault="00232324" w:rsidP="00232324">
      <w:pPr>
        <w:tabs>
          <w:tab w:val="left" w:pos="1530"/>
        </w:tabs>
        <w:ind w:firstLine="5630"/>
      </w:pPr>
      <w:r>
        <w:t>УТВЕРЖДАЮ</w:t>
      </w:r>
    </w:p>
    <w:p w14:paraId="3096E342" w14:textId="77777777" w:rsidR="00232324" w:rsidRDefault="00232324" w:rsidP="00232324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27991918" w14:textId="77777777" w:rsidR="00232324" w:rsidRDefault="00232324" w:rsidP="00232324">
      <w:pPr>
        <w:tabs>
          <w:tab w:val="left" w:pos="1530"/>
        </w:tabs>
        <w:ind w:firstLine="5630"/>
      </w:pPr>
      <w:r>
        <w:t xml:space="preserve">работе </w:t>
      </w:r>
    </w:p>
    <w:p w14:paraId="37647773" w14:textId="77777777" w:rsidR="00232324" w:rsidRDefault="00232324" w:rsidP="00232324">
      <w:pPr>
        <w:tabs>
          <w:tab w:val="left" w:pos="1530"/>
        </w:tabs>
        <w:ind w:firstLine="5630"/>
      </w:pPr>
      <w:r>
        <w:t>____________ С.Н. Большаков</w:t>
      </w:r>
    </w:p>
    <w:p w14:paraId="2447466E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D65A0A8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ED13DCD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C3CA31C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D4A4782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45A61401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0F5A32AC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256AED4" w14:textId="77777777" w:rsidR="00232324" w:rsidRDefault="00232324" w:rsidP="0023232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27DB34A" w14:textId="04CBA772" w:rsidR="00232324" w:rsidRPr="003C0E55" w:rsidRDefault="00232324" w:rsidP="00232324">
      <w:pPr>
        <w:jc w:val="center"/>
      </w:pPr>
      <w:r w:rsidRPr="00232324">
        <w:rPr>
          <w:b/>
          <w:color w:val="000000"/>
        </w:rPr>
        <w:t>Б1.О.05.01</w:t>
      </w:r>
      <w:r>
        <w:rPr>
          <w:b/>
          <w:color w:val="000000"/>
        </w:rPr>
        <w:t xml:space="preserve"> </w:t>
      </w:r>
      <w:r w:rsidRPr="00232324">
        <w:rPr>
          <w:b/>
          <w:color w:val="000000"/>
        </w:rPr>
        <w:t>ПРОЕКТНЫЙ ПРАКТИКУМ</w:t>
      </w:r>
    </w:p>
    <w:p w14:paraId="4B53E12B" w14:textId="77777777" w:rsidR="00232324" w:rsidRDefault="00232324" w:rsidP="00232324">
      <w:pPr>
        <w:tabs>
          <w:tab w:val="left" w:pos="3822"/>
        </w:tabs>
        <w:ind w:hanging="40"/>
        <w:jc w:val="center"/>
      </w:pPr>
    </w:p>
    <w:p w14:paraId="6BF20CCE" w14:textId="77777777" w:rsidR="00232324" w:rsidRDefault="00232324" w:rsidP="00232324">
      <w:pPr>
        <w:ind w:hanging="40"/>
        <w:jc w:val="center"/>
        <w:rPr>
          <w:color w:val="000000"/>
        </w:rPr>
      </w:pPr>
    </w:p>
    <w:p w14:paraId="3FE2210A" w14:textId="77777777" w:rsidR="00232324" w:rsidRDefault="00232324" w:rsidP="00232324">
      <w:pPr>
        <w:tabs>
          <w:tab w:val="left" w:pos="3822"/>
        </w:tabs>
        <w:rPr>
          <w:b/>
          <w:color w:val="00000A"/>
        </w:rPr>
      </w:pPr>
    </w:p>
    <w:p w14:paraId="611A4D2E" w14:textId="6C60D288" w:rsidR="00232324" w:rsidRDefault="00232324" w:rsidP="00232324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09.03.03 Прикладная информатика</w:t>
      </w:r>
    </w:p>
    <w:p w14:paraId="490FC1AA" w14:textId="5D7CE1CD" w:rsidR="00232324" w:rsidRDefault="00232324" w:rsidP="0023232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="00AE19D2">
        <w:rPr>
          <w:b/>
        </w:rPr>
        <w:t>Прикладная информатика в экономике</w:t>
      </w:r>
    </w:p>
    <w:p w14:paraId="7C857C6F" w14:textId="77777777" w:rsidR="00232324" w:rsidRDefault="00232324" w:rsidP="00232324">
      <w:pPr>
        <w:tabs>
          <w:tab w:val="left" w:pos="3822"/>
        </w:tabs>
        <w:jc w:val="center"/>
        <w:rPr>
          <w:bCs/>
        </w:rPr>
      </w:pPr>
    </w:p>
    <w:p w14:paraId="6774A538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 w:val="36"/>
          <w:szCs w:val="28"/>
        </w:rPr>
      </w:pPr>
      <w:r>
        <w:rPr>
          <w:szCs w:val="28"/>
        </w:rPr>
        <w:t>(год начала подготовки – 2022)</w:t>
      </w:r>
    </w:p>
    <w:p w14:paraId="00F33209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kern w:val="2"/>
          <w:szCs w:val="28"/>
          <w:lang w:eastAsia="zh-CN"/>
        </w:rPr>
      </w:pPr>
    </w:p>
    <w:p w14:paraId="0CD32AD6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C1F03A0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6CDAD2B9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21D2F13E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347D944B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0AEC0A2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5B20FA51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B2FCBBF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14:paraId="13A81B75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14:paraId="33320C68" w14:textId="77777777" w:rsidR="0059723D" w:rsidRDefault="0059723D" w:rsidP="0059723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14:paraId="0D6D713A" w14:textId="77777777" w:rsidR="00240DC5" w:rsidRPr="00F932D1" w:rsidRDefault="00240DC5" w:rsidP="00232324">
      <w:pPr>
        <w:keepNext/>
        <w:pageBreakBefore/>
        <w:spacing w:line="360" w:lineRule="auto"/>
        <w:jc w:val="both"/>
        <w:rPr>
          <w:b/>
          <w:bCs/>
        </w:rPr>
      </w:pPr>
      <w:bookmarkStart w:id="0" w:name="_GoBack"/>
      <w:bookmarkEnd w:id="0"/>
      <w:r w:rsidRPr="00F932D1">
        <w:rPr>
          <w:b/>
          <w:bCs/>
        </w:rPr>
        <w:lastRenderedPageBreak/>
        <w:t>1. ПЕРЕЧЕНЬ ПЛАНИРУЕМЫХ РЕЗУЛЬТАТОВ ОБУЧЕНИЯ ПО ДИСЦИПЛИНЕ</w:t>
      </w:r>
    </w:p>
    <w:p w14:paraId="3A9D8507" w14:textId="77777777" w:rsidR="00240DC5" w:rsidRDefault="00240DC5" w:rsidP="00232324">
      <w:pPr>
        <w:pStyle w:val="a0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pPr w:leftFromText="180" w:rightFromText="180" w:vertAnchor="text" w:horzAnchor="margin" w:tblpY="197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427"/>
        <w:gridCol w:w="3686"/>
        <w:gridCol w:w="4518"/>
      </w:tblGrid>
      <w:tr w:rsidR="00784842" w:rsidRPr="00AE19D2" w14:paraId="0184D75E" w14:textId="77777777" w:rsidTr="00232324">
        <w:trPr>
          <w:trHeight w:val="858"/>
        </w:trPr>
        <w:tc>
          <w:tcPr>
            <w:tcW w:w="1427" w:type="dxa"/>
            <w:shd w:val="clear" w:color="auto" w:fill="auto"/>
          </w:tcPr>
          <w:p w14:paraId="480537E8" w14:textId="77777777" w:rsidR="00784842" w:rsidRPr="00AE19D2" w:rsidRDefault="00784842" w:rsidP="00784842">
            <w:pPr>
              <w:pStyle w:val="a8"/>
              <w:jc w:val="center"/>
              <w:rPr>
                <w:i/>
                <w:iCs/>
                <w:color w:val="000000" w:themeColor="text1"/>
              </w:rPr>
            </w:pPr>
            <w:r w:rsidRPr="00AE19D2">
              <w:rPr>
                <w:color w:val="000000" w:themeColor="text1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0B3E9B5F" w14:textId="77777777" w:rsidR="00784842" w:rsidRPr="00AE19D2" w:rsidRDefault="00784842" w:rsidP="003A1F5B">
            <w:pPr>
              <w:pStyle w:val="a8"/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Содержание компетенции</w:t>
            </w:r>
          </w:p>
          <w:p w14:paraId="7BDB480D" w14:textId="77777777" w:rsidR="00784842" w:rsidRPr="00AE19D2" w:rsidRDefault="00784842" w:rsidP="003A1F5B">
            <w:pPr>
              <w:pStyle w:val="a8"/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(или ее части)</w:t>
            </w:r>
          </w:p>
        </w:tc>
        <w:tc>
          <w:tcPr>
            <w:tcW w:w="4518" w:type="dxa"/>
          </w:tcPr>
          <w:p w14:paraId="266811EF" w14:textId="77777777" w:rsidR="00784842" w:rsidRPr="00AE19D2" w:rsidRDefault="00784842" w:rsidP="003A1F5B">
            <w:pPr>
              <w:pStyle w:val="a8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Индикаторы компетенций (код и содержание)</w:t>
            </w:r>
          </w:p>
        </w:tc>
      </w:tr>
      <w:tr w:rsidR="00784842" w:rsidRPr="00AE19D2" w14:paraId="514837FC" w14:textId="77777777" w:rsidTr="00232324">
        <w:trPr>
          <w:trHeight w:val="424"/>
        </w:trPr>
        <w:tc>
          <w:tcPr>
            <w:tcW w:w="1427" w:type="dxa"/>
            <w:shd w:val="clear" w:color="auto" w:fill="auto"/>
          </w:tcPr>
          <w:p w14:paraId="6046E6F2" w14:textId="77777777" w:rsidR="00784842" w:rsidRPr="00AE19D2" w:rsidRDefault="00784842" w:rsidP="00784842">
            <w:pPr>
              <w:pStyle w:val="af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</w:t>
            </w:r>
            <w:r w:rsidR="00280589" w:rsidRPr="00AE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1B16BBCB" w14:textId="77777777" w:rsidR="008057BE" w:rsidRPr="00AE19D2" w:rsidRDefault="008057BE" w:rsidP="008057BE">
            <w:pPr>
              <w:pStyle w:val="af1"/>
              <w:shd w:val="clear" w:color="auto" w:fill="FFFFFF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 xml:space="preserve">Способен осуществлять поиск, критический анализ и синтез информации, применять системный подход для решения поставленных задач </w:t>
            </w:r>
          </w:p>
          <w:p w14:paraId="522F0C93" w14:textId="77777777" w:rsidR="00784842" w:rsidRPr="00AE19D2" w:rsidRDefault="00784842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19D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4518" w:type="dxa"/>
          </w:tcPr>
          <w:p w14:paraId="72023539" w14:textId="407390B6" w:rsidR="003A1F5B" w:rsidRPr="00AE19D2" w:rsidRDefault="00232324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3A1F5B" w:rsidRPr="00AE19D2">
              <w:rPr>
                <w:rFonts w:ascii="Times New Roman" w:hAnsi="Times New Roman"/>
              </w:rPr>
              <w:t>УК-1.1.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3A1F5B" w:rsidRPr="00AE19D2">
              <w:rPr>
                <w:rFonts w:ascii="Times New Roman" w:hAnsi="Times New Roman"/>
              </w:rPr>
              <w:t xml:space="preserve">Знает принципы сбора, отбора и обобщения информации, методики системного подхода для решения профессиональных задач. </w:t>
            </w:r>
          </w:p>
          <w:p w14:paraId="59C0B308" w14:textId="2C836A43" w:rsidR="003A1F5B" w:rsidRPr="00AE19D2" w:rsidRDefault="00232324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3A1F5B" w:rsidRPr="00AE19D2">
              <w:rPr>
                <w:rFonts w:ascii="Times New Roman" w:hAnsi="Times New Roman"/>
              </w:rPr>
              <w:t>УК-1.2.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3A1F5B" w:rsidRPr="00AE19D2">
              <w:rPr>
                <w:rFonts w:ascii="Times New Roman" w:hAnsi="Times New Roman"/>
              </w:rPr>
              <w:t xml:space="preserve">Умеет анализировать и систематизировать разнородные данные, оценивать эффективность процедур анализа проблем и принятия решений в профессиональной̆ деятельности. </w:t>
            </w:r>
          </w:p>
          <w:p w14:paraId="50A12654" w14:textId="48906581" w:rsidR="00784842" w:rsidRPr="00AE19D2" w:rsidRDefault="00232324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3A1F5B" w:rsidRPr="00AE19D2">
              <w:rPr>
                <w:rFonts w:ascii="Times New Roman" w:hAnsi="Times New Roman"/>
              </w:rPr>
              <w:t>УК-1.3.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3A1F5B" w:rsidRPr="00AE19D2">
              <w:rPr>
                <w:rFonts w:ascii="Times New Roman" w:hAnsi="Times New Roman"/>
              </w:rPr>
              <w:t>Владеет навыками научного поиска и практической̆ работы с информационными источниками; методами принятия решений.</w:t>
            </w:r>
          </w:p>
        </w:tc>
      </w:tr>
      <w:tr w:rsidR="00280589" w:rsidRPr="00AE19D2" w14:paraId="59F401BE" w14:textId="77777777" w:rsidTr="00232324">
        <w:trPr>
          <w:trHeight w:val="424"/>
        </w:trPr>
        <w:tc>
          <w:tcPr>
            <w:tcW w:w="1427" w:type="dxa"/>
            <w:shd w:val="clear" w:color="auto" w:fill="auto"/>
          </w:tcPr>
          <w:p w14:paraId="5A98A5B9" w14:textId="77777777" w:rsidR="00280589" w:rsidRPr="00AE19D2" w:rsidRDefault="00280589" w:rsidP="00784842">
            <w:pPr>
              <w:pStyle w:val="af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УК-3</w:t>
            </w:r>
          </w:p>
        </w:tc>
        <w:tc>
          <w:tcPr>
            <w:tcW w:w="3686" w:type="dxa"/>
            <w:shd w:val="clear" w:color="auto" w:fill="auto"/>
          </w:tcPr>
          <w:p w14:paraId="2D1A889E" w14:textId="77777777" w:rsidR="00280589" w:rsidRPr="00AE19D2" w:rsidRDefault="002515E2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Способен осуществлять социальное взаимодействие и реализовывать свою роль в команде</w:t>
            </w:r>
          </w:p>
        </w:tc>
        <w:tc>
          <w:tcPr>
            <w:tcW w:w="4518" w:type="dxa"/>
          </w:tcPr>
          <w:p w14:paraId="6DF7EA24" w14:textId="6692E58B" w:rsidR="002515E2" w:rsidRPr="00AE19D2" w:rsidRDefault="00232324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2515E2" w:rsidRPr="00AE19D2">
              <w:rPr>
                <w:rFonts w:ascii="Times New Roman" w:hAnsi="Times New Roman"/>
              </w:rPr>
              <w:t>УК-3.1.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2515E2" w:rsidRPr="00AE19D2">
              <w:rPr>
                <w:rFonts w:ascii="Times New Roman" w:hAnsi="Times New Roman"/>
              </w:rPr>
              <w:t xml:space="preserve">Знает типологию и факторы формирования команд, способы социального </w:t>
            </w:r>
            <w:r w:rsidRPr="00AE19D2">
              <w:rPr>
                <w:rFonts w:ascii="Times New Roman" w:hAnsi="Times New Roman"/>
              </w:rPr>
              <w:t>взаимодействия</w:t>
            </w:r>
            <w:r w:rsidR="002515E2" w:rsidRPr="00AE19D2">
              <w:rPr>
                <w:rFonts w:ascii="Times New Roman" w:hAnsi="Times New Roman"/>
              </w:rPr>
              <w:t xml:space="preserve">. </w:t>
            </w:r>
          </w:p>
          <w:p w14:paraId="5ADE51A0" w14:textId="2C7D03FA" w:rsidR="002515E2" w:rsidRPr="00AE19D2" w:rsidRDefault="00232324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2515E2" w:rsidRPr="00AE19D2">
              <w:rPr>
                <w:rFonts w:ascii="Times New Roman" w:hAnsi="Times New Roman"/>
              </w:rPr>
              <w:t>УК-3.2.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2515E2" w:rsidRPr="00AE19D2">
              <w:rPr>
                <w:rFonts w:ascii="Times New Roman" w:hAnsi="Times New Roman"/>
              </w:rPr>
              <w:t xml:space="preserve">Умеет </w:t>
            </w:r>
            <w:r w:rsidRPr="00AE19D2">
              <w:rPr>
                <w:rFonts w:ascii="Times New Roman" w:hAnsi="Times New Roman"/>
              </w:rPr>
              <w:t>действовать</w:t>
            </w:r>
            <w:r w:rsidR="002515E2" w:rsidRPr="00AE19D2">
              <w:rPr>
                <w:rFonts w:ascii="Times New Roman" w:hAnsi="Times New Roman"/>
              </w:rPr>
              <w:t xml:space="preserve">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личностного, образовательного и профессионального роста. </w:t>
            </w:r>
          </w:p>
          <w:p w14:paraId="1DEE4C5B" w14:textId="5B0E38BA" w:rsidR="00280589" w:rsidRPr="00AE19D2" w:rsidRDefault="00232324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2515E2" w:rsidRPr="00AE19D2">
              <w:rPr>
                <w:rFonts w:ascii="Times New Roman" w:hAnsi="Times New Roman"/>
              </w:rPr>
              <w:t>УК-3.3.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2515E2" w:rsidRPr="00AE19D2">
              <w:rPr>
                <w:rFonts w:ascii="Times New Roman" w:hAnsi="Times New Roman"/>
              </w:rPr>
              <w:t xml:space="preserve">Владеет навыками распределения </w:t>
            </w:r>
            <w:r w:rsidRPr="00AE19D2">
              <w:rPr>
                <w:rFonts w:ascii="Times New Roman" w:hAnsi="Times New Roman"/>
              </w:rPr>
              <w:t>ролей</w:t>
            </w:r>
            <w:r w:rsidR="002515E2" w:rsidRPr="00AE19D2">
              <w:rPr>
                <w:rFonts w:ascii="Times New Roman" w:hAnsi="Times New Roman"/>
              </w:rPr>
              <w:t xml:space="preserve">̆ в условиях командного </w:t>
            </w:r>
            <w:r w:rsidRPr="00AE19D2">
              <w:rPr>
                <w:rFonts w:ascii="Times New Roman" w:hAnsi="Times New Roman"/>
              </w:rPr>
              <w:t>взаимодействия</w:t>
            </w:r>
            <w:r w:rsidR="002515E2" w:rsidRPr="00AE19D2">
              <w:rPr>
                <w:rFonts w:ascii="Times New Roman" w:hAnsi="Times New Roman"/>
              </w:rPr>
              <w:t xml:space="preserve">; методами оценки своих </w:t>
            </w:r>
            <w:r w:rsidRPr="00AE19D2">
              <w:rPr>
                <w:rFonts w:ascii="Times New Roman" w:hAnsi="Times New Roman"/>
              </w:rPr>
              <w:t>действии</w:t>
            </w:r>
            <w:r w:rsidR="002515E2" w:rsidRPr="00AE19D2">
              <w:rPr>
                <w:rFonts w:ascii="Times New Roman" w:hAnsi="Times New Roman"/>
              </w:rPr>
              <w:t>̆, планирования и управления временем.</w:t>
            </w:r>
          </w:p>
        </w:tc>
      </w:tr>
      <w:tr w:rsidR="00280589" w:rsidRPr="00AE19D2" w14:paraId="0F8EE53D" w14:textId="77777777" w:rsidTr="00232324">
        <w:trPr>
          <w:trHeight w:val="424"/>
        </w:trPr>
        <w:tc>
          <w:tcPr>
            <w:tcW w:w="1427" w:type="dxa"/>
            <w:shd w:val="clear" w:color="auto" w:fill="auto"/>
          </w:tcPr>
          <w:p w14:paraId="00F3C931" w14:textId="77777777" w:rsidR="00280589" w:rsidRPr="00AE19D2" w:rsidRDefault="00280589" w:rsidP="00784842">
            <w:pPr>
              <w:pStyle w:val="af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9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УК-4</w:t>
            </w:r>
          </w:p>
        </w:tc>
        <w:tc>
          <w:tcPr>
            <w:tcW w:w="3686" w:type="dxa"/>
            <w:shd w:val="clear" w:color="auto" w:fill="auto"/>
          </w:tcPr>
          <w:p w14:paraId="237A173F" w14:textId="77777777" w:rsidR="00280589" w:rsidRPr="00AE19D2" w:rsidRDefault="002515E2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Способен осуществлять деловую коммуникацию в устной и письменной формах на государственном языке Российской Федерации и иностранном(ых) языке(ах)</w:t>
            </w:r>
          </w:p>
        </w:tc>
        <w:tc>
          <w:tcPr>
            <w:tcW w:w="4518" w:type="dxa"/>
          </w:tcPr>
          <w:p w14:paraId="1DDA9971" w14:textId="0344027B" w:rsidR="002515E2" w:rsidRPr="00AE19D2" w:rsidRDefault="00232324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2515E2" w:rsidRPr="00AE19D2">
              <w:rPr>
                <w:rFonts w:ascii="Times New Roman" w:hAnsi="Times New Roman"/>
              </w:rPr>
              <w:t>УК-4.1.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2515E2" w:rsidRPr="00AE19D2">
              <w:rPr>
                <w:rFonts w:ascii="Times New Roman" w:hAnsi="Times New Roman"/>
              </w:rPr>
              <w:t xml:space="preserve">Знает принципы построения устного и письменного высказывания на государственном и иностранном языках; требования к деловой устной и письменной коммуникации. </w:t>
            </w:r>
          </w:p>
          <w:p w14:paraId="663D42F3" w14:textId="594DB70F" w:rsidR="002515E2" w:rsidRPr="00AE19D2" w:rsidRDefault="00232324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2515E2" w:rsidRPr="00AE19D2">
              <w:rPr>
                <w:rFonts w:ascii="Times New Roman" w:hAnsi="Times New Roman"/>
              </w:rPr>
              <w:t>УК-4.2.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2515E2" w:rsidRPr="00AE19D2">
              <w:rPr>
                <w:rFonts w:ascii="Times New Roman" w:hAnsi="Times New Roman"/>
              </w:rPr>
              <w:t xml:space="preserve">Умеет применять на практике устную и письменную деловую коммуникацию. </w:t>
            </w:r>
          </w:p>
          <w:p w14:paraId="301EA267" w14:textId="77777777" w:rsidR="00280589" w:rsidRPr="00AE19D2" w:rsidRDefault="00232324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И</w:t>
            </w:r>
            <w:r w:rsidR="002515E2" w:rsidRPr="00AE19D2">
              <w:rPr>
                <w:rFonts w:ascii="Times New Roman" w:hAnsi="Times New Roman"/>
              </w:rPr>
              <w:t>УК-4.3.</w:t>
            </w:r>
            <w:r w:rsidRPr="00AE19D2">
              <w:rPr>
                <w:rFonts w:ascii="Times New Roman" w:hAnsi="Times New Roman"/>
              </w:rPr>
              <w:t xml:space="preserve"> </w:t>
            </w:r>
            <w:r w:rsidR="002515E2" w:rsidRPr="00AE19D2">
              <w:rPr>
                <w:rFonts w:ascii="Times New Roman" w:hAnsi="Times New Roman"/>
              </w:rPr>
              <w:t xml:space="preserve">Владеет </w:t>
            </w:r>
            <w:r w:rsidRPr="00AE19D2">
              <w:rPr>
                <w:rFonts w:ascii="Times New Roman" w:hAnsi="Times New Roman"/>
              </w:rPr>
              <w:t>методикой</w:t>
            </w:r>
            <w:r w:rsidR="002515E2" w:rsidRPr="00AE19D2">
              <w:rPr>
                <w:rFonts w:ascii="Times New Roman" w:hAnsi="Times New Roman"/>
              </w:rPr>
              <w:t>̆ составления суждения в межличностном деловом общении на государственном и иностранном языках, с применением адекватных языковых форм и средств.</w:t>
            </w:r>
          </w:p>
          <w:p w14:paraId="573E63FE" w14:textId="3A4625A3" w:rsidR="00232324" w:rsidRPr="00AE19D2" w:rsidRDefault="00232324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</w:p>
        </w:tc>
      </w:tr>
      <w:tr w:rsidR="00784842" w:rsidRPr="00AE19D2" w14:paraId="4934DC93" w14:textId="77777777" w:rsidTr="00232324">
        <w:trPr>
          <w:trHeight w:val="424"/>
        </w:trPr>
        <w:tc>
          <w:tcPr>
            <w:tcW w:w="1427" w:type="dxa"/>
            <w:shd w:val="clear" w:color="auto" w:fill="auto"/>
          </w:tcPr>
          <w:p w14:paraId="77FD0017" w14:textId="77777777" w:rsidR="00784842" w:rsidRPr="00AE19D2" w:rsidRDefault="00784842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lastRenderedPageBreak/>
              <w:t>ОПК-3</w:t>
            </w:r>
          </w:p>
        </w:tc>
        <w:tc>
          <w:tcPr>
            <w:tcW w:w="3686" w:type="dxa"/>
            <w:shd w:val="clear" w:color="auto" w:fill="auto"/>
          </w:tcPr>
          <w:p w14:paraId="3FF975A1" w14:textId="77777777" w:rsidR="00784842" w:rsidRPr="00AE19D2" w:rsidRDefault="00784842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19D2">
              <w:rPr>
                <w:rFonts w:ascii="Times New Roman" w:hAnsi="Times New Roman"/>
                <w:color w:val="000000" w:themeColor="text1"/>
              </w:rPr>
              <w:t xml:space="preserve">Способен решать стандартные задачи профессиональной деятельности на основе информационной и библиографической культуры с применением информационно- коммуникационных технологий и с учетом основных требований информационной безопасности </w:t>
            </w:r>
          </w:p>
        </w:tc>
        <w:tc>
          <w:tcPr>
            <w:tcW w:w="4518" w:type="dxa"/>
          </w:tcPr>
          <w:p w14:paraId="60228451" w14:textId="61133E33" w:rsidR="00784842" w:rsidRPr="00AE19D2" w:rsidRDefault="00784842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19D2">
              <w:rPr>
                <w:rFonts w:ascii="Times New Roman" w:hAnsi="Times New Roman"/>
                <w:color w:val="000000" w:themeColor="text1"/>
              </w:rPr>
              <w:t>ОПК-3.1.</w:t>
            </w:r>
            <w:r w:rsidR="00232324" w:rsidRPr="00AE19D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19D2">
              <w:rPr>
                <w:rFonts w:ascii="Times New Roman" w:hAnsi="Times New Roman"/>
                <w:color w:val="000000" w:themeColor="text1"/>
              </w:rPr>
              <w:t xml:space="preserve">Знает принципы, методы и средства решения стандартных задач профессиональной деятельности на основе информационной и библиографической культуры с применением информационно- коммуникационных технологий и с учетом основных требований информационной безопасности. </w:t>
            </w:r>
          </w:p>
          <w:p w14:paraId="273B07AC" w14:textId="22A3127D" w:rsidR="00784842" w:rsidRPr="00AE19D2" w:rsidRDefault="00784842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19D2">
              <w:rPr>
                <w:rFonts w:ascii="Times New Roman" w:hAnsi="Times New Roman"/>
                <w:color w:val="000000" w:themeColor="text1"/>
              </w:rPr>
              <w:t>ОПК-3.2.</w:t>
            </w:r>
            <w:r w:rsidR="00232324" w:rsidRPr="00AE19D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19D2">
              <w:rPr>
                <w:rFonts w:ascii="Times New Roman" w:hAnsi="Times New Roman"/>
                <w:color w:val="000000" w:themeColor="text1"/>
              </w:rPr>
              <w:t xml:space="preserve">Умеет решать стандартные задачи профессиональной деятельности на основе </w:t>
            </w:r>
            <w:r w:rsidR="00232324" w:rsidRPr="00AE19D2">
              <w:rPr>
                <w:rFonts w:ascii="Times New Roman" w:hAnsi="Times New Roman"/>
                <w:color w:val="000000" w:themeColor="text1"/>
              </w:rPr>
              <w:t>информационной</w:t>
            </w:r>
            <w:r w:rsidRPr="00AE19D2">
              <w:rPr>
                <w:rFonts w:ascii="Times New Roman" w:hAnsi="Times New Roman"/>
                <w:color w:val="000000" w:themeColor="text1"/>
              </w:rPr>
              <w:t>̆ и библиографической культуры с применением информационно- коммуникационных технологий.</w:t>
            </w:r>
          </w:p>
          <w:p w14:paraId="1EA208B5" w14:textId="293774FA" w:rsidR="00784842" w:rsidRPr="00AE19D2" w:rsidRDefault="00784842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</w:rPr>
            </w:pPr>
            <w:r w:rsidRPr="00AE19D2">
              <w:rPr>
                <w:rFonts w:ascii="Times New Roman" w:hAnsi="Times New Roman"/>
                <w:color w:val="000000" w:themeColor="text1"/>
              </w:rPr>
              <w:t>ОПК-3.3.</w:t>
            </w:r>
            <w:r w:rsidR="00232324" w:rsidRPr="00AE19D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E19D2">
              <w:rPr>
                <w:rFonts w:ascii="Times New Roman" w:hAnsi="Times New Roman"/>
                <w:color w:val="000000" w:themeColor="text1"/>
              </w:rPr>
              <w:t xml:space="preserve">Владеет навыками подготовки обзоров, аннотаций, составления рефератов, научных докладов, публикаций, и библиографии по научно- исследовательской работе. </w:t>
            </w:r>
          </w:p>
        </w:tc>
      </w:tr>
      <w:tr w:rsidR="00280589" w:rsidRPr="00AE19D2" w14:paraId="66D245BD" w14:textId="77777777" w:rsidTr="00232324">
        <w:trPr>
          <w:trHeight w:val="977"/>
        </w:trPr>
        <w:tc>
          <w:tcPr>
            <w:tcW w:w="1427" w:type="dxa"/>
            <w:shd w:val="clear" w:color="auto" w:fill="auto"/>
          </w:tcPr>
          <w:p w14:paraId="0BFEBE8F" w14:textId="77777777" w:rsidR="00280589" w:rsidRPr="00AE19D2" w:rsidRDefault="00280589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ОПК-4</w:t>
            </w:r>
          </w:p>
        </w:tc>
        <w:tc>
          <w:tcPr>
            <w:tcW w:w="3686" w:type="dxa"/>
            <w:shd w:val="clear" w:color="auto" w:fill="auto"/>
          </w:tcPr>
          <w:p w14:paraId="46E12E8B" w14:textId="77777777" w:rsidR="00280589" w:rsidRPr="00AE19D2" w:rsidRDefault="00BC6B3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Способен участвовать в разработке стандартов, норм и правил, а также технической документации, связанной с профессиональной деятельностью</w:t>
            </w:r>
          </w:p>
        </w:tc>
        <w:tc>
          <w:tcPr>
            <w:tcW w:w="4518" w:type="dxa"/>
          </w:tcPr>
          <w:p w14:paraId="47C365FC" w14:textId="005EAE1F" w:rsidR="00BC6B3E" w:rsidRPr="00AE19D2" w:rsidRDefault="00BC6B3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ОПК-4.1.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Знает основные стандарты оформления технической документации на различных стадиях жизненного цикла информационной системы. </w:t>
            </w:r>
          </w:p>
          <w:p w14:paraId="2E2C4612" w14:textId="07AE8AB0" w:rsidR="005C4B8E" w:rsidRPr="00AE19D2" w:rsidRDefault="00BC6B3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ОПК-4.2.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Умеет применять стандарты оформления технической документации на различных </w:t>
            </w:r>
            <w:r w:rsidR="005C4B8E" w:rsidRPr="00AE19D2">
              <w:rPr>
                <w:rFonts w:ascii="Times New Roman" w:hAnsi="Times New Roman"/>
              </w:rPr>
              <w:t xml:space="preserve">стадиях жизненного цикла информационной системы. </w:t>
            </w:r>
          </w:p>
          <w:p w14:paraId="7388EBFD" w14:textId="21267CFF" w:rsidR="00BC6B3E" w:rsidRPr="00AE19D2" w:rsidRDefault="005C4B8E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ОПК-4.3.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>Владеет навыками составления технической документации на различных этапах жизненного цикла информационной системы.</w:t>
            </w:r>
          </w:p>
        </w:tc>
      </w:tr>
      <w:tr w:rsidR="00784842" w:rsidRPr="00AE19D2" w14:paraId="25AB1A6D" w14:textId="77777777" w:rsidTr="00232324">
        <w:trPr>
          <w:trHeight w:val="564"/>
        </w:trPr>
        <w:tc>
          <w:tcPr>
            <w:tcW w:w="1427" w:type="dxa"/>
            <w:shd w:val="clear" w:color="auto" w:fill="auto"/>
          </w:tcPr>
          <w:p w14:paraId="2BCA552E" w14:textId="77777777" w:rsidR="00784842" w:rsidRPr="00AE19D2" w:rsidRDefault="00784842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ОПК-</w:t>
            </w:r>
            <w:r w:rsidR="00280589" w:rsidRPr="00AE19D2">
              <w:rPr>
                <w:color w:val="000000" w:themeColor="text1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0C32804F" w14:textId="77777777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 xml:space="preserve">Способен анализировать и разрабатывать организационно- технические и экономические процессы с применением методов системного анализа и математического моделирования </w:t>
            </w:r>
          </w:p>
          <w:p w14:paraId="08710BD4" w14:textId="77777777" w:rsidR="00784842" w:rsidRPr="00AE19D2" w:rsidRDefault="00784842" w:rsidP="003A1F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18" w:type="dxa"/>
          </w:tcPr>
          <w:p w14:paraId="73DF6F2C" w14:textId="053CAC97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ОПК-6.1.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Знает основы теории систем и системного анализа, дискретной математики, теории вероятностей и математической статистики, методов оптимизации и исследования операций, нечетких вычислений, математического и имитационного моделирования. </w:t>
            </w:r>
          </w:p>
          <w:p w14:paraId="5DB8DCCD" w14:textId="73B51FA4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ОПК-6.2.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Умеет применять методы теории систем и системного анализа, математического, статистического и имитационного моделирования для автоматизации задач принятия решений, анализа информационных потоков, расчета экономической эффективности и надежности информационных систем и технологий. </w:t>
            </w:r>
          </w:p>
          <w:p w14:paraId="17FB7B05" w14:textId="39CA95B9" w:rsidR="00784842" w:rsidRPr="00AE19D2" w:rsidRDefault="005C4B8E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ОПК-6.3.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Владеет навыками проведения инженерных расчетов основных показателей результативности создания </w:t>
            </w:r>
            <w:r w:rsidRPr="00AE19D2">
              <w:rPr>
                <w:rFonts w:ascii="Times New Roman" w:hAnsi="Times New Roman"/>
              </w:rPr>
              <w:lastRenderedPageBreak/>
              <w:t>и применения информационных систем и технологий.</w:t>
            </w:r>
          </w:p>
        </w:tc>
      </w:tr>
      <w:tr w:rsidR="00784842" w:rsidRPr="00AE19D2" w14:paraId="1FA41581" w14:textId="77777777" w:rsidTr="00232324">
        <w:trPr>
          <w:trHeight w:val="977"/>
        </w:trPr>
        <w:tc>
          <w:tcPr>
            <w:tcW w:w="1427" w:type="dxa"/>
            <w:shd w:val="clear" w:color="auto" w:fill="auto"/>
          </w:tcPr>
          <w:p w14:paraId="30219680" w14:textId="77777777" w:rsidR="00784842" w:rsidRPr="00AE19D2" w:rsidRDefault="00784842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lastRenderedPageBreak/>
              <w:t>ОПК-</w:t>
            </w:r>
            <w:r w:rsidR="00280589" w:rsidRPr="00AE19D2">
              <w:rPr>
                <w:color w:val="000000" w:themeColor="text1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13976A3E" w14:textId="77777777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 xml:space="preserve">ОПК-8. Способен принимать участие в управлении проектами создания информационных систем на стадиях жизненного цикла </w:t>
            </w:r>
          </w:p>
          <w:p w14:paraId="32D399C7" w14:textId="77777777" w:rsidR="00784842" w:rsidRPr="00AE19D2" w:rsidRDefault="00784842" w:rsidP="003A1F5B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18" w:type="dxa"/>
          </w:tcPr>
          <w:p w14:paraId="7ABF252E" w14:textId="487AF7E5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ОПК-8.1.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Знает основные технологии создания и внедрения информационных систем, стандарты управления жизненным циклом информационной системы. </w:t>
            </w:r>
          </w:p>
          <w:p w14:paraId="12025744" w14:textId="773CDE45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ОПК-8.2.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Умеет осуществлять организационное обеспечение выполнения работ на всех стадиях и в процессах жизненного цикла информационной системы. </w:t>
            </w:r>
          </w:p>
          <w:p w14:paraId="7EDA816C" w14:textId="1AE129BE" w:rsidR="00784842" w:rsidRPr="00AE19D2" w:rsidRDefault="005C4B8E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ОПК-8.3.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Владеет навыками составления плановой и отчетной документации по управлению проектами создания информационных систем на стадиях жизненного цикла. </w:t>
            </w:r>
          </w:p>
        </w:tc>
      </w:tr>
      <w:tr w:rsidR="00280589" w:rsidRPr="00AE19D2" w14:paraId="768AB246" w14:textId="77777777" w:rsidTr="00232324">
        <w:trPr>
          <w:trHeight w:val="977"/>
        </w:trPr>
        <w:tc>
          <w:tcPr>
            <w:tcW w:w="1427" w:type="dxa"/>
            <w:shd w:val="clear" w:color="auto" w:fill="auto"/>
          </w:tcPr>
          <w:p w14:paraId="74D9C6B5" w14:textId="77777777" w:rsidR="00280589" w:rsidRPr="00AE19D2" w:rsidRDefault="00280589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ОПК-9</w:t>
            </w:r>
          </w:p>
        </w:tc>
        <w:tc>
          <w:tcPr>
            <w:tcW w:w="3686" w:type="dxa"/>
            <w:shd w:val="clear" w:color="auto" w:fill="auto"/>
          </w:tcPr>
          <w:p w14:paraId="61A90D94" w14:textId="77777777" w:rsidR="00280589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Способен принимать участие в реализации профессиональных коммуникаций с заинтересованными участниками проектной деятельности и в рамках проектных групп</w:t>
            </w:r>
          </w:p>
        </w:tc>
        <w:tc>
          <w:tcPr>
            <w:tcW w:w="4518" w:type="dxa"/>
          </w:tcPr>
          <w:p w14:paraId="2D7AE279" w14:textId="06098661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ОПК-9.1.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Знает инструменты и методы коммуникаций в проектах; каналы коммуникаций в проектах; модели коммуникаций в проектах; технологии межличностной и групповой коммуникации в деловом взаимодействии, основы конфликтологии, технологии подготовки и проведения презентаций. </w:t>
            </w:r>
          </w:p>
          <w:p w14:paraId="5E4F1186" w14:textId="3CFE8FEE" w:rsidR="005C4B8E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ОПК-9.2.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 xml:space="preserve">Умеет осуществлять взаимодействие с заказчиком в процессе реализации проекта; принимать участие в командообразовании и развитии персонала. </w:t>
            </w:r>
          </w:p>
          <w:p w14:paraId="1A602C28" w14:textId="344B9070" w:rsidR="00280589" w:rsidRPr="00AE19D2" w:rsidRDefault="005C4B8E" w:rsidP="00232324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>ОПК-9.3.</w:t>
            </w:r>
            <w:r w:rsidR="00232324" w:rsidRPr="00AE19D2">
              <w:rPr>
                <w:rFonts w:ascii="Times New Roman" w:hAnsi="Times New Roman"/>
              </w:rPr>
              <w:t xml:space="preserve"> </w:t>
            </w:r>
            <w:r w:rsidRPr="00AE19D2">
              <w:rPr>
                <w:rFonts w:ascii="Times New Roman" w:hAnsi="Times New Roman"/>
              </w:rPr>
              <w:t>Владеет навыками проведения презентаций, переговоров, публичных выступлений.</w:t>
            </w:r>
          </w:p>
        </w:tc>
      </w:tr>
      <w:tr w:rsidR="00784842" w:rsidRPr="00AE19D2" w14:paraId="30E6D518" w14:textId="77777777" w:rsidTr="00232324">
        <w:trPr>
          <w:trHeight w:val="977"/>
        </w:trPr>
        <w:tc>
          <w:tcPr>
            <w:tcW w:w="1427" w:type="dxa"/>
            <w:shd w:val="clear" w:color="auto" w:fill="auto"/>
          </w:tcPr>
          <w:p w14:paraId="41E62D07" w14:textId="77777777" w:rsidR="00784842" w:rsidRPr="00AE19D2" w:rsidRDefault="00784842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</w:t>
            </w:r>
            <w:r w:rsidR="00EC2A58" w:rsidRPr="00AE19D2">
              <w:rPr>
                <w:color w:val="000000" w:themeColor="text1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365A3A4A" w14:textId="065296C6" w:rsidR="00784842" w:rsidRPr="00AE19D2" w:rsidRDefault="005C4B8E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 xml:space="preserve">Способность проводить обследование организаций, выявлять информационные потребности пользователей, формировать требования к </w:t>
            </w:r>
            <w:r w:rsidR="00232324" w:rsidRPr="00AE19D2">
              <w:rPr>
                <w:rFonts w:ascii="Times New Roman" w:hAnsi="Times New Roman"/>
              </w:rPr>
              <w:t>информационной</w:t>
            </w:r>
            <w:r w:rsidRPr="00AE19D2">
              <w:rPr>
                <w:rFonts w:ascii="Times New Roman" w:hAnsi="Times New Roman"/>
              </w:rPr>
              <w:t xml:space="preserve">̆ системе. </w:t>
            </w:r>
          </w:p>
        </w:tc>
        <w:tc>
          <w:tcPr>
            <w:tcW w:w="4518" w:type="dxa"/>
          </w:tcPr>
          <w:p w14:paraId="3E7AED11" w14:textId="19221147" w:rsidR="00784842" w:rsidRPr="00AE19D2" w:rsidRDefault="00457C8B" w:rsidP="003A1F5B">
            <w:pPr>
              <w:snapToGrid w:val="0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ПК-1.1</w:t>
            </w:r>
            <w:r w:rsidR="00232324" w:rsidRPr="00AE19D2">
              <w:rPr>
                <w:color w:val="000000" w:themeColor="text1"/>
              </w:rPr>
              <w:t xml:space="preserve">. </w:t>
            </w:r>
            <w:r w:rsidR="000A22D0" w:rsidRPr="00AE19D2">
              <w:t>Знает суть процесса предпроектного обследования предметной области, его методы и технологии; требования действующих стандартов к оформлению технического задания на разработку информационной системы</w:t>
            </w:r>
          </w:p>
          <w:p w14:paraId="0CE58A42" w14:textId="77EF2607" w:rsidR="00457C8B" w:rsidRPr="00AE19D2" w:rsidRDefault="00457C8B" w:rsidP="003A1F5B">
            <w:pPr>
              <w:snapToGrid w:val="0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ПК-1.2</w:t>
            </w:r>
            <w:r w:rsidR="00232324" w:rsidRPr="00AE19D2">
              <w:rPr>
                <w:color w:val="000000" w:themeColor="text1"/>
              </w:rPr>
              <w:t xml:space="preserve">. </w:t>
            </w:r>
            <w:r w:rsidR="000A22D0" w:rsidRPr="00AE19D2">
              <w:t>Умеет проводить предпроектное обследование предметной области</w:t>
            </w:r>
          </w:p>
          <w:p w14:paraId="5A09469D" w14:textId="3DF1E096" w:rsidR="000A22D0" w:rsidRPr="00AE19D2" w:rsidRDefault="00457C8B" w:rsidP="00232324">
            <w:pPr>
              <w:snapToGrid w:val="0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ПК-1.3</w:t>
            </w:r>
            <w:r w:rsidR="00232324" w:rsidRPr="00AE19D2">
              <w:rPr>
                <w:color w:val="000000" w:themeColor="text1"/>
              </w:rPr>
              <w:t xml:space="preserve">. </w:t>
            </w:r>
            <w:r w:rsidR="000A22D0" w:rsidRPr="00AE19D2">
              <w:t>В</w:t>
            </w:r>
            <w:r w:rsidR="00C5517E" w:rsidRPr="00AE19D2">
              <w:t xml:space="preserve">ладеет </w:t>
            </w:r>
            <w:r w:rsidR="000A22D0" w:rsidRPr="00AE19D2">
              <w:t>навыками формулировки требований к разрабатываемой информационной системе и её компонентам</w:t>
            </w:r>
          </w:p>
        </w:tc>
      </w:tr>
      <w:tr w:rsidR="00EC2A58" w:rsidRPr="00AE19D2" w14:paraId="5FBE6084" w14:textId="77777777" w:rsidTr="00232324">
        <w:trPr>
          <w:trHeight w:val="977"/>
        </w:trPr>
        <w:tc>
          <w:tcPr>
            <w:tcW w:w="1427" w:type="dxa"/>
            <w:shd w:val="clear" w:color="auto" w:fill="auto"/>
          </w:tcPr>
          <w:p w14:paraId="2289CE51" w14:textId="77777777" w:rsidR="00EC2A58" w:rsidRPr="00AE19D2" w:rsidRDefault="00EC2A58" w:rsidP="00784842">
            <w:pPr>
              <w:jc w:val="center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ПК-4</w:t>
            </w:r>
          </w:p>
        </w:tc>
        <w:tc>
          <w:tcPr>
            <w:tcW w:w="3686" w:type="dxa"/>
            <w:shd w:val="clear" w:color="auto" w:fill="auto"/>
          </w:tcPr>
          <w:p w14:paraId="1BBCAFAD" w14:textId="40FC5E20" w:rsidR="00EC2A58" w:rsidRPr="00AE19D2" w:rsidRDefault="00D27E9F" w:rsidP="003A1F5B">
            <w:pPr>
              <w:pStyle w:val="af1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AE19D2">
              <w:rPr>
                <w:rFonts w:ascii="Times New Roman" w:hAnsi="Times New Roman"/>
              </w:rPr>
              <w:t xml:space="preserve">Способность составлять технико- экономическое обоснование проектных решений и техническое задание </w:t>
            </w:r>
            <w:r w:rsidRPr="00AE19D2">
              <w:rPr>
                <w:rFonts w:ascii="Times New Roman" w:hAnsi="Times New Roman"/>
              </w:rPr>
              <w:lastRenderedPageBreak/>
              <w:t xml:space="preserve">на разработку </w:t>
            </w:r>
            <w:r w:rsidR="00232324" w:rsidRPr="00AE19D2">
              <w:rPr>
                <w:rFonts w:ascii="Times New Roman" w:hAnsi="Times New Roman"/>
              </w:rPr>
              <w:t>информационной</w:t>
            </w:r>
            <w:r w:rsidRPr="00AE19D2">
              <w:rPr>
                <w:rFonts w:ascii="Times New Roman" w:hAnsi="Times New Roman"/>
              </w:rPr>
              <w:t xml:space="preserve">̆ системы </w:t>
            </w:r>
          </w:p>
        </w:tc>
        <w:tc>
          <w:tcPr>
            <w:tcW w:w="4518" w:type="dxa"/>
          </w:tcPr>
          <w:p w14:paraId="30AC46CE" w14:textId="6A357BF2" w:rsidR="00C5517E" w:rsidRPr="00AE19D2" w:rsidRDefault="00457C8B" w:rsidP="003A1F5B">
            <w:pPr>
              <w:snapToGrid w:val="0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lastRenderedPageBreak/>
              <w:t>ПК-</w:t>
            </w:r>
            <w:r w:rsidR="008D3311" w:rsidRPr="00AE19D2">
              <w:rPr>
                <w:color w:val="000000" w:themeColor="text1"/>
              </w:rPr>
              <w:t>4</w:t>
            </w:r>
            <w:r w:rsidRPr="00AE19D2">
              <w:rPr>
                <w:color w:val="000000" w:themeColor="text1"/>
              </w:rPr>
              <w:t>.1</w:t>
            </w:r>
            <w:r w:rsidR="00232324" w:rsidRPr="00AE19D2">
              <w:rPr>
                <w:color w:val="000000" w:themeColor="text1"/>
              </w:rPr>
              <w:t xml:space="preserve">. </w:t>
            </w:r>
            <w:r w:rsidR="00C5517E" w:rsidRPr="00AE19D2">
              <w:t>Знает содержание этапа технико-экономического обоснования проектных решений и используемые для его осуществления методы;</w:t>
            </w:r>
            <w:r w:rsidR="009E5238" w:rsidRPr="00AE19D2">
              <w:t xml:space="preserve"> действующие </w:t>
            </w:r>
            <w:r w:rsidR="009E5238" w:rsidRPr="00AE19D2">
              <w:lastRenderedPageBreak/>
              <w:t>стандарты на документирование информационных систем</w:t>
            </w:r>
          </w:p>
          <w:p w14:paraId="5C252733" w14:textId="452E1855" w:rsidR="00C5517E" w:rsidRPr="00AE19D2" w:rsidRDefault="00457C8B" w:rsidP="003A1F5B">
            <w:pPr>
              <w:snapToGrid w:val="0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</w:t>
            </w:r>
            <w:r w:rsidR="008D3311" w:rsidRPr="00AE19D2">
              <w:rPr>
                <w:color w:val="000000" w:themeColor="text1"/>
              </w:rPr>
              <w:t>4</w:t>
            </w:r>
            <w:r w:rsidRPr="00AE19D2">
              <w:rPr>
                <w:color w:val="000000" w:themeColor="text1"/>
              </w:rPr>
              <w:t>.2</w:t>
            </w:r>
            <w:r w:rsidR="00232324" w:rsidRPr="00AE19D2">
              <w:rPr>
                <w:color w:val="000000" w:themeColor="text1"/>
              </w:rPr>
              <w:t xml:space="preserve">. </w:t>
            </w:r>
            <w:r w:rsidR="00C5517E" w:rsidRPr="00AE19D2">
              <w:t>Умеет выполнять технико-экономическое обоснование проектных решений</w:t>
            </w:r>
            <w:r w:rsidR="009E5238" w:rsidRPr="00AE19D2">
              <w:t>; разрабатывать проектную документацию для информационных систем в соответствии с требованиями действующих стандартов</w:t>
            </w:r>
          </w:p>
          <w:p w14:paraId="5C8D88F0" w14:textId="11B90978" w:rsidR="00C5517E" w:rsidRPr="00AE19D2" w:rsidRDefault="00457C8B" w:rsidP="003A1F5B">
            <w:pPr>
              <w:snapToGrid w:val="0"/>
              <w:jc w:val="both"/>
              <w:rPr>
                <w:color w:val="000000" w:themeColor="text1"/>
              </w:rPr>
            </w:pPr>
            <w:r w:rsidRPr="00AE19D2">
              <w:rPr>
                <w:color w:val="000000" w:themeColor="text1"/>
              </w:rPr>
              <w:t>ПК-</w:t>
            </w:r>
            <w:r w:rsidR="008D3311" w:rsidRPr="00AE19D2">
              <w:rPr>
                <w:color w:val="000000" w:themeColor="text1"/>
              </w:rPr>
              <w:t>4</w:t>
            </w:r>
            <w:r w:rsidRPr="00AE19D2">
              <w:rPr>
                <w:color w:val="000000" w:themeColor="text1"/>
              </w:rPr>
              <w:t>.3</w:t>
            </w:r>
            <w:r w:rsidR="00232324" w:rsidRPr="00AE19D2">
              <w:rPr>
                <w:color w:val="000000" w:themeColor="text1"/>
              </w:rPr>
              <w:t xml:space="preserve">. </w:t>
            </w:r>
            <w:r w:rsidR="00C5517E" w:rsidRPr="00AE19D2">
              <w:t>Владеет навыками составления технико-экономического обоснования проектного решения</w:t>
            </w:r>
            <w:r w:rsidR="009E5238" w:rsidRPr="00AE19D2">
              <w:t>; навыками разработки проектной документации на всех стадиях жизненного цикла информационной системы;</w:t>
            </w:r>
          </w:p>
          <w:p w14:paraId="3CCB5666" w14:textId="77777777" w:rsidR="00C5517E" w:rsidRPr="00AE19D2" w:rsidRDefault="00C5517E" w:rsidP="003A1F5B">
            <w:pPr>
              <w:snapToGrid w:val="0"/>
              <w:jc w:val="both"/>
              <w:rPr>
                <w:color w:val="000000" w:themeColor="text1"/>
              </w:rPr>
            </w:pPr>
          </w:p>
        </w:tc>
      </w:tr>
    </w:tbl>
    <w:p w14:paraId="1E8C80CF" w14:textId="77777777" w:rsidR="00232324" w:rsidRDefault="00232324" w:rsidP="00946CAC">
      <w:pPr>
        <w:keepNext/>
        <w:spacing w:after="120"/>
        <w:rPr>
          <w:b/>
          <w:bCs/>
        </w:rPr>
      </w:pPr>
    </w:p>
    <w:p w14:paraId="5AF414A3" w14:textId="77777777" w:rsidR="00232324" w:rsidRPr="003C0E55" w:rsidRDefault="00232324" w:rsidP="00232324">
      <w:pPr>
        <w:keepNext/>
      </w:pPr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14:paraId="62BBF065" w14:textId="77777777" w:rsidR="00AE19D2" w:rsidRPr="003C0E55" w:rsidRDefault="00AE19D2" w:rsidP="00AE19D2">
      <w:pPr>
        <w:tabs>
          <w:tab w:val="left" w:pos="1005"/>
        </w:tabs>
        <w:ind w:firstLine="567"/>
        <w:jc w:val="both"/>
      </w:pPr>
      <w:r w:rsidRPr="003C0E55">
        <w:rPr>
          <w:bCs/>
          <w:color w:val="000000"/>
          <w:u w:val="single"/>
        </w:rPr>
        <w:t xml:space="preserve">Цель </w:t>
      </w:r>
      <w:r w:rsidRPr="003C0E55">
        <w:rPr>
          <w:color w:val="000000"/>
          <w:u w:val="single"/>
        </w:rPr>
        <w:t>дисциплины:</w:t>
      </w:r>
      <w:r w:rsidRPr="00510A7F">
        <w:rPr>
          <w:color w:val="000000"/>
        </w:rPr>
        <w:t xml:space="preserve"> </w:t>
      </w:r>
      <w:r w:rsidRPr="009F7A00">
        <w:rPr>
          <w:color w:val="000000"/>
        </w:rPr>
        <w:t>закрепление умений и навыков применения методов и технологий проектирования информационных систем и соответствующего программного инструментария при разработке сквозных проектов информационных систем</w:t>
      </w:r>
      <w:r w:rsidRPr="00804AFC">
        <w:rPr>
          <w:color w:val="000000"/>
        </w:rPr>
        <w:t>.</w:t>
      </w:r>
    </w:p>
    <w:p w14:paraId="5F022F14" w14:textId="77777777" w:rsidR="00AE19D2" w:rsidRPr="003C0E55" w:rsidRDefault="00AE19D2" w:rsidP="00AE19D2">
      <w:pPr>
        <w:keepNext/>
        <w:tabs>
          <w:tab w:val="left" w:pos="1005"/>
        </w:tabs>
        <w:ind w:firstLine="567"/>
        <w:jc w:val="both"/>
      </w:pPr>
      <w:r w:rsidRPr="003C0E55">
        <w:rPr>
          <w:color w:val="000000"/>
          <w:u w:val="single"/>
        </w:rPr>
        <w:t>Задачи дисциплины:</w:t>
      </w:r>
    </w:p>
    <w:p w14:paraId="71D4EAAE" w14:textId="77777777" w:rsidR="00AE19D2" w:rsidRPr="009F7A00" w:rsidRDefault="00AE19D2" w:rsidP="00AE19D2">
      <w:pPr>
        <w:pStyle w:val="16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закрепление знаний теоретических основ проектирования информационных систем (ИС) при решении практических задач; </w:t>
      </w:r>
    </w:p>
    <w:p w14:paraId="103BFBF1" w14:textId="77777777" w:rsidR="00AE19D2" w:rsidRPr="009F7A00" w:rsidRDefault="00AE19D2" w:rsidP="00AE19D2">
      <w:pPr>
        <w:pStyle w:val="16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9F7A00">
        <w:rPr>
          <w:rFonts w:ascii="Times New Roman" w:hAnsi="Times New Roman" w:cs="Times New Roman"/>
          <w:color w:val="000000"/>
          <w:sz w:val="24"/>
          <w:szCs w:val="24"/>
        </w:rPr>
        <w:t xml:space="preserve"> системного представления о документировании ИС на всех стадиях жизненного цикла ИС;</w:t>
      </w:r>
    </w:p>
    <w:p w14:paraId="683D0139" w14:textId="77777777" w:rsidR="00AE19D2" w:rsidRPr="009F7A00" w:rsidRDefault="00AE19D2" w:rsidP="00AE19D2">
      <w:pPr>
        <w:pStyle w:val="16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>развитие умений применения инструментария CASE-технологий для моделирования как отдельных бизнес-процессов, так и для разработки моделей деятельности предприятия в целом;</w:t>
      </w:r>
    </w:p>
    <w:p w14:paraId="0764DC26" w14:textId="77777777" w:rsidR="00AE19D2" w:rsidRPr="009F7A00" w:rsidRDefault="00AE19D2" w:rsidP="00AE19D2">
      <w:pPr>
        <w:pStyle w:val="16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создания базы данных разрабатываемой информационной системы средствами СУБД MySQL и MS Access;</w:t>
      </w:r>
    </w:p>
    <w:p w14:paraId="435E5B9F" w14:textId="77777777" w:rsidR="00AE19D2" w:rsidRPr="009F7A00" w:rsidRDefault="00AE19D2" w:rsidP="00AE19D2">
      <w:pPr>
        <w:pStyle w:val="16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реализации функциональных подсистем проекта ИС в среде программирования Delphi (Lazarus);</w:t>
      </w:r>
    </w:p>
    <w:p w14:paraId="15EDB6FC" w14:textId="77777777" w:rsidR="00AE19D2" w:rsidRPr="00D64003" w:rsidRDefault="00AE19D2" w:rsidP="00AE19D2">
      <w:pPr>
        <w:pStyle w:val="16"/>
        <w:numPr>
          <w:ilvl w:val="0"/>
          <w:numId w:val="3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F7A00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управления сложными проектами по разработке ПО</w:t>
      </w:r>
      <w:r w:rsidRPr="00D640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919B51" w14:textId="77777777" w:rsidR="00AE19D2" w:rsidRPr="003C0E55" w:rsidRDefault="00AE19D2" w:rsidP="00AE19D2">
      <w:pPr>
        <w:ind w:left="142" w:firstLine="567"/>
        <w:jc w:val="both"/>
      </w:pPr>
      <w:r w:rsidRPr="003C0E55">
        <w:t xml:space="preserve">Дисциплина относится к </w:t>
      </w:r>
      <w:r>
        <w:t xml:space="preserve">обязательной части блока 1. Дисциплины (модули), модуль </w:t>
      </w:r>
      <w:r w:rsidRPr="009F7A00">
        <w:t>Управление проектами и ИТ-менеджмент</w:t>
      </w:r>
      <w:r>
        <w:t>.</w:t>
      </w:r>
    </w:p>
    <w:p w14:paraId="7C004DFC" w14:textId="77777777" w:rsidR="00AE19D2" w:rsidRPr="003C0E55" w:rsidRDefault="00AE19D2" w:rsidP="00AE19D2">
      <w:pPr>
        <w:ind w:firstLine="527"/>
        <w:jc w:val="both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45CC1FD7" w14:textId="77777777" w:rsidR="003F458A" w:rsidRDefault="003F458A" w:rsidP="00946CAC">
      <w:pPr>
        <w:keepNext/>
        <w:spacing w:before="240" w:after="120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</w:t>
      </w:r>
      <w:r w:rsidR="00D21DA4">
        <w:rPr>
          <w:b/>
          <w:bCs/>
          <w:caps/>
        </w:rPr>
        <w:t>Ё</w:t>
      </w:r>
      <w:r w:rsidRPr="00162958">
        <w:rPr>
          <w:b/>
          <w:bCs/>
          <w:caps/>
        </w:rPr>
        <w:t>м дисциплины и виды учебной работы</w:t>
      </w:r>
    </w:p>
    <w:p w14:paraId="0D6E25D4" w14:textId="77777777" w:rsidR="00AE19D2" w:rsidRPr="003C0E55" w:rsidRDefault="00AE19D2" w:rsidP="00AE19D2">
      <w:pPr>
        <w:ind w:firstLine="527"/>
        <w:jc w:val="both"/>
      </w:pPr>
      <w:r w:rsidRPr="003C0E55">
        <w:t xml:space="preserve">Общая трудоемкость освоения дисциплины составляет </w:t>
      </w:r>
      <w:r>
        <w:t>5</w:t>
      </w:r>
      <w:r w:rsidRPr="003C0E55">
        <w:t xml:space="preserve"> зачетн</w:t>
      </w:r>
      <w:r>
        <w:t>ых</w:t>
      </w:r>
      <w:r w:rsidRPr="003C0E55">
        <w:t xml:space="preserve"> единиц, </w:t>
      </w:r>
      <w:r>
        <w:t>180 </w:t>
      </w:r>
      <w:r w:rsidRPr="003C0E55">
        <w:t>академических ча</w:t>
      </w:r>
      <w:r>
        <w:t xml:space="preserve">сов </w:t>
      </w:r>
      <w:r w:rsidRPr="003C0E55">
        <w:rPr>
          <w:i/>
          <w:color w:val="000000"/>
        </w:rPr>
        <w:t>(1 зачетная единица соответствует 36 академическим часам).</w:t>
      </w:r>
    </w:p>
    <w:p w14:paraId="4D518D2C" w14:textId="77777777" w:rsidR="005B08B4" w:rsidRPr="00232324" w:rsidRDefault="005B08B4" w:rsidP="00232324">
      <w:pPr>
        <w:keepNext/>
        <w:spacing w:line="360" w:lineRule="auto"/>
        <w:rPr>
          <w:color w:val="000000"/>
        </w:rPr>
      </w:pPr>
      <w:r w:rsidRPr="00232324">
        <w:rPr>
          <w:color w:val="000000"/>
        </w:rPr>
        <w:t>Очная форма обучения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768"/>
        <w:gridCol w:w="1704"/>
        <w:gridCol w:w="1993"/>
      </w:tblGrid>
      <w:tr w:rsidR="005B08B4" w:rsidRPr="00AB4411" w14:paraId="6CA5C9B0" w14:textId="77777777" w:rsidTr="00AE19D2">
        <w:trPr>
          <w:trHeight w:val="582"/>
        </w:trPr>
        <w:tc>
          <w:tcPr>
            <w:tcW w:w="3047" w:type="pct"/>
            <w:vAlign w:val="center"/>
          </w:tcPr>
          <w:p w14:paraId="4CA19E63" w14:textId="77777777" w:rsidR="005B08B4" w:rsidRPr="00AB4411" w:rsidRDefault="005B08B4" w:rsidP="00232324">
            <w:pPr>
              <w:keepNext/>
              <w:jc w:val="center"/>
              <w:rPr>
                <w:i/>
                <w:iCs/>
              </w:rPr>
            </w:pPr>
            <w:r w:rsidRPr="00AB4411">
              <w:t>Вид учебной работы</w:t>
            </w:r>
          </w:p>
        </w:tc>
        <w:tc>
          <w:tcPr>
            <w:tcW w:w="1953" w:type="pct"/>
            <w:gridSpan w:val="2"/>
            <w:vAlign w:val="center"/>
          </w:tcPr>
          <w:p w14:paraId="6F4607CA" w14:textId="77777777" w:rsidR="005B08B4" w:rsidRPr="00AB4411" w:rsidRDefault="005B08B4" w:rsidP="00232324">
            <w:pPr>
              <w:keepNext/>
              <w:jc w:val="center"/>
            </w:pPr>
            <w:r w:rsidRPr="00AB4411">
              <w:t>Трудоёмкость в академ. часах</w:t>
            </w:r>
          </w:p>
        </w:tc>
      </w:tr>
      <w:tr w:rsidR="00727BF9" w:rsidRPr="00AB4411" w14:paraId="54FDCFEF" w14:textId="77777777" w:rsidTr="00AE19D2">
        <w:trPr>
          <w:trHeight w:val="424"/>
        </w:trPr>
        <w:tc>
          <w:tcPr>
            <w:tcW w:w="3047" w:type="pct"/>
            <w:shd w:val="clear" w:color="auto" w:fill="auto"/>
            <w:vAlign w:val="center"/>
          </w:tcPr>
          <w:p w14:paraId="63C8D7DC" w14:textId="77777777" w:rsidR="00727BF9" w:rsidRPr="00AB4411" w:rsidRDefault="00727BF9" w:rsidP="00232324">
            <w:pPr>
              <w:keepNext/>
              <w:rPr>
                <w:b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14:paraId="067BD3F5" w14:textId="77777777" w:rsidR="00727BF9" w:rsidRDefault="00727BF9" w:rsidP="00232324">
            <w:pPr>
              <w:keepNext/>
              <w:jc w:val="center"/>
              <w:rPr>
                <w:b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B0E0C62" w14:textId="414B145D" w:rsidR="00727BF9" w:rsidRDefault="00727BF9" w:rsidP="00232324">
            <w:pPr>
              <w:keepNext/>
              <w:jc w:val="center"/>
              <w:rPr>
                <w:b/>
              </w:rPr>
            </w:pPr>
            <w:r w:rsidRPr="007A24C5">
              <w:t>Практическая подготовка</w:t>
            </w:r>
          </w:p>
        </w:tc>
      </w:tr>
      <w:tr w:rsidR="005B08B4" w:rsidRPr="00AB4411" w14:paraId="32DDF5A3" w14:textId="77777777" w:rsidTr="00AE19D2">
        <w:trPr>
          <w:trHeight w:val="424"/>
        </w:trPr>
        <w:tc>
          <w:tcPr>
            <w:tcW w:w="3047" w:type="pct"/>
            <w:shd w:val="clear" w:color="auto" w:fill="E0E0E0"/>
            <w:vAlign w:val="center"/>
          </w:tcPr>
          <w:p w14:paraId="2F376823" w14:textId="77777777" w:rsidR="005B08B4" w:rsidRPr="00AB4411" w:rsidRDefault="005B08B4" w:rsidP="00262B06">
            <w:pPr>
              <w:rPr>
                <w:b/>
              </w:rPr>
            </w:pPr>
            <w:r w:rsidRPr="00AB441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953" w:type="pct"/>
            <w:gridSpan w:val="2"/>
            <w:shd w:val="clear" w:color="auto" w:fill="E0E0E0"/>
            <w:vAlign w:val="center"/>
          </w:tcPr>
          <w:p w14:paraId="7BA2E2A6" w14:textId="77777777" w:rsidR="005B08B4" w:rsidRPr="00AE19D2" w:rsidRDefault="00AC372D" w:rsidP="00262B06">
            <w:pPr>
              <w:jc w:val="center"/>
            </w:pPr>
            <w:r w:rsidRPr="00AE19D2">
              <w:t>84</w:t>
            </w:r>
          </w:p>
        </w:tc>
      </w:tr>
      <w:tr w:rsidR="005B08B4" w:rsidRPr="00AB4411" w14:paraId="578B26BD" w14:textId="77777777" w:rsidTr="00AE19D2">
        <w:tc>
          <w:tcPr>
            <w:tcW w:w="3047" w:type="pct"/>
          </w:tcPr>
          <w:p w14:paraId="08254775" w14:textId="77777777" w:rsidR="005B08B4" w:rsidRPr="00AB4411" w:rsidRDefault="005B08B4" w:rsidP="00262B06">
            <w:r w:rsidRPr="00AB4411">
              <w:t>в том числе:</w:t>
            </w:r>
          </w:p>
        </w:tc>
        <w:tc>
          <w:tcPr>
            <w:tcW w:w="1953" w:type="pct"/>
            <w:gridSpan w:val="2"/>
            <w:vAlign w:val="center"/>
          </w:tcPr>
          <w:p w14:paraId="193313CC" w14:textId="77777777" w:rsidR="005B08B4" w:rsidRPr="00AE19D2" w:rsidRDefault="005B08B4" w:rsidP="00262B06">
            <w:pPr>
              <w:pStyle w:val="a8"/>
              <w:jc w:val="center"/>
            </w:pPr>
          </w:p>
        </w:tc>
      </w:tr>
      <w:tr w:rsidR="00727BF9" w:rsidRPr="00AB4411" w14:paraId="0D1BDAB8" w14:textId="77777777" w:rsidTr="00AE19D2">
        <w:tc>
          <w:tcPr>
            <w:tcW w:w="3047" w:type="pct"/>
          </w:tcPr>
          <w:p w14:paraId="105A1241" w14:textId="77777777" w:rsidR="00727BF9" w:rsidRPr="00AB4411" w:rsidRDefault="00727BF9" w:rsidP="00262B06">
            <w:r w:rsidRPr="00AB4411">
              <w:t>Лекции</w:t>
            </w:r>
          </w:p>
        </w:tc>
        <w:tc>
          <w:tcPr>
            <w:tcW w:w="900" w:type="pct"/>
            <w:vAlign w:val="center"/>
          </w:tcPr>
          <w:p w14:paraId="31C60EE9" w14:textId="77777777" w:rsidR="00727BF9" w:rsidRPr="00AE19D2" w:rsidRDefault="00727BF9" w:rsidP="00262B06">
            <w:pPr>
              <w:pStyle w:val="a8"/>
              <w:jc w:val="center"/>
            </w:pPr>
            <w:r w:rsidRPr="00AE19D2">
              <w:fldChar w:fldCharType="begin"/>
            </w:r>
            <w:r w:rsidRPr="00AE19D2">
              <w:instrText xml:space="preserve"> =16+12 </w:instrText>
            </w:r>
            <w:r w:rsidRPr="00AE19D2">
              <w:fldChar w:fldCharType="separate"/>
            </w:r>
            <w:r w:rsidRPr="00AE19D2">
              <w:rPr>
                <w:noProof/>
              </w:rPr>
              <w:t>28</w:t>
            </w:r>
            <w:r w:rsidRPr="00AE19D2">
              <w:fldChar w:fldCharType="end"/>
            </w:r>
          </w:p>
        </w:tc>
        <w:tc>
          <w:tcPr>
            <w:tcW w:w="1053" w:type="pct"/>
            <w:vAlign w:val="center"/>
          </w:tcPr>
          <w:p w14:paraId="6A7B092C" w14:textId="275A250D" w:rsidR="00727BF9" w:rsidRPr="00AE19D2" w:rsidRDefault="00727BF9" w:rsidP="00262B06">
            <w:pPr>
              <w:pStyle w:val="a8"/>
              <w:jc w:val="center"/>
            </w:pPr>
            <w:r w:rsidRPr="00AE19D2">
              <w:t>-</w:t>
            </w:r>
          </w:p>
        </w:tc>
      </w:tr>
      <w:tr w:rsidR="00A8568B" w:rsidRPr="00AB4411" w14:paraId="7E3FB6D8" w14:textId="77777777" w:rsidTr="00AE19D2">
        <w:tc>
          <w:tcPr>
            <w:tcW w:w="3047" w:type="pct"/>
          </w:tcPr>
          <w:p w14:paraId="00A27062" w14:textId="466ACE9D" w:rsidR="00A8568B" w:rsidRPr="00AB4411" w:rsidRDefault="00A8568B" w:rsidP="00A8568B">
            <w:r w:rsidRPr="00E66C45">
              <w:t>Лабораторные занятия/Практические занятия</w:t>
            </w:r>
          </w:p>
        </w:tc>
        <w:tc>
          <w:tcPr>
            <w:tcW w:w="900" w:type="pct"/>
            <w:vAlign w:val="center"/>
          </w:tcPr>
          <w:p w14:paraId="55011B31" w14:textId="30E24037" w:rsidR="00A8568B" w:rsidRPr="00AE19D2" w:rsidRDefault="00A8568B" w:rsidP="00A8568B">
            <w:pPr>
              <w:pStyle w:val="a8"/>
              <w:jc w:val="center"/>
              <w:rPr>
                <w:lang w:val="en-US"/>
              </w:rPr>
            </w:pPr>
            <w:r w:rsidRPr="00AE19D2">
              <w:t>56</w:t>
            </w:r>
            <w:r w:rsidRPr="00AE19D2">
              <w:rPr>
                <w:lang w:val="en-US"/>
              </w:rPr>
              <w:t>/-</w:t>
            </w:r>
          </w:p>
        </w:tc>
        <w:tc>
          <w:tcPr>
            <w:tcW w:w="1053" w:type="pct"/>
            <w:vAlign w:val="center"/>
          </w:tcPr>
          <w:p w14:paraId="72BE012B" w14:textId="3D6ECD1C" w:rsidR="00A8568B" w:rsidRPr="00AE19D2" w:rsidRDefault="00A8568B" w:rsidP="00A8568B">
            <w:pPr>
              <w:pStyle w:val="a8"/>
              <w:jc w:val="center"/>
              <w:rPr>
                <w:lang w:val="en-US"/>
              </w:rPr>
            </w:pPr>
            <w:r w:rsidRPr="00AE19D2">
              <w:t>4</w:t>
            </w:r>
            <w:r w:rsidRPr="00AE19D2">
              <w:rPr>
                <w:lang w:val="en-US"/>
              </w:rPr>
              <w:t>/-</w:t>
            </w:r>
          </w:p>
        </w:tc>
      </w:tr>
      <w:tr w:rsidR="00A8568B" w:rsidRPr="00AB4411" w14:paraId="282AD9D6" w14:textId="77777777" w:rsidTr="00AE19D2">
        <w:tc>
          <w:tcPr>
            <w:tcW w:w="3047" w:type="pct"/>
            <w:shd w:val="clear" w:color="auto" w:fill="E0E0E0"/>
            <w:vAlign w:val="center"/>
          </w:tcPr>
          <w:p w14:paraId="6D567B52" w14:textId="77777777" w:rsidR="00A8568B" w:rsidRPr="00AB4411" w:rsidRDefault="00A8568B" w:rsidP="00A8568B">
            <w:pPr>
              <w:rPr>
                <w:b/>
                <w:bCs/>
              </w:rPr>
            </w:pPr>
            <w:r w:rsidRPr="00AB4411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1953" w:type="pct"/>
            <w:gridSpan w:val="2"/>
            <w:shd w:val="clear" w:color="auto" w:fill="E0E0E0"/>
            <w:vAlign w:val="center"/>
          </w:tcPr>
          <w:p w14:paraId="29C5E690" w14:textId="77777777" w:rsidR="00A8568B" w:rsidRPr="00AE19D2" w:rsidRDefault="00A8568B" w:rsidP="00A8568B">
            <w:pPr>
              <w:jc w:val="center"/>
            </w:pPr>
            <w:r w:rsidRPr="00AE19D2">
              <w:t>69</w:t>
            </w:r>
          </w:p>
        </w:tc>
      </w:tr>
      <w:tr w:rsidR="00A8568B" w:rsidRPr="00140CDF" w14:paraId="75A0237E" w14:textId="77777777" w:rsidTr="00AE19D2">
        <w:tc>
          <w:tcPr>
            <w:tcW w:w="3047" w:type="pct"/>
            <w:shd w:val="clear" w:color="auto" w:fill="E0E0E0"/>
            <w:vAlign w:val="center"/>
          </w:tcPr>
          <w:p w14:paraId="0EF3B113" w14:textId="77777777" w:rsidR="00A8568B" w:rsidRPr="00140CDF" w:rsidRDefault="00A8568B" w:rsidP="00A8568B">
            <w:pPr>
              <w:rPr>
                <w:b/>
                <w:bCs/>
              </w:rPr>
            </w:pPr>
            <w:r w:rsidRPr="00B767C8">
              <w:rPr>
                <w:b/>
                <w:bCs/>
              </w:rPr>
              <w:t>Вид промежуточной аттестации (экзамен) (всего):</w:t>
            </w:r>
          </w:p>
        </w:tc>
        <w:tc>
          <w:tcPr>
            <w:tcW w:w="1953" w:type="pct"/>
            <w:gridSpan w:val="2"/>
            <w:shd w:val="clear" w:color="auto" w:fill="E0E0E0"/>
            <w:vAlign w:val="center"/>
          </w:tcPr>
          <w:p w14:paraId="35DCE092" w14:textId="77777777" w:rsidR="00A8568B" w:rsidRPr="00AE19D2" w:rsidRDefault="00A8568B" w:rsidP="00A8568B">
            <w:pPr>
              <w:jc w:val="center"/>
            </w:pPr>
            <w:r w:rsidRPr="00AE19D2">
              <w:t>27</w:t>
            </w:r>
          </w:p>
        </w:tc>
      </w:tr>
      <w:tr w:rsidR="00A8568B" w:rsidRPr="00B767C8" w14:paraId="660B712E" w14:textId="77777777" w:rsidTr="00AE19D2">
        <w:tc>
          <w:tcPr>
            <w:tcW w:w="3047" w:type="pct"/>
            <w:shd w:val="clear" w:color="auto" w:fill="auto"/>
            <w:vAlign w:val="center"/>
          </w:tcPr>
          <w:p w14:paraId="1B7E8C8A" w14:textId="77777777" w:rsidR="00A8568B" w:rsidRPr="005B08B4" w:rsidRDefault="00A8568B" w:rsidP="00A8568B">
            <w:pPr>
              <w:rPr>
                <w:bCs/>
              </w:rPr>
            </w:pPr>
            <w:r w:rsidRPr="005B08B4">
              <w:rPr>
                <w:bCs/>
              </w:rPr>
              <w:t>контактная работа</w:t>
            </w:r>
          </w:p>
        </w:tc>
        <w:tc>
          <w:tcPr>
            <w:tcW w:w="1953" w:type="pct"/>
            <w:gridSpan w:val="2"/>
            <w:shd w:val="clear" w:color="auto" w:fill="auto"/>
            <w:vAlign w:val="center"/>
          </w:tcPr>
          <w:p w14:paraId="60E25609" w14:textId="77777777" w:rsidR="00A8568B" w:rsidRPr="00AE19D2" w:rsidRDefault="00A8568B" w:rsidP="00A8568B">
            <w:pPr>
              <w:jc w:val="center"/>
            </w:pPr>
            <w:r w:rsidRPr="00AE19D2">
              <w:t>2,35</w:t>
            </w:r>
          </w:p>
        </w:tc>
      </w:tr>
      <w:tr w:rsidR="00A8568B" w:rsidRPr="00B767C8" w14:paraId="5224A159" w14:textId="77777777" w:rsidTr="00AE19D2">
        <w:tc>
          <w:tcPr>
            <w:tcW w:w="3047" w:type="pct"/>
            <w:shd w:val="clear" w:color="auto" w:fill="auto"/>
            <w:vAlign w:val="center"/>
          </w:tcPr>
          <w:p w14:paraId="6001F0B6" w14:textId="77777777" w:rsidR="00A8568B" w:rsidRPr="005B08B4" w:rsidRDefault="00A8568B" w:rsidP="00A8568B">
            <w:pPr>
              <w:rPr>
                <w:bCs/>
              </w:rPr>
            </w:pPr>
            <w:r w:rsidRPr="005B08B4">
              <w:rPr>
                <w:bCs/>
              </w:rPr>
              <w:t>самостоятельная работа по подготовке к экзамену</w:t>
            </w:r>
          </w:p>
        </w:tc>
        <w:tc>
          <w:tcPr>
            <w:tcW w:w="1953" w:type="pct"/>
            <w:gridSpan w:val="2"/>
            <w:shd w:val="clear" w:color="auto" w:fill="auto"/>
            <w:vAlign w:val="center"/>
          </w:tcPr>
          <w:p w14:paraId="457C71C0" w14:textId="77777777" w:rsidR="00A8568B" w:rsidRPr="00AE19D2" w:rsidRDefault="00A8568B" w:rsidP="00A8568B">
            <w:pPr>
              <w:jc w:val="center"/>
            </w:pPr>
            <w:r w:rsidRPr="00AE19D2">
              <w:t>24,65</w:t>
            </w:r>
          </w:p>
        </w:tc>
      </w:tr>
      <w:tr w:rsidR="00A8568B" w:rsidRPr="00AB4411" w14:paraId="7D789422" w14:textId="77777777" w:rsidTr="00AE19D2">
        <w:trPr>
          <w:trHeight w:val="793"/>
        </w:trPr>
        <w:tc>
          <w:tcPr>
            <w:tcW w:w="3047" w:type="pct"/>
            <w:shd w:val="clear" w:color="auto" w:fill="E0E0E0"/>
            <w:vAlign w:val="center"/>
          </w:tcPr>
          <w:p w14:paraId="624EC1ED" w14:textId="77777777" w:rsidR="00A8568B" w:rsidRPr="00AB4411" w:rsidRDefault="00A8568B" w:rsidP="00A8568B">
            <w:pPr>
              <w:tabs>
                <w:tab w:val="right" w:pos="3969"/>
              </w:tabs>
              <w:rPr>
                <w:b/>
              </w:rPr>
            </w:pPr>
            <w:r w:rsidRPr="00AB4411">
              <w:rPr>
                <w:b/>
              </w:rPr>
              <w:t>Общая трудо</w:t>
            </w:r>
            <w:r>
              <w:rPr>
                <w:b/>
              </w:rPr>
              <w:t>ё</w:t>
            </w:r>
            <w:r w:rsidRPr="00AB4411">
              <w:rPr>
                <w:b/>
              </w:rPr>
              <w:t>мкость дисциплины (в час / з.е.)</w:t>
            </w:r>
          </w:p>
        </w:tc>
        <w:tc>
          <w:tcPr>
            <w:tcW w:w="1953" w:type="pct"/>
            <w:gridSpan w:val="2"/>
            <w:shd w:val="clear" w:color="auto" w:fill="E0E0E0"/>
            <w:vAlign w:val="center"/>
          </w:tcPr>
          <w:p w14:paraId="02727ED6" w14:textId="77777777" w:rsidR="00A8568B" w:rsidRPr="00AE19D2" w:rsidRDefault="00A8568B" w:rsidP="00A8568B">
            <w:pPr>
              <w:jc w:val="center"/>
              <w:rPr>
                <w:lang w:val="en-US"/>
              </w:rPr>
            </w:pPr>
            <w:r w:rsidRPr="00AE19D2">
              <w:fldChar w:fldCharType="begin"/>
            </w:r>
            <w:r w:rsidRPr="00AE19D2">
              <w:instrText xml:space="preserve"> =SUM(B2;B6;B7) </w:instrText>
            </w:r>
            <w:r w:rsidRPr="00AE19D2">
              <w:fldChar w:fldCharType="separate"/>
            </w:r>
            <w:r w:rsidRPr="00AE19D2">
              <w:rPr>
                <w:noProof/>
              </w:rPr>
              <w:t>180</w:t>
            </w:r>
            <w:r w:rsidRPr="00AE19D2">
              <w:fldChar w:fldCharType="end"/>
            </w:r>
            <w:r w:rsidRPr="00AE19D2">
              <w:rPr>
                <w:lang w:val="en-US"/>
              </w:rPr>
              <w:t xml:space="preserve"> / 5</w:t>
            </w:r>
          </w:p>
        </w:tc>
      </w:tr>
    </w:tbl>
    <w:p w14:paraId="15D7C5A2" w14:textId="77777777" w:rsidR="005B08B4" w:rsidRDefault="005B08B4" w:rsidP="005B08B4">
      <w:pPr>
        <w:spacing w:before="120" w:after="120" w:line="276" w:lineRule="auto"/>
        <w:jc w:val="both"/>
        <w:rPr>
          <w:bCs/>
          <w:sz w:val="22"/>
          <w:szCs w:val="22"/>
          <w:lang w:eastAsia="en-US"/>
        </w:rPr>
      </w:pPr>
      <w:r w:rsidRPr="00AB4411">
        <w:rPr>
          <w:bCs/>
          <w:sz w:val="22"/>
          <w:szCs w:val="22"/>
          <w:lang w:eastAsia="en-US"/>
        </w:rPr>
        <w:t>*Зачёт проводится на последнем занятии</w:t>
      </w:r>
    </w:p>
    <w:p w14:paraId="0736CC2E" w14:textId="77777777" w:rsidR="00AE19D2" w:rsidRPr="003C0E55" w:rsidRDefault="00AE19D2" w:rsidP="00AE19D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706"/>
        <w:gridCol w:w="1701"/>
        <w:gridCol w:w="1990"/>
      </w:tblGrid>
      <w:tr w:rsidR="00AE19D2" w:rsidRPr="003C0E55" w14:paraId="5DD50230" w14:textId="77777777" w:rsidTr="00AE19D2">
        <w:trPr>
          <w:trHeight w:val="257"/>
        </w:trPr>
        <w:tc>
          <w:tcPr>
            <w:tcW w:w="5706" w:type="dxa"/>
            <w:shd w:val="clear" w:color="auto" w:fill="auto"/>
          </w:tcPr>
          <w:p w14:paraId="5C43B72F" w14:textId="77777777" w:rsidR="00AE19D2" w:rsidRPr="003C0E55" w:rsidRDefault="00AE19D2" w:rsidP="00142F5F">
            <w:pPr>
              <w:pStyle w:val="a8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2CD761F0" w14:textId="77777777" w:rsidR="00AE19D2" w:rsidRPr="003C0E55" w:rsidRDefault="00AE19D2" w:rsidP="00142F5F">
            <w:pPr>
              <w:pStyle w:val="a8"/>
              <w:jc w:val="center"/>
            </w:pPr>
            <w:r w:rsidRPr="003C0E55">
              <w:t>Трудоемкость в акад.час</w:t>
            </w:r>
          </w:p>
        </w:tc>
      </w:tr>
      <w:tr w:rsidR="00AE19D2" w:rsidRPr="003C0E55" w14:paraId="4904A71C" w14:textId="77777777" w:rsidTr="00AE19D2">
        <w:trPr>
          <w:trHeight w:val="257"/>
        </w:trPr>
        <w:tc>
          <w:tcPr>
            <w:tcW w:w="5706" w:type="dxa"/>
            <w:shd w:val="clear" w:color="auto" w:fill="auto"/>
          </w:tcPr>
          <w:p w14:paraId="4FC1C8A6" w14:textId="77777777" w:rsidR="00AE19D2" w:rsidRPr="003C0E55" w:rsidRDefault="00AE19D2" w:rsidP="00142F5F">
            <w:pPr>
              <w:pStyle w:val="a8"/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83B60A5" w14:textId="77777777" w:rsidR="00AE19D2" w:rsidRPr="003C0E55" w:rsidRDefault="00AE19D2" w:rsidP="00142F5F">
            <w:pPr>
              <w:pStyle w:val="a8"/>
              <w:jc w:val="center"/>
            </w:pPr>
          </w:p>
        </w:tc>
        <w:tc>
          <w:tcPr>
            <w:tcW w:w="1990" w:type="dxa"/>
            <w:shd w:val="clear" w:color="auto" w:fill="auto"/>
          </w:tcPr>
          <w:p w14:paraId="78F779B2" w14:textId="77777777" w:rsidR="00AE19D2" w:rsidRPr="00EF1704" w:rsidRDefault="00AE19D2" w:rsidP="00142F5F">
            <w:pPr>
              <w:pStyle w:val="a8"/>
              <w:ind w:hanging="3"/>
              <w:jc w:val="center"/>
              <w:rPr>
                <w:sz w:val="20"/>
                <w:szCs w:val="20"/>
              </w:rPr>
            </w:pPr>
            <w:r w:rsidRPr="00EF1704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E19D2" w:rsidRPr="003C0E55" w14:paraId="08D82D06" w14:textId="77777777" w:rsidTr="00AE19D2">
        <w:trPr>
          <w:trHeight w:val="262"/>
        </w:trPr>
        <w:tc>
          <w:tcPr>
            <w:tcW w:w="5706" w:type="dxa"/>
            <w:shd w:val="clear" w:color="auto" w:fill="E0E0E0"/>
          </w:tcPr>
          <w:p w14:paraId="528BCA57" w14:textId="77777777" w:rsidR="00AE19D2" w:rsidRPr="003C0E55" w:rsidRDefault="00AE19D2" w:rsidP="00142F5F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91" w:type="dxa"/>
            <w:gridSpan w:val="2"/>
            <w:shd w:val="clear" w:color="auto" w:fill="E0E0E0"/>
          </w:tcPr>
          <w:p w14:paraId="57DE5E65" w14:textId="3C911831" w:rsidR="00AE19D2" w:rsidRPr="00EF1704" w:rsidRDefault="00AE19D2" w:rsidP="00142F5F">
            <w:pPr>
              <w:jc w:val="center"/>
            </w:pPr>
            <w:r>
              <w:t>40</w:t>
            </w:r>
          </w:p>
        </w:tc>
      </w:tr>
      <w:tr w:rsidR="00AE19D2" w:rsidRPr="003C0E55" w14:paraId="013404A6" w14:textId="77777777" w:rsidTr="00AE19D2">
        <w:trPr>
          <w:trHeight w:val="400"/>
        </w:trPr>
        <w:tc>
          <w:tcPr>
            <w:tcW w:w="5706" w:type="dxa"/>
            <w:shd w:val="clear" w:color="auto" w:fill="auto"/>
          </w:tcPr>
          <w:p w14:paraId="6843FAF8" w14:textId="77777777" w:rsidR="00AE19D2" w:rsidRPr="003C0E55" w:rsidRDefault="00AE19D2" w:rsidP="00142F5F">
            <w:pPr>
              <w:pStyle w:val="a8"/>
            </w:pPr>
            <w:r w:rsidRPr="003C0E55">
              <w:t>в том числе: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12FFFA5A" w14:textId="77777777" w:rsidR="00AE19D2" w:rsidRPr="00EF1704" w:rsidRDefault="00AE19D2" w:rsidP="00142F5F">
            <w:pPr>
              <w:pStyle w:val="a8"/>
              <w:snapToGrid w:val="0"/>
              <w:jc w:val="center"/>
            </w:pPr>
          </w:p>
        </w:tc>
      </w:tr>
      <w:tr w:rsidR="00AE19D2" w:rsidRPr="003C0E55" w14:paraId="609D5802" w14:textId="77777777" w:rsidTr="00AE19D2">
        <w:tc>
          <w:tcPr>
            <w:tcW w:w="5706" w:type="dxa"/>
            <w:shd w:val="clear" w:color="auto" w:fill="auto"/>
          </w:tcPr>
          <w:p w14:paraId="43A2FF63" w14:textId="77777777" w:rsidR="00AE19D2" w:rsidRPr="003C0E55" w:rsidRDefault="00AE19D2" w:rsidP="00142F5F">
            <w:pPr>
              <w:pStyle w:val="a8"/>
            </w:pPr>
            <w:r w:rsidRPr="003C0E55">
              <w:t>Лекции</w:t>
            </w:r>
          </w:p>
        </w:tc>
        <w:tc>
          <w:tcPr>
            <w:tcW w:w="1701" w:type="dxa"/>
            <w:shd w:val="clear" w:color="auto" w:fill="auto"/>
          </w:tcPr>
          <w:p w14:paraId="5F2C63D0" w14:textId="1E04DBE4" w:rsidR="00AE19D2" w:rsidRPr="003C0E55" w:rsidRDefault="00AE19D2" w:rsidP="00142F5F">
            <w:pPr>
              <w:jc w:val="center"/>
            </w:pPr>
            <w:r>
              <w:t>12</w:t>
            </w:r>
          </w:p>
        </w:tc>
        <w:tc>
          <w:tcPr>
            <w:tcW w:w="1990" w:type="dxa"/>
            <w:shd w:val="clear" w:color="auto" w:fill="auto"/>
          </w:tcPr>
          <w:p w14:paraId="44FE089D" w14:textId="77777777" w:rsidR="00AE19D2" w:rsidRPr="00EF1704" w:rsidRDefault="00AE19D2" w:rsidP="00142F5F">
            <w:pPr>
              <w:jc w:val="center"/>
            </w:pPr>
            <w:r w:rsidRPr="00EF1704">
              <w:t>-</w:t>
            </w:r>
          </w:p>
        </w:tc>
      </w:tr>
      <w:tr w:rsidR="00AE19D2" w:rsidRPr="003C0E55" w14:paraId="0FF8DE1D" w14:textId="77777777" w:rsidTr="00AE19D2">
        <w:tc>
          <w:tcPr>
            <w:tcW w:w="5706" w:type="dxa"/>
            <w:shd w:val="clear" w:color="auto" w:fill="auto"/>
          </w:tcPr>
          <w:p w14:paraId="0F4630ED" w14:textId="77777777" w:rsidR="00AE19D2" w:rsidRPr="003C0E55" w:rsidRDefault="00AE19D2" w:rsidP="00142F5F">
            <w:pPr>
              <w:pStyle w:val="a8"/>
            </w:pPr>
            <w:r w:rsidRPr="003C0E55">
              <w:t>Лабораторные работы/ Практические занятия</w:t>
            </w:r>
          </w:p>
        </w:tc>
        <w:tc>
          <w:tcPr>
            <w:tcW w:w="1701" w:type="dxa"/>
            <w:shd w:val="clear" w:color="auto" w:fill="auto"/>
          </w:tcPr>
          <w:p w14:paraId="12CFB2AA" w14:textId="1713B449" w:rsidR="00AE19D2" w:rsidRPr="003C0E55" w:rsidRDefault="00AE19D2" w:rsidP="00AE19D2">
            <w:pPr>
              <w:jc w:val="center"/>
            </w:pPr>
            <w:r>
              <w:t>28</w:t>
            </w:r>
            <w:r w:rsidRPr="003C0E55">
              <w:t>/</w:t>
            </w:r>
            <w:r>
              <w:t>-</w:t>
            </w:r>
          </w:p>
        </w:tc>
        <w:tc>
          <w:tcPr>
            <w:tcW w:w="1990" w:type="dxa"/>
            <w:shd w:val="clear" w:color="auto" w:fill="auto"/>
          </w:tcPr>
          <w:p w14:paraId="4505F0EF" w14:textId="22FBA225" w:rsidR="00AE19D2" w:rsidRPr="00EF1704" w:rsidRDefault="00AE19D2" w:rsidP="00142F5F">
            <w:pPr>
              <w:jc w:val="center"/>
            </w:pPr>
            <w:r>
              <w:t>4</w:t>
            </w:r>
            <w:r w:rsidRPr="00EF1704">
              <w:t>/</w:t>
            </w:r>
            <w:r>
              <w:t>-</w:t>
            </w:r>
          </w:p>
        </w:tc>
      </w:tr>
      <w:tr w:rsidR="00AE19D2" w:rsidRPr="003C0E55" w14:paraId="159FEC77" w14:textId="77777777" w:rsidTr="00AE19D2">
        <w:tc>
          <w:tcPr>
            <w:tcW w:w="5706" w:type="dxa"/>
            <w:shd w:val="clear" w:color="auto" w:fill="E0E0E0"/>
          </w:tcPr>
          <w:p w14:paraId="596DB77B" w14:textId="77777777" w:rsidR="00AE19D2" w:rsidRPr="003C0E55" w:rsidRDefault="00AE19D2" w:rsidP="00142F5F">
            <w:pPr>
              <w:pStyle w:val="a8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701" w:type="dxa"/>
            <w:shd w:val="clear" w:color="auto" w:fill="E0E0E0"/>
          </w:tcPr>
          <w:p w14:paraId="6124C552" w14:textId="0595E80E" w:rsidR="00AE19D2" w:rsidRPr="003C0E55" w:rsidRDefault="00AE19D2" w:rsidP="00142F5F">
            <w:pPr>
              <w:jc w:val="center"/>
            </w:pPr>
            <w:r>
              <w:t>127</w:t>
            </w:r>
          </w:p>
        </w:tc>
        <w:tc>
          <w:tcPr>
            <w:tcW w:w="1990" w:type="dxa"/>
            <w:shd w:val="clear" w:color="auto" w:fill="E0E0E0"/>
          </w:tcPr>
          <w:p w14:paraId="5AB2BA3F" w14:textId="77777777" w:rsidR="00AE19D2" w:rsidRPr="003C0E55" w:rsidRDefault="00AE19D2" w:rsidP="00142F5F">
            <w:pPr>
              <w:jc w:val="center"/>
            </w:pPr>
            <w:r>
              <w:t>-</w:t>
            </w:r>
          </w:p>
        </w:tc>
      </w:tr>
      <w:tr w:rsidR="00AE19D2" w:rsidRPr="003C0E55" w14:paraId="6DD70409" w14:textId="77777777" w:rsidTr="00AE19D2">
        <w:tc>
          <w:tcPr>
            <w:tcW w:w="5706" w:type="dxa"/>
            <w:shd w:val="clear" w:color="auto" w:fill="D9D9D9"/>
          </w:tcPr>
          <w:p w14:paraId="333F4216" w14:textId="77777777" w:rsidR="00AE19D2" w:rsidRPr="003C0E55" w:rsidRDefault="00AE19D2" w:rsidP="00142F5F">
            <w:pPr>
              <w:pStyle w:val="a8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3691" w:type="dxa"/>
            <w:gridSpan w:val="2"/>
            <w:shd w:val="clear" w:color="auto" w:fill="D9D9D9"/>
          </w:tcPr>
          <w:p w14:paraId="00A5A5D1" w14:textId="15C90829" w:rsidR="00AE19D2" w:rsidRPr="003C0E55" w:rsidRDefault="00AE19D2" w:rsidP="00142F5F">
            <w:pPr>
              <w:pStyle w:val="a8"/>
              <w:jc w:val="center"/>
            </w:pPr>
            <w:r w:rsidRPr="003C0E55">
              <w:t>4</w:t>
            </w:r>
          </w:p>
        </w:tc>
      </w:tr>
      <w:tr w:rsidR="00AE19D2" w:rsidRPr="003C0E55" w14:paraId="7F0E99F9" w14:textId="77777777" w:rsidTr="00AE19D2">
        <w:tc>
          <w:tcPr>
            <w:tcW w:w="5706" w:type="dxa"/>
            <w:shd w:val="clear" w:color="auto" w:fill="auto"/>
          </w:tcPr>
          <w:p w14:paraId="6CC2C78D" w14:textId="77777777" w:rsidR="00AE19D2" w:rsidRPr="003C0E55" w:rsidRDefault="00AE19D2" w:rsidP="00142F5F">
            <w:pPr>
              <w:pStyle w:val="a8"/>
            </w:pPr>
            <w:r w:rsidRPr="003C0E55">
              <w:t>контактная работа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30C134AD" w14:textId="4684EAE7" w:rsidR="00AE19D2" w:rsidRPr="003C0E55" w:rsidRDefault="00AE19D2" w:rsidP="00142F5F">
            <w:pPr>
              <w:pStyle w:val="a8"/>
              <w:jc w:val="center"/>
            </w:pPr>
            <w:r w:rsidRPr="003C0E55">
              <w:t>0,25</w:t>
            </w:r>
          </w:p>
        </w:tc>
      </w:tr>
      <w:tr w:rsidR="00AE19D2" w:rsidRPr="003C0E55" w14:paraId="182826DD" w14:textId="77777777" w:rsidTr="00AE19D2">
        <w:tc>
          <w:tcPr>
            <w:tcW w:w="5706" w:type="dxa"/>
            <w:shd w:val="clear" w:color="auto" w:fill="auto"/>
          </w:tcPr>
          <w:p w14:paraId="6E35F072" w14:textId="77777777" w:rsidR="00AE19D2" w:rsidRPr="003C0E55" w:rsidRDefault="00AE19D2" w:rsidP="00142F5F">
            <w:pPr>
              <w:pStyle w:val="a8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566913C4" w14:textId="344E26BC" w:rsidR="00AE19D2" w:rsidRPr="003C0E55" w:rsidRDefault="00AE19D2" w:rsidP="00142F5F">
            <w:pPr>
              <w:pStyle w:val="a8"/>
              <w:jc w:val="center"/>
            </w:pPr>
            <w:r w:rsidRPr="003C0E55">
              <w:t>3,75</w:t>
            </w:r>
          </w:p>
        </w:tc>
      </w:tr>
      <w:tr w:rsidR="00AE19D2" w:rsidRPr="003C0E55" w14:paraId="412FF644" w14:textId="77777777" w:rsidTr="00AE19D2">
        <w:tc>
          <w:tcPr>
            <w:tcW w:w="5706" w:type="dxa"/>
            <w:shd w:val="clear" w:color="auto" w:fill="DDDDDD"/>
          </w:tcPr>
          <w:p w14:paraId="5767ABE6" w14:textId="77777777" w:rsidR="00AE19D2" w:rsidRPr="003C0E55" w:rsidRDefault="00AE19D2" w:rsidP="00142F5F">
            <w:pPr>
              <w:pStyle w:val="a8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91" w:type="dxa"/>
            <w:gridSpan w:val="2"/>
            <w:shd w:val="clear" w:color="auto" w:fill="DDDDDD"/>
          </w:tcPr>
          <w:p w14:paraId="3F3A7890" w14:textId="2BB4A67E" w:rsidR="00AE19D2" w:rsidRPr="003C0E55" w:rsidRDefault="00AE19D2" w:rsidP="00142F5F">
            <w:pPr>
              <w:pStyle w:val="a8"/>
              <w:ind w:left="57"/>
              <w:jc w:val="center"/>
            </w:pPr>
            <w:r>
              <w:t>9</w:t>
            </w:r>
          </w:p>
        </w:tc>
      </w:tr>
      <w:tr w:rsidR="00AE19D2" w:rsidRPr="003C0E55" w14:paraId="4BDE6760" w14:textId="77777777" w:rsidTr="00AE19D2">
        <w:tc>
          <w:tcPr>
            <w:tcW w:w="5706" w:type="dxa"/>
            <w:shd w:val="clear" w:color="auto" w:fill="auto"/>
          </w:tcPr>
          <w:p w14:paraId="68077341" w14:textId="77777777" w:rsidR="00AE19D2" w:rsidRPr="003C0E55" w:rsidRDefault="00AE19D2" w:rsidP="00142F5F">
            <w:pPr>
              <w:pStyle w:val="a8"/>
              <w:ind w:left="57"/>
            </w:pPr>
            <w:r w:rsidRPr="003C0E55">
              <w:t>контактная работа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00DD7BAE" w14:textId="34F9DBE6" w:rsidR="00AE19D2" w:rsidRPr="003C0E55" w:rsidRDefault="00AE19D2" w:rsidP="00142F5F">
            <w:pPr>
              <w:pStyle w:val="a8"/>
              <w:ind w:left="57"/>
              <w:jc w:val="center"/>
            </w:pPr>
            <w:r>
              <w:t>2,35</w:t>
            </w:r>
          </w:p>
        </w:tc>
      </w:tr>
      <w:tr w:rsidR="00AE19D2" w:rsidRPr="003C0E55" w14:paraId="694EFD85" w14:textId="77777777" w:rsidTr="00AE19D2">
        <w:tc>
          <w:tcPr>
            <w:tcW w:w="5706" w:type="dxa"/>
            <w:shd w:val="clear" w:color="auto" w:fill="auto"/>
          </w:tcPr>
          <w:p w14:paraId="2E30AB50" w14:textId="77777777" w:rsidR="00AE19D2" w:rsidRPr="003C0E55" w:rsidRDefault="00AE19D2" w:rsidP="00142F5F">
            <w:pPr>
              <w:pStyle w:val="a8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3691" w:type="dxa"/>
            <w:gridSpan w:val="2"/>
            <w:shd w:val="clear" w:color="auto" w:fill="auto"/>
          </w:tcPr>
          <w:p w14:paraId="1C28EE69" w14:textId="72377681" w:rsidR="00AE19D2" w:rsidRPr="003C0E55" w:rsidRDefault="00AE19D2" w:rsidP="00142F5F">
            <w:pPr>
              <w:pStyle w:val="a8"/>
              <w:ind w:left="57"/>
              <w:jc w:val="center"/>
            </w:pPr>
            <w:r>
              <w:t>6,65</w:t>
            </w:r>
          </w:p>
        </w:tc>
      </w:tr>
      <w:tr w:rsidR="00AE19D2" w:rsidRPr="003C0E55" w14:paraId="5A40E063" w14:textId="77777777" w:rsidTr="00AE19D2">
        <w:trPr>
          <w:trHeight w:val="306"/>
        </w:trPr>
        <w:tc>
          <w:tcPr>
            <w:tcW w:w="5706" w:type="dxa"/>
            <w:shd w:val="clear" w:color="auto" w:fill="E0E0E0"/>
          </w:tcPr>
          <w:p w14:paraId="1660CD2E" w14:textId="77777777" w:rsidR="00AE19D2" w:rsidRPr="003C0E55" w:rsidRDefault="00AE19D2" w:rsidP="00142F5F">
            <w:pPr>
              <w:pStyle w:val="a8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691" w:type="dxa"/>
            <w:gridSpan w:val="2"/>
            <w:shd w:val="clear" w:color="auto" w:fill="E0E0E0"/>
          </w:tcPr>
          <w:p w14:paraId="1AAC2CD6" w14:textId="22EB56DD" w:rsidR="00AE19D2" w:rsidRPr="00AE19D2" w:rsidRDefault="00AE19D2" w:rsidP="00142F5F">
            <w:pPr>
              <w:pStyle w:val="a8"/>
              <w:jc w:val="center"/>
            </w:pPr>
            <w:r w:rsidRPr="00AE19D2">
              <w:fldChar w:fldCharType="begin"/>
            </w:r>
            <w:r w:rsidRPr="00AE19D2">
              <w:instrText xml:space="preserve"> =SUM(B2;B6;B7) </w:instrText>
            </w:r>
            <w:r w:rsidRPr="00AE19D2">
              <w:fldChar w:fldCharType="separate"/>
            </w:r>
            <w:r w:rsidRPr="00AE19D2">
              <w:rPr>
                <w:noProof/>
              </w:rPr>
              <w:t>180</w:t>
            </w:r>
            <w:r w:rsidRPr="00AE19D2">
              <w:fldChar w:fldCharType="end"/>
            </w:r>
            <w:r w:rsidRPr="00AE19D2">
              <w:rPr>
                <w:lang w:val="en-US"/>
              </w:rPr>
              <w:t xml:space="preserve"> / 5</w:t>
            </w:r>
          </w:p>
        </w:tc>
      </w:tr>
    </w:tbl>
    <w:p w14:paraId="6793E71F" w14:textId="77777777" w:rsidR="003F458A" w:rsidRPr="007F18F6" w:rsidRDefault="003F458A" w:rsidP="00946CAC">
      <w:pPr>
        <w:keepNext/>
        <w:spacing w:before="240" w:after="120" w:line="276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301673B1" w14:textId="77777777" w:rsidR="006A19D9" w:rsidRPr="00D35F7D" w:rsidRDefault="006A19D9" w:rsidP="006A19D9">
      <w:pPr>
        <w:pStyle w:val="aff"/>
        <w:spacing w:after="120"/>
        <w:rPr>
          <w:rFonts w:cs="TimesNewRomanPSMT"/>
          <w:color w:val="000000"/>
          <w:szCs w:val="24"/>
        </w:rPr>
      </w:pPr>
      <w:r w:rsidRPr="00D35F7D">
        <w:rPr>
          <w:rFonts w:cs="TimesNewRomanPSMT"/>
          <w:color w:val="000000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</w:t>
      </w:r>
      <w:r>
        <w:rPr>
          <w:rFonts w:cs="TimesNewRomanPSMT"/>
          <w:color w:val="000000"/>
          <w:szCs w:val="24"/>
        </w:rPr>
        <w:t>ё</w:t>
      </w:r>
      <w:r w:rsidRPr="00D35F7D">
        <w:rPr>
          <w:rFonts w:cs="TimesNewRomanPSMT"/>
          <w:color w:val="000000"/>
          <w:szCs w:val="24"/>
        </w:rPr>
        <w:t>том региональных особенностей профессиональной деятельности выпускников и потребностей работодателей).</w:t>
      </w:r>
    </w:p>
    <w:p w14:paraId="68612890" w14:textId="1BBB9D8F" w:rsidR="00811055" w:rsidRDefault="00811055" w:rsidP="00811055">
      <w:pPr>
        <w:keepNext/>
        <w:jc w:val="both"/>
        <w:rPr>
          <w:b/>
          <w:bCs/>
        </w:rPr>
      </w:pPr>
      <w:r w:rsidRPr="001A1F75">
        <w:rPr>
          <w:b/>
          <w:bCs/>
          <w:caps/>
        </w:rPr>
        <w:t xml:space="preserve">4.1. </w:t>
      </w:r>
      <w:r w:rsidR="003B612E">
        <w:rPr>
          <w:b/>
          <w:bCs/>
        </w:rPr>
        <w:t>Блоки (разделы</w:t>
      </w:r>
      <w:r w:rsidR="003B612E" w:rsidRPr="0053465B">
        <w:rPr>
          <w:b/>
          <w:bCs/>
        </w:rPr>
        <w:t>) дисциплины</w:t>
      </w:r>
    </w:p>
    <w:p w14:paraId="725DFF4A" w14:textId="77777777" w:rsidR="00811055" w:rsidRPr="0053465B" w:rsidRDefault="00811055" w:rsidP="00811055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7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811055" w:rsidRPr="00051493" w14:paraId="42D4BB19" w14:textId="77777777" w:rsidTr="00232324">
        <w:tc>
          <w:tcPr>
            <w:tcW w:w="693" w:type="dxa"/>
          </w:tcPr>
          <w:p w14:paraId="1B17B811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77FD1327" w14:textId="77777777" w:rsidR="00811055" w:rsidRPr="00051493" w:rsidRDefault="00811055" w:rsidP="0005149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11055" w:rsidRPr="00051493" w14:paraId="29B328D5" w14:textId="77777777" w:rsidTr="00232324">
        <w:tc>
          <w:tcPr>
            <w:tcW w:w="693" w:type="dxa"/>
          </w:tcPr>
          <w:p w14:paraId="761A98B4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75611D6F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Основы проектного менеджмента ИС. Методологические основы целенаправленного управления проектами создания ИС. Виды проектов</w:t>
            </w:r>
          </w:p>
        </w:tc>
      </w:tr>
      <w:tr w:rsidR="00811055" w:rsidRPr="00051493" w14:paraId="4C7EAFD4" w14:textId="77777777" w:rsidTr="00232324">
        <w:tc>
          <w:tcPr>
            <w:tcW w:w="693" w:type="dxa"/>
          </w:tcPr>
          <w:p w14:paraId="59323072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757960AC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Стандартизация в проектном менеджменте ИС. Стадии создания ИС</w:t>
            </w:r>
          </w:p>
        </w:tc>
      </w:tr>
      <w:tr w:rsidR="00811055" w:rsidRPr="00051493" w14:paraId="6A949FAA" w14:textId="77777777" w:rsidTr="00232324">
        <w:tc>
          <w:tcPr>
            <w:tcW w:w="693" w:type="dxa"/>
          </w:tcPr>
          <w:p w14:paraId="332C2FE8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4136B398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Информационные инструменты и программные средства, обеспечивающие управление проектами</w:t>
            </w:r>
          </w:p>
        </w:tc>
      </w:tr>
      <w:tr w:rsidR="00811055" w:rsidRPr="00051493" w14:paraId="555A252F" w14:textId="77777777" w:rsidTr="00232324">
        <w:tc>
          <w:tcPr>
            <w:tcW w:w="693" w:type="dxa"/>
          </w:tcPr>
          <w:p w14:paraId="62BE279B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34023FE6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Выбор варианта реализации проекта и модели жизненного цикла ИС. Инициирование проекта, организация проектного коллектива</w:t>
            </w:r>
          </w:p>
        </w:tc>
      </w:tr>
      <w:tr w:rsidR="00811055" w:rsidRPr="00051493" w14:paraId="479A9090" w14:textId="77777777" w:rsidTr="00232324">
        <w:tc>
          <w:tcPr>
            <w:tcW w:w="693" w:type="dxa"/>
          </w:tcPr>
          <w:p w14:paraId="7E51529D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10DB4960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Организация выполнения проекта ИС. Контроль подготовки и выполнения проекта. Завершение проекта</w:t>
            </w:r>
          </w:p>
        </w:tc>
      </w:tr>
      <w:tr w:rsidR="00811055" w:rsidRPr="00051493" w14:paraId="6DD17728" w14:textId="77777777" w:rsidTr="00232324">
        <w:tc>
          <w:tcPr>
            <w:tcW w:w="693" w:type="dxa"/>
          </w:tcPr>
          <w:p w14:paraId="0FA8AFFE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55746848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Менеджмент качества в проекте ИС. Организационные структуры управления проектами ИС. Коллегиальные органы в управлении проектом ИС</w:t>
            </w:r>
          </w:p>
        </w:tc>
      </w:tr>
      <w:tr w:rsidR="00811055" w:rsidRPr="00051493" w14:paraId="7A3E1DA9" w14:textId="77777777" w:rsidTr="00232324">
        <w:tc>
          <w:tcPr>
            <w:tcW w:w="693" w:type="dxa"/>
          </w:tcPr>
          <w:p w14:paraId="17D5340B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</w:tcPr>
          <w:p w14:paraId="693A3CDF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Технологии управления проектами. Систематизация методов управления проектами. Методики управления проектами</w:t>
            </w:r>
          </w:p>
        </w:tc>
      </w:tr>
      <w:tr w:rsidR="00811055" w:rsidRPr="00051493" w14:paraId="06385268" w14:textId="77777777" w:rsidTr="00232324">
        <w:tc>
          <w:tcPr>
            <w:tcW w:w="693" w:type="dxa"/>
          </w:tcPr>
          <w:p w14:paraId="3C04D6C1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918" w:type="dxa"/>
          </w:tcPr>
          <w:p w14:paraId="20AF756B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Технологии организации проектного коллектива. Технологии описания структуры проекта</w:t>
            </w:r>
          </w:p>
        </w:tc>
      </w:tr>
      <w:tr w:rsidR="00811055" w:rsidRPr="00051493" w14:paraId="4052FF51" w14:textId="77777777" w:rsidTr="00232324">
        <w:tc>
          <w:tcPr>
            <w:tcW w:w="693" w:type="dxa"/>
          </w:tcPr>
          <w:p w14:paraId="39BE0CAA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8" w:type="dxa"/>
          </w:tcPr>
          <w:p w14:paraId="4AF8A807" w14:textId="77777777" w:rsidR="00811055" w:rsidRPr="00051493" w:rsidRDefault="00811055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Проектный менеджмент ИС и управление проектами. Функциональная модель управления проектом ИС. Управление рисками</w:t>
            </w:r>
          </w:p>
        </w:tc>
      </w:tr>
      <w:tr w:rsidR="00811055" w:rsidRPr="00051493" w14:paraId="5E2D4157" w14:textId="77777777" w:rsidTr="00232324">
        <w:tc>
          <w:tcPr>
            <w:tcW w:w="693" w:type="dxa"/>
          </w:tcPr>
          <w:p w14:paraId="4B199A0C" w14:textId="77777777" w:rsidR="00811055" w:rsidRPr="00051493" w:rsidRDefault="00831681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8" w:type="dxa"/>
          </w:tcPr>
          <w:p w14:paraId="30378D1C" w14:textId="77777777" w:rsidR="00811055" w:rsidRPr="00051493" w:rsidRDefault="00831681" w:rsidP="00854EB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51493">
              <w:rPr>
                <w:bCs/>
                <w:sz w:val="24"/>
                <w:szCs w:val="24"/>
              </w:rPr>
              <w:t>Оценка прагматической и экономической эффективности проекта ИС</w:t>
            </w:r>
          </w:p>
        </w:tc>
      </w:tr>
    </w:tbl>
    <w:p w14:paraId="2415AE97" w14:textId="6BDAD456" w:rsidR="00760BB1" w:rsidRPr="00162958" w:rsidRDefault="00760BB1" w:rsidP="00760BB1">
      <w:pPr>
        <w:spacing w:before="240" w:after="120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BF0C40">
        <w:rPr>
          <w:b/>
          <w:bCs/>
          <w:caps/>
        </w:rPr>
        <w:t>2</w:t>
      </w:r>
      <w:r>
        <w:rPr>
          <w:b/>
          <w:bCs/>
          <w:caps/>
        </w:rPr>
        <w:t>.</w:t>
      </w:r>
      <w:r w:rsidRPr="00162958">
        <w:rPr>
          <w:b/>
          <w:bCs/>
          <w:caps/>
        </w:rPr>
        <w:t xml:space="preserve"> </w:t>
      </w:r>
      <w:r w:rsidR="003B612E" w:rsidRPr="00162958">
        <w:rPr>
          <w:b/>
          <w:bCs/>
        </w:rPr>
        <w:t>Примерная тематика курсовых работ</w:t>
      </w:r>
    </w:p>
    <w:p w14:paraId="6ED792B8" w14:textId="77777777" w:rsidR="00705E8E" w:rsidRPr="00EC232A" w:rsidRDefault="00705E8E" w:rsidP="00BB55B5">
      <w:pPr>
        <w:numPr>
          <w:ilvl w:val="0"/>
          <w:numId w:val="13"/>
        </w:numPr>
        <w:tabs>
          <w:tab w:val="left" w:pos="4217"/>
        </w:tabs>
        <w:jc w:val="both"/>
      </w:pPr>
      <w:r w:rsidRPr="00CD2C4A">
        <w:t xml:space="preserve">Предпроектное обследование и формулировка требований к </w:t>
      </w:r>
      <w:r>
        <w:t xml:space="preserve">информационной системе </w:t>
      </w:r>
      <w:r w:rsidR="00C93E7C">
        <w:t>учёта</w:t>
      </w:r>
      <w:r w:rsidRPr="001E226A">
        <w:t xml:space="preserve"> бронирований </w:t>
      </w:r>
      <w:r w:rsidR="00C93E7C">
        <w:t>книжного магазина.</w:t>
      </w:r>
    </w:p>
    <w:p w14:paraId="5F24A211" w14:textId="77777777" w:rsidR="00705E8E" w:rsidRPr="00EC232A" w:rsidRDefault="00705E8E" w:rsidP="00BB55B5">
      <w:pPr>
        <w:numPr>
          <w:ilvl w:val="0"/>
          <w:numId w:val="13"/>
        </w:numPr>
        <w:tabs>
          <w:tab w:val="left" w:pos="4217"/>
        </w:tabs>
        <w:jc w:val="both"/>
      </w:pPr>
      <w:r w:rsidRPr="00CD2C4A">
        <w:t>Предпроектное обследование и формулировка требований к интернет</w:t>
      </w:r>
      <w:r>
        <w:t>-</w:t>
      </w:r>
      <w:r w:rsidR="00C93E7C">
        <w:t>магазину.</w:t>
      </w:r>
    </w:p>
    <w:p w14:paraId="1B6A3E85" w14:textId="77777777" w:rsidR="00705E8E" w:rsidRPr="00EC232A" w:rsidRDefault="00705E8E" w:rsidP="00BB55B5">
      <w:pPr>
        <w:numPr>
          <w:ilvl w:val="0"/>
          <w:numId w:val="13"/>
        </w:numPr>
        <w:tabs>
          <w:tab w:val="left" w:pos="4217"/>
        </w:tabs>
        <w:jc w:val="both"/>
      </w:pPr>
      <w:r w:rsidRPr="00CD2C4A">
        <w:t>Предпроектное обследование и формулировка требований к информационной системе</w:t>
      </w:r>
      <w:r>
        <w:t xml:space="preserve"> </w:t>
      </w:r>
      <w:r w:rsidR="00C93E7C">
        <w:t>учёта заявок на техническое обслуживание.</w:t>
      </w:r>
    </w:p>
    <w:p w14:paraId="55ED2DB6" w14:textId="77777777" w:rsidR="00705E8E" w:rsidRDefault="00705E8E" w:rsidP="00BB55B5">
      <w:pPr>
        <w:numPr>
          <w:ilvl w:val="0"/>
          <w:numId w:val="13"/>
        </w:numPr>
        <w:tabs>
          <w:tab w:val="left" w:pos="4217"/>
        </w:tabs>
        <w:jc w:val="both"/>
      </w:pPr>
      <w:r w:rsidRPr="00D71C5B">
        <w:t>Предпроектное обследование и формулировка требований к информационной системе</w:t>
      </w:r>
      <w:r>
        <w:t xml:space="preserve"> </w:t>
      </w:r>
      <w:r w:rsidR="00C93E7C">
        <w:t>анализа продаж</w:t>
      </w:r>
      <w:r w:rsidRPr="00D71C5B">
        <w:t xml:space="preserve"> салона связи</w:t>
      </w:r>
      <w:r w:rsidR="00C93E7C">
        <w:t>.</w:t>
      </w:r>
    </w:p>
    <w:p w14:paraId="06FF7E34" w14:textId="77777777" w:rsidR="00833E72" w:rsidRDefault="00833E72" w:rsidP="00BB55B5">
      <w:pPr>
        <w:numPr>
          <w:ilvl w:val="0"/>
          <w:numId w:val="13"/>
        </w:numPr>
        <w:tabs>
          <w:tab w:val="left" w:pos="4217"/>
        </w:tabs>
        <w:jc w:val="both"/>
      </w:pPr>
      <w:r>
        <w:t>Разработка модели управления проектом ИС.</w:t>
      </w:r>
    </w:p>
    <w:p w14:paraId="129957A0" w14:textId="77777777" w:rsidR="00833E72" w:rsidRDefault="00833E72" w:rsidP="00BB55B5">
      <w:pPr>
        <w:numPr>
          <w:ilvl w:val="0"/>
          <w:numId w:val="13"/>
        </w:numPr>
        <w:tabs>
          <w:tab w:val="left" w:pos="4217"/>
        </w:tabs>
        <w:jc w:val="both"/>
      </w:pPr>
      <w:r>
        <w:t>Мониторинг и управление проектом ИС.</w:t>
      </w:r>
    </w:p>
    <w:p w14:paraId="1FC35A96" w14:textId="77777777" w:rsidR="00833E72" w:rsidRPr="00EC232A" w:rsidRDefault="00833E72" w:rsidP="00BB55B5">
      <w:pPr>
        <w:numPr>
          <w:ilvl w:val="0"/>
          <w:numId w:val="13"/>
        </w:numPr>
        <w:tabs>
          <w:tab w:val="left" w:pos="4217"/>
        </w:tabs>
        <w:jc w:val="both"/>
      </w:pPr>
      <w:r>
        <w:t>Оптимизация проекта ИС.</w:t>
      </w:r>
    </w:p>
    <w:p w14:paraId="2476EE95" w14:textId="11D94273" w:rsidR="00760BB1" w:rsidRPr="00162958" w:rsidRDefault="00760BB1" w:rsidP="003B612E">
      <w:pPr>
        <w:keepNext/>
        <w:spacing w:before="240" w:after="120"/>
        <w:ind w:left="380" w:hanging="380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BF0C40">
        <w:rPr>
          <w:b/>
          <w:bCs/>
          <w:caps/>
        </w:rPr>
        <w:t>3</w:t>
      </w:r>
      <w:r>
        <w:rPr>
          <w:b/>
          <w:bCs/>
          <w:caps/>
        </w:rPr>
        <w:t>.</w:t>
      </w:r>
      <w:r w:rsidR="003B612E">
        <w:rPr>
          <w:b/>
          <w:bCs/>
          <w:caps/>
        </w:rPr>
        <w:t xml:space="preserve"> </w:t>
      </w:r>
      <w:r w:rsidR="003B612E" w:rsidRPr="00162958">
        <w:rPr>
          <w:b/>
          <w:bCs/>
        </w:rPr>
        <w:t>Перечень занятий, проводимых в активной и интерактивной формах</w:t>
      </w:r>
      <w:r>
        <w:rPr>
          <w:b/>
          <w:bCs/>
          <w:caps/>
        </w:rPr>
        <w:t>,</w:t>
      </w:r>
      <w:r w:rsidRPr="0050343C">
        <w:t xml:space="preserve"> </w:t>
      </w:r>
      <w:r w:rsidR="003B612E" w:rsidRPr="0050343C">
        <w:rPr>
          <w:b/>
          <w:bCs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5084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7"/>
        <w:gridCol w:w="3296"/>
        <w:gridCol w:w="1912"/>
        <w:gridCol w:w="1956"/>
        <w:gridCol w:w="1956"/>
      </w:tblGrid>
      <w:tr w:rsidR="00E0763B" w:rsidRPr="00157E21" w14:paraId="7C7F71D4" w14:textId="14406CFC" w:rsidTr="00232324">
        <w:trPr>
          <w:trHeight w:val="276"/>
          <w:tblHeader/>
        </w:trPr>
        <w:tc>
          <w:tcPr>
            <w:tcW w:w="263" w:type="pct"/>
            <w:vMerge w:val="restart"/>
            <w:vAlign w:val="center"/>
          </w:tcPr>
          <w:p w14:paraId="6D35EBB5" w14:textId="1D8B23A6" w:rsidR="00E0763B" w:rsidRPr="00157E21" w:rsidRDefault="00E0763B" w:rsidP="002E421F">
            <w:pPr>
              <w:pStyle w:val="a8"/>
              <w:jc w:val="center"/>
              <w:rPr>
                <w:b/>
                <w:bCs/>
              </w:rPr>
            </w:pPr>
            <w:r w:rsidRPr="00157E21">
              <w:rPr>
                <w:b/>
                <w:bCs/>
              </w:rPr>
              <w:t>№ п/п</w:t>
            </w:r>
          </w:p>
        </w:tc>
        <w:tc>
          <w:tcPr>
            <w:tcW w:w="1712" w:type="pct"/>
            <w:vMerge w:val="restart"/>
            <w:vAlign w:val="center"/>
          </w:tcPr>
          <w:p w14:paraId="48A0803B" w14:textId="1DDAD582" w:rsidR="00E0763B" w:rsidRPr="00157E21" w:rsidRDefault="00E0763B" w:rsidP="00C62FF0">
            <w:pPr>
              <w:pStyle w:val="a8"/>
              <w:jc w:val="center"/>
              <w:rPr>
                <w:b/>
                <w:bCs/>
              </w:rPr>
            </w:pPr>
            <w:r w:rsidRPr="00157E21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009" w:type="pct"/>
            <w:gridSpan w:val="2"/>
            <w:vAlign w:val="center"/>
          </w:tcPr>
          <w:p w14:paraId="2E0B2461" w14:textId="7136C22B" w:rsidR="00E0763B" w:rsidRPr="00157E21" w:rsidRDefault="00E0763B" w:rsidP="00C62FF0">
            <w:pPr>
              <w:pStyle w:val="a8"/>
              <w:jc w:val="center"/>
              <w:rPr>
                <w:b/>
                <w:bCs/>
              </w:rPr>
            </w:pPr>
            <w:r w:rsidRPr="00157E21">
              <w:rPr>
                <w:b/>
                <w:bCs/>
              </w:rPr>
              <w:t>Занятия, проводимые в активной и интерактивной формах</w:t>
            </w:r>
          </w:p>
        </w:tc>
        <w:tc>
          <w:tcPr>
            <w:tcW w:w="1016" w:type="pct"/>
            <w:vMerge w:val="restart"/>
          </w:tcPr>
          <w:p w14:paraId="06A1B6B3" w14:textId="2561ACE3" w:rsidR="00E0763B" w:rsidRPr="00157E21" w:rsidRDefault="00E0763B" w:rsidP="00C62FF0">
            <w:pPr>
              <w:pStyle w:val="a8"/>
              <w:jc w:val="center"/>
              <w:rPr>
                <w:b/>
                <w:bCs/>
              </w:rPr>
            </w:pPr>
            <w:r w:rsidRPr="00157E21">
              <w:rPr>
                <w:b/>
                <w:bCs/>
              </w:rPr>
              <w:t>Практическая подготовка*</w:t>
            </w:r>
          </w:p>
        </w:tc>
      </w:tr>
      <w:tr w:rsidR="00E0763B" w:rsidRPr="007F18F6" w14:paraId="47CADCA7" w14:textId="04EA9885" w:rsidTr="00232324">
        <w:trPr>
          <w:trHeight w:val="828"/>
          <w:tblHeader/>
        </w:trPr>
        <w:tc>
          <w:tcPr>
            <w:tcW w:w="263" w:type="pct"/>
            <w:vMerge/>
            <w:vAlign w:val="center"/>
          </w:tcPr>
          <w:p w14:paraId="01AB858D" w14:textId="10440BF3" w:rsidR="00E0763B" w:rsidRPr="007F18F6" w:rsidRDefault="00E0763B" w:rsidP="002E421F">
            <w:pPr>
              <w:pStyle w:val="a8"/>
              <w:jc w:val="center"/>
            </w:pPr>
          </w:p>
        </w:tc>
        <w:tc>
          <w:tcPr>
            <w:tcW w:w="1712" w:type="pct"/>
            <w:vMerge/>
            <w:vAlign w:val="center"/>
          </w:tcPr>
          <w:p w14:paraId="2C2F2746" w14:textId="0ABD5E64" w:rsidR="00E0763B" w:rsidRPr="00157E21" w:rsidRDefault="00E0763B" w:rsidP="002E421F">
            <w:pPr>
              <w:pStyle w:val="a8"/>
              <w:jc w:val="center"/>
            </w:pPr>
          </w:p>
        </w:tc>
        <w:tc>
          <w:tcPr>
            <w:tcW w:w="993" w:type="pct"/>
            <w:vAlign w:val="center"/>
          </w:tcPr>
          <w:p w14:paraId="280272FD" w14:textId="0EFA0DD3" w:rsidR="00E0763B" w:rsidRPr="007F18F6" w:rsidRDefault="00E0763B" w:rsidP="002E421F">
            <w:pPr>
              <w:pStyle w:val="a8"/>
              <w:jc w:val="center"/>
            </w:pPr>
            <w:r w:rsidRPr="00E66C45">
              <w:rPr>
                <w:b/>
              </w:rPr>
              <w:t>Форма проведения занятия</w:t>
            </w:r>
          </w:p>
        </w:tc>
        <w:tc>
          <w:tcPr>
            <w:tcW w:w="1016" w:type="pct"/>
            <w:vAlign w:val="center"/>
          </w:tcPr>
          <w:p w14:paraId="01021421" w14:textId="210DCE19" w:rsidR="00E0763B" w:rsidRPr="007F18F6" w:rsidRDefault="00E0763B" w:rsidP="002E421F">
            <w:pPr>
              <w:pStyle w:val="a8"/>
              <w:jc w:val="center"/>
            </w:pPr>
            <w:r w:rsidRPr="00E66C45">
              <w:rPr>
                <w:b/>
              </w:rPr>
              <w:t>Наименование видов занятий</w:t>
            </w:r>
          </w:p>
        </w:tc>
        <w:tc>
          <w:tcPr>
            <w:tcW w:w="1016" w:type="pct"/>
            <w:vMerge/>
          </w:tcPr>
          <w:p w14:paraId="36E9CF3A" w14:textId="77777777" w:rsidR="00E0763B" w:rsidRDefault="00E0763B" w:rsidP="002E421F">
            <w:pPr>
              <w:pStyle w:val="a8"/>
              <w:jc w:val="center"/>
            </w:pPr>
          </w:p>
        </w:tc>
      </w:tr>
      <w:tr w:rsidR="00461888" w:rsidRPr="007F18F6" w14:paraId="7A59E4A9" w14:textId="42BFC4A7" w:rsidTr="00232324">
        <w:trPr>
          <w:trHeight w:val="594"/>
        </w:trPr>
        <w:tc>
          <w:tcPr>
            <w:tcW w:w="263" w:type="pct"/>
            <w:vAlign w:val="center"/>
          </w:tcPr>
          <w:p w14:paraId="6A6BE1E9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Align w:val="center"/>
          </w:tcPr>
          <w:p w14:paraId="47C68801" w14:textId="77777777" w:rsidR="00461888" w:rsidRPr="00157E21" w:rsidRDefault="00461888" w:rsidP="00461888">
            <w:r w:rsidRPr="00157E21">
              <w:t>Тема 1. Основы проектного менеджмента ИС. Методологические основы целенаправленного управления проектами создания ИС. Виды проектов</w:t>
            </w:r>
          </w:p>
        </w:tc>
        <w:tc>
          <w:tcPr>
            <w:tcW w:w="993" w:type="pct"/>
            <w:vAlign w:val="center"/>
          </w:tcPr>
          <w:p w14:paraId="265C5878" w14:textId="77777777" w:rsidR="00461888" w:rsidRPr="007F18F6" w:rsidRDefault="00461888" w:rsidP="00461888">
            <w:pPr>
              <w:pStyle w:val="a8"/>
            </w:pPr>
            <w:r>
              <w:t>Лекция</w:t>
            </w:r>
          </w:p>
        </w:tc>
        <w:tc>
          <w:tcPr>
            <w:tcW w:w="1016" w:type="pct"/>
          </w:tcPr>
          <w:p w14:paraId="3FBABFB9" w14:textId="1D391857" w:rsidR="00461888" w:rsidRPr="007F18F6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</w:tcPr>
          <w:p w14:paraId="51E819AD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65698C39" w14:textId="502DE7F9" w:rsidTr="00232324">
        <w:trPr>
          <w:trHeight w:val="559"/>
        </w:trPr>
        <w:tc>
          <w:tcPr>
            <w:tcW w:w="263" w:type="pct"/>
            <w:vAlign w:val="center"/>
          </w:tcPr>
          <w:p w14:paraId="65A61A08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Align w:val="center"/>
          </w:tcPr>
          <w:p w14:paraId="3041A1D0" w14:textId="77777777" w:rsidR="00461888" w:rsidRPr="00157E21" w:rsidRDefault="00461888" w:rsidP="00461888">
            <w:r w:rsidRPr="00157E21">
              <w:t>Тема 2. Стандартизация в проектном менеджменте ИС. Стадии создания ИС</w:t>
            </w:r>
          </w:p>
        </w:tc>
        <w:tc>
          <w:tcPr>
            <w:tcW w:w="993" w:type="pct"/>
            <w:vAlign w:val="center"/>
          </w:tcPr>
          <w:p w14:paraId="60E97A88" w14:textId="77777777" w:rsidR="00461888" w:rsidRPr="007F18F6" w:rsidRDefault="00461888" w:rsidP="00461888">
            <w:pPr>
              <w:pStyle w:val="a8"/>
            </w:pPr>
            <w:r>
              <w:t>Лекция</w:t>
            </w:r>
          </w:p>
        </w:tc>
        <w:tc>
          <w:tcPr>
            <w:tcW w:w="1016" w:type="pct"/>
          </w:tcPr>
          <w:p w14:paraId="780EA8AA" w14:textId="3EFD0ECE" w:rsidR="00461888" w:rsidRPr="007F18F6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</w:tcPr>
          <w:p w14:paraId="0C292B67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4567BBEE" w14:textId="2272D022" w:rsidTr="00232324">
        <w:trPr>
          <w:cantSplit/>
          <w:trHeight w:val="353"/>
        </w:trPr>
        <w:tc>
          <w:tcPr>
            <w:tcW w:w="263" w:type="pct"/>
            <w:vMerge w:val="restart"/>
            <w:vAlign w:val="center"/>
          </w:tcPr>
          <w:p w14:paraId="1D355A53" w14:textId="77777777" w:rsidR="00461888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 w:val="restart"/>
            <w:vAlign w:val="center"/>
          </w:tcPr>
          <w:p w14:paraId="22D6E00C" w14:textId="77777777" w:rsidR="00461888" w:rsidRPr="00157E21" w:rsidRDefault="00461888" w:rsidP="00461888">
            <w:r w:rsidRPr="00157E21">
              <w:t>Тема 3. Информационные инструменты и программные средства, обеспечивающие управление проектами</w:t>
            </w:r>
          </w:p>
        </w:tc>
        <w:tc>
          <w:tcPr>
            <w:tcW w:w="993" w:type="pct"/>
            <w:vAlign w:val="center"/>
          </w:tcPr>
          <w:p w14:paraId="285DE130" w14:textId="633BC35E" w:rsidR="00461888" w:rsidRPr="007F18F6" w:rsidRDefault="00461888" w:rsidP="00461888">
            <w:pPr>
              <w:pStyle w:val="a8"/>
            </w:pPr>
            <w:r>
              <w:t>Лекция</w:t>
            </w:r>
          </w:p>
        </w:tc>
        <w:tc>
          <w:tcPr>
            <w:tcW w:w="1016" w:type="pct"/>
          </w:tcPr>
          <w:p w14:paraId="3494A416" w14:textId="123E3782" w:rsidR="00461888" w:rsidRPr="007F18F6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  <w:vMerge w:val="restart"/>
          </w:tcPr>
          <w:p w14:paraId="29A7674B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620AD4B3" w14:textId="77777777" w:rsidTr="00232324">
        <w:trPr>
          <w:cantSplit/>
          <w:trHeight w:val="352"/>
        </w:trPr>
        <w:tc>
          <w:tcPr>
            <w:tcW w:w="263" w:type="pct"/>
            <w:vMerge/>
            <w:vAlign w:val="center"/>
          </w:tcPr>
          <w:p w14:paraId="3E493EBE" w14:textId="77777777" w:rsidR="00461888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/>
            <w:vAlign w:val="center"/>
          </w:tcPr>
          <w:p w14:paraId="1AF8DFAF" w14:textId="77777777" w:rsidR="00461888" w:rsidRPr="00157E21" w:rsidRDefault="00461888" w:rsidP="00461888"/>
        </w:tc>
        <w:tc>
          <w:tcPr>
            <w:tcW w:w="993" w:type="pct"/>
            <w:vAlign w:val="center"/>
          </w:tcPr>
          <w:p w14:paraId="58A9FC30" w14:textId="4A0CAC53" w:rsidR="00461888" w:rsidRDefault="00461888" w:rsidP="00461888">
            <w:pPr>
              <w:pStyle w:val="a8"/>
            </w:pPr>
            <w:r>
              <w:t>Лабораторное занятие</w:t>
            </w:r>
          </w:p>
        </w:tc>
        <w:tc>
          <w:tcPr>
            <w:tcW w:w="1016" w:type="pct"/>
            <w:vAlign w:val="center"/>
          </w:tcPr>
          <w:p w14:paraId="0C3C9F72" w14:textId="21C885B6" w:rsidR="00461888" w:rsidRPr="000205D3" w:rsidRDefault="003E0E38" w:rsidP="00461888">
            <w:pPr>
              <w:pStyle w:val="a8"/>
            </w:pPr>
            <w:r>
              <w:t>работа в группах</w:t>
            </w:r>
          </w:p>
        </w:tc>
        <w:tc>
          <w:tcPr>
            <w:tcW w:w="1016" w:type="pct"/>
            <w:vMerge/>
          </w:tcPr>
          <w:p w14:paraId="0CBDA25F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19D0BC94" w14:textId="163271E7" w:rsidTr="00232324">
        <w:trPr>
          <w:cantSplit/>
          <w:trHeight w:val="388"/>
        </w:trPr>
        <w:tc>
          <w:tcPr>
            <w:tcW w:w="263" w:type="pct"/>
            <w:vMerge w:val="restart"/>
            <w:vAlign w:val="center"/>
          </w:tcPr>
          <w:p w14:paraId="37A16E6E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 w:val="restart"/>
            <w:vAlign w:val="center"/>
          </w:tcPr>
          <w:p w14:paraId="47164B0D" w14:textId="77777777" w:rsidR="00461888" w:rsidRPr="00157E21" w:rsidRDefault="00461888" w:rsidP="00461888">
            <w:r w:rsidRPr="00157E21">
              <w:t>Тема 4. Выбор варианта реализации проекта и модели жизненного цикла ИС. Инициирование проекта, организация проектного коллектива</w:t>
            </w:r>
          </w:p>
        </w:tc>
        <w:tc>
          <w:tcPr>
            <w:tcW w:w="993" w:type="pct"/>
            <w:vAlign w:val="center"/>
          </w:tcPr>
          <w:p w14:paraId="3D4A0A70" w14:textId="6118DDCD" w:rsidR="00461888" w:rsidRPr="00E0763B" w:rsidRDefault="00461888" w:rsidP="00461888">
            <w:pPr>
              <w:pStyle w:val="a8"/>
              <w:rPr>
                <w:lang w:val="en-US"/>
              </w:rPr>
            </w:pPr>
            <w:r>
              <w:t>Лекция</w:t>
            </w:r>
          </w:p>
        </w:tc>
        <w:tc>
          <w:tcPr>
            <w:tcW w:w="1016" w:type="pct"/>
          </w:tcPr>
          <w:p w14:paraId="5C7F46EC" w14:textId="3C79E345" w:rsidR="00461888" w:rsidRPr="002A1653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  <w:vMerge w:val="restart"/>
          </w:tcPr>
          <w:p w14:paraId="2848739A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62F060AD" w14:textId="77777777" w:rsidTr="00232324">
        <w:trPr>
          <w:cantSplit/>
          <w:trHeight w:val="388"/>
        </w:trPr>
        <w:tc>
          <w:tcPr>
            <w:tcW w:w="263" w:type="pct"/>
            <w:vMerge/>
            <w:vAlign w:val="center"/>
          </w:tcPr>
          <w:p w14:paraId="1D88F7DA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/>
            <w:vAlign w:val="center"/>
          </w:tcPr>
          <w:p w14:paraId="2A992BA8" w14:textId="77777777" w:rsidR="00461888" w:rsidRPr="00157E21" w:rsidRDefault="00461888" w:rsidP="00461888"/>
        </w:tc>
        <w:tc>
          <w:tcPr>
            <w:tcW w:w="993" w:type="pct"/>
            <w:vAlign w:val="center"/>
          </w:tcPr>
          <w:p w14:paraId="512C8E1E" w14:textId="27DAB7D4" w:rsidR="00461888" w:rsidRDefault="00461888" w:rsidP="00461888">
            <w:pPr>
              <w:pStyle w:val="a8"/>
            </w:pPr>
            <w:r>
              <w:t>Лабораторное занятие</w:t>
            </w:r>
          </w:p>
        </w:tc>
        <w:tc>
          <w:tcPr>
            <w:tcW w:w="1016" w:type="pct"/>
            <w:vAlign w:val="center"/>
          </w:tcPr>
          <w:p w14:paraId="3554F6AE" w14:textId="725CB907" w:rsidR="00461888" w:rsidRPr="000205D3" w:rsidRDefault="003E0E38" w:rsidP="00461888">
            <w:pPr>
              <w:pStyle w:val="a8"/>
            </w:pPr>
            <w:r>
              <w:t>работа в группах</w:t>
            </w:r>
          </w:p>
        </w:tc>
        <w:tc>
          <w:tcPr>
            <w:tcW w:w="1016" w:type="pct"/>
            <w:vMerge/>
          </w:tcPr>
          <w:p w14:paraId="17884CA0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2CA96E60" w14:textId="7E8795C3" w:rsidTr="00232324">
        <w:trPr>
          <w:trHeight w:val="353"/>
        </w:trPr>
        <w:tc>
          <w:tcPr>
            <w:tcW w:w="263" w:type="pct"/>
            <w:vMerge w:val="restart"/>
            <w:vAlign w:val="center"/>
          </w:tcPr>
          <w:p w14:paraId="77DF425E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 w:val="restart"/>
            <w:vAlign w:val="center"/>
          </w:tcPr>
          <w:p w14:paraId="4B0210BA" w14:textId="77777777" w:rsidR="00461888" w:rsidRPr="00157E21" w:rsidRDefault="00461888" w:rsidP="00461888">
            <w:r w:rsidRPr="00157E21">
              <w:t>Тема 5. Организация выполнения проекта ИС. Контроль подготовки и выполнения проекта. Завершение проекта</w:t>
            </w:r>
          </w:p>
        </w:tc>
        <w:tc>
          <w:tcPr>
            <w:tcW w:w="993" w:type="pct"/>
            <w:vAlign w:val="center"/>
          </w:tcPr>
          <w:p w14:paraId="29487DB9" w14:textId="3D852ACD" w:rsidR="00461888" w:rsidRPr="007F18F6" w:rsidRDefault="00461888" w:rsidP="00461888">
            <w:pPr>
              <w:pStyle w:val="a8"/>
            </w:pPr>
            <w:r>
              <w:t>Лекция</w:t>
            </w:r>
          </w:p>
        </w:tc>
        <w:tc>
          <w:tcPr>
            <w:tcW w:w="1016" w:type="pct"/>
          </w:tcPr>
          <w:p w14:paraId="5D0BE6FD" w14:textId="407CAA68" w:rsidR="00461888" w:rsidRPr="00D849DE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  <w:vMerge w:val="restart"/>
          </w:tcPr>
          <w:p w14:paraId="32894A3C" w14:textId="69B5A276" w:rsidR="00461888" w:rsidRPr="000865B7" w:rsidRDefault="000865B7" w:rsidP="00461888">
            <w:pPr>
              <w:pStyle w:val="a8"/>
            </w:pPr>
            <w:r>
              <w:t>Разработка плана-графика проекта (диаграмма Ганта)</w:t>
            </w:r>
          </w:p>
        </w:tc>
      </w:tr>
      <w:tr w:rsidR="00461888" w:rsidRPr="007F18F6" w14:paraId="7F8C6A64" w14:textId="77777777" w:rsidTr="00232324">
        <w:trPr>
          <w:trHeight w:val="352"/>
        </w:trPr>
        <w:tc>
          <w:tcPr>
            <w:tcW w:w="263" w:type="pct"/>
            <w:vMerge/>
            <w:vAlign w:val="center"/>
          </w:tcPr>
          <w:p w14:paraId="57843BCC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/>
            <w:vAlign w:val="center"/>
          </w:tcPr>
          <w:p w14:paraId="06F6DA34" w14:textId="77777777" w:rsidR="00461888" w:rsidRPr="00157E21" w:rsidRDefault="00461888" w:rsidP="00461888"/>
        </w:tc>
        <w:tc>
          <w:tcPr>
            <w:tcW w:w="993" w:type="pct"/>
            <w:vAlign w:val="center"/>
          </w:tcPr>
          <w:p w14:paraId="471DAF3E" w14:textId="0A38BBB1" w:rsidR="00461888" w:rsidRDefault="00461888" w:rsidP="00461888">
            <w:pPr>
              <w:pStyle w:val="a8"/>
            </w:pPr>
            <w:r>
              <w:t>Лабораторное занятие</w:t>
            </w:r>
          </w:p>
        </w:tc>
        <w:tc>
          <w:tcPr>
            <w:tcW w:w="1016" w:type="pct"/>
            <w:vAlign w:val="center"/>
          </w:tcPr>
          <w:p w14:paraId="58D8B9C2" w14:textId="216ABFA4" w:rsidR="00461888" w:rsidRPr="000205D3" w:rsidRDefault="003E0E38" w:rsidP="00461888">
            <w:pPr>
              <w:pStyle w:val="a8"/>
            </w:pPr>
            <w:r>
              <w:t>работа в группах</w:t>
            </w:r>
          </w:p>
        </w:tc>
        <w:tc>
          <w:tcPr>
            <w:tcW w:w="1016" w:type="pct"/>
            <w:vMerge/>
          </w:tcPr>
          <w:p w14:paraId="0D5B3852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5583E3E8" w14:textId="57F1A4F4" w:rsidTr="00232324">
        <w:trPr>
          <w:trHeight w:val="490"/>
        </w:trPr>
        <w:tc>
          <w:tcPr>
            <w:tcW w:w="263" w:type="pct"/>
            <w:vAlign w:val="center"/>
          </w:tcPr>
          <w:p w14:paraId="7AFC1304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</w:tcPr>
          <w:p w14:paraId="33727EDC" w14:textId="77777777" w:rsidR="00461888" w:rsidRPr="00157E21" w:rsidRDefault="00461888" w:rsidP="00461888">
            <w:r w:rsidRPr="00157E21">
              <w:t>Тема 6. Менеджмент качества в проекте ИС. Организационные структуры управления проектами ИС. Коллегиальные органы в управлении проектом ИС</w:t>
            </w:r>
          </w:p>
        </w:tc>
        <w:tc>
          <w:tcPr>
            <w:tcW w:w="993" w:type="pct"/>
            <w:vAlign w:val="center"/>
          </w:tcPr>
          <w:p w14:paraId="4A7981E2" w14:textId="77777777" w:rsidR="00461888" w:rsidRPr="005E7BBA" w:rsidRDefault="00461888" w:rsidP="00461888">
            <w:r>
              <w:t>Лекция</w:t>
            </w:r>
          </w:p>
        </w:tc>
        <w:tc>
          <w:tcPr>
            <w:tcW w:w="1016" w:type="pct"/>
          </w:tcPr>
          <w:p w14:paraId="32788B47" w14:textId="0B20F62C" w:rsidR="00461888" w:rsidRPr="000205D3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</w:tcPr>
          <w:p w14:paraId="6C521794" w14:textId="77777777" w:rsidR="00461888" w:rsidRPr="002A1653" w:rsidRDefault="00461888" w:rsidP="00461888">
            <w:pPr>
              <w:pStyle w:val="a8"/>
            </w:pPr>
          </w:p>
        </w:tc>
      </w:tr>
      <w:tr w:rsidR="00461888" w:rsidRPr="007F18F6" w14:paraId="7A634F98" w14:textId="245F7B09" w:rsidTr="00232324">
        <w:trPr>
          <w:trHeight w:val="424"/>
        </w:trPr>
        <w:tc>
          <w:tcPr>
            <w:tcW w:w="263" w:type="pct"/>
            <w:vMerge w:val="restart"/>
            <w:vAlign w:val="center"/>
          </w:tcPr>
          <w:p w14:paraId="3FCB0F34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 w:val="restart"/>
          </w:tcPr>
          <w:p w14:paraId="6C130226" w14:textId="77777777" w:rsidR="00461888" w:rsidRPr="00157E21" w:rsidRDefault="00461888" w:rsidP="00461888">
            <w:r w:rsidRPr="00157E21">
              <w:t>Тема 7. Технологии управления проектами. Систематизация методов управления проектами. Методики управления проектами</w:t>
            </w:r>
          </w:p>
        </w:tc>
        <w:tc>
          <w:tcPr>
            <w:tcW w:w="993" w:type="pct"/>
            <w:vAlign w:val="center"/>
          </w:tcPr>
          <w:p w14:paraId="304657DA" w14:textId="07CE32FD" w:rsidR="00461888" w:rsidRPr="005E7BBA" w:rsidRDefault="00461888" w:rsidP="00461888">
            <w:r>
              <w:t>Лекция</w:t>
            </w:r>
          </w:p>
        </w:tc>
        <w:tc>
          <w:tcPr>
            <w:tcW w:w="1016" w:type="pct"/>
          </w:tcPr>
          <w:p w14:paraId="15A51D57" w14:textId="78633F77" w:rsidR="00461888" w:rsidRPr="00D849DE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  <w:vMerge w:val="restart"/>
          </w:tcPr>
          <w:p w14:paraId="7DFFBBE4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74B60D29" w14:textId="77777777" w:rsidTr="00232324">
        <w:trPr>
          <w:trHeight w:val="424"/>
        </w:trPr>
        <w:tc>
          <w:tcPr>
            <w:tcW w:w="263" w:type="pct"/>
            <w:vMerge/>
            <w:vAlign w:val="center"/>
          </w:tcPr>
          <w:p w14:paraId="730850A0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/>
          </w:tcPr>
          <w:p w14:paraId="2109F31A" w14:textId="77777777" w:rsidR="00461888" w:rsidRPr="00157E21" w:rsidRDefault="00461888" w:rsidP="00461888"/>
        </w:tc>
        <w:tc>
          <w:tcPr>
            <w:tcW w:w="993" w:type="pct"/>
            <w:vAlign w:val="center"/>
          </w:tcPr>
          <w:p w14:paraId="15BFF25B" w14:textId="3E3F72B4" w:rsidR="00461888" w:rsidRDefault="00461888" w:rsidP="00461888">
            <w:r>
              <w:t>Лабораторное занятие</w:t>
            </w:r>
          </w:p>
        </w:tc>
        <w:tc>
          <w:tcPr>
            <w:tcW w:w="1016" w:type="pct"/>
            <w:vAlign w:val="center"/>
          </w:tcPr>
          <w:p w14:paraId="7FC15297" w14:textId="0D775788" w:rsidR="00461888" w:rsidRPr="000205D3" w:rsidRDefault="003E0E38" w:rsidP="00461888">
            <w:pPr>
              <w:pStyle w:val="a8"/>
            </w:pPr>
            <w:r>
              <w:t>работа в группах</w:t>
            </w:r>
          </w:p>
        </w:tc>
        <w:tc>
          <w:tcPr>
            <w:tcW w:w="1016" w:type="pct"/>
            <w:vMerge/>
          </w:tcPr>
          <w:p w14:paraId="368A5A46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7808C3C4" w14:textId="56D81FCD" w:rsidTr="00232324">
        <w:trPr>
          <w:cantSplit/>
          <w:trHeight w:val="281"/>
        </w:trPr>
        <w:tc>
          <w:tcPr>
            <w:tcW w:w="263" w:type="pct"/>
            <w:vMerge w:val="restart"/>
            <w:vAlign w:val="center"/>
          </w:tcPr>
          <w:p w14:paraId="4EF174E0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 w:val="restart"/>
            <w:vAlign w:val="center"/>
          </w:tcPr>
          <w:p w14:paraId="201D9C8E" w14:textId="77777777" w:rsidR="00461888" w:rsidRPr="00157E21" w:rsidRDefault="00461888" w:rsidP="00461888">
            <w:r w:rsidRPr="00157E21">
              <w:t>Тема 8. Технологии организации проектного коллектива. Технологии описания структуры проекта</w:t>
            </w:r>
          </w:p>
        </w:tc>
        <w:tc>
          <w:tcPr>
            <w:tcW w:w="993" w:type="pct"/>
            <w:vAlign w:val="center"/>
          </w:tcPr>
          <w:p w14:paraId="2B0BABA2" w14:textId="4F416696" w:rsidR="00461888" w:rsidRPr="005E7BBA" w:rsidRDefault="00461888" w:rsidP="00461888">
            <w:r>
              <w:t>Лекция</w:t>
            </w:r>
          </w:p>
        </w:tc>
        <w:tc>
          <w:tcPr>
            <w:tcW w:w="1016" w:type="pct"/>
          </w:tcPr>
          <w:p w14:paraId="79C43A98" w14:textId="3A42CDD1" w:rsidR="00461888" w:rsidRPr="000205D3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  <w:vMerge w:val="restart"/>
          </w:tcPr>
          <w:p w14:paraId="3C48CC9F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19A4F425" w14:textId="77777777" w:rsidTr="00232324">
        <w:trPr>
          <w:cantSplit/>
          <w:trHeight w:val="281"/>
        </w:trPr>
        <w:tc>
          <w:tcPr>
            <w:tcW w:w="263" w:type="pct"/>
            <w:vMerge/>
            <w:vAlign w:val="center"/>
          </w:tcPr>
          <w:p w14:paraId="453F5604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/>
            <w:vAlign w:val="center"/>
          </w:tcPr>
          <w:p w14:paraId="29D3A3BB" w14:textId="77777777" w:rsidR="00461888" w:rsidRPr="00157E21" w:rsidRDefault="00461888" w:rsidP="00461888"/>
        </w:tc>
        <w:tc>
          <w:tcPr>
            <w:tcW w:w="993" w:type="pct"/>
            <w:vAlign w:val="center"/>
          </w:tcPr>
          <w:p w14:paraId="373D1354" w14:textId="4E3E8356" w:rsidR="00461888" w:rsidRDefault="00461888" w:rsidP="00461888">
            <w:r>
              <w:t>Лабораторное занятие</w:t>
            </w:r>
          </w:p>
        </w:tc>
        <w:tc>
          <w:tcPr>
            <w:tcW w:w="1016" w:type="pct"/>
            <w:vAlign w:val="center"/>
          </w:tcPr>
          <w:p w14:paraId="3D1B418D" w14:textId="0C7A4891" w:rsidR="00461888" w:rsidRPr="000205D3" w:rsidRDefault="003E0E38" w:rsidP="00461888">
            <w:pPr>
              <w:pStyle w:val="a8"/>
            </w:pPr>
            <w:r>
              <w:t>работа в группах</w:t>
            </w:r>
          </w:p>
        </w:tc>
        <w:tc>
          <w:tcPr>
            <w:tcW w:w="1016" w:type="pct"/>
            <w:vMerge/>
          </w:tcPr>
          <w:p w14:paraId="59AE955D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09325D37" w14:textId="4FDEBEBC" w:rsidTr="00232324">
        <w:trPr>
          <w:trHeight w:val="353"/>
        </w:trPr>
        <w:tc>
          <w:tcPr>
            <w:tcW w:w="263" w:type="pct"/>
            <w:vMerge w:val="restart"/>
            <w:vAlign w:val="center"/>
          </w:tcPr>
          <w:p w14:paraId="034B1B6F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 w:val="restart"/>
            <w:vAlign w:val="center"/>
          </w:tcPr>
          <w:p w14:paraId="73683415" w14:textId="77777777" w:rsidR="00461888" w:rsidRPr="00157E21" w:rsidRDefault="00461888" w:rsidP="00461888">
            <w:r w:rsidRPr="00157E21">
              <w:t>Тема 9. Проектный менеджмент ИС и управление проектами. Функциональная модель управления проектом ИС. Управление рисками</w:t>
            </w:r>
          </w:p>
        </w:tc>
        <w:tc>
          <w:tcPr>
            <w:tcW w:w="993" w:type="pct"/>
            <w:vAlign w:val="center"/>
          </w:tcPr>
          <w:p w14:paraId="7FA303C3" w14:textId="11D42602" w:rsidR="00461888" w:rsidRPr="005E7BBA" w:rsidRDefault="00461888" w:rsidP="00461888">
            <w:r>
              <w:t>Лекция</w:t>
            </w:r>
          </w:p>
        </w:tc>
        <w:tc>
          <w:tcPr>
            <w:tcW w:w="1016" w:type="pct"/>
          </w:tcPr>
          <w:p w14:paraId="2BD4439B" w14:textId="4974C1EB" w:rsidR="00461888" w:rsidRPr="000205D3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  <w:vMerge w:val="restart"/>
          </w:tcPr>
          <w:p w14:paraId="2F481D5F" w14:textId="684BDA05" w:rsidR="00461888" w:rsidRPr="000205D3" w:rsidRDefault="000865B7" w:rsidP="00461888">
            <w:pPr>
              <w:pStyle w:val="a8"/>
            </w:pPr>
            <w:r>
              <w:t>Разработка матрицы оценки рисков проекта</w:t>
            </w:r>
          </w:p>
        </w:tc>
      </w:tr>
      <w:tr w:rsidR="00461888" w:rsidRPr="007F18F6" w14:paraId="72272D5B" w14:textId="77777777" w:rsidTr="00232324">
        <w:trPr>
          <w:trHeight w:val="352"/>
        </w:trPr>
        <w:tc>
          <w:tcPr>
            <w:tcW w:w="263" w:type="pct"/>
            <w:vMerge/>
            <w:vAlign w:val="center"/>
          </w:tcPr>
          <w:p w14:paraId="234196F8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Merge/>
            <w:vAlign w:val="center"/>
          </w:tcPr>
          <w:p w14:paraId="26496EC1" w14:textId="77777777" w:rsidR="00461888" w:rsidRPr="00157E21" w:rsidRDefault="00461888" w:rsidP="00461888"/>
        </w:tc>
        <w:tc>
          <w:tcPr>
            <w:tcW w:w="993" w:type="pct"/>
            <w:vAlign w:val="center"/>
          </w:tcPr>
          <w:p w14:paraId="6A2AA09A" w14:textId="5FE5E6CD" w:rsidR="00461888" w:rsidRDefault="00461888" w:rsidP="00461888">
            <w:r>
              <w:t>Лабораторное занятие</w:t>
            </w:r>
          </w:p>
        </w:tc>
        <w:tc>
          <w:tcPr>
            <w:tcW w:w="1016" w:type="pct"/>
            <w:vAlign w:val="center"/>
          </w:tcPr>
          <w:p w14:paraId="00602085" w14:textId="35547DA0" w:rsidR="00461888" w:rsidRPr="000205D3" w:rsidRDefault="003E0E38" w:rsidP="00461888">
            <w:pPr>
              <w:pStyle w:val="a8"/>
            </w:pPr>
            <w:r>
              <w:t>работа в группах</w:t>
            </w:r>
          </w:p>
        </w:tc>
        <w:tc>
          <w:tcPr>
            <w:tcW w:w="1016" w:type="pct"/>
            <w:vMerge/>
          </w:tcPr>
          <w:p w14:paraId="02CC495D" w14:textId="77777777" w:rsidR="00461888" w:rsidRPr="000205D3" w:rsidRDefault="00461888" w:rsidP="00461888">
            <w:pPr>
              <w:pStyle w:val="a8"/>
            </w:pPr>
          </w:p>
        </w:tc>
      </w:tr>
      <w:tr w:rsidR="00461888" w:rsidRPr="007F18F6" w14:paraId="3586DC7A" w14:textId="7C9B8EA3" w:rsidTr="00232324">
        <w:trPr>
          <w:trHeight w:val="490"/>
        </w:trPr>
        <w:tc>
          <w:tcPr>
            <w:tcW w:w="263" w:type="pct"/>
            <w:vAlign w:val="center"/>
          </w:tcPr>
          <w:p w14:paraId="6C2EBA87" w14:textId="77777777" w:rsidR="00461888" w:rsidRPr="007F18F6" w:rsidRDefault="00461888" w:rsidP="00461888">
            <w:pPr>
              <w:pStyle w:val="a8"/>
              <w:numPr>
                <w:ilvl w:val="0"/>
                <w:numId w:val="8"/>
              </w:numPr>
              <w:ind w:left="113" w:firstLine="0"/>
              <w:jc w:val="center"/>
            </w:pPr>
          </w:p>
        </w:tc>
        <w:tc>
          <w:tcPr>
            <w:tcW w:w="1712" w:type="pct"/>
            <w:vAlign w:val="center"/>
          </w:tcPr>
          <w:p w14:paraId="57B6CC0C" w14:textId="77777777" w:rsidR="00461888" w:rsidRPr="00157E21" w:rsidRDefault="00461888" w:rsidP="00461888">
            <w:r w:rsidRPr="00157E21">
              <w:t>Тема 10. Оценка прагматической и экономической эффективности проекта ИС</w:t>
            </w:r>
          </w:p>
        </w:tc>
        <w:tc>
          <w:tcPr>
            <w:tcW w:w="993" w:type="pct"/>
            <w:vAlign w:val="center"/>
          </w:tcPr>
          <w:p w14:paraId="1ABEBDB5" w14:textId="77777777" w:rsidR="00461888" w:rsidRDefault="00461888" w:rsidP="00461888">
            <w:r w:rsidRPr="005E7BBA">
              <w:t>Лекция</w:t>
            </w:r>
          </w:p>
        </w:tc>
        <w:tc>
          <w:tcPr>
            <w:tcW w:w="1016" w:type="pct"/>
          </w:tcPr>
          <w:p w14:paraId="228077F6" w14:textId="433E5170" w:rsidR="00461888" w:rsidRPr="00D722F9" w:rsidRDefault="00461888" w:rsidP="00461888">
            <w:pPr>
              <w:pStyle w:val="a8"/>
            </w:pPr>
            <w:r w:rsidRPr="00E66C45">
              <w:t>лекция-дискуссия</w:t>
            </w:r>
          </w:p>
        </w:tc>
        <w:tc>
          <w:tcPr>
            <w:tcW w:w="1016" w:type="pct"/>
          </w:tcPr>
          <w:p w14:paraId="76BC0E34" w14:textId="77777777" w:rsidR="00461888" w:rsidRPr="000205D3" w:rsidRDefault="00461888" w:rsidP="00461888">
            <w:pPr>
              <w:pStyle w:val="a8"/>
            </w:pPr>
          </w:p>
        </w:tc>
      </w:tr>
    </w:tbl>
    <w:p w14:paraId="3AB0134B" w14:textId="77777777" w:rsidR="002E421F" w:rsidRPr="00E66C45" w:rsidRDefault="002E421F" w:rsidP="002E421F">
      <w:pPr>
        <w:rPr>
          <w:b/>
          <w:bCs/>
          <w:caps/>
          <w:color w:val="000000"/>
        </w:rPr>
      </w:pPr>
      <w:r w:rsidRPr="00E66C45">
        <w:rPr>
          <w:b/>
        </w:rPr>
        <w:t>*</w:t>
      </w:r>
      <w:r w:rsidRPr="00E66C4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66C4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989F1B3" w14:textId="77777777" w:rsidR="002E421F" w:rsidRDefault="002E421F" w:rsidP="002E421F">
      <w:pPr>
        <w:pStyle w:val="aff"/>
        <w:spacing w:after="120"/>
        <w:rPr>
          <w:b/>
          <w:bCs/>
          <w:caps/>
        </w:rPr>
      </w:pPr>
    </w:p>
    <w:p w14:paraId="11C5126F" w14:textId="193BF22F" w:rsidR="00760BB1" w:rsidRDefault="00760BB1" w:rsidP="00760BB1">
      <w:pPr>
        <w:keepNext/>
        <w:spacing w:before="240" w:after="120"/>
        <w:ind w:left="284" w:hanging="284"/>
        <w:rPr>
          <w:b/>
          <w:bCs/>
          <w:caps/>
        </w:rPr>
      </w:pPr>
      <w:r>
        <w:rPr>
          <w:b/>
          <w:bCs/>
          <w:caps/>
        </w:rPr>
        <w:t>5. </w:t>
      </w:r>
      <w:r w:rsidRPr="00162958">
        <w:rPr>
          <w:b/>
          <w:bCs/>
          <w:caps/>
        </w:rPr>
        <w:t>Учебно-методическое обеспечение для самостоятельной работы обучающихся по дисциплине</w:t>
      </w:r>
    </w:p>
    <w:p w14:paraId="5B40DBF6" w14:textId="77777777" w:rsidR="00905E4E" w:rsidRPr="003206A5" w:rsidRDefault="00905E4E" w:rsidP="00905E4E">
      <w:pPr>
        <w:rPr>
          <w:color w:val="000000"/>
        </w:rPr>
      </w:pPr>
      <w:r w:rsidRPr="003206A5">
        <w:rPr>
          <w:b/>
          <w:bCs/>
          <w:caps/>
        </w:rPr>
        <w:t xml:space="preserve">5.1 </w:t>
      </w:r>
      <w:r w:rsidRPr="003206A5">
        <w:rPr>
          <w:b/>
          <w:bCs/>
          <w:color w:val="000000"/>
        </w:rPr>
        <w:t>Темы конспектов</w:t>
      </w:r>
    </w:p>
    <w:p w14:paraId="5ABB7425" w14:textId="77777777" w:rsidR="00873EE2" w:rsidRPr="00157E21" w:rsidRDefault="00873EE2" w:rsidP="00873EE2">
      <w:pPr>
        <w:jc w:val="both"/>
      </w:pPr>
      <w:r w:rsidRPr="00157E21">
        <w:t>Тема 1. Основы проектного менеджмента ИС. Методологические основы целенаправленного управления проектами создания ИС. Виды проектов</w:t>
      </w:r>
    </w:p>
    <w:p w14:paraId="64639771" w14:textId="77777777" w:rsidR="00873EE2" w:rsidRPr="00157E21" w:rsidRDefault="00873EE2" w:rsidP="00873EE2">
      <w:pPr>
        <w:jc w:val="both"/>
      </w:pPr>
      <w:r w:rsidRPr="00157E21">
        <w:t>Тема 2. Стандартизация в проектном менеджменте ИС. Стадии создания ИС</w:t>
      </w:r>
    </w:p>
    <w:p w14:paraId="6309ABBD" w14:textId="2CC028C6" w:rsidR="00873EE2" w:rsidRPr="00157E21" w:rsidRDefault="00873EE2" w:rsidP="00873EE2">
      <w:pPr>
        <w:jc w:val="both"/>
      </w:pPr>
      <w:r w:rsidRPr="00157E21">
        <w:t>Тема 3. Информационные инструменты и программные средства, обеспечивающие управление проектами</w:t>
      </w:r>
    </w:p>
    <w:p w14:paraId="13925B39" w14:textId="62E8EFA5" w:rsidR="00873EE2" w:rsidRPr="00157E21" w:rsidRDefault="00873EE2" w:rsidP="00873EE2">
      <w:pPr>
        <w:jc w:val="both"/>
      </w:pPr>
      <w:r w:rsidRPr="00157E21">
        <w:t>Тема 4. Выбор варианта реализации проекта и модели жизненного цикла ИС. Инициирование проекта, организация проектного коллектива</w:t>
      </w:r>
    </w:p>
    <w:p w14:paraId="69CFCD78" w14:textId="1D3E843B" w:rsidR="00873EE2" w:rsidRPr="00157E21" w:rsidRDefault="00873EE2" w:rsidP="00873EE2">
      <w:pPr>
        <w:jc w:val="both"/>
      </w:pPr>
      <w:r w:rsidRPr="00157E21">
        <w:t>Тема 5. Организация выполнения проекта ИС. Контроль подготовки и выполнения проекта. Завершение проекта</w:t>
      </w:r>
    </w:p>
    <w:p w14:paraId="640A52ED" w14:textId="77777777" w:rsidR="00873EE2" w:rsidRPr="00157E21" w:rsidRDefault="00873EE2" w:rsidP="00873EE2">
      <w:pPr>
        <w:jc w:val="both"/>
      </w:pPr>
      <w:r w:rsidRPr="00157E21">
        <w:t>Тема 6. Менеджмент качества в проекте ИС. Организационные структуры управления проектами ИС. Коллегиальные органы в управлении проектом ИС</w:t>
      </w:r>
    </w:p>
    <w:p w14:paraId="0625E678" w14:textId="02638582" w:rsidR="00873EE2" w:rsidRPr="00157E21" w:rsidRDefault="00873EE2" w:rsidP="00873EE2">
      <w:pPr>
        <w:jc w:val="both"/>
      </w:pPr>
      <w:r w:rsidRPr="00157E21">
        <w:t>Тема 7. Технологии управления проектами. Систематизация методов управления проектами. Методики управления проектами</w:t>
      </w:r>
    </w:p>
    <w:p w14:paraId="6D625A54" w14:textId="3F0576F0" w:rsidR="00873EE2" w:rsidRPr="00157E21" w:rsidRDefault="00873EE2" w:rsidP="00873EE2">
      <w:pPr>
        <w:jc w:val="both"/>
      </w:pPr>
      <w:r w:rsidRPr="00157E21">
        <w:lastRenderedPageBreak/>
        <w:t>Тема 8. Технологии организации проектного коллектива. Технологии описания структуры проекта</w:t>
      </w:r>
    </w:p>
    <w:p w14:paraId="60633AA1" w14:textId="4FB09D32" w:rsidR="00873EE2" w:rsidRPr="00157E21" w:rsidRDefault="00873EE2" w:rsidP="00873EE2">
      <w:pPr>
        <w:jc w:val="both"/>
      </w:pPr>
      <w:r w:rsidRPr="00157E21">
        <w:t>Тема 9. Проектный менеджмент ИС и управление проектами. Функциональная модель управления проектом ИС. Управление рисками</w:t>
      </w:r>
    </w:p>
    <w:p w14:paraId="59CD1C36" w14:textId="77777777" w:rsidR="00873EE2" w:rsidRPr="00157E21" w:rsidRDefault="00873EE2" w:rsidP="00873EE2">
      <w:pPr>
        <w:jc w:val="both"/>
      </w:pPr>
      <w:r w:rsidRPr="00157E21">
        <w:t>Тема 10. Оценка прагматической и экономической эффективности проекта ИС</w:t>
      </w:r>
    </w:p>
    <w:p w14:paraId="24AA1F4F" w14:textId="07217831" w:rsidR="00905E4E" w:rsidRPr="003206A5" w:rsidRDefault="00905E4E" w:rsidP="00905E4E">
      <w:pPr>
        <w:rPr>
          <w:color w:val="000000"/>
        </w:rPr>
      </w:pPr>
      <w:r w:rsidRPr="003206A5">
        <w:rPr>
          <w:b/>
          <w:bCs/>
          <w:caps/>
        </w:rPr>
        <w:t xml:space="preserve">5.2 </w:t>
      </w:r>
      <w:r w:rsidRPr="003206A5">
        <w:rPr>
          <w:b/>
          <w:bCs/>
          <w:color w:val="000000"/>
        </w:rPr>
        <w:t>Темы для творческой самостоятельной работы обучающегося</w:t>
      </w:r>
    </w:p>
    <w:p w14:paraId="2D7FE5D4" w14:textId="77777777" w:rsidR="00905E4E" w:rsidRPr="003206A5" w:rsidRDefault="00905E4E" w:rsidP="00905E4E">
      <w:pPr>
        <w:ind w:firstLine="720"/>
      </w:pPr>
      <w:r w:rsidRPr="003206A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60E9476" w14:textId="46093509" w:rsidR="00905E4E" w:rsidRDefault="00905E4E" w:rsidP="00905E4E">
      <w:pPr>
        <w:keepNext/>
        <w:rPr>
          <w:b/>
          <w:bCs/>
          <w:color w:val="000000"/>
        </w:rPr>
      </w:pPr>
      <w:r w:rsidRPr="003206A5">
        <w:rPr>
          <w:b/>
          <w:bCs/>
          <w:color w:val="000000"/>
        </w:rPr>
        <w:t>5.3. Темы рефератов</w:t>
      </w:r>
    </w:p>
    <w:p w14:paraId="0CB244E1" w14:textId="77777777" w:rsidR="00873EE2" w:rsidRDefault="00873EE2" w:rsidP="00873EE2">
      <w:pPr>
        <w:numPr>
          <w:ilvl w:val="0"/>
          <w:numId w:val="29"/>
        </w:numPr>
        <w:tabs>
          <w:tab w:val="left" w:pos="4217"/>
        </w:tabs>
        <w:jc w:val="both"/>
      </w:pPr>
      <w:r>
        <w:t>Использование теории математического планирования эксперимента для анализа производительности ПО.</w:t>
      </w:r>
    </w:p>
    <w:p w14:paraId="200A88D0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Требования к эффективности проектных решений.</w:t>
      </w:r>
    </w:p>
    <w:p w14:paraId="4F2F4CA8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Сущность управления проектами.</w:t>
      </w:r>
    </w:p>
    <w:p w14:paraId="649CB29A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Взаимосвязь управления проектами и управления инвестициями.</w:t>
      </w:r>
    </w:p>
    <w:p w14:paraId="6A7CBB86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Взаимосвязь управления проектами и функционального менеджмента.</w:t>
      </w:r>
    </w:p>
    <w:p w14:paraId="4E32EE01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Переход к проектному управлению: задачи и этапы решения.</w:t>
      </w:r>
    </w:p>
    <w:p w14:paraId="0C54C076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Экономическо-организационные принципы проектирования ИС.</w:t>
      </w:r>
    </w:p>
    <w:p w14:paraId="2A68348D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Информационно-технологические принципы проектирования ИС.</w:t>
      </w:r>
    </w:p>
    <w:p w14:paraId="7AB4DC36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Методы управления ресурсами, процессами и корпоративными знаниями.</w:t>
      </w:r>
    </w:p>
    <w:p w14:paraId="1502C898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Использование теории математического планирования эксперимента для анализа производительности ПО.</w:t>
      </w:r>
    </w:p>
    <w:p w14:paraId="01DDE2BE" w14:textId="77777777" w:rsidR="00265C37" w:rsidRPr="008C4634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Основные показатели эффективности проекта.</w:t>
      </w:r>
    </w:p>
    <w:p w14:paraId="7AF54AF0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>Основные особенности диаграммы Ганта.</w:t>
      </w:r>
    </w:p>
    <w:p w14:paraId="1838E98B" w14:textId="77777777" w:rsidR="00265C37" w:rsidRDefault="00265C37" w:rsidP="00265C37">
      <w:pPr>
        <w:numPr>
          <w:ilvl w:val="0"/>
          <w:numId w:val="29"/>
        </w:numPr>
        <w:tabs>
          <w:tab w:val="left" w:pos="4217"/>
        </w:tabs>
        <w:jc w:val="both"/>
      </w:pPr>
      <w:r>
        <w:t xml:space="preserve">Основные особенности </w:t>
      </w:r>
      <w:r>
        <w:rPr>
          <w:lang w:val="en-US"/>
        </w:rPr>
        <w:t>PERT-</w:t>
      </w:r>
      <w:r>
        <w:t>диаграммы.</w:t>
      </w:r>
    </w:p>
    <w:p w14:paraId="4C7DBF56" w14:textId="2E1B35F0" w:rsidR="00FF2AB0" w:rsidRDefault="00FF2AB0" w:rsidP="00FF2AB0">
      <w:pPr>
        <w:numPr>
          <w:ilvl w:val="0"/>
          <w:numId w:val="29"/>
        </w:numPr>
        <w:tabs>
          <w:tab w:val="left" w:pos="4217"/>
        </w:tabs>
        <w:jc w:val="both"/>
      </w:pPr>
      <w:r>
        <w:t>Методики определения экономической эффективности проекта.</w:t>
      </w:r>
    </w:p>
    <w:p w14:paraId="0B201854" w14:textId="77777777" w:rsidR="00FF2AB0" w:rsidRDefault="00FF2AB0" w:rsidP="00FF2AB0">
      <w:pPr>
        <w:numPr>
          <w:ilvl w:val="0"/>
          <w:numId w:val="29"/>
        </w:numPr>
        <w:tabs>
          <w:tab w:val="left" w:pos="4217"/>
        </w:tabs>
        <w:jc w:val="both"/>
      </w:pPr>
      <w:r>
        <w:t>Капитальные и эксплуатационные затраты на ИС.</w:t>
      </w:r>
    </w:p>
    <w:p w14:paraId="09D88250" w14:textId="77777777" w:rsidR="00FF2AB0" w:rsidRDefault="00FF2AB0" w:rsidP="00FF2AB0">
      <w:pPr>
        <w:numPr>
          <w:ilvl w:val="0"/>
          <w:numId w:val="29"/>
        </w:numPr>
        <w:tabs>
          <w:tab w:val="left" w:pos="4217"/>
        </w:tabs>
        <w:jc w:val="both"/>
      </w:pPr>
      <w:r>
        <w:t>Оценка научно-технического уровня ИС.</w:t>
      </w:r>
    </w:p>
    <w:p w14:paraId="2CEF904A" w14:textId="77777777" w:rsidR="00FF2AB0" w:rsidRDefault="00FF2AB0" w:rsidP="00FF2AB0">
      <w:pPr>
        <w:numPr>
          <w:ilvl w:val="0"/>
          <w:numId w:val="29"/>
        </w:numPr>
        <w:tabs>
          <w:tab w:val="left" w:pos="4217"/>
        </w:tabs>
        <w:jc w:val="both"/>
      </w:pPr>
      <w:r>
        <w:t>Контроль производительности труда.</w:t>
      </w:r>
    </w:p>
    <w:p w14:paraId="15FF8997" w14:textId="77777777" w:rsidR="00FF2AB0" w:rsidRDefault="00FF2AB0" w:rsidP="00FF2AB0">
      <w:pPr>
        <w:numPr>
          <w:ilvl w:val="0"/>
          <w:numId w:val="29"/>
        </w:numPr>
        <w:tabs>
          <w:tab w:val="left" w:pos="4217"/>
        </w:tabs>
        <w:jc w:val="both"/>
      </w:pPr>
      <w:r>
        <w:t>Требования к надёжности проектных решений.</w:t>
      </w:r>
    </w:p>
    <w:p w14:paraId="0FFB2AB1" w14:textId="77777777" w:rsidR="00873EE2" w:rsidRPr="003206A5" w:rsidRDefault="00873EE2" w:rsidP="00873EE2">
      <w:pPr>
        <w:keepNext/>
        <w:rPr>
          <w:b/>
          <w:bCs/>
          <w:caps/>
        </w:rPr>
      </w:pPr>
      <w:r w:rsidRPr="003206A5">
        <w:rPr>
          <w:b/>
          <w:bCs/>
          <w:caps/>
        </w:rPr>
        <w:t>5.4. В</w:t>
      </w:r>
      <w:r w:rsidRPr="003206A5">
        <w:rPr>
          <w:b/>
          <w:bCs/>
        </w:rPr>
        <w:t>опросы для подготовки к практическим занятиям (лабораторным работам):</w:t>
      </w:r>
    </w:p>
    <w:p w14:paraId="304583D6" w14:textId="77777777" w:rsidR="008C4634" w:rsidRPr="008C4634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Основные понятия управления проектами.</w:t>
      </w:r>
    </w:p>
    <w:p w14:paraId="75DF65F5" w14:textId="77777777" w:rsidR="008C4634" w:rsidRPr="008C4634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Методы проектирования ИС.</w:t>
      </w:r>
    </w:p>
    <w:p w14:paraId="16575135" w14:textId="77777777" w:rsidR="008C4634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Методы управления ресурсами, процессами и корпоративными знаниями.</w:t>
      </w:r>
    </w:p>
    <w:p w14:paraId="2ED312A1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 xml:space="preserve">Основные особенности диаграммы Ганта и </w:t>
      </w:r>
      <w:r>
        <w:rPr>
          <w:lang w:val="en-US"/>
        </w:rPr>
        <w:t>PERT</w:t>
      </w:r>
      <w:r>
        <w:t>-диаграммы.</w:t>
      </w:r>
    </w:p>
    <w:p w14:paraId="727E830D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Сопровождение ИС. Средства сопровождения ИС.</w:t>
      </w:r>
    </w:p>
    <w:p w14:paraId="7A767E62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Задачи сопровождения ИС.</w:t>
      </w:r>
    </w:p>
    <w:p w14:paraId="2EDB6EC3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Оценка трудоёмкости разработки ИС.</w:t>
      </w:r>
    </w:p>
    <w:p w14:paraId="3334FDBE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Этапы расчёта трудоёмкости.</w:t>
      </w:r>
    </w:p>
    <w:p w14:paraId="12F71FC4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Отбор команды разработчиков проекта.</w:t>
      </w:r>
    </w:p>
    <w:p w14:paraId="2D8A6F75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Организационная структура проекта.</w:t>
      </w:r>
    </w:p>
    <w:p w14:paraId="32E29965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Анализ производительности ИС.</w:t>
      </w:r>
    </w:p>
    <w:p w14:paraId="01C69DC1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Технико-экономическое обоснование проекта ИС.</w:t>
      </w:r>
    </w:p>
    <w:p w14:paraId="3B9EAAB0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Разработка модели управления проектом.</w:t>
      </w:r>
    </w:p>
    <w:p w14:paraId="5106F6E8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Выбор оптимального варианта ИС, обоснование выбора; установление требование к ИС (технических характеристик, показателей качества и др.).</w:t>
      </w:r>
    </w:p>
    <w:p w14:paraId="133B1261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Предпроектное обследование объекта проектирования.</w:t>
      </w:r>
    </w:p>
    <w:p w14:paraId="5C3CBC86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Модели жизненного цикла ИС.</w:t>
      </w:r>
    </w:p>
    <w:p w14:paraId="21193DBE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Проектирование ИС «снизу вверх».</w:t>
      </w:r>
    </w:p>
    <w:p w14:paraId="60626C6D" w14:textId="77777777" w:rsidR="00C07C8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Проектирование ИС «сверху вниз».</w:t>
      </w:r>
    </w:p>
    <w:p w14:paraId="57EF0F6A" w14:textId="77777777" w:rsidR="00905E4E" w:rsidRDefault="00C07C8E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Требования, предъявляемые к методам проектирования.</w:t>
      </w:r>
    </w:p>
    <w:p w14:paraId="36D3C0EB" w14:textId="0F194815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Основные понятия управления проектами.</w:t>
      </w:r>
    </w:p>
    <w:p w14:paraId="749CC525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Жизненный цикл проекта.</w:t>
      </w:r>
    </w:p>
    <w:p w14:paraId="3D440B1C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lastRenderedPageBreak/>
        <w:t>Методы проектирования ИС.</w:t>
      </w:r>
    </w:p>
    <w:p w14:paraId="23E78E97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Классификация типов проектов.</w:t>
      </w:r>
    </w:p>
    <w:p w14:paraId="0555EE4E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Цель и стратегия проекта.</w:t>
      </w:r>
    </w:p>
    <w:p w14:paraId="4CA3E9B2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Участники проекта.</w:t>
      </w:r>
    </w:p>
    <w:p w14:paraId="5EC8D201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Концептуальная модель проектирования.</w:t>
      </w:r>
    </w:p>
    <w:p w14:paraId="771F6D3E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Сопровождение ИС. Средства сопровождения ИС.</w:t>
      </w:r>
    </w:p>
    <w:p w14:paraId="0BAEEDEB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Задачи сопровождения ИС.</w:t>
      </w:r>
    </w:p>
    <w:p w14:paraId="50EA16BA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Оценка трудоёмкости разработки ИС.</w:t>
      </w:r>
    </w:p>
    <w:p w14:paraId="3F76CCEA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Этапы расчёта трудоёмкости.</w:t>
      </w:r>
    </w:p>
    <w:p w14:paraId="4BA003B3" w14:textId="77777777" w:rsidR="001D60BC" w:rsidRDefault="001D60BC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Отбор команды разработчиков проекта.</w:t>
      </w:r>
    </w:p>
    <w:p w14:paraId="54BAC9EF" w14:textId="77777777" w:rsidR="001D60BC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Управление персоналом команды разработчиков.</w:t>
      </w:r>
    </w:p>
    <w:p w14:paraId="1CE1C2D9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Мотивация и стимулирование персонала.</w:t>
      </w:r>
    </w:p>
    <w:p w14:paraId="1BFCBD53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Организационная структура проекта.</w:t>
      </w:r>
    </w:p>
    <w:p w14:paraId="49F7DF5C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Анализ производительности ИС.</w:t>
      </w:r>
    </w:p>
    <w:p w14:paraId="5D597CF3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Управление рисками проекта.</w:t>
      </w:r>
    </w:p>
    <w:p w14:paraId="4D1B5570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Планирование управления рисками.</w:t>
      </w:r>
    </w:p>
    <w:p w14:paraId="2CA97764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Идентификация рисков.</w:t>
      </w:r>
    </w:p>
    <w:p w14:paraId="7C55F8AA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Качественный и количественный анализ рисков.</w:t>
      </w:r>
    </w:p>
    <w:p w14:paraId="09317A96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Планирование реагирования на риски.</w:t>
      </w:r>
    </w:p>
    <w:p w14:paraId="4A388477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Мониторинг и контроль рисков.</w:t>
      </w:r>
    </w:p>
    <w:p w14:paraId="3CA6EA41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Документирование плана проекта.</w:t>
      </w:r>
    </w:p>
    <w:p w14:paraId="6A7585BE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Управление стоимостью проекта.</w:t>
      </w:r>
    </w:p>
    <w:p w14:paraId="3998CAD3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Завершение проекта.</w:t>
      </w:r>
    </w:p>
    <w:p w14:paraId="35A9E3B5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Календарное планирование.</w:t>
      </w:r>
    </w:p>
    <w:p w14:paraId="5191758A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Управление коммуникациями проекта.</w:t>
      </w:r>
    </w:p>
    <w:p w14:paraId="5457005B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Процессы управления ресурсами.</w:t>
      </w:r>
    </w:p>
    <w:p w14:paraId="54EFDBF3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Управление качеством проекта.</w:t>
      </w:r>
    </w:p>
    <w:p w14:paraId="10D5E926" w14:textId="77777777" w:rsidR="00872B91" w:rsidRDefault="00872B91" w:rsidP="00FF2AB0">
      <w:pPr>
        <w:numPr>
          <w:ilvl w:val="0"/>
          <w:numId w:val="31"/>
        </w:numPr>
        <w:tabs>
          <w:tab w:val="left" w:pos="4217"/>
        </w:tabs>
        <w:jc w:val="both"/>
      </w:pPr>
      <w:r>
        <w:t>Предварительный анализ осуществимости проекта.</w:t>
      </w:r>
    </w:p>
    <w:p w14:paraId="28D41149" w14:textId="77777777" w:rsidR="00760BB1" w:rsidRPr="009C060E" w:rsidRDefault="00760BB1" w:rsidP="00760BB1">
      <w:pPr>
        <w:keepNext/>
        <w:spacing w:before="240" w:after="120"/>
        <w:ind w:left="284" w:hanging="284"/>
        <w:rPr>
          <w:b/>
          <w:bCs/>
          <w:caps/>
        </w:rPr>
      </w:pPr>
      <w:r>
        <w:rPr>
          <w:b/>
          <w:bCs/>
          <w:caps/>
        </w:rPr>
        <w:t>6. </w:t>
      </w:r>
      <w:r w:rsidRPr="009C060E">
        <w:rPr>
          <w:b/>
          <w:bCs/>
          <w:caps/>
        </w:rPr>
        <w:t>Оценочные средства для</w:t>
      </w:r>
      <w:r>
        <w:rPr>
          <w:b/>
          <w:bCs/>
          <w:caps/>
        </w:rPr>
        <w:t xml:space="preserve"> текущего контроля успеваемости</w:t>
      </w:r>
    </w:p>
    <w:p w14:paraId="6AA7E6DF" w14:textId="77777777" w:rsidR="00760BB1" w:rsidRPr="00062086" w:rsidRDefault="00760BB1" w:rsidP="00760BB1">
      <w:pPr>
        <w:keepNext/>
        <w:spacing w:line="360" w:lineRule="auto"/>
        <w:ind w:left="476" w:hanging="476"/>
        <w:jc w:val="both"/>
        <w:rPr>
          <w:b/>
          <w:bCs/>
          <w:caps/>
        </w:rPr>
      </w:pPr>
      <w:r w:rsidRPr="00062086">
        <w:rPr>
          <w:b/>
          <w:bCs/>
          <w:caps/>
        </w:rPr>
        <w:t xml:space="preserve">6.1. </w:t>
      </w:r>
      <w:r w:rsidR="00DE5B50">
        <w:rPr>
          <w:b/>
          <w:bCs/>
        </w:rPr>
        <w:t>Текущий контроль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30"/>
        <w:gridCol w:w="4831"/>
        <w:gridCol w:w="4109"/>
      </w:tblGrid>
      <w:tr w:rsidR="00760BB1" w:rsidRPr="007F18F6" w14:paraId="4F422FA1" w14:textId="77777777" w:rsidTr="00262B06">
        <w:trPr>
          <w:cantSplit/>
          <w:trHeight w:val="774"/>
          <w:tblHeader/>
        </w:trPr>
        <w:tc>
          <w:tcPr>
            <w:tcW w:w="329" w:type="pct"/>
            <w:tcBorders>
              <w:top w:val="single" w:sz="12" w:space="0" w:color="auto"/>
            </w:tcBorders>
            <w:vAlign w:val="center"/>
          </w:tcPr>
          <w:p w14:paraId="4650F28C" w14:textId="77777777" w:rsidR="00760BB1" w:rsidRPr="007F18F6" w:rsidRDefault="00760BB1" w:rsidP="00262B06">
            <w:pPr>
              <w:pStyle w:val="a8"/>
              <w:keepNext/>
              <w:jc w:val="center"/>
            </w:pPr>
            <w:r>
              <w:t>№</w:t>
            </w:r>
            <w:r>
              <w:br/>
              <w:t>пп</w:t>
            </w:r>
          </w:p>
        </w:tc>
        <w:tc>
          <w:tcPr>
            <w:tcW w:w="2524" w:type="pct"/>
            <w:tcBorders>
              <w:top w:val="single" w:sz="12" w:space="0" w:color="auto"/>
            </w:tcBorders>
            <w:vAlign w:val="center"/>
          </w:tcPr>
          <w:p w14:paraId="2A75B02A" w14:textId="77777777" w:rsidR="00760BB1" w:rsidRPr="00CC38D6" w:rsidRDefault="00760BB1" w:rsidP="002670AD">
            <w:pPr>
              <w:pStyle w:val="a8"/>
              <w:jc w:val="center"/>
              <w:rPr>
                <w:sz w:val="22"/>
                <w:szCs w:val="22"/>
              </w:rPr>
            </w:pPr>
            <w:r w:rsidRPr="00CC38D6">
              <w:rPr>
                <w:sz w:val="22"/>
                <w:szCs w:val="22"/>
              </w:rPr>
              <w:t>№ блока (раздела) дисциплины</w:t>
            </w:r>
          </w:p>
        </w:tc>
        <w:tc>
          <w:tcPr>
            <w:tcW w:w="2147" w:type="pct"/>
            <w:tcBorders>
              <w:top w:val="single" w:sz="12" w:space="0" w:color="auto"/>
            </w:tcBorders>
            <w:vAlign w:val="center"/>
          </w:tcPr>
          <w:p w14:paraId="7FF403C9" w14:textId="77777777" w:rsidR="00760BB1" w:rsidRPr="007F18F6" w:rsidRDefault="00760BB1" w:rsidP="00262B06">
            <w:pPr>
              <w:pStyle w:val="a8"/>
              <w:jc w:val="center"/>
            </w:pPr>
            <w:r>
              <w:t>Форма текущего контроля</w:t>
            </w:r>
          </w:p>
        </w:tc>
      </w:tr>
      <w:tr w:rsidR="00760BB1" w:rsidRPr="007F18F6" w14:paraId="70D5C9F6" w14:textId="77777777" w:rsidTr="00262B06">
        <w:tc>
          <w:tcPr>
            <w:tcW w:w="329" w:type="pct"/>
            <w:vAlign w:val="center"/>
          </w:tcPr>
          <w:p w14:paraId="392A05D6" w14:textId="77777777" w:rsidR="00760BB1" w:rsidRDefault="00760BB1" w:rsidP="00262B06">
            <w:pPr>
              <w:pStyle w:val="a8"/>
            </w:pPr>
            <w:r>
              <w:t>1</w:t>
            </w:r>
          </w:p>
        </w:tc>
        <w:tc>
          <w:tcPr>
            <w:tcW w:w="2524" w:type="pct"/>
            <w:vAlign w:val="center"/>
          </w:tcPr>
          <w:p w14:paraId="1C2EAE1F" w14:textId="77777777" w:rsidR="00760BB1" w:rsidRPr="00244721" w:rsidRDefault="00760BB1" w:rsidP="00262B06">
            <w:pPr>
              <w:pStyle w:val="a8"/>
              <w:jc w:val="center"/>
            </w:pPr>
            <w:r w:rsidRPr="00244721">
              <w:t xml:space="preserve">1, </w:t>
            </w:r>
            <w:r>
              <w:t xml:space="preserve">2, </w:t>
            </w:r>
            <w:r w:rsidRPr="00244721">
              <w:t>3, 4, 5, 6</w:t>
            </w:r>
          </w:p>
        </w:tc>
        <w:tc>
          <w:tcPr>
            <w:tcW w:w="2147" w:type="pct"/>
            <w:vAlign w:val="center"/>
          </w:tcPr>
          <w:p w14:paraId="45DAAAC3" w14:textId="77777777" w:rsidR="00760BB1" w:rsidRDefault="00760BB1" w:rsidP="00262B06">
            <w:pPr>
              <w:pStyle w:val="a8"/>
              <w:jc w:val="center"/>
            </w:pPr>
            <w:r>
              <w:t>Устный опрос</w:t>
            </w:r>
          </w:p>
        </w:tc>
      </w:tr>
      <w:tr w:rsidR="00760BB1" w:rsidRPr="007F18F6" w14:paraId="3EA70EE1" w14:textId="77777777" w:rsidTr="00262B06">
        <w:tc>
          <w:tcPr>
            <w:tcW w:w="329" w:type="pct"/>
            <w:vAlign w:val="center"/>
          </w:tcPr>
          <w:p w14:paraId="54B1DB60" w14:textId="77777777" w:rsidR="00760BB1" w:rsidRPr="007F18F6" w:rsidRDefault="00760BB1" w:rsidP="00262B06">
            <w:pPr>
              <w:pStyle w:val="a8"/>
            </w:pPr>
            <w:r>
              <w:t>2</w:t>
            </w:r>
          </w:p>
        </w:tc>
        <w:tc>
          <w:tcPr>
            <w:tcW w:w="2524" w:type="pct"/>
            <w:vAlign w:val="center"/>
          </w:tcPr>
          <w:p w14:paraId="4639D933" w14:textId="77777777" w:rsidR="00760BB1" w:rsidRPr="003D139B" w:rsidRDefault="00760BB1" w:rsidP="00262B06">
            <w:pPr>
              <w:pStyle w:val="a8"/>
              <w:jc w:val="center"/>
              <w:rPr>
                <w:highlight w:val="yellow"/>
              </w:rPr>
            </w:pPr>
            <w:r w:rsidRPr="00C17F5A">
              <w:t>3, 4, 5, 7, 8, 9</w:t>
            </w:r>
          </w:p>
        </w:tc>
        <w:tc>
          <w:tcPr>
            <w:tcW w:w="2147" w:type="pct"/>
            <w:vAlign w:val="center"/>
          </w:tcPr>
          <w:p w14:paraId="344E65E0" w14:textId="77777777" w:rsidR="00760BB1" w:rsidRPr="000F461D" w:rsidRDefault="00760BB1" w:rsidP="00262B06">
            <w:pPr>
              <w:pStyle w:val="a8"/>
              <w:jc w:val="center"/>
            </w:pPr>
            <w:r>
              <w:t xml:space="preserve">Защита отчёта по результатам выполнения </w:t>
            </w:r>
            <w:r w:rsidR="00465217">
              <w:t>лабораторных занятий</w:t>
            </w:r>
          </w:p>
        </w:tc>
      </w:tr>
    </w:tbl>
    <w:p w14:paraId="29F292AD" w14:textId="77777777" w:rsidR="00760BB1" w:rsidRPr="009C060E" w:rsidRDefault="00760BB1" w:rsidP="00760BB1">
      <w:pPr>
        <w:keepNext/>
        <w:spacing w:before="240" w:after="120" w:line="288" w:lineRule="auto"/>
        <w:ind w:left="476" w:hanging="476"/>
        <w:jc w:val="both"/>
        <w:rPr>
          <w:b/>
          <w:bCs/>
          <w:caps/>
        </w:rPr>
      </w:pPr>
      <w:r w:rsidRPr="009C060E">
        <w:rPr>
          <w:b/>
          <w:bCs/>
          <w:caps/>
        </w:rPr>
        <w:t xml:space="preserve">6.2. </w:t>
      </w:r>
      <w:r w:rsidR="00DE5B50" w:rsidRPr="009C060E">
        <w:rPr>
          <w:b/>
          <w:bCs/>
        </w:rPr>
        <w:t xml:space="preserve">Примеры оценочных средств </w:t>
      </w:r>
      <w:r w:rsidR="00DE5B50">
        <w:rPr>
          <w:b/>
          <w:bCs/>
        </w:rPr>
        <w:t>для текущего контроля по дисциплине</w:t>
      </w:r>
    </w:p>
    <w:p w14:paraId="14A08AC1" w14:textId="77777777" w:rsidR="00FF2AB0" w:rsidRPr="003206A5" w:rsidRDefault="00FF2AB0" w:rsidP="00FF2AB0">
      <w:pPr>
        <w:rPr>
          <w:b/>
          <w:bCs/>
          <w:i/>
        </w:rPr>
      </w:pPr>
      <w:r w:rsidRPr="003206A5">
        <w:rPr>
          <w:b/>
          <w:bCs/>
          <w:i/>
        </w:rPr>
        <w:t>Темы конспектов.</w:t>
      </w:r>
    </w:p>
    <w:p w14:paraId="6DF7C3C2" w14:textId="77777777" w:rsidR="00FF2AB0" w:rsidRPr="003206A5" w:rsidRDefault="00FF2AB0" w:rsidP="00FF2AB0">
      <w:pPr>
        <w:ind w:hanging="40"/>
        <w:rPr>
          <w:bCs/>
        </w:rPr>
      </w:pPr>
      <w:r w:rsidRPr="003206A5">
        <w:rPr>
          <w:bCs/>
        </w:rPr>
        <w:t>Представлены в разделе 5.1.</w:t>
      </w:r>
    </w:p>
    <w:p w14:paraId="6FD20492" w14:textId="72058184" w:rsidR="004B601A" w:rsidRPr="003206A5" w:rsidRDefault="004B601A" w:rsidP="004B601A">
      <w:pPr>
        <w:rPr>
          <w:b/>
          <w:i/>
        </w:rPr>
      </w:pPr>
      <w:r>
        <w:rPr>
          <w:b/>
          <w:i/>
        </w:rPr>
        <w:t>Примеры</w:t>
      </w:r>
      <w:r w:rsidRPr="003206A5">
        <w:rPr>
          <w:b/>
          <w:i/>
        </w:rPr>
        <w:t xml:space="preserve"> практических заданий</w:t>
      </w:r>
      <w:r>
        <w:rPr>
          <w:b/>
          <w:i/>
        </w:rPr>
        <w:t xml:space="preserve"> (Лабораторных работ)</w:t>
      </w:r>
      <w:r w:rsidRPr="003206A5">
        <w:rPr>
          <w:b/>
          <w:i/>
        </w:rPr>
        <w:t>.</w:t>
      </w:r>
    </w:p>
    <w:p w14:paraId="6410F293" w14:textId="77777777" w:rsidR="00BC4388" w:rsidRPr="00F705C3" w:rsidRDefault="00465217" w:rsidP="00F705C3">
      <w:pPr>
        <w:keepNext/>
        <w:tabs>
          <w:tab w:val="left" w:pos="4217"/>
        </w:tabs>
        <w:spacing w:before="120" w:after="60"/>
        <w:ind w:left="3612" w:hanging="2903"/>
        <w:rPr>
          <w:b/>
          <w:bCs/>
        </w:rPr>
      </w:pPr>
      <w:r>
        <w:rPr>
          <w:b/>
          <w:bCs/>
        </w:rPr>
        <w:t>Лабораторное занятие</w:t>
      </w:r>
      <w:r w:rsidR="002C0E73">
        <w:rPr>
          <w:b/>
          <w:bCs/>
        </w:rPr>
        <w:t xml:space="preserve"> №</w:t>
      </w:r>
      <w:r w:rsidR="00F705C3">
        <w:rPr>
          <w:b/>
          <w:bCs/>
        </w:rPr>
        <w:t> </w:t>
      </w:r>
      <w:r w:rsidR="002C0E73">
        <w:rPr>
          <w:b/>
          <w:bCs/>
        </w:rPr>
        <w:t xml:space="preserve">1. </w:t>
      </w:r>
      <w:r w:rsidR="00F705C3" w:rsidRPr="00F705C3">
        <w:rPr>
          <w:b/>
          <w:bCs/>
        </w:rPr>
        <w:t>Моделирование бизнес-процессов предметной области</w:t>
      </w:r>
    </w:p>
    <w:p w14:paraId="7936DE1F" w14:textId="77777777" w:rsidR="00F705C3" w:rsidRPr="00F705C3" w:rsidRDefault="00F705C3" w:rsidP="00F705C3">
      <w:pPr>
        <w:pStyle w:val="aff9"/>
        <w:ind w:firstLine="709"/>
        <w:rPr>
          <w:sz w:val="24"/>
          <w:szCs w:val="24"/>
        </w:rPr>
      </w:pPr>
      <w:r w:rsidRPr="00F705C3">
        <w:rPr>
          <w:sz w:val="24"/>
          <w:szCs w:val="24"/>
        </w:rPr>
        <w:t>На основе приведенного в индивидуальном задании описания предметной области:</w:t>
      </w:r>
    </w:p>
    <w:p w14:paraId="48F43A9B" w14:textId="77777777" w:rsidR="00F705C3" w:rsidRPr="00F705C3" w:rsidRDefault="00F705C3" w:rsidP="00BB55B5">
      <w:pPr>
        <w:pStyle w:val="aff9"/>
        <w:numPr>
          <w:ilvl w:val="0"/>
          <w:numId w:val="17"/>
        </w:numPr>
        <w:ind w:left="357" w:hanging="357"/>
        <w:rPr>
          <w:sz w:val="24"/>
          <w:szCs w:val="24"/>
        </w:rPr>
      </w:pPr>
      <w:r w:rsidRPr="00F705C3">
        <w:rPr>
          <w:sz w:val="24"/>
          <w:szCs w:val="24"/>
        </w:rPr>
        <w:t xml:space="preserve">Постройте </w:t>
      </w:r>
      <w:r w:rsidRPr="00F705C3">
        <w:rPr>
          <w:b/>
          <w:sz w:val="24"/>
          <w:szCs w:val="24"/>
        </w:rPr>
        <w:t>модель организационной структуры</w:t>
      </w:r>
      <w:r w:rsidRPr="00F705C3">
        <w:rPr>
          <w:sz w:val="24"/>
          <w:szCs w:val="24"/>
        </w:rPr>
        <w:t xml:space="preserve"> указанного подразделения, дайте </w:t>
      </w:r>
      <w:r w:rsidRPr="00F705C3">
        <w:rPr>
          <w:b/>
          <w:sz w:val="24"/>
          <w:szCs w:val="24"/>
        </w:rPr>
        <w:t>краткую характеристику</w:t>
      </w:r>
      <w:r w:rsidRPr="00F705C3">
        <w:rPr>
          <w:sz w:val="24"/>
          <w:szCs w:val="24"/>
        </w:rPr>
        <w:t xml:space="preserve"> каждому элементу структуры и опишите </w:t>
      </w:r>
      <w:r w:rsidRPr="00F705C3">
        <w:rPr>
          <w:b/>
          <w:sz w:val="24"/>
          <w:szCs w:val="24"/>
        </w:rPr>
        <w:t>взаимодействие</w:t>
      </w:r>
      <w:r w:rsidRPr="00F705C3">
        <w:rPr>
          <w:sz w:val="24"/>
          <w:szCs w:val="24"/>
        </w:rPr>
        <w:t xml:space="preserve"> элементов структуры.</w:t>
      </w:r>
    </w:p>
    <w:p w14:paraId="5C792326" w14:textId="77777777" w:rsidR="00F705C3" w:rsidRPr="00F705C3" w:rsidRDefault="00F705C3" w:rsidP="00760BB1">
      <w:pPr>
        <w:pStyle w:val="aff9"/>
        <w:ind w:left="360"/>
        <w:rPr>
          <w:sz w:val="24"/>
          <w:szCs w:val="24"/>
        </w:rPr>
      </w:pPr>
      <w:r w:rsidRPr="00F705C3">
        <w:rPr>
          <w:b/>
          <w:sz w:val="24"/>
          <w:szCs w:val="24"/>
        </w:rPr>
        <w:t>Указани</w:t>
      </w:r>
      <w:r w:rsidR="00760BB1">
        <w:rPr>
          <w:b/>
          <w:sz w:val="24"/>
          <w:szCs w:val="24"/>
        </w:rPr>
        <w:t>е</w:t>
      </w:r>
      <w:r w:rsidR="00760BB1">
        <w:rPr>
          <w:sz w:val="24"/>
          <w:szCs w:val="24"/>
        </w:rPr>
        <w:t xml:space="preserve">: </w:t>
      </w:r>
      <w:r w:rsidRPr="00F705C3">
        <w:rPr>
          <w:sz w:val="24"/>
          <w:szCs w:val="24"/>
        </w:rPr>
        <w:t xml:space="preserve">Для уточнения информации о назначении подразделений, их основных направлениях деятельности, а также должностных обязанностях сотрудников, </w:t>
      </w:r>
      <w:r w:rsidRPr="00F705C3">
        <w:rPr>
          <w:sz w:val="24"/>
          <w:szCs w:val="24"/>
        </w:rPr>
        <w:lastRenderedPageBreak/>
        <w:t xml:space="preserve">информация о которых присутствует на организационной диаграмме, воспользуйтесь информационно-поисковыми службами сети </w:t>
      </w:r>
      <w:r w:rsidRPr="00F705C3">
        <w:rPr>
          <w:sz w:val="24"/>
          <w:szCs w:val="24"/>
          <w:lang w:val="en-US"/>
        </w:rPr>
        <w:t>Internet</w:t>
      </w:r>
      <w:r w:rsidRPr="00F705C3">
        <w:rPr>
          <w:sz w:val="24"/>
          <w:szCs w:val="24"/>
        </w:rPr>
        <w:t>;</w:t>
      </w:r>
    </w:p>
    <w:p w14:paraId="2E4656A7" w14:textId="77777777" w:rsidR="00F705C3" w:rsidRPr="00F705C3" w:rsidRDefault="00F705C3" w:rsidP="00BB55B5">
      <w:pPr>
        <w:pStyle w:val="aff9"/>
        <w:numPr>
          <w:ilvl w:val="0"/>
          <w:numId w:val="17"/>
        </w:numPr>
        <w:ind w:left="357" w:hanging="357"/>
        <w:rPr>
          <w:sz w:val="24"/>
          <w:szCs w:val="24"/>
        </w:rPr>
      </w:pPr>
      <w:r w:rsidRPr="00F705C3">
        <w:rPr>
          <w:sz w:val="24"/>
          <w:szCs w:val="24"/>
        </w:rPr>
        <w:t xml:space="preserve">Выберите </w:t>
      </w:r>
      <w:r w:rsidRPr="00F705C3">
        <w:rPr>
          <w:b/>
          <w:sz w:val="24"/>
          <w:szCs w:val="24"/>
        </w:rPr>
        <w:t>бизнес-процессы для автоматизации</w:t>
      </w:r>
      <w:r w:rsidRPr="00F705C3">
        <w:rPr>
          <w:sz w:val="24"/>
          <w:szCs w:val="24"/>
        </w:rPr>
        <w:t xml:space="preserve"> (1–3 бизнес-процесса).</w:t>
      </w:r>
    </w:p>
    <w:p w14:paraId="5B770315" w14:textId="77777777" w:rsidR="00F705C3" w:rsidRPr="00F705C3" w:rsidRDefault="00F705C3" w:rsidP="00BB55B5">
      <w:pPr>
        <w:pStyle w:val="aff9"/>
        <w:numPr>
          <w:ilvl w:val="0"/>
          <w:numId w:val="17"/>
        </w:numPr>
        <w:ind w:left="357" w:hanging="357"/>
        <w:rPr>
          <w:sz w:val="24"/>
          <w:szCs w:val="24"/>
        </w:rPr>
      </w:pPr>
      <w:r w:rsidRPr="00F705C3">
        <w:rPr>
          <w:sz w:val="24"/>
          <w:szCs w:val="24"/>
        </w:rPr>
        <w:t>Для каждого из выбранных бизнес-процессов:</w:t>
      </w:r>
    </w:p>
    <w:p w14:paraId="7FBE223A" w14:textId="77777777" w:rsidR="00F705C3" w:rsidRPr="00F705C3" w:rsidRDefault="00F705C3" w:rsidP="00BB55B5">
      <w:pPr>
        <w:pStyle w:val="aff9"/>
        <w:numPr>
          <w:ilvl w:val="1"/>
          <w:numId w:val="17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F705C3">
        <w:rPr>
          <w:sz w:val="24"/>
          <w:szCs w:val="24"/>
        </w:rPr>
        <w:t xml:space="preserve">Составьте </w:t>
      </w:r>
      <w:r w:rsidRPr="00F705C3">
        <w:rPr>
          <w:b/>
          <w:sz w:val="24"/>
          <w:szCs w:val="24"/>
        </w:rPr>
        <w:t>словесное описание</w:t>
      </w:r>
      <w:r w:rsidRPr="00F705C3">
        <w:rPr>
          <w:sz w:val="24"/>
          <w:szCs w:val="24"/>
        </w:rPr>
        <w:t xml:space="preserve"> бизнес-процесса (для уточнения информации о бизнес-процессе воспользуйтесь информационно-поисковыми службами сети </w:t>
      </w:r>
      <w:r w:rsidR="00760BB1">
        <w:rPr>
          <w:sz w:val="24"/>
          <w:szCs w:val="24"/>
        </w:rPr>
        <w:t>Интернет</w:t>
      </w:r>
      <w:r w:rsidRPr="00F705C3">
        <w:rPr>
          <w:sz w:val="24"/>
          <w:szCs w:val="24"/>
        </w:rPr>
        <w:t>);</w:t>
      </w:r>
    </w:p>
    <w:p w14:paraId="3C3416F6" w14:textId="77777777" w:rsidR="00F705C3" w:rsidRPr="00F705C3" w:rsidRDefault="00F705C3" w:rsidP="00BB55B5">
      <w:pPr>
        <w:pStyle w:val="aff9"/>
        <w:numPr>
          <w:ilvl w:val="1"/>
          <w:numId w:val="17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F705C3">
        <w:rPr>
          <w:sz w:val="24"/>
          <w:szCs w:val="24"/>
        </w:rPr>
        <w:t xml:space="preserve">Опишите </w:t>
      </w:r>
      <w:r w:rsidRPr="00F705C3">
        <w:rPr>
          <w:b/>
          <w:sz w:val="24"/>
          <w:szCs w:val="24"/>
        </w:rPr>
        <w:t>окружение</w:t>
      </w:r>
      <w:r w:rsidRPr="00F705C3">
        <w:rPr>
          <w:sz w:val="24"/>
          <w:szCs w:val="24"/>
        </w:rPr>
        <w:t xml:space="preserve"> бизнес-процесса:</w:t>
      </w:r>
    </w:p>
    <w:p w14:paraId="3561BA01" w14:textId="77777777" w:rsidR="00F705C3" w:rsidRPr="00F705C3" w:rsidRDefault="00F705C3" w:rsidP="00BB55B5">
      <w:pPr>
        <w:pStyle w:val="aff9"/>
        <w:numPr>
          <w:ilvl w:val="2"/>
          <w:numId w:val="17"/>
        </w:numPr>
        <w:tabs>
          <w:tab w:val="left" w:pos="2552"/>
        </w:tabs>
        <w:ind w:left="2552" w:hanging="851"/>
        <w:rPr>
          <w:sz w:val="24"/>
          <w:szCs w:val="24"/>
        </w:rPr>
      </w:pPr>
      <w:r w:rsidRPr="00F705C3">
        <w:rPr>
          <w:sz w:val="24"/>
          <w:szCs w:val="24"/>
        </w:rPr>
        <w:t>Входы (первичные);</w:t>
      </w:r>
    </w:p>
    <w:p w14:paraId="01297BA7" w14:textId="77777777" w:rsidR="00F705C3" w:rsidRPr="00F705C3" w:rsidRDefault="00F705C3" w:rsidP="00BB55B5">
      <w:pPr>
        <w:pStyle w:val="aff9"/>
        <w:numPr>
          <w:ilvl w:val="2"/>
          <w:numId w:val="17"/>
        </w:numPr>
        <w:tabs>
          <w:tab w:val="left" w:pos="2552"/>
        </w:tabs>
        <w:ind w:left="2552" w:hanging="851"/>
        <w:rPr>
          <w:sz w:val="24"/>
          <w:szCs w:val="24"/>
        </w:rPr>
      </w:pPr>
      <w:r w:rsidRPr="00F705C3">
        <w:rPr>
          <w:sz w:val="24"/>
          <w:szCs w:val="24"/>
        </w:rPr>
        <w:t>Выходы (первичные);</w:t>
      </w:r>
    </w:p>
    <w:p w14:paraId="2F796D7E" w14:textId="77777777" w:rsidR="00F705C3" w:rsidRPr="00F705C3" w:rsidRDefault="00F705C3" w:rsidP="00BB55B5">
      <w:pPr>
        <w:pStyle w:val="aff9"/>
        <w:numPr>
          <w:ilvl w:val="2"/>
          <w:numId w:val="17"/>
        </w:numPr>
        <w:tabs>
          <w:tab w:val="left" w:pos="2552"/>
        </w:tabs>
        <w:ind w:left="2552" w:hanging="851"/>
        <w:rPr>
          <w:sz w:val="24"/>
          <w:szCs w:val="24"/>
        </w:rPr>
      </w:pPr>
      <w:r w:rsidRPr="00F705C3">
        <w:rPr>
          <w:sz w:val="24"/>
          <w:szCs w:val="24"/>
        </w:rPr>
        <w:t>Поставщиков (первичных), укажите внутренний поставщик или внешний;</w:t>
      </w:r>
    </w:p>
    <w:p w14:paraId="606A3A9D" w14:textId="77777777" w:rsidR="00F705C3" w:rsidRPr="00F705C3" w:rsidRDefault="00F705C3" w:rsidP="00BB55B5">
      <w:pPr>
        <w:pStyle w:val="aff9"/>
        <w:numPr>
          <w:ilvl w:val="2"/>
          <w:numId w:val="17"/>
        </w:numPr>
        <w:tabs>
          <w:tab w:val="left" w:pos="2552"/>
        </w:tabs>
        <w:ind w:left="2552" w:hanging="851"/>
        <w:rPr>
          <w:sz w:val="24"/>
          <w:szCs w:val="24"/>
        </w:rPr>
      </w:pPr>
      <w:r w:rsidRPr="00F705C3">
        <w:rPr>
          <w:sz w:val="24"/>
          <w:szCs w:val="24"/>
        </w:rPr>
        <w:t>Клиентов (первичных), укажите внутренний клиент или внешний;</w:t>
      </w:r>
    </w:p>
    <w:p w14:paraId="66577515" w14:textId="77777777" w:rsidR="00F705C3" w:rsidRPr="00F705C3" w:rsidRDefault="00F705C3" w:rsidP="00BB55B5">
      <w:pPr>
        <w:pStyle w:val="aff9"/>
        <w:numPr>
          <w:ilvl w:val="2"/>
          <w:numId w:val="17"/>
        </w:numPr>
        <w:tabs>
          <w:tab w:val="left" w:pos="2552"/>
        </w:tabs>
        <w:ind w:left="2552" w:hanging="851"/>
        <w:rPr>
          <w:sz w:val="24"/>
          <w:szCs w:val="24"/>
        </w:rPr>
      </w:pPr>
      <w:r w:rsidRPr="00F705C3">
        <w:rPr>
          <w:sz w:val="24"/>
          <w:szCs w:val="24"/>
        </w:rPr>
        <w:t>Владельца.</w:t>
      </w:r>
    </w:p>
    <w:p w14:paraId="44339945" w14:textId="77777777" w:rsidR="00F705C3" w:rsidRPr="00F705C3" w:rsidRDefault="00F705C3" w:rsidP="00BB55B5">
      <w:pPr>
        <w:pStyle w:val="aff9"/>
        <w:widowControl/>
        <w:numPr>
          <w:ilvl w:val="1"/>
          <w:numId w:val="17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F705C3">
        <w:rPr>
          <w:sz w:val="24"/>
          <w:szCs w:val="24"/>
        </w:rPr>
        <w:t xml:space="preserve">Опишите </w:t>
      </w:r>
      <w:r w:rsidRPr="00F705C3">
        <w:rPr>
          <w:b/>
          <w:sz w:val="24"/>
          <w:szCs w:val="24"/>
        </w:rPr>
        <w:t>структуру</w:t>
      </w:r>
      <w:r w:rsidRPr="00F705C3">
        <w:rPr>
          <w:sz w:val="24"/>
          <w:szCs w:val="24"/>
        </w:rPr>
        <w:t xml:space="preserve"> бизнес-процесса на верхнем уровне (воспользуйтесь горизонтальным описанием и </w:t>
      </w:r>
      <w:r w:rsidRPr="00F705C3">
        <w:rPr>
          <w:b/>
          <w:sz w:val="24"/>
          <w:szCs w:val="24"/>
        </w:rPr>
        <w:t>DFD</w:t>
      </w:r>
      <w:r w:rsidRPr="00F705C3">
        <w:rPr>
          <w:sz w:val="24"/>
          <w:szCs w:val="24"/>
        </w:rPr>
        <w:t>);</w:t>
      </w:r>
    </w:p>
    <w:p w14:paraId="0A8BC276" w14:textId="77777777" w:rsidR="00F705C3" w:rsidRPr="00F705C3" w:rsidRDefault="00F705C3" w:rsidP="00BB55B5">
      <w:pPr>
        <w:pStyle w:val="aff9"/>
        <w:numPr>
          <w:ilvl w:val="1"/>
          <w:numId w:val="17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F705C3">
        <w:rPr>
          <w:sz w:val="24"/>
          <w:szCs w:val="24"/>
        </w:rPr>
        <w:t xml:space="preserve">Осуществите </w:t>
      </w:r>
      <w:r w:rsidRPr="00F705C3">
        <w:rPr>
          <w:b/>
          <w:sz w:val="24"/>
          <w:szCs w:val="24"/>
        </w:rPr>
        <w:t>декомпозицию</w:t>
      </w:r>
      <w:r w:rsidRPr="00F705C3">
        <w:rPr>
          <w:sz w:val="24"/>
          <w:szCs w:val="24"/>
        </w:rPr>
        <w:t xml:space="preserve"> бизнес-процесса на подпроцессы;</w:t>
      </w:r>
    </w:p>
    <w:p w14:paraId="2EAFECE7" w14:textId="77777777" w:rsidR="00F705C3" w:rsidRPr="00F705C3" w:rsidRDefault="00F705C3" w:rsidP="00BB55B5">
      <w:pPr>
        <w:pStyle w:val="aff9"/>
        <w:numPr>
          <w:ilvl w:val="1"/>
          <w:numId w:val="17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F705C3">
        <w:rPr>
          <w:sz w:val="24"/>
          <w:szCs w:val="24"/>
        </w:rPr>
        <w:t xml:space="preserve">Для каждого подпроцесса опишите </w:t>
      </w:r>
      <w:r w:rsidRPr="00F705C3">
        <w:rPr>
          <w:b/>
          <w:sz w:val="24"/>
          <w:szCs w:val="24"/>
        </w:rPr>
        <w:t>структуру</w:t>
      </w:r>
      <w:r w:rsidRPr="00F705C3">
        <w:rPr>
          <w:sz w:val="24"/>
          <w:szCs w:val="24"/>
        </w:rPr>
        <w:t xml:space="preserve"> (на уровне </w:t>
      </w:r>
      <w:r w:rsidRPr="00F705C3">
        <w:rPr>
          <w:b/>
          <w:sz w:val="24"/>
          <w:szCs w:val="24"/>
        </w:rPr>
        <w:t>работ</w:t>
      </w:r>
      <w:r w:rsidRPr="00F705C3">
        <w:rPr>
          <w:sz w:val="24"/>
          <w:szCs w:val="24"/>
        </w:rPr>
        <w:t xml:space="preserve">) (воспользуйтесь </w:t>
      </w:r>
      <w:r w:rsidRPr="00F705C3">
        <w:rPr>
          <w:b/>
          <w:sz w:val="24"/>
          <w:szCs w:val="24"/>
        </w:rPr>
        <w:t>DFD</w:t>
      </w:r>
      <w:r w:rsidRPr="00F705C3">
        <w:rPr>
          <w:sz w:val="24"/>
          <w:szCs w:val="24"/>
        </w:rPr>
        <w:t>);</w:t>
      </w:r>
    </w:p>
    <w:p w14:paraId="2E203110" w14:textId="77777777" w:rsidR="00F705C3" w:rsidRPr="00F705C3" w:rsidRDefault="00F705C3" w:rsidP="00BB55B5">
      <w:pPr>
        <w:pStyle w:val="aff9"/>
        <w:numPr>
          <w:ilvl w:val="1"/>
          <w:numId w:val="17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F705C3">
        <w:rPr>
          <w:sz w:val="24"/>
          <w:szCs w:val="24"/>
        </w:rPr>
        <w:t xml:space="preserve">Опишите каждую </w:t>
      </w:r>
      <w:r w:rsidRPr="00F705C3">
        <w:rPr>
          <w:b/>
          <w:sz w:val="24"/>
          <w:szCs w:val="24"/>
        </w:rPr>
        <w:t>работу</w:t>
      </w:r>
      <w:r w:rsidRPr="00F705C3">
        <w:rPr>
          <w:sz w:val="24"/>
          <w:szCs w:val="24"/>
        </w:rPr>
        <w:t xml:space="preserve"> при помощи </w:t>
      </w:r>
      <w:r w:rsidRPr="00F705C3">
        <w:rPr>
          <w:b/>
          <w:sz w:val="24"/>
          <w:szCs w:val="24"/>
        </w:rPr>
        <w:t>WFD</w:t>
      </w:r>
      <w:r w:rsidRPr="00F705C3">
        <w:rPr>
          <w:sz w:val="24"/>
          <w:szCs w:val="24"/>
        </w:rPr>
        <w:t>.</w:t>
      </w:r>
    </w:p>
    <w:p w14:paraId="2406EFCE" w14:textId="77777777" w:rsidR="00F705C3" w:rsidRDefault="00465217" w:rsidP="00BC4388">
      <w:pPr>
        <w:keepNext/>
        <w:tabs>
          <w:tab w:val="left" w:pos="4217"/>
        </w:tabs>
        <w:spacing w:before="120" w:after="60"/>
        <w:ind w:left="720"/>
        <w:rPr>
          <w:b/>
          <w:bCs/>
        </w:rPr>
      </w:pPr>
      <w:r>
        <w:rPr>
          <w:b/>
          <w:bCs/>
        </w:rPr>
        <w:t>Лабораторное занятие</w:t>
      </w:r>
      <w:r w:rsidR="00F705C3" w:rsidRPr="00F705C3">
        <w:rPr>
          <w:b/>
          <w:bCs/>
        </w:rPr>
        <w:t xml:space="preserve"> №</w:t>
      </w:r>
      <w:r w:rsidR="00F705C3">
        <w:rPr>
          <w:b/>
          <w:bCs/>
        </w:rPr>
        <w:t> 2</w:t>
      </w:r>
      <w:r w:rsidR="00F705C3" w:rsidRPr="00F705C3">
        <w:rPr>
          <w:b/>
          <w:bCs/>
        </w:rPr>
        <w:t xml:space="preserve">. </w:t>
      </w:r>
      <w:r w:rsidR="00BF2A35" w:rsidRPr="00BF2A35">
        <w:rPr>
          <w:b/>
          <w:bCs/>
        </w:rPr>
        <w:t>Разработка технического задания на создание ИС</w:t>
      </w:r>
    </w:p>
    <w:p w14:paraId="392A8622" w14:textId="77777777" w:rsidR="00BF2A35" w:rsidRPr="00BF2A35" w:rsidRDefault="00BF2A35" w:rsidP="00BF2A35">
      <w:pPr>
        <w:pStyle w:val="aff9"/>
        <w:ind w:firstLine="709"/>
        <w:rPr>
          <w:sz w:val="24"/>
          <w:szCs w:val="24"/>
        </w:rPr>
      </w:pPr>
      <w:r w:rsidRPr="00BF2A35">
        <w:rPr>
          <w:sz w:val="24"/>
          <w:szCs w:val="24"/>
        </w:rPr>
        <w:t xml:space="preserve">На основе результатов обследования предметной области (см. индивидуальное задание), проведённого в ходе выполнения </w:t>
      </w:r>
      <w:r w:rsidR="00465217">
        <w:rPr>
          <w:sz w:val="24"/>
          <w:szCs w:val="24"/>
        </w:rPr>
        <w:t>Лабораторного занятия</w:t>
      </w:r>
      <w:r w:rsidRPr="00BF2A35">
        <w:rPr>
          <w:sz w:val="24"/>
          <w:szCs w:val="24"/>
        </w:rPr>
        <w:t xml:space="preserve"> №1, </w:t>
      </w:r>
      <w:r w:rsidRPr="00BF2A35">
        <w:rPr>
          <w:b/>
          <w:sz w:val="24"/>
          <w:szCs w:val="24"/>
        </w:rPr>
        <w:t>разработать</w:t>
      </w:r>
      <w:r w:rsidRPr="00BF2A35">
        <w:rPr>
          <w:sz w:val="24"/>
          <w:szCs w:val="24"/>
        </w:rPr>
        <w:t xml:space="preserve"> </w:t>
      </w:r>
      <w:r w:rsidRPr="00BF2A35">
        <w:rPr>
          <w:b/>
          <w:sz w:val="24"/>
          <w:szCs w:val="24"/>
        </w:rPr>
        <w:t>техническое задание на создание ИС</w:t>
      </w:r>
      <w:r w:rsidRPr="00BF2A35">
        <w:rPr>
          <w:sz w:val="24"/>
          <w:szCs w:val="24"/>
        </w:rPr>
        <w:t>.</w:t>
      </w:r>
    </w:p>
    <w:p w14:paraId="2F688717" w14:textId="77777777" w:rsidR="00BF2A35" w:rsidRPr="00BF2A35" w:rsidRDefault="00BF2A35" w:rsidP="00BF2A35">
      <w:pPr>
        <w:pStyle w:val="aff9"/>
        <w:ind w:firstLine="709"/>
        <w:rPr>
          <w:sz w:val="24"/>
          <w:szCs w:val="24"/>
        </w:rPr>
      </w:pPr>
      <w:r w:rsidRPr="00BF2A35">
        <w:rPr>
          <w:b/>
          <w:sz w:val="24"/>
          <w:szCs w:val="24"/>
        </w:rPr>
        <w:t>Руководствоваться</w:t>
      </w:r>
      <w:r w:rsidRPr="00BF2A35">
        <w:rPr>
          <w:sz w:val="24"/>
          <w:szCs w:val="24"/>
        </w:rPr>
        <w:t xml:space="preserve"> </w:t>
      </w:r>
      <w:r w:rsidRPr="00BF2A35">
        <w:rPr>
          <w:b/>
          <w:sz w:val="24"/>
          <w:szCs w:val="24"/>
        </w:rPr>
        <w:t>требованиями</w:t>
      </w:r>
      <w:r w:rsidRPr="00BF2A35">
        <w:rPr>
          <w:sz w:val="24"/>
          <w:szCs w:val="24"/>
        </w:rPr>
        <w:t xml:space="preserve"> </w:t>
      </w:r>
      <w:r w:rsidRPr="00BF2A35">
        <w:rPr>
          <w:rFonts w:ascii="Arial Narrow" w:hAnsi="Arial Narrow"/>
          <w:b/>
          <w:sz w:val="24"/>
          <w:szCs w:val="24"/>
        </w:rPr>
        <w:t>ГОСТ 34.602-89</w:t>
      </w:r>
      <w:r w:rsidRPr="00BF2A35">
        <w:rPr>
          <w:sz w:val="24"/>
          <w:szCs w:val="24"/>
        </w:rPr>
        <w:t xml:space="preserve"> и </w:t>
      </w:r>
      <w:r w:rsidRPr="00BF2A35">
        <w:rPr>
          <w:b/>
          <w:sz w:val="24"/>
          <w:szCs w:val="24"/>
        </w:rPr>
        <w:t>примерами</w:t>
      </w:r>
      <w:r w:rsidRPr="00BF2A35">
        <w:rPr>
          <w:sz w:val="24"/>
          <w:szCs w:val="24"/>
        </w:rPr>
        <w:t>:</w:t>
      </w:r>
    </w:p>
    <w:p w14:paraId="581354CC" w14:textId="77777777" w:rsidR="00BF2A35" w:rsidRPr="00BF2A35" w:rsidRDefault="00BF2A35" w:rsidP="00BB55B5">
      <w:pPr>
        <w:numPr>
          <w:ilvl w:val="0"/>
          <w:numId w:val="18"/>
        </w:numPr>
        <w:tabs>
          <w:tab w:val="left" w:pos="1418"/>
        </w:tabs>
        <w:jc w:val="both"/>
      </w:pPr>
      <w:r w:rsidRPr="00BF2A35">
        <w:t>http://www.prj-exp.ru/patterns/pattern_tech_task.php</w:t>
      </w:r>
    </w:p>
    <w:p w14:paraId="78A8EEF9" w14:textId="77777777" w:rsidR="00BF2A35" w:rsidRPr="00BF2A35" w:rsidRDefault="00BF2A35" w:rsidP="00BB55B5">
      <w:pPr>
        <w:numPr>
          <w:ilvl w:val="0"/>
          <w:numId w:val="18"/>
        </w:numPr>
        <w:tabs>
          <w:tab w:val="left" w:pos="1418"/>
        </w:tabs>
        <w:jc w:val="both"/>
      </w:pPr>
      <w:r w:rsidRPr="00BF2A35">
        <w:t>http://www.intuit.ru/studies/courses/1178/330/lecture/15061</w:t>
      </w:r>
    </w:p>
    <w:p w14:paraId="0FD182E9" w14:textId="77777777" w:rsidR="00AD1E78" w:rsidRDefault="00AD1E78" w:rsidP="00AD1E78">
      <w:pPr>
        <w:spacing w:line="360" w:lineRule="auto"/>
        <w:rPr>
          <w:b/>
          <w:bCs/>
        </w:rPr>
      </w:pPr>
    </w:p>
    <w:p w14:paraId="7758F929" w14:textId="4B0B693F" w:rsidR="00760BB1" w:rsidRPr="00AD1E78" w:rsidRDefault="00AD1E78" w:rsidP="00AD1E78">
      <w:pPr>
        <w:spacing w:line="360" w:lineRule="auto"/>
      </w:pPr>
      <w:r w:rsidRPr="003206A5">
        <w:rPr>
          <w:b/>
          <w:bCs/>
        </w:rPr>
        <w:t>7. ПЕРЕЧЕНЬ УЧЕБНОЙ ЛИТЕРАТУРЫ: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38"/>
        <w:gridCol w:w="1744"/>
        <w:gridCol w:w="1453"/>
        <w:gridCol w:w="725"/>
        <w:gridCol w:w="1227"/>
        <w:gridCol w:w="1522"/>
      </w:tblGrid>
      <w:tr w:rsidR="000516E8" w:rsidRPr="003B612E" w14:paraId="4743B17A" w14:textId="77777777" w:rsidTr="00232324">
        <w:trPr>
          <w:cantSplit/>
          <w:trHeight w:val="600"/>
          <w:tblHeader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9095" w14:textId="77777777" w:rsidR="000516E8" w:rsidRPr="003B612E" w:rsidRDefault="000516E8" w:rsidP="00240DC5">
            <w:pPr>
              <w:spacing w:line="360" w:lineRule="auto"/>
              <w:jc w:val="center"/>
            </w:pPr>
            <w:r w:rsidRPr="003B612E">
              <w:t>№ п/п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732D" w14:textId="77777777" w:rsidR="000516E8" w:rsidRPr="003B612E" w:rsidRDefault="000516E8" w:rsidP="00240DC5">
            <w:pPr>
              <w:jc w:val="center"/>
            </w:pPr>
            <w:r w:rsidRPr="003B612E">
              <w:t>Наименование</w:t>
            </w:r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7764" w14:textId="77777777" w:rsidR="000516E8" w:rsidRPr="003B612E" w:rsidRDefault="000516E8" w:rsidP="00240DC5">
            <w:pPr>
              <w:jc w:val="center"/>
            </w:pPr>
            <w:r w:rsidRPr="003B612E">
              <w:t>Авторы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9FC7D" w14:textId="77777777" w:rsidR="000516E8" w:rsidRPr="003B612E" w:rsidRDefault="000516E8" w:rsidP="00240DC5">
            <w:pPr>
              <w:ind w:left="113" w:right="113"/>
              <w:jc w:val="center"/>
            </w:pPr>
            <w:r w:rsidRPr="003B612E">
              <w:t>Место издания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F813FD" w14:textId="77777777" w:rsidR="000516E8" w:rsidRPr="003B612E" w:rsidRDefault="000516E8" w:rsidP="00240DC5">
            <w:pPr>
              <w:ind w:left="113" w:right="113"/>
              <w:jc w:val="center"/>
            </w:pPr>
            <w:r w:rsidRPr="003B612E">
              <w:t>Год издания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CD0" w14:textId="77777777" w:rsidR="000516E8" w:rsidRPr="003B612E" w:rsidRDefault="000516E8" w:rsidP="00240DC5">
            <w:pPr>
              <w:jc w:val="center"/>
            </w:pPr>
            <w:r w:rsidRPr="003B612E">
              <w:t>Наличие</w:t>
            </w:r>
          </w:p>
        </w:tc>
      </w:tr>
      <w:tr w:rsidR="000516E8" w:rsidRPr="003B612E" w14:paraId="1B782401" w14:textId="77777777" w:rsidTr="00232324">
        <w:trPr>
          <w:cantSplit/>
          <w:trHeight w:val="519"/>
          <w:tblHeader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6DF7" w14:textId="77777777" w:rsidR="000516E8" w:rsidRPr="003B612E" w:rsidRDefault="000516E8" w:rsidP="00240DC5"/>
        </w:tc>
        <w:tc>
          <w:tcPr>
            <w:tcW w:w="1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4BA4" w14:textId="77777777" w:rsidR="000516E8" w:rsidRPr="003B612E" w:rsidRDefault="000516E8" w:rsidP="00240DC5"/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7AD1" w14:textId="77777777" w:rsidR="000516E8" w:rsidRPr="003B612E" w:rsidRDefault="000516E8" w:rsidP="00240DC5"/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6C29" w14:textId="77777777" w:rsidR="000516E8" w:rsidRPr="003B612E" w:rsidRDefault="000516E8" w:rsidP="00240DC5"/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1845" w14:textId="77777777" w:rsidR="000516E8" w:rsidRPr="003B612E" w:rsidRDefault="000516E8" w:rsidP="00240DC5"/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CB75" w14:textId="77777777" w:rsidR="000516E8" w:rsidRPr="003B612E" w:rsidRDefault="00DE5B50" w:rsidP="00240DC5">
            <w:pPr>
              <w:jc w:val="center"/>
            </w:pPr>
            <w:r w:rsidRPr="003B612E">
              <w:t>печатные издания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30C8" w14:textId="77777777" w:rsidR="000516E8" w:rsidRPr="003B612E" w:rsidRDefault="000516E8" w:rsidP="00240DC5">
            <w:pPr>
              <w:jc w:val="center"/>
            </w:pPr>
            <w:r w:rsidRPr="003B612E">
              <w:t>в ЭБС, адрес в сети Интернет</w:t>
            </w:r>
          </w:p>
        </w:tc>
      </w:tr>
      <w:tr w:rsidR="00731331" w:rsidRPr="003B612E" w14:paraId="07AAC3C4" w14:textId="77777777" w:rsidTr="00232324">
        <w:trPr>
          <w:cantSplit/>
          <w:trHeight w:val="5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E871" w14:textId="77777777" w:rsidR="00731331" w:rsidRPr="003B612E" w:rsidRDefault="00731331" w:rsidP="00BB55B5">
            <w:pPr>
              <w:pStyle w:val="af0"/>
              <w:numPr>
                <w:ilvl w:val="0"/>
                <w:numId w:val="25"/>
              </w:numPr>
              <w:spacing w:after="0" w:line="36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C16" w14:textId="77777777" w:rsidR="00731331" w:rsidRPr="003B612E" w:rsidRDefault="00731331" w:rsidP="000516E8">
            <w:r w:rsidRPr="003B612E">
              <w:t>Проектный менеджмент : учебное пособие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DB4" w14:textId="77777777" w:rsidR="00731331" w:rsidRPr="003B612E" w:rsidRDefault="008A6D12" w:rsidP="00731331">
            <w:pPr>
              <w:rPr>
                <w:sz w:val="22"/>
                <w:szCs w:val="22"/>
              </w:rPr>
            </w:pPr>
            <w:r w:rsidRPr="003B612E">
              <w:rPr>
                <w:sz w:val="22"/>
                <w:szCs w:val="22"/>
              </w:rPr>
              <w:t>Никитаева А</w:t>
            </w:r>
            <w:r w:rsidR="00731331" w:rsidRPr="003B612E">
              <w:rPr>
                <w:sz w:val="22"/>
                <w:szCs w:val="22"/>
              </w:rPr>
              <w:t>.</w:t>
            </w:r>
            <w:r w:rsidRPr="003B612E">
              <w:rPr>
                <w:sz w:val="22"/>
                <w:szCs w:val="22"/>
              </w:rPr>
              <w:t>Ю</w:t>
            </w:r>
            <w:r w:rsidR="00731331" w:rsidRPr="003B612E">
              <w:rPr>
                <w:sz w:val="22"/>
                <w:szCs w:val="22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0A04" w14:textId="77777777" w:rsidR="00731331" w:rsidRPr="003B612E" w:rsidRDefault="00731331" w:rsidP="00240DC5">
            <w:r w:rsidRPr="003B612E">
              <w:t>Оренбург : ОГУ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D4F" w14:textId="77777777" w:rsidR="00731331" w:rsidRPr="003B612E" w:rsidRDefault="00731331" w:rsidP="00A46F35">
            <w:pPr>
              <w:jc w:val="center"/>
            </w:pPr>
            <w:r w:rsidRPr="003B612E">
              <w:t>201</w:t>
            </w:r>
            <w:r w:rsidR="008A6D12" w:rsidRPr="003B612E"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215" w14:textId="77777777" w:rsidR="00731331" w:rsidRPr="003B612E" w:rsidRDefault="00731331" w:rsidP="00240DC5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611" w14:textId="77777777" w:rsidR="00731331" w:rsidRPr="003B612E" w:rsidRDefault="00F12F98" w:rsidP="00BF0C40">
            <w:hyperlink r:id="rId8" w:history="1">
              <w:r w:rsidR="00BF0C40" w:rsidRPr="003B612E">
                <w:rPr>
                  <w:rStyle w:val="af5"/>
                </w:rPr>
                <w:t>http://biblioclub.ru/</w:t>
              </w:r>
            </w:hyperlink>
            <w:r w:rsidR="00BF0C40" w:rsidRPr="003B612E">
              <w:t xml:space="preserve"> </w:t>
            </w:r>
          </w:p>
        </w:tc>
      </w:tr>
      <w:tr w:rsidR="00262B06" w:rsidRPr="003B612E" w14:paraId="06238524" w14:textId="77777777" w:rsidTr="00232324">
        <w:trPr>
          <w:cantSplit/>
          <w:trHeight w:val="5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269" w14:textId="77777777" w:rsidR="00262B06" w:rsidRPr="003B612E" w:rsidRDefault="00262B06" w:rsidP="00BB55B5">
            <w:pPr>
              <w:pStyle w:val="af0"/>
              <w:numPr>
                <w:ilvl w:val="0"/>
                <w:numId w:val="25"/>
              </w:numPr>
              <w:spacing w:after="0" w:line="36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66D" w14:textId="77777777" w:rsidR="00262B06" w:rsidRPr="003B612E" w:rsidRDefault="00262B06" w:rsidP="00262B06">
            <w:r w:rsidRPr="003B612E">
              <w:t>Основы проектирования компонентов автоматизированных систем: учебное пособие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5D1A" w14:textId="77777777" w:rsidR="00262B06" w:rsidRPr="003B612E" w:rsidRDefault="00262B06" w:rsidP="00262B06">
            <w:pPr>
              <w:rPr>
                <w:sz w:val="22"/>
                <w:szCs w:val="22"/>
              </w:rPr>
            </w:pPr>
            <w:r w:rsidRPr="003B612E">
              <w:rPr>
                <w:sz w:val="22"/>
                <w:szCs w:val="22"/>
              </w:rPr>
              <w:t>Волкова Т.В.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854" w14:textId="77777777" w:rsidR="00262B06" w:rsidRPr="003B612E" w:rsidRDefault="00262B06" w:rsidP="00262B06">
            <w:r w:rsidRPr="003B612E">
              <w:t>Оренбург : ОГУ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7CF6" w14:textId="77777777" w:rsidR="00262B06" w:rsidRPr="003B612E" w:rsidRDefault="00262B06" w:rsidP="00A46F35">
            <w:pPr>
              <w:jc w:val="center"/>
            </w:pPr>
            <w:r w:rsidRPr="003B612E">
              <w:t>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92B" w14:textId="77777777" w:rsidR="00262B06" w:rsidRPr="003B612E" w:rsidRDefault="00262B06" w:rsidP="00240DC5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6B42" w14:textId="77777777" w:rsidR="00262B06" w:rsidRPr="003B612E" w:rsidRDefault="00F12F98" w:rsidP="00BF0C40">
            <w:hyperlink r:id="rId9" w:history="1">
              <w:r w:rsidR="00BF0C40" w:rsidRPr="003B612E">
                <w:rPr>
                  <w:rStyle w:val="af5"/>
                </w:rPr>
                <w:t>http://biblioclub.ru/</w:t>
              </w:r>
            </w:hyperlink>
            <w:r w:rsidR="00BF0C40" w:rsidRPr="003B612E">
              <w:t xml:space="preserve"> </w:t>
            </w:r>
          </w:p>
        </w:tc>
      </w:tr>
      <w:tr w:rsidR="00BF0C40" w:rsidRPr="003B612E" w14:paraId="17C0F3A0" w14:textId="77777777" w:rsidTr="00232324">
        <w:trPr>
          <w:cantSplit/>
          <w:trHeight w:val="5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7878" w14:textId="77777777" w:rsidR="00BF0C40" w:rsidRPr="003B612E" w:rsidRDefault="00BF0C40" w:rsidP="00BF0C40">
            <w:pPr>
              <w:pStyle w:val="af0"/>
              <w:numPr>
                <w:ilvl w:val="0"/>
                <w:numId w:val="25"/>
              </w:numPr>
              <w:spacing w:after="0" w:line="36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4485" w14:textId="77777777" w:rsidR="00BF0C40" w:rsidRPr="003B612E" w:rsidRDefault="00BF0C40" w:rsidP="00BF0C40">
            <w:r w:rsidRPr="003B612E">
              <w:t>Управление проектами с использованием Microsoft Project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39C" w14:textId="47FE92EB" w:rsidR="00BF0C40" w:rsidRPr="003B612E" w:rsidRDefault="00BF0C40" w:rsidP="00BF0C40">
            <w:pPr>
              <w:rPr>
                <w:sz w:val="22"/>
                <w:szCs w:val="22"/>
              </w:rPr>
            </w:pPr>
            <w:r w:rsidRPr="003B612E">
              <w:rPr>
                <w:sz w:val="22"/>
                <w:szCs w:val="22"/>
              </w:rPr>
              <w:t>Васючкова</w:t>
            </w:r>
            <w:r w:rsidR="000004C9" w:rsidRPr="003B612E">
              <w:rPr>
                <w:sz w:val="22"/>
                <w:szCs w:val="22"/>
              </w:rPr>
              <w:br/>
            </w:r>
            <w:r w:rsidRPr="003B612E">
              <w:rPr>
                <w:sz w:val="22"/>
                <w:szCs w:val="22"/>
              </w:rPr>
              <w:t>Т. С.,</w:t>
            </w:r>
            <w:r w:rsidR="000004C9" w:rsidRPr="003B612E">
              <w:rPr>
                <w:sz w:val="22"/>
                <w:szCs w:val="22"/>
              </w:rPr>
              <w:br/>
            </w:r>
            <w:r w:rsidRPr="003B612E">
              <w:rPr>
                <w:sz w:val="22"/>
                <w:szCs w:val="22"/>
              </w:rPr>
              <w:t>Иванчева Н.А.,</w:t>
            </w:r>
            <w:r w:rsidR="000004C9" w:rsidRPr="003B612E">
              <w:rPr>
                <w:sz w:val="22"/>
                <w:szCs w:val="22"/>
              </w:rPr>
              <w:br/>
            </w:r>
            <w:r w:rsidRPr="003B612E">
              <w:rPr>
                <w:sz w:val="22"/>
                <w:szCs w:val="22"/>
              </w:rPr>
              <w:t>Держо М.А. , Пухначева Т.П.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3B9" w14:textId="77777777" w:rsidR="00BF0C40" w:rsidRPr="003B612E" w:rsidRDefault="00BF0C40" w:rsidP="00BF0C40">
            <w:r w:rsidRPr="003B612E">
              <w:t>М.: Национальный Открытый Университет «ИНТУИТ»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080E" w14:textId="77777777" w:rsidR="00BF0C40" w:rsidRPr="003B612E" w:rsidRDefault="00BF0C40" w:rsidP="00BF0C40">
            <w:pPr>
              <w:jc w:val="center"/>
              <w:rPr>
                <w:lang w:val="en-US"/>
              </w:rPr>
            </w:pPr>
            <w:r w:rsidRPr="003B612E">
              <w:rPr>
                <w:lang w:val="en-US"/>
              </w:rPr>
              <w:t>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F7D9" w14:textId="77777777" w:rsidR="00BF0C40" w:rsidRPr="003B612E" w:rsidRDefault="00BF0C40" w:rsidP="00BF0C40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5EE" w14:textId="77777777" w:rsidR="00BF0C40" w:rsidRPr="003B612E" w:rsidRDefault="00F12F98" w:rsidP="00BF0C40">
            <w:hyperlink r:id="rId10" w:history="1">
              <w:r w:rsidR="00BF0C40" w:rsidRPr="003B612E">
                <w:rPr>
                  <w:rStyle w:val="af5"/>
                </w:rPr>
                <w:t>http://biblioclub.ru/</w:t>
              </w:r>
            </w:hyperlink>
            <w:r w:rsidR="00BF0C40" w:rsidRPr="003B612E">
              <w:t xml:space="preserve"> </w:t>
            </w:r>
          </w:p>
        </w:tc>
      </w:tr>
      <w:tr w:rsidR="00232324" w:rsidRPr="003B612E" w14:paraId="184F01D5" w14:textId="77777777" w:rsidTr="00232324">
        <w:trPr>
          <w:cantSplit/>
          <w:trHeight w:val="5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8C5C" w14:textId="77777777" w:rsidR="00232324" w:rsidRPr="003B612E" w:rsidRDefault="00232324" w:rsidP="00232324">
            <w:pPr>
              <w:pStyle w:val="af0"/>
              <w:numPr>
                <w:ilvl w:val="0"/>
                <w:numId w:val="25"/>
              </w:numPr>
              <w:spacing w:after="0" w:line="36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5A9E" w14:textId="43CD0A87" w:rsidR="00232324" w:rsidRPr="003B612E" w:rsidRDefault="00232324" w:rsidP="00232324">
            <w:r w:rsidRPr="000614EF">
              <w:rPr>
                <w:sz w:val="22"/>
                <w:szCs w:val="22"/>
              </w:rPr>
              <w:t>Основы проектной деятельности: учебное пособие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E40" w14:textId="2C19B276" w:rsidR="00232324" w:rsidRPr="003B612E" w:rsidRDefault="00232324" w:rsidP="00232324">
            <w:pPr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Мандель Б.Р.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AB06" w14:textId="70E03567" w:rsidR="00232324" w:rsidRPr="003B612E" w:rsidRDefault="00232324" w:rsidP="00232324">
            <w:r w:rsidRPr="000614EF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CB4" w14:textId="646D96C5" w:rsidR="00232324" w:rsidRPr="003B612E" w:rsidRDefault="00232324" w:rsidP="0023232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FB9" w14:textId="77777777" w:rsidR="00232324" w:rsidRPr="003B612E" w:rsidRDefault="00232324" w:rsidP="00232324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E6E1" w14:textId="545717C0" w:rsidR="00232324" w:rsidRPr="003B612E" w:rsidRDefault="00F12F98" w:rsidP="00232324">
            <w:hyperlink r:id="rId11" w:history="1">
              <w:r w:rsidR="00232324" w:rsidRPr="003B612E">
                <w:rPr>
                  <w:rStyle w:val="af5"/>
                </w:rPr>
                <w:t>http://biblioclub.ru/</w:t>
              </w:r>
            </w:hyperlink>
            <w:r w:rsidR="00232324" w:rsidRPr="003B612E">
              <w:t xml:space="preserve"> </w:t>
            </w:r>
          </w:p>
        </w:tc>
      </w:tr>
      <w:tr w:rsidR="00232324" w:rsidRPr="003B612E" w14:paraId="1F6EC32C" w14:textId="77777777" w:rsidTr="00232324">
        <w:trPr>
          <w:cantSplit/>
          <w:trHeight w:val="5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15C8" w14:textId="77777777" w:rsidR="00232324" w:rsidRPr="003B612E" w:rsidRDefault="00232324" w:rsidP="00232324">
            <w:pPr>
              <w:pStyle w:val="af0"/>
              <w:numPr>
                <w:ilvl w:val="0"/>
                <w:numId w:val="25"/>
              </w:numPr>
              <w:spacing w:after="0" w:line="36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57C" w14:textId="5B3DE233" w:rsidR="00232324" w:rsidRPr="003B612E" w:rsidRDefault="00232324" w:rsidP="00232324">
            <w:r w:rsidRPr="000614EF">
              <w:rPr>
                <w:sz w:val="22"/>
                <w:szCs w:val="22"/>
              </w:rPr>
              <w:t>Организация проектной деятельности</w:t>
            </w:r>
            <w:r>
              <w:rPr>
                <w:sz w:val="22"/>
                <w:szCs w:val="22"/>
              </w:rPr>
              <w:t>: учебное пособие</w:t>
            </w:r>
            <w:r w:rsidRPr="000614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8FD" w14:textId="701BA82C" w:rsidR="00232324" w:rsidRPr="003B612E" w:rsidRDefault="00232324" w:rsidP="00232324">
            <w:pPr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Тухбатуллина Л.М., Сафина Л.А., Хамматова В.В. и др.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509" w14:textId="700FA488" w:rsidR="00232324" w:rsidRPr="003B612E" w:rsidRDefault="00232324" w:rsidP="00232324">
            <w:r>
              <w:rPr>
                <w:sz w:val="22"/>
                <w:szCs w:val="22"/>
              </w:rPr>
              <w:t>Казань</w:t>
            </w:r>
            <w:r w:rsidRPr="000614EF">
              <w:rPr>
                <w:sz w:val="22"/>
                <w:szCs w:val="22"/>
              </w:rPr>
              <w:t>: Казанский научно-исследовательский технологический университет (КНИТУ)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F50" w14:textId="2327DBAF" w:rsidR="00232324" w:rsidRPr="003B612E" w:rsidRDefault="00232324" w:rsidP="0023232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01F" w14:textId="77777777" w:rsidR="00232324" w:rsidRPr="003B612E" w:rsidRDefault="00232324" w:rsidP="00232324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9DB" w14:textId="068B0BEA" w:rsidR="00232324" w:rsidRPr="003B612E" w:rsidRDefault="00F12F98" w:rsidP="00232324">
            <w:hyperlink r:id="rId12" w:history="1">
              <w:r w:rsidR="00232324" w:rsidRPr="003B612E">
                <w:rPr>
                  <w:rStyle w:val="af5"/>
                </w:rPr>
                <w:t>http://biblioclub.ru/</w:t>
              </w:r>
            </w:hyperlink>
            <w:r w:rsidR="00232324" w:rsidRPr="003B612E">
              <w:t xml:space="preserve"> </w:t>
            </w:r>
          </w:p>
        </w:tc>
      </w:tr>
      <w:tr w:rsidR="00232324" w:rsidRPr="003B612E" w14:paraId="78B790E7" w14:textId="77777777" w:rsidTr="00424EA4">
        <w:trPr>
          <w:cantSplit/>
          <w:trHeight w:val="51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35F0" w14:textId="77777777" w:rsidR="00232324" w:rsidRPr="003B612E" w:rsidRDefault="00232324" w:rsidP="00232324">
            <w:pPr>
              <w:pStyle w:val="af0"/>
              <w:numPr>
                <w:ilvl w:val="0"/>
                <w:numId w:val="25"/>
              </w:numPr>
              <w:spacing w:after="0" w:line="360" w:lineRule="auto"/>
              <w:ind w:left="113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8EA" w14:textId="21C5270C" w:rsidR="00232324" w:rsidRPr="003B612E" w:rsidRDefault="00232324" w:rsidP="00232324">
            <w:r w:rsidRPr="000614EF">
              <w:rPr>
                <w:sz w:val="22"/>
                <w:szCs w:val="22"/>
              </w:rPr>
              <w:t>Организация проектной деятельности: учебное пособие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453E" w14:textId="2377CCB4" w:rsidR="00232324" w:rsidRPr="003B612E" w:rsidRDefault="00232324" w:rsidP="00232324">
            <w:pPr>
              <w:rPr>
                <w:sz w:val="22"/>
                <w:szCs w:val="22"/>
              </w:rPr>
            </w:pPr>
            <w:r w:rsidRPr="000614EF">
              <w:rPr>
                <w:sz w:val="22"/>
                <w:szCs w:val="22"/>
              </w:rPr>
              <w:t>Михалкина Е.В.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4C5E" w14:textId="45F4EAF5" w:rsidR="00232324" w:rsidRPr="003B612E" w:rsidRDefault="00232324" w:rsidP="00232324">
            <w:r w:rsidRPr="000614EF">
              <w:rPr>
                <w:sz w:val="22"/>
                <w:szCs w:val="22"/>
              </w:rPr>
              <w:t>Ростов-на-Дону: Южный федеральный университет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7AC1" w14:textId="5FE6A37A" w:rsidR="00232324" w:rsidRPr="003B612E" w:rsidRDefault="00232324" w:rsidP="0023232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854" w14:textId="77777777" w:rsidR="00232324" w:rsidRPr="003B612E" w:rsidRDefault="00232324" w:rsidP="00232324"/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1CAB" w14:textId="6DD81BF2" w:rsidR="00232324" w:rsidRPr="003B612E" w:rsidRDefault="00F12F98" w:rsidP="00232324">
            <w:hyperlink r:id="rId13" w:history="1">
              <w:r w:rsidR="00232324" w:rsidRPr="003B612E">
                <w:rPr>
                  <w:rStyle w:val="af5"/>
                </w:rPr>
                <w:t>http://biblioclub.ru/</w:t>
              </w:r>
            </w:hyperlink>
            <w:r w:rsidR="00232324" w:rsidRPr="003B612E">
              <w:t xml:space="preserve"> </w:t>
            </w:r>
          </w:p>
        </w:tc>
      </w:tr>
    </w:tbl>
    <w:p w14:paraId="6A8030B4" w14:textId="77777777" w:rsidR="00AE19D2" w:rsidRDefault="00AE19D2" w:rsidP="00AE19D2">
      <w:pPr>
        <w:widowControl w:val="0"/>
        <w:tabs>
          <w:tab w:val="left" w:pos="788"/>
        </w:tabs>
        <w:suppressAutoHyphens/>
        <w:contextualSpacing/>
        <w:rPr>
          <w:b/>
          <w:bCs/>
          <w:color w:val="000000"/>
          <w:kern w:val="1"/>
          <w:lang w:eastAsia="zh-CN"/>
        </w:rPr>
      </w:pPr>
    </w:p>
    <w:p w14:paraId="5250F900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AE19D2">
        <w:rPr>
          <w:b/>
          <w:bCs/>
          <w:color w:val="000000"/>
          <w:kern w:val="1"/>
          <w:lang w:eastAsia="zh-CN"/>
        </w:rPr>
        <w:t xml:space="preserve">8. </w:t>
      </w:r>
      <w:r w:rsidRPr="00AE19D2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076D4387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05C4534F" w14:textId="77777777" w:rsidR="00AE19D2" w:rsidRPr="00AE19D2" w:rsidRDefault="00AE19D2" w:rsidP="00AE19D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4" w:history="1">
        <w:r w:rsidRPr="00AE19D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57BCB931" w14:textId="77777777" w:rsidR="00AE19D2" w:rsidRPr="00AE19D2" w:rsidRDefault="00AE19D2" w:rsidP="00AE19D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5" w:history="1">
        <w:r w:rsidRPr="00AE19D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14:paraId="7E196F2E" w14:textId="77777777" w:rsidR="00AE19D2" w:rsidRPr="00AE19D2" w:rsidRDefault="00AE19D2" w:rsidP="00AE19D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6" w:history="1">
        <w:r w:rsidRPr="00AE19D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30CB2482" w14:textId="77777777" w:rsidR="00AE19D2" w:rsidRPr="00AE19D2" w:rsidRDefault="00AE19D2" w:rsidP="00AE19D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AE19D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7C445F2C" w14:textId="77777777" w:rsidR="00AE19D2" w:rsidRPr="00AE19D2" w:rsidRDefault="00AE19D2" w:rsidP="00AE19D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AE19D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60413EB" w14:textId="77777777" w:rsidR="00AE19D2" w:rsidRPr="00AE19D2" w:rsidRDefault="00AE19D2" w:rsidP="00AE19D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457CFECE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E19D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14:paraId="6747F5E8" w14:textId="77777777" w:rsidR="00AE19D2" w:rsidRPr="00AE19D2" w:rsidRDefault="00AE19D2" w:rsidP="00AE19D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4EB1B3A6" w14:textId="77777777" w:rsidR="00AE19D2" w:rsidRPr="00AE19D2" w:rsidRDefault="00AE19D2" w:rsidP="00AE19D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245D680" w14:textId="77777777" w:rsidR="00AE19D2" w:rsidRPr="00AE19D2" w:rsidRDefault="00AE19D2" w:rsidP="00AE19D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C42B542" w14:textId="77777777" w:rsidR="00AE19D2" w:rsidRPr="00AE19D2" w:rsidRDefault="00AE19D2" w:rsidP="00AE19D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3066C3" w14:textId="77777777" w:rsidR="00AE19D2" w:rsidRPr="00AE19D2" w:rsidRDefault="00AE19D2" w:rsidP="00AE19D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14:paraId="49E3331C" w14:textId="77777777" w:rsidR="00AE19D2" w:rsidRPr="00AE19D2" w:rsidRDefault="00AE19D2" w:rsidP="00AE19D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E19D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14:paraId="2C2CA512" w14:textId="77777777" w:rsidR="00AE19D2" w:rsidRPr="00AE19D2" w:rsidRDefault="00AE19D2" w:rsidP="00AE19D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47C56C98" w14:textId="77777777" w:rsidR="00AE19D2" w:rsidRPr="00AE19D2" w:rsidRDefault="00AE19D2" w:rsidP="00AE19D2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Windows 10 x64</w:t>
      </w:r>
    </w:p>
    <w:p w14:paraId="7BE3E0E0" w14:textId="77777777" w:rsidR="00AE19D2" w:rsidRPr="00AE19D2" w:rsidRDefault="00AE19D2" w:rsidP="00AE19D2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MicrosoftOffice 2016</w:t>
      </w:r>
    </w:p>
    <w:p w14:paraId="7036F386" w14:textId="77777777" w:rsidR="00AE19D2" w:rsidRPr="00AE19D2" w:rsidRDefault="00AE19D2" w:rsidP="00AE19D2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LibreOffice</w:t>
      </w:r>
    </w:p>
    <w:p w14:paraId="07294927" w14:textId="77777777" w:rsidR="00AE19D2" w:rsidRPr="00AE19D2" w:rsidRDefault="00AE19D2" w:rsidP="00AE19D2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Firefox</w:t>
      </w:r>
    </w:p>
    <w:p w14:paraId="55E81F2E" w14:textId="77777777" w:rsidR="00AE19D2" w:rsidRPr="00AE19D2" w:rsidRDefault="00AE19D2" w:rsidP="00AE19D2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GIMP</w:t>
      </w:r>
    </w:p>
    <w:p w14:paraId="45010286" w14:textId="77777777" w:rsidR="00AE19D2" w:rsidRPr="00AE19D2" w:rsidRDefault="00AE19D2" w:rsidP="00AE19D2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14:paraId="52CAAE36" w14:textId="77777777" w:rsidR="00AE19D2" w:rsidRPr="00AE19D2" w:rsidRDefault="00AE19D2" w:rsidP="00AE19D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AE19D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48A3E29" w14:textId="77777777" w:rsidR="00AE19D2" w:rsidRPr="00AE19D2" w:rsidRDefault="00AE19D2" w:rsidP="00AE19D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AE19D2">
        <w:rPr>
          <w:rFonts w:eastAsia="WenQuanYi Micro Hei"/>
          <w:kern w:val="1"/>
          <w:lang w:eastAsia="zh-CN"/>
        </w:rPr>
        <w:t>Не используются</w:t>
      </w:r>
    </w:p>
    <w:p w14:paraId="067F7DFE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14:paraId="64113D9B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AE19D2">
        <w:rPr>
          <w:b/>
          <w:bCs/>
          <w:kern w:val="1"/>
          <w:lang w:eastAsia="zh-CN"/>
        </w:rPr>
        <w:t xml:space="preserve">10. </w:t>
      </w:r>
      <w:r w:rsidRPr="00AE19D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14:paraId="04755654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14:paraId="247D8106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E19D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DCB98F8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6B8617A" w14:textId="77777777" w:rsidR="00AE19D2" w:rsidRPr="00AE19D2" w:rsidRDefault="00AE19D2" w:rsidP="00AE19D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AE19D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75C879B" w14:textId="1C3FB009" w:rsidR="00731331" w:rsidRPr="00F17DC3" w:rsidRDefault="00731331" w:rsidP="00AE19D2">
      <w:pPr>
        <w:pStyle w:val="15"/>
        <w:spacing w:line="240" w:lineRule="auto"/>
        <w:ind w:left="0"/>
        <w:jc w:val="left"/>
        <w:rPr>
          <w:lang w:eastAsia="ar-SA"/>
        </w:rPr>
      </w:pPr>
    </w:p>
    <w:sectPr w:rsidR="00731331" w:rsidRPr="00F17DC3" w:rsidSect="00895FE6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EE6DF" w14:textId="77777777" w:rsidR="00F12F98" w:rsidRDefault="00F12F98">
      <w:r>
        <w:separator/>
      </w:r>
    </w:p>
  </w:endnote>
  <w:endnote w:type="continuationSeparator" w:id="0">
    <w:p w14:paraId="68F48066" w14:textId="77777777" w:rsidR="00F12F98" w:rsidRDefault="00F1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1230" w14:textId="77777777" w:rsidR="00F12F98" w:rsidRDefault="00F12F98">
      <w:r>
        <w:separator/>
      </w:r>
    </w:p>
  </w:footnote>
  <w:footnote w:type="continuationSeparator" w:id="0">
    <w:p w14:paraId="35F9E535" w14:textId="77777777" w:rsidR="00F12F98" w:rsidRDefault="00F1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4E59AF"/>
    <w:multiLevelType w:val="hybridMultilevel"/>
    <w:tmpl w:val="75A0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B0C"/>
    <w:multiLevelType w:val="hybridMultilevel"/>
    <w:tmpl w:val="DD5A5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D73CF"/>
    <w:multiLevelType w:val="hybridMultilevel"/>
    <w:tmpl w:val="326CE67C"/>
    <w:lvl w:ilvl="0" w:tplc="1F964806">
      <w:start w:val="1"/>
      <w:numFmt w:val="bullet"/>
      <w:lvlText w:val=""/>
      <w:lvlJc w:val="left"/>
      <w:pPr>
        <w:ind w:left="1068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DB1953"/>
    <w:multiLevelType w:val="hybridMultilevel"/>
    <w:tmpl w:val="75A00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92C80"/>
    <w:multiLevelType w:val="hybridMultilevel"/>
    <w:tmpl w:val="DC32FF84"/>
    <w:lvl w:ilvl="0" w:tplc="0CB62388">
      <w:start w:val="1"/>
      <w:numFmt w:val="bullet"/>
      <w:pStyle w:val="a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57685"/>
    <w:multiLevelType w:val="hybridMultilevel"/>
    <w:tmpl w:val="1DF0EAB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661BAE"/>
    <w:multiLevelType w:val="multilevel"/>
    <w:tmpl w:val="BF54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E042EC2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AE7D24"/>
    <w:multiLevelType w:val="hybridMultilevel"/>
    <w:tmpl w:val="D3284E8E"/>
    <w:lvl w:ilvl="0" w:tplc="927AB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 w15:restartNumberingAfterBreak="0">
    <w:nsid w:val="2A2E72AE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D1F59"/>
    <w:multiLevelType w:val="hybridMultilevel"/>
    <w:tmpl w:val="281E8E7E"/>
    <w:lvl w:ilvl="0" w:tplc="229C189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4BC2"/>
    <w:multiLevelType w:val="multilevel"/>
    <w:tmpl w:val="BA68B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5D0329"/>
    <w:multiLevelType w:val="hybridMultilevel"/>
    <w:tmpl w:val="D3284E8E"/>
    <w:lvl w:ilvl="0" w:tplc="927AB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83A92"/>
    <w:multiLevelType w:val="hybridMultilevel"/>
    <w:tmpl w:val="6408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C5C3789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F1DAB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A3E9D"/>
    <w:multiLevelType w:val="hybridMultilevel"/>
    <w:tmpl w:val="79FA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B06D1"/>
    <w:multiLevelType w:val="hybridMultilevel"/>
    <w:tmpl w:val="57DA96F0"/>
    <w:lvl w:ilvl="0" w:tplc="1F964806">
      <w:start w:val="1"/>
      <w:numFmt w:val="bullet"/>
      <w:lvlText w:val=""/>
      <w:lvlJc w:val="left"/>
      <w:pPr>
        <w:ind w:left="1068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5F7611"/>
    <w:multiLevelType w:val="multilevel"/>
    <w:tmpl w:val="BA68B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361FAA"/>
    <w:multiLevelType w:val="hybridMultilevel"/>
    <w:tmpl w:val="EA0C50B6"/>
    <w:lvl w:ilvl="0" w:tplc="725A5B80">
      <w:start w:val="1"/>
      <w:numFmt w:val="bullet"/>
      <w:lvlText w:val=""/>
      <w:lvlJc w:val="left"/>
      <w:pPr>
        <w:ind w:left="1069" w:hanging="360"/>
      </w:pPr>
      <w:rPr>
        <w:rFonts w:ascii="Wingdings" w:hAnsi="Wingdings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3481BB4"/>
    <w:multiLevelType w:val="multilevel"/>
    <w:tmpl w:val="BF547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9E7166A"/>
    <w:multiLevelType w:val="hybridMultilevel"/>
    <w:tmpl w:val="1A5CB9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6C3C7D73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A9E"/>
    <w:multiLevelType w:val="hybridMultilevel"/>
    <w:tmpl w:val="A7CEF616"/>
    <w:lvl w:ilvl="0" w:tplc="846E0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644CA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3250A4"/>
    <w:multiLevelType w:val="hybridMultilevel"/>
    <w:tmpl w:val="6408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DE5B14"/>
    <w:multiLevelType w:val="hybridMultilevel"/>
    <w:tmpl w:val="B9604558"/>
    <w:lvl w:ilvl="0" w:tplc="EBD61F58">
      <w:start w:val="1"/>
      <w:numFmt w:val="bullet"/>
      <w:pStyle w:val="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E6F2CF0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7"/>
  </w:num>
  <w:num w:numId="4">
    <w:abstractNumId w:val="24"/>
  </w:num>
  <w:num w:numId="5">
    <w:abstractNumId w:val="15"/>
  </w:num>
  <w:num w:numId="6">
    <w:abstractNumId w:val="30"/>
  </w:num>
  <w:num w:numId="7">
    <w:abstractNumId w:val="10"/>
  </w:num>
  <w:num w:numId="8">
    <w:abstractNumId w:val="7"/>
  </w:num>
  <w:num w:numId="9">
    <w:abstractNumId w:val="5"/>
  </w:num>
  <w:num w:numId="10">
    <w:abstractNumId w:val="31"/>
  </w:num>
  <w:num w:numId="11">
    <w:abstractNumId w:val="20"/>
  </w:num>
  <w:num w:numId="12">
    <w:abstractNumId w:val="29"/>
  </w:num>
  <w:num w:numId="13">
    <w:abstractNumId w:val="8"/>
  </w:num>
  <w:num w:numId="14">
    <w:abstractNumId w:val="2"/>
  </w:num>
  <w:num w:numId="15">
    <w:abstractNumId w:val="19"/>
  </w:num>
  <w:num w:numId="16">
    <w:abstractNumId w:val="26"/>
  </w:num>
  <w:num w:numId="17">
    <w:abstractNumId w:val="13"/>
  </w:num>
  <w:num w:numId="18">
    <w:abstractNumId w:val="21"/>
  </w:num>
  <w:num w:numId="19">
    <w:abstractNumId w:val="22"/>
  </w:num>
  <w:num w:numId="20">
    <w:abstractNumId w:val="3"/>
  </w:num>
  <w:num w:numId="21">
    <w:abstractNumId w:val="23"/>
  </w:num>
  <w:num w:numId="22">
    <w:abstractNumId w:val="32"/>
  </w:num>
  <w:num w:numId="23">
    <w:abstractNumId w:val="18"/>
  </w:num>
  <w:num w:numId="24">
    <w:abstractNumId w:val="11"/>
  </w:num>
  <w:num w:numId="25">
    <w:abstractNumId w:val="9"/>
  </w:num>
  <w:num w:numId="26">
    <w:abstractNumId w:val="14"/>
  </w:num>
  <w:num w:numId="27">
    <w:abstractNumId w:val="25"/>
  </w:num>
  <w:num w:numId="28">
    <w:abstractNumId w:val="6"/>
  </w:num>
  <w:num w:numId="29">
    <w:abstractNumId w:val="4"/>
  </w:num>
  <w:num w:numId="30">
    <w:abstractNumId w:val="12"/>
  </w:num>
  <w:num w:numId="31">
    <w:abstractNumId w:val="1"/>
  </w:num>
  <w:num w:numId="32">
    <w:abstractNumId w:val="16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C9"/>
    <w:rsid w:val="000004C9"/>
    <w:rsid w:val="00001127"/>
    <w:rsid w:val="000076FE"/>
    <w:rsid w:val="000113DB"/>
    <w:rsid w:val="00023A4F"/>
    <w:rsid w:val="000248D3"/>
    <w:rsid w:val="00031417"/>
    <w:rsid w:val="000335AC"/>
    <w:rsid w:val="00037EA9"/>
    <w:rsid w:val="00040027"/>
    <w:rsid w:val="0004305E"/>
    <w:rsid w:val="0004633E"/>
    <w:rsid w:val="00051493"/>
    <w:rsid w:val="000516E8"/>
    <w:rsid w:val="00051D77"/>
    <w:rsid w:val="00051D8A"/>
    <w:rsid w:val="000563A3"/>
    <w:rsid w:val="00056816"/>
    <w:rsid w:val="00056F40"/>
    <w:rsid w:val="000573FC"/>
    <w:rsid w:val="0006461A"/>
    <w:rsid w:val="00064C76"/>
    <w:rsid w:val="00065678"/>
    <w:rsid w:val="00070646"/>
    <w:rsid w:val="000746BE"/>
    <w:rsid w:val="00080264"/>
    <w:rsid w:val="000865B7"/>
    <w:rsid w:val="00091D4D"/>
    <w:rsid w:val="000A22D0"/>
    <w:rsid w:val="000A2BA2"/>
    <w:rsid w:val="000A2F05"/>
    <w:rsid w:val="000A6839"/>
    <w:rsid w:val="000B12C2"/>
    <w:rsid w:val="000B4528"/>
    <w:rsid w:val="000B658B"/>
    <w:rsid w:val="000B65AE"/>
    <w:rsid w:val="000C1225"/>
    <w:rsid w:val="000C2149"/>
    <w:rsid w:val="000C266A"/>
    <w:rsid w:val="000C4E99"/>
    <w:rsid w:val="000C59E4"/>
    <w:rsid w:val="000C7AAA"/>
    <w:rsid w:val="000D20E4"/>
    <w:rsid w:val="000D7975"/>
    <w:rsid w:val="000E1C44"/>
    <w:rsid w:val="000F23C3"/>
    <w:rsid w:val="000F420F"/>
    <w:rsid w:val="000F461D"/>
    <w:rsid w:val="000F589C"/>
    <w:rsid w:val="000F5976"/>
    <w:rsid w:val="000F5C62"/>
    <w:rsid w:val="00101252"/>
    <w:rsid w:val="0010161A"/>
    <w:rsid w:val="00110968"/>
    <w:rsid w:val="00114B70"/>
    <w:rsid w:val="0011556B"/>
    <w:rsid w:val="00121712"/>
    <w:rsid w:val="0012224D"/>
    <w:rsid w:val="001237DA"/>
    <w:rsid w:val="001258C6"/>
    <w:rsid w:val="001311C7"/>
    <w:rsid w:val="001315DC"/>
    <w:rsid w:val="00133F3B"/>
    <w:rsid w:val="001351C9"/>
    <w:rsid w:val="001357B4"/>
    <w:rsid w:val="001378CE"/>
    <w:rsid w:val="001379D6"/>
    <w:rsid w:val="001415B7"/>
    <w:rsid w:val="0014276E"/>
    <w:rsid w:val="0014477D"/>
    <w:rsid w:val="00150004"/>
    <w:rsid w:val="00151163"/>
    <w:rsid w:val="00154600"/>
    <w:rsid w:val="00155342"/>
    <w:rsid w:val="00156E8D"/>
    <w:rsid w:val="00157E21"/>
    <w:rsid w:val="00162958"/>
    <w:rsid w:val="0016387E"/>
    <w:rsid w:val="001639BB"/>
    <w:rsid w:val="00166E82"/>
    <w:rsid w:val="0017319C"/>
    <w:rsid w:val="0017457D"/>
    <w:rsid w:val="00174CD8"/>
    <w:rsid w:val="0018020B"/>
    <w:rsid w:val="00184B62"/>
    <w:rsid w:val="001856FD"/>
    <w:rsid w:val="001860D0"/>
    <w:rsid w:val="001860FC"/>
    <w:rsid w:val="00187CF7"/>
    <w:rsid w:val="0019137B"/>
    <w:rsid w:val="00191529"/>
    <w:rsid w:val="001A0BC8"/>
    <w:rsid w:val="001A1E73"/>
    <w:rsid w:val="001A23BC"/>
    <w:rsid w:val="001A5835"/>
    <w:rsid w:val="001A5C79"/>
    <w:rsid w:val="001A7AFD"/>
    <w:rsid w:val="001B6146"/>
    <w:rsid w:val="001C1341"/>
    <w:rsid w:val="001D000A"/>
    <w:rsid w:val="001D569C"/>
    <w:rsid w:val="001D60BC"/>
    <w:rsid w:val="001D6852"/>
    <w:rsid w:val="001F08EC"/>
    <w:rsid w:val="001F4AE9"/>
    <w:rsid w:val="00204A97"/>
    <w:rsid w:val="00204E5A"/>
    <w:rsid w:val="002104F8"/>
    <w:rsid w:val="00213EC6"/>
    <w:rsid w:val="00214166"/>
    <w:rsid w:val="002152A6"/>
    <w:rsid w:val="0021569F"/>
    <w:rsid w:val="002157BE"/>
    <w:rsid w:val="002171AE"/>
    <w:rsid w:val="00220028"/>
    <w:rsid w:val="00226D3C"/>
    <w:rsid w:val="00230DA2"/>
    <w:rsid w:val="00232324"/>
    <w:rsid w:val="0023651E"/>
    <w:rsid w:val="00240DC5"/>
    <w:rsid w:val="00241D54"/>
    <w:rsid w:val="00250360"/>
    <w:rsid w:val="002506DD"/>
    <w:rsid w:val="00250C2C"/>
    <w:rsid w:val="002515E2"/>
    <w:rsid w:val="002517EF"/>
    <w:rsid w:val="002532D4"/>
    <w:rsid w:val="002536C0"/>
    <w:rsid w:val="00254D8E"/>
    <w:rsid w:val="00255A37"/>
    <w:rsid w:val="002565ED"/>
    <w:rsid w:val="0026216B"/>
    <w:rsid w:val="002625DA"/>
    <w:rsid w:val="00262B06"/>
    <w:rsid w:val="00262C9F"/>
    <w:rsid w:val="00265C37"/>
    <w:rsid w:val="002670AD"/>
    <w:rsid w:val="00270AD8"/>
    <w:rsid w:val="00273E8D"/>
    <w:rsid w:val="00277691"/>
    <w:rsid w:val="00280589"/>
    <w:rsid w:val="00284554"/>
    <w:rsid w:val="002847C3"/>
    <w:rsid w:val="0028500D"/>
    <w:rsid w:val="00285C63"/>
    <w:rsid w:val="00287117"/>
    <w:rsid w:val="00287EEA"/>
    <w:rsid w:val="00290E01"/>
    <w:rsid w:val="00290F9E"/>
    <w:rsid w:val="00291922"/>
    <w:rsid w:val="00291CBE"/>
    <w:rsid w:val="00292259"/>
    <w:rsid w:val="0029252C"/>
    <w:rsid w:val="00294CA3"/>
    <w:rsid w:val="00295E15"/>
    <w:rsid w:val="002972F3"/>
    <w:rsid w:val="002A1608"/>
    <w:rsid w:val="002A1653"/>
    <w:rsid w:val="002A31AB"/>
    <w:rsid w:val="002A33FC"/>
    <w:rsid w:val="002A4612"/>
    <w:rsid w:val="002A556A"/>
    <w:rsid w:val="002A79D1"/>
    <w:rsid w:val="002B36AA"/>
    <w:rsid w:val="002B3AAF"/>
    <w:rsid w:val="002B4680"/>
    <w:rsid w:val="002C0E73"/>
    <w:rsid w:val="002C15D3"/>
    <w:rsid w:val="002C1B9B"/>
    <w:rsid w:val="002C1F8A"/>
    <w:rsid w:val="002C4D65"/>
    <w:rsid w:val="002D2190"/>
    <w:rsid w:val="002D6C48"/>
    <w:rsid w:val="002D7002"/>
    <w:rsid w:val="002D71D5"/>
    <w:rsid w:val="002D7648"/>
    <w:rsid w:val="002E421F"/>
    <w:rsid w:val="002E5DEA"/>
    <w:rsid w:val="002F033F"/>
    <w:rsid w:val="002F49A9"/>
    <w:rsid w:val="00311C9C"/>
    <w:rsid w:val="003152BF"/>
    <w:rsid w:val="0031568E"/>
    <w:rsid w:val="00316B4D"/>
    <w:rsid w:val="003202E3"/>
    <w:rsid w:val="0032670A"/>
    <w:rsid w:val="00326E90"/>
    <w:rsid w:val="003300DA"/>
    <w:rsid w:val="0033238A"/>
    <w:rsid w:val="003346F7"/>
    <w:rsid w:val="00341595"/>
    <w:rsid w:val="00345B5E"/>
    <w:rsid w:val="00355F4B"/>
    <w:rsid w:val="00360191"/>
    <w:rsid w:val="00360688"/>
    <w:rsid w:val="00362924"/>
    <w:rsid w:val="00366101"/>
    <w:rsid w:val="0037327E"/>
    <w:rsid w:val="00375D0C"/>
    <w:rsid w:val="00377001"/>
    <w:rsid w:val="00381346"/>
    <w:rsid w:val="00381412"/>
    <w:rsid w:val="00384D63"/>
    <w:rsid w:val="00385E56"/>
    <w:rsid w:val="00387054"/>
    <w:rsid w:val="0038766B"/>
    <w:rsid w:val="003904D5"/>
    <w:rsid w:val="00390C2C"/>
    <w:rsid w:val="00395E94"/>
    <w:rsid w:val="00396D91"/>
    <w:rsid w:val="003971CC"/>
    <w:rsid w:val="003A1F5B"/>
    <w:rsid w:val="003A38C9"/>
    <w:rsid w:val="003A41C4"/>
    <w:rsid w:val="003A569A"/>
    <w:rsid w:val="003B0139"/>
    <w:rsid w:val="003B612E"/>
    <w:rsid w:val="003B6383"/>
    <w:rsid w:val="003C10A4"/>
    <w:rsid w:val="003C20B5"/>
    <w:rsid w:val="003D3CC1"/>
    <w:rsid w:val="003D5697"/>
    <w:rsid w:val="003E0E38"/>
    <w:rsid w:val="003E1908"/>
    <w:rsid w:val="003E26E9"/>
    <w:rsid w:val="003E5AD1"/>
    <w:rsid w:val="003E76EA"/>
    <w:rsid w:val="003E7DDB"/>
    <w:rsid w:val="003E7F44"/>
    <w:rsid w:val="003F1628"/>
    <w:rsid w:val="003F458A"/>
    <w:rsid w:val="003F4BB6"/>
    <w:rsid w:val="003F69E3"/>
    <w:rsid w:val="004007BF"/>
    <w:rsid w:val="00400EA2"/>
    <w:rsid w:val="004023B1"/>
    <w:rsid w:val="004027A5"/>
    <w:rsid w:val="00402CC1"/>
    <w:rsid w:val="0040395D"/>
    <w:rsid w:val="00407CC6"/>
    <w:rsid w:val="004124E8"/>
    <w:rsid w:val="004129A5"/>
    <w:rsid w:val="00412ACC"/>
    <w:rsid w:val="00416031"/>
    <w:rsid w:val="00422CCA"/>
    <w:rsid w:val="0042459D"/>
    <w:rsid w:val="00425816"/>
    <w:rsid w:val="00434012"/>
    <w:rsid w:val="0043514B"/>
    <w:rsid w:val="00437AE5"/>
    <w:rsid w:val="0044027D"/>
    <w:rsid w:val="00450FE6"/>
    <w:rsid w:val="00454169"/>
    <w:rsid w:val="00457C8B"/>
    <w:rsid w:val="00460170"/>
    <w:rsid w:val="00460DD8"/>
    <w:rsid w:val="00461888"/>
    <w:rsid w:val="00461990"/>
    <w:rsid w:val="00461EB2"/>
    <w:rsid w:val="00462543"/>
    <w:rsid w:val="00465217"/>
    <w:rsid w:val="0046564D"/>
    <w:rsid w:val="00467107"/>
    <w:rsid w:val="00471090"/>
    <w:rsid w:val="00474EFB"/>
    <w:rsid w:val="00475B0E"/>
    <w:rsid w:val="00477964"/>
    <w:rsid w:val="00480641"/>
    <w:rsid w:val="00480C8C"/>
    <w:rsid w:val="00481059"/>
    <w:rsid w:val="00483CA6"/>
    <w:rsid w:val="00491414"/>
    <w:rsid w:val="004965B8"/>
    <w:rsid w:val="004A0EB5"/>
    <w:rsid w:val="004A1F8E"/>
    <w:rsid w:val="004A2A68"/>
    <w:rsid w:val="004A60D4"/>
    <w:rsid w:val="004A7D3E"/>
    <w:rsid w:val="004B2315"/>
    <w:rsid w:val="004B4E1D"/>
    <w:rsid w:val="004B5711"/>
    <w:rsid w:val="004B601A"/>
    <w:rsid w:val="004B6E80"/>
    <w:rsid w:val="004B7949"/>
    <w:rsid w:val="004C0089"/>
    <w:rsid w:val="004C351C"/>
    <w:rsid w:val="004C633C"/>
    <w:rsid w:val="004C7491"/>
    <w:rsid w:val="004D2505"/>
    <w:rsid w:val="004D2ADB"/>
    <w:rsid w:val="004D30CA"/>
    <w:rsid w:val="004D4D7E"/>
    <w:rsid w:val="004D7D80"/>
    <w:rsid w:val="004D7E7C"/>
    <w:rsid w:val="004F104B"/>
    <w:rsid w:val="004F3ED9"/>
    <w:rsid w:val="004F4A23"/>
    <w:rsid w:val="004F69B2"/>
    <w:rsid w:val="00503783"/>
    <w:rsid w:val="00504631"/>
    <w:rsid w:val="00507704"/>
    <w:rsid w:val="005103B1"/>
    <w:rsid w:val="0051088C"/>
    <w:rsid w:val="005168DA"/>
    <w:rsid w:val="00517183"/>
    <w:rsid w:val="00520749"/>
    <w:rsid w:val="00521063"/>
    <w:rsid w:val="00523E75"/>
    <w:rsid w:val="00526079"/>
    <w:rsid w:val="00526EEB"/>
    <w:rsid w:val="0052727E"/>
    <w:rsid w:val="005330F9"/>
    <w:rsid w:val="00533337"/>
    <w:rsid w:val="0053349D"/>
    <w:rsid w:val="00534A7B"/>
    <w:rsid w:val="005400B1"/>
    <w:rsid w:val="00540F92"/>
    <w:rsid w:val="00541CB5"/>
    <w:rsid w:val="005443FE"/>
    <w:rsid w:val="00544A56"/>
    <w:rsid w:val="00546DA2"/>
    <w:rsid w:val="005509AD"/>
    <w:rsid w:val="005570B4"/>
    <w:rsid w:val="00563D93"/>
    <w:rsid w:val="0057654B"/>
    <w:rsid w:val="0057702E"/>
    <w:rsid w:val="00581925"/>
    <w:rsid w:val="00584345"/>
    <w:rsid w:val="005855DA"/>
    <w:rsid w:val="00592BF6"/>
    <w:rsid w:val="00593C0C"/>
    <w:rsid w:val="005949B5"/>
    <w:rsid w:val="005965C5"/>
    <w:rsid w:val="00597235"/>
    <w:rsid w:val="0059723D"/>
    <w:rsid w:val="005A4816"/>
    <w:rsid w:val="005B08B4"/>
    <w:rsid w:val="005B0CA6"/>
    <w:rsid w:val="005B1AFB"/>
    <w:rsid w:val="005B28B9"/>
    <w:rsid w:val="005B424D"/>
    <w:rsid w:val="005B6367"/>
    <w:rsid w:val="005B6BAC"/>
    <w:rsid w:val="005C0D58"/>
    <w:rsid w:val="005C4B8E"/>
    <w:rsid w:val="005C5D06"/>
    <w:rsid w:val="005D66DE"/>
    <w:rsid w:val="005E0BAE"/>
    <w:rsid w:val="005E1F02"/>
    <w:rsid w:val="005E5045"/>
    <w:rsid w:val="005E6096"/>
    <w:rsid w:val="005E7169"/>
    <w:rsid w:val="005F57B3"/>
    <w:rsid w:val="005F7E2E"/>
    <w:rsid w:val="0060195A"/>
    <w:rsid w:val="00601AAD"/>
    <w:rsid w:val="00603F9C"/>
    <w:rsid w:val="00605897"/>
    <w:rsid w:val="00606DFF"/>
    <w:rsid w:val="0061068B"/>
    <w:rsid w:val="0061123D"/>
    <w:rsid w:val="00612515"/>
    <w:rsid w:val="00613D0D"/>
    <w:rsid w:val="00613DA6"/>
    <w:rsid w:val="006206A5"/>
    <w:rsid w:val="00623603"/>
    <w:rsid w:val="00625492"/>
    <w:rsid w:val="006312E3"/>
    <w:rsid w:val="00631B7E"/>
    <w:rsid w:val="00633F41"/>
    <w:rsid w:val="00634716"/>
    <w:rsid w:val="00634FFF"/>
    <w:rsid w:val="00635339"/>
    <w:rsid w:val="00635F72"/>
    <w:rsid w:val="0063674C"/>
    <w:rsid w:val="00640082"/>
    <w:rsid w:val="00640C2C"/>
    <w:rsid w:val="00645564"/>
    <w:rsid w:val="00647D81"/>
    <w:rsid w:val="00653102"/>
    <w:rsid w:val="006620C7"/>
    <w:rsid w:val="00662F33"/>
    <w:rsid w:val="0066357D"/>
    <w:rsid w:val="00667C53"/>
    <w:rsid w:val="006723FE"/>
    <w:rsid w:val="0067345C"/>
    <w:rsid w:val="006747CF"/>
    <w:rsid w:val="00675752"/>
    <w:rsid w:val="00676891"/>
    <w:rsid w:val="006801AE"/>
    <w:rsid w:val="006806C1"/>
    <w:rsid w:val="00680C8A"/>
    <w:rsid w:val="00683331"/>
    <w:rsid w:val="00683656"/>
    <w:rsid w:val="0068562D"/>
    <w:rsid w:val="00686B1B"/>
    <w:rsid w:val="00687425"/>
    <w:rsid w:val="0068798D"/>
    <w:rsid w:val="00691465"/>
    <w:rsid w:val="00692D2F"/>
    <w:rsid w:val="006935CF"/>
    <w:rsid w:val="0069780A"/>
    <w:rsid w:val="006A19D9"/>
    <w:rsid w:val="006A2B66"/>
    <w:rsid w:val="006A64CE"/>
    <w:rsid w:val="006A697C"/>
    <w:rsid w:val="006B152D"/>
    <w:rsid w:val="006B39F4"/>
    <w:rsid w:val="006B3CE1"/>
    <w:rsid w:val="006B45BC"/>
    <w:rsid w:val="006B53EA"/>
    <w:rsid w:val="006B6150"/>
    <w:rsid w:val="006C101C"/>
    <w:rsid w:val="006C2160"/>
    <w:rsid w:val="006C2A1F"/>
    <w:rsid w:val="006C2E39"/>
    <w:rsid w:val="006D03EF"/>
    <w:rsid w:val="006D5E9D"/>
    <w:rsid w:val="006E108D"/>
    <w:rsid w:val="006E2B69"/>
    <w:rsid w:val="006E4D10"/>
    <w:rsid w:val="006E578F"/>
    <w:rsid w:val="006E7CAF"/>
    <w:rsid w:val="006F069A"/>
    <w:rsid w:val="006F0E83"/>
    <w:rsid w:val="006F68EB"/>
    <w:rsid w:val="00703839"/>
    <w:rsid w:val="0070492D"/>
    <w:rsid w:val="00705E8E"/>
    <w:rsid w:val="0070754C"/>
    <w:rsid w:val="00710144"/>
    <w:rsid w:val="00726F50"/>
    <w:rsid w:val="00727BF9"/>
    <w:rsid w:val="00731331"/>
    <w:rsid w:val="00734819"/>
    <w:rsid w:val="00736D00"/>
    <w:rsid w:val="00741DFE"/>
    <w:rsid w:val="00742E19"/>
    <w:rsid w:val="007460AF"/>
    <w:rsid w:val="007500D3"/>
    <w:rsid w:val="00753D10"/>
    <w:rsid w:val="0075502A"/>
    <w:rsid w:val="00757471"/>
    <w:rsid w:val="00760AE0"/>
    <w:rsid w:val="00760BB1"/>
    <w:rsid w:val="00760F3F"/>
    <w:rsid w:val="0076114C"/>
    <w:rsid w:val="007614D4"/>
    <w:rsid w:val="007631A6"/>
    <w:rsid w:val="0076580D"/>
    <w:rsid w:val="007677F8"/>
    <w:rsid w:val="0076793F"/>
    <w:rsid w:val="00774F34"/>
    <w:rsid w:val="0077528F"/>
    <w:rsid w:val="007757F0"/>
    <w:rsid w:val="00776DFD"/>
    <w:rsid w:val="00784842"/>
    <w:rsid w:val="0078530B"/>
    <w:rsid w:val="00785E2B"/>
    <w:rsid w:val="00786588"/>
    <w:rsid w:val="00787248"/>
    <w:rsid w:val="00787D60"/>
    <w:rsid w:val="0079205D"/>
    <w:rsid w:val="007922CB"/>
    <w:rsid w:val="007A1B6C"/>
    <w:rsid w:val="007A27E2"/>
    <w:rsid w:val="007A634B"/>
    <w:rsid w:val="007A6C23"/>
    <w:rsid w:val="007C0356"/>
    <w:rsid w:val="007C0D66"/>
    <w:rsid w:val="007C528B"/>
    <w:rsid w:val="007C534F"/>
    <w:rsid w:val="007D48E1"/>
    <w:rsid w:val="007D5303"/>
    <w:rsid w:val="007D674A"/>
    <w:rsid w:val="007E09EC"/>
    <w:rsid w:val="007E3394"/>
    <w:rsid w:val="007E381C"/>
    <w:rsid w:val="007E74DA"/>
    <w:rsid w:val="007F18F6"/>
    <w:rsid w:val="007F2465"/>
    <w:rsid w:val="007F2BDC"/>
    <w:rsid w:val="00800EB8"/>
    <w:rsid w:val="00801E47"/>
    <w:rsid w:val="008057BE"/>
    <w:rsid w:val="008102D2"/>
    <w:rsid w:val="00811055"/>
    <w:rsid w:val="0081323B"/>
    <w:rsid w:val="00814603"/>
    <w:rsid w:val="00814A72"/>
    <w:rsid w:val="008151C0"/>
    <w:rsid w:val="008158B5"/>
    <w:rsid w:val="00817005"/>
    <w:rsid w:val="00822D05"/>
    <w:rsid w:val="00822DFB"/>
    <w:rsid w:val="0082365B"/>
    <w:rsid w:val="008238E7"/>
    <w:rsid w:val="00825A41"/>
    <w:rsid w:val="00827AD6"/>
    <w:rsid w:val="00830585"/>
    <w:rsid w:val="00831681"/>
    <w:rsid w:val="0083361E"/>
    <w:rsid w:val="00833E72"/>
    <w:rsid w:val="008367DE"/>
    <w:rsid w:val="0083699D"/>
    <w:rsid w:val="008405FB"/>
    <w:rsid w:val="008420CE"/>
    <w:rsid w:val="00843AF9"/>
    <w:rsid w:val="008444FC"/>
    <w:rsid w:val="0084451A"/>
    <w:rsid w:val="00844CCA"/>
    <w:rsid w:val="00847976"/>
    <w:rsid w:val="00850F4C"/>
    <w:rsid w:val="00851D2A"/>
    <w:rsid w:val="00852CA6"/>
    <w:rsid w:val="00853B95"/>
    <w:rsid w:val="00853CE1"/>
    <w:rsid w:val="008543B3"/>
    <w:rsid w:val="00854B15"/>
    <w:rsid w:val="00861EE0"/>
    <w:rsid w:val="00861FD9"/>
    <w:rsid w:val="00864B23"/>
    <w:rsid w:val="00864FA6"/>
    <w:rsid w:val="0086555D"/>
    <w:rsid w:val="00866514"/>
    <w:rsid w:val="00870AA3"/>
    <w:rsid w:val="008720C9"/>
    <w:rsid w:val="00872B91"/>
    <w:rsid w:val="00873DA0"/>
    <w:rsid w:val="00873EE2"/>
    <w:rsid w:val="008761E0"/>
    <w:rsid w:val="008807C3"/>
    <w:rsid w:val="008818E5"/>
    <w:rsid w:val="00883F1D"/>
    <w:rsid w:val="00886C79"/>
    <w:rsid w:val="00890BF1"/>
    <w:rsid w:val="008937AD"/>
    <w:rsid w:val="00895FE6"/>
    <w:rsid w:val="00896E21"/>
    <w:rsid w:val="008A047C"/>
    <w:rsid w:val="008A5963"/>
    <w:rsid w:val="008A6D12"/>
    <w:rsid w:val="008A7666"/>
    <w:rsid w:val="008A77FF"/>
    <w:rsid w:val="008B4338"/>
    <w:rsid w:val="008B5F57"/>
    <w:rsid w:val="008C046A"/>
    <w:rsid w:val="008C0989"/>
    <w:rsid w:val="008C19DE"/>
    <w:rsid w:val="008C2262"/>
    <w:rsid w:val="008C2CA3"/>
    <w:rsid w:val="008C3B19"/>
    <w:rsid w:val="008C4634"/>
    <w:rsid w:val="008C6072"/>
    <w:rsid w:val="008D1095"/>
    <w:rsid w:val="008D3311"/>
    <w:rsid w:val="008D7592"/>
    <w:rsid w:val="008E1A75"/>
    <w:rsid w:val="008E2E9C"/>
    <w:rsid w:val="008F0682"/>
    <w:rsid w:val="008F0FCA"/>
    <w:rsid w:val="00900D35"/>
    <w:rsid w:val="00904C91"/>
    <w:rsid w:val="00905E4E"/>
    <w:rsid w:val="009065EB"/>
    <w:rsid w:val="009072DD"/>
    <w:rsid w:val="00916504"/>
    <w:rsid w:val="0092206C"/>
    <w:rsid w:val="00926A1A"/>
    <w:rsid w:val="00934D82"/>
    <w:rsid w:val="00941318"/>
    <w:rsid w:val="00945A6B"/>
    <w:rsid w:val="009460C4"/>
    <w:rsid w:val="00946CAC"/>
    <w:rsid w:val="00951CAD"/>
    <w:rsid w:val="00952818"/>
    <w:rsid w:val="00956674"/>
    <w:rsid w:val="009578B8"/>
    <w:rsid w:val="00960581"/>
    <w:rsid w:val="009612CD"/>
    <w:rsid w:val="00964FC4"/>
    <w:rsid w:val="00971602"/>
    <w:rsid w:val="00976173"/>
    <w:rsid w:val="009779D8"/>
    <w:rsid w:val="009814CB"/>
    <w:rsid w:val="00983C1E"/>
    <w:rsid w:val="00983E13"/>
    <w:rsid w:val="00984B1C"/>
    <w:rsid w:val="0099367E"/>
    <w:rsid w:val="00996D3A"/>
    <w:rsid w:val="009A1322"/>
    <w:rsid w:val="009A3949"/>
    <w:rsid w:val="009A53B2"/>
    <w:rsid w:val="009A7979"/>
    <w:rsid w:val="009B305C"/>
    <w:rsid w:val="009B655F"/>
    <w:rsid w:val="009B6676"/>
    <w:rsid w:val="009C060E"/>
    <w:rsid w:val="009C1DC1"/>
    <w:rsid w:val="009C436B"/>
    <w:rsid w:val="009D0EA0"/>
    <w:rsid w:val="009D4525"/>
    <w:rsid w:val="009D51F3"/>
    <w:rsid w:val="009D66A9"/>
    <w:rsid w:val="009D6F69"/>
    <w:rsid w:val="009E02E3"/>
    <w:rsid w:val="009E210F"/>
    <w:rsid w:val="009E39B9"/>
    <w:rsid w:val="009E47CD"/>
    <w:rsid w:val="009E5238"/>
    <w:rsid w:val="009E529A"/>
    <w:rsid w:val="009E75D3"/>
    <w:rsid w:val="009E76C7"/>
    <w:rsid w:val="009E76C9"/>
    <w:rsid w:val="009F10D6"/>
    <w:rsid w:val="009F3110"/>
    <w:rsid w:val="009F6A08"/>
    <w:rsid w:val="009F6D89"/>
    <w:rsid w:val="00A03CF0"/>
    <w:rsid w:val="00A04330"/>
    <w:rsid w:val="00A04796"/>
    <w:rsid w:val="00A04A00"/>
    <w:rsid w:val="00A14962"/>
    <w:rsid w:val="00A153B5"/>
    <w:rsid w:val="00A21CF6"/>
    <w:rsid w:val="00A2234F"/>
    <w:rsid w:val="00A22427"/>
    <w:rsid w:val="00A22611"/>
    <w:rsid w:val="00A22687"/>
    <w:rsid w:val="00A228F6"/>
    <w:rsid w:val="00A245DE"/>
    <w:rsid w:val="00A254AD"/>
    <w:rsid w:val="00A254B9"/>
    <w:rsid w:val="00A25AFE"/>
    <w:rsid w:val="00A307CC"/>
    <w:rsid w:val="00A31E4A"/>
    <w:rsid w:val="00A33B02"/>
    <w:rsid w:val="00A34C68"/>
    <w:rsid w:val="00A35D6B"/>
    <w:rsid w:val="00A3694E"/>
    <w:rsid w:val="00A36F58"/>
    <w:rsid w:val="00A37315"/>
    <w:rsid w:val="00A428F0"/>
    <w:rsid w:val="00A454D8"/>
    <w:rsid w:val="00A46F35"/>
    <w:rsid w:val="00A51F12"/>
    <w:rsid w:val="00A54CF4"/>
    <w:rsid w:val="00A64DCE"/>
    <w:rsid w:val="00A80898"/>
    <w:rsid w:val="00A82E4F"/>
    <w:rsid w:val="00A8568B"/>
    <w:rsid w:val="00A904F4"/>
    <w:rsid w:val="00A91173"/>
    <w:rsid w:val="00A91354"/>
    <w:rsid w:val="00A92778"/>
    <w:rsid w:val="00A95739"/>
    <w:rsid w:val="00A97403"/>
    <w:rsid w:val="00AA0AEF"/>
    <w:rsid w:val="00AA11BD"/>
    <w:rsid w:val="00AA2B95"/>
    <w:rsid w:val="00AA2F45"/>
    <w:rsid w:val="00AA5E48"/>
    <w:rsid w:val="00AB153B"/>
    <w:rsid w:val="00AB5E11"/>
    <w:rsid w:val="00AC1E9D"/>
    <w:rsid w:val="00AC2315"/>
    <w:rsid w:val="00AC372D"/>
    <w:rsid w:val="00AC5723"/>
    <w:rsid w:val="00AC58BD"/>
    <w:rsid w:val="00AC634F"/>
    <w:rsid w:val="00AC69BA"/>
    <w:rsid w:val="00AC6E66"/>
    <w:rsid w:val="00AD18AF"/>
    <w:rsid w:val="00AD1E78"/>
    <w:rsid w:val="00AD2D94"/>
    <w:rsid w:val="00AD4F9D"/>
    <w:rsid w:val="00AD72A2"/>
    <w:rsid w:val="00AE011D"/>
    <w:rsid w:val="00AE1002"/>
    <w:rsid w:val="00AE19D2"/>
    <w:rsid w:val="00AE1CEA"/>
    <w:rsid w:val="00AE293A"/>
    <w:rsid w:val="00AE3CB7"/>
    <w:rsid w:val="00AF000A"/>
    <w:rsid w:val="00AF14AF"/>
    <w:rsid w:val="00AF179B"/>
    <w:rsid w:val="00AF74D5"/>
    <w:rsid w:val="00B0079A"/>
    <w:rsid w:val="00B05C3E"/>
    <w:rsid w:val="00B0761D"/>
    <w:rsid w:val="00B10A6D"/>
    <w:rsid w:val="00B1667B"/>
    <w:rsid w:val="00B16E06"/>
    <w:rsid w:val="00B16F29"/>
    <w:rsid w:val="00B20C62"/>
    <w:rsid w:val="00B212C8"/>
    <w:rsid w:val="00B2198C"/>
    <w:rsid w:val="00B26934"/>
    <w:rsid w:val="00B26FE3"/>
    <w:rsid w:val="00B30A07"/>
    <w:rsid w:val="00B30FFD"/>
    <w:rsid w:val="00B3301A"/>
    <w:rsid w:val="00B4504B"/>
    <w:rsid w:val="00B45071"/>
    <w:rsid w:val="00B450A2"/>
    <w:rsid w:val="00B50F78"/>
    <w:rsid w:val="00B50F9D"/>
    <w:rsid w:val="00B523DF"/>
    <w:rsid w:val="00B5672B"/>
    <w:rsid w:val="00B6400E"/>
    <w:rsid w:val="00B65766"/>
    <w:rsid w:val="00B65F2F"/>
    <w:rsid w:val="00B67C1D"/>
    <w:rsid w:val="00B73880"/>
    <w:rsid w:val="00B82872"/>
    <w:rsid w:val="00B84175"/>
    <w:rsid w:val="00B85F24"/>
    <w:rsid w:val="00B872BE"/>
    <w:rsid w:val="00B92485"/>
    <w:rsid w:val="00B92904"/>
    <w:rsid w:val="00B93A7D"/>
    <w:rsid w:val="00B94DE7"/>
    <w:rsid w:val="00BA228C"/>
    <w:rsid w:val="00BA354F"/>
    <w:rsid w:val="00BA7064"/>
    <w:rsid w:val="00BA71AB"/>
    <w:rsid w:val="00BA746B"/>
    <w:rsid w:val="00BB29A7"/>
    <w:rsid w:val="00BB456F"/>
    <w:rsid w:val="00BB55B5"/>
    <w:rsid w:val="00BB6F53"/>
    <w:rsid w:val="00BC04A1"/>
    <w:rsid w:val="00BC4388"/>
    <w:rsid w:val="00BC6B3E"/>
    <w:rsid w:val="00BC7354"/>
    <w:rsid w:val="00BD5B6B"/>
    <w:rsid w:val="00BE0375"/>
    <w:rsid w:val="00BE05DB"/>
    <w:rsid w:val="00BE687A"/>
    <w:rsid w:val="00BF0C40"/>
    <w:rsid w:val="00BF2A35"/>
    <w:rsid w:val="00BF3114"/>
    <w:rsid w:val="00BF5698"/>
    <w:rsid w:val="00BF7DA5"/>
    <w:rsid w:val="00C01602"/>
    <w:rsid w:val="00C0425E"/>
    <w:rsid w:val="00C04CAE"/>
    <w:rsid w:val="00C04DBC"/>
    <w:rsid w:val="00C06DA6"/>
    <w:rsid w:val="00C07C8E"/>
    <w:rsid w:val="00C10C96"/>
    <w:rsid w:val="00C13268"/>
    <w:rsid w:val="00C14E11"/>
    <w:rsid w:val="00C163D5"/>
    <w:rsid w:val="00C17E03"/>
    <w:rsid w:val="00C17F5A"/>
    <w:rsid w:val="00C27BD0"/>
    <w:rsid w:val="00C31A2C"/>
    <w:rsid w:val="00C327EB"/>
    <w:rsid w:val="00C35605"/>
    <w:rsid w:val="00C401F4"/>
    <w:rsid w:val="00C42CC3"/>
    <w:rsid w:val="00C44B6C"/>
    <w:rsid w:val="00C47A94"/>
    <w:rsid w:val="00C47CD0"/>
    <w:rsid w:val="00C47FF6"/>
    <w:rsid w:val="00C545BB"/>
    <w:rsid w:val="00C5517E"/>
    <w:rsid w:val="00C55B65"/>
    <w:rsid w:val="00C61773"/>
    <w:rsid w:val="00C62165"/>
    <w:rsid w:val="00C62FF0"/>
    <w:rsid w:val="00C65CEE"/>
    <w:rsid w:val="00C66A22"/>
    <w:rsid w:val="00C71A9C"/>
    <w:rsid w:val="00C74CC2"/>
    <w:rsid w:val="00C75A7D"/>
    <w:rsid w:val="00C805B3"/>
    <w:rsid w:val="00C823EA"/>
    <w:rsid w:val="00C835DC"/>
    <w:rsid w:val="00C87C24"/>
    <w:rsid w:val="00C90F41"/>
    <w:rsid w:val="00C92252"/>
    <w:rsid w:val="00C93E7C"/>
    <w:rsid w:val="00C94E62"/>
    <w:rsid w:val="00CA619B"/>
    <w:rsid w:val="00CA63B2"/>
    <w:rsid w:val="00CA6ACB"/>
    <w:rsid w:val="00CB035F"/>
    <w:rsid w:val="00CB5BCD"/>
    <w:rsid w:val="00CB5D6E"/>
    <w:rsid w:val="00CB7C09"/>
    <w:rsid w:val="00CC0C47"/>
    <w:rsid w:val="00CC40A9"/>
    <w:rsid w:val="00CC5974"/>
    <w:rsid w:val="00CD0383"/>
    <w:rsid w:val="00CD3C6C"/>
    <w:rsid w:val="00CD45C8"/>
    <w:rsid w:val="00CD6016"/>
    <w:rsid w:val="00CE2519"/>
    <w:rsid w:val="00CE2E72"/>
    <w:rsid w:val="00CE5855"/>
    <w:rsid w:val="00CE73C2"/>
    <w:rsid w:val="00CF23F5"/>
    <w:rsid w:val="00CF72D2"/>
    <w:rsid w:val="00D03CDC"/>
    <w:rsid w:val="00D052BA"/>
    <w:rsid w:val="00D0604A"/>
    <w:rsid w:val="00D150C6"/>
    <w:rsid w:val="00D15B78"/>
    <w:rsid w:val="00D201A2"/>
    <w:rsid w:val="00D20CA0"/>
    <w:rsid w:val="00D2134A"/>
    <w:rsid w:val="00D21DA4"/>
    <w:rsid w:val="00D22DB9"/>
    <w:rsid w:val="00D265A5"/>
    <w:rsid w:val="00D27E9F"/>
    <w:rsid w:val="00D31833"/>
    <w:rsid w:val="00D40FAF"/>
    <w:rsid w:val="00D4341A"/>
    <w:rsid w:val="00D5380E"/>
    <w:rsid w:val="00D5519E"/>
    <w:rsid w:val="00D55DFE"/>
    <w:rsid w:val="00D63FD9"/>
    <w:rsid w:val="00D6425B"/>
    <w:rsid w:val="00D6468F"/>
    <w:rsid w:val="00D6498C"/>
    <w:rsid w:val="00D65CF6"/>
    <w:rsid w:val="00D6657F"/>
    <w:rsid w:val="00D7009D"/>
    <w:rsid w:val="00D70882"/>
    <w:rsid w:val="00D70C03"/>
    <w:rsid w:val="00D71D54"/>
    <w:rsid w:val="00D722F9"/>
    <w:rsid w:val="00D74DF0"/>
    <w:rsid w:val="00D75076"/>
    <w:rsid w:val="00D75C45"/>
    <w:rsid w:val="00D8071A"/>
    <w:rsid w:val="00D80806"/>
    <w:rsid w:val="00D81156"/>
    <w:rsid w:val="00D81AFD"/>
    <w:rsid w:val="00D8444B"/>
    <w:rsid w:val="00D849DE"/>
    <w:rsid w:val="00D877B5"/>
    <w:rsid w:val="00D9017C"/>
    <w:rsid w:val="00D905C7"/>
    <w:rsid w:val="00D91A1D"/>
    <w:rsid w:val="00D95D1E"/>
    <w:rsid w:val="00D96D2E"/>
    <w:rsid w:val="00D97739"/>
    <w:rsid w:val="00DA1B32"/>
    <w:rsid w:val="00DA334E"/>
    <w:rsid w:val="00DA41EA"/>
    <w:rsid w:val="00DA6839"/>
    <w:rsid w:val="00DB10DA"/>
    <w:rsid w:val="00DB4B27"/>
    <w:rsid w:val="00DB72D3"/>
    <w:rsid w:val="00DB7C78"/>
    <w:rsid w:val="00DC031E"/>
    <w:rsid w:val="00DC2913"/>
    <w:rsid w:val="00DC2BD0"/>
    <w:rsid w:val="00DC4A1D"/>
    <w:rsid w:val="00DC51FE"/>
    <w:rsid w:val="00DD4777"/>
    <w:rsid w:val="00DE4FFA"/>
    <w:rsid w:val="00DE5B50"/>
    <w:rsid w:val="00DE63D3"/>
    <w:rsid w:val="00DE6CD2"/>
    <w:rsid w:val="00DE7503"/>
    <w:rsid w:val="00DF21A8"/>
    <w:rsid w:val="00DF2666"/>
    <w:rsid w:val="00DF3BED"/>
    <w:rsid w:val="00E00305"/>
    <w:rsid w:val="00E01ADD"/>
    <w:rsid w:val="00E01FF4"/>
    <w:rsid w:val="00E06A01"/>
    <w:rsid w:val="00E06C4E"/>
    <w:rsid w:val="00E07117"/>
    <w:rsid w:val="00E0763B"/>
    <w:rsid w:val="00E07958"/>
    <w:rsid w:val="00E107E7"/>
    <w:rsid w:val="00E13A81"/>
    <w:rsid w:val="00E22CB3"/>
    <w:rsid w:val="00E40531"/>
    <w:rsid w:val="00E41131"/>
    <w:rsid w:val="00E458B4"/>
    <w:rsid w:val="00E4593A"/>
    <w:rsid w:val="00E46823"/>
    <w:rsid w:val="00E50039"/>
    <w:rsid w:val="00E52771"/>
    <w:rsid w:val="00E53648"/>
    <w:rsid w:val="00E56043"/>
    <w:rsid w:val="00E56622"/>
    <w:rsid w:val="00E60718"/>
    <w:rsid w:val="00E60AFC"/>
    <w:rsid w:val="00E62B0E"/>
    <w:rsid w:val="00E6787F"/>
    <w:rsid w:val="00E72A74"/>
    <w:rsid w:val="00E73DEA"/>
    <w:rsid w:val="00E805F2"/>
    <w:rsid w:val="00E82ADC"/>
    <w:rsid w:val="00E915F9"/>
    <w:rsid w:val="00E953D8"/>
    <w:rsid w:val="00E97956"/>
    <w:rsid w:val="00EA05B3"/>
    <w:rsid w:val="00EA07EE"/>
    <w:rsid w:val="00EA26BE"/>
    <w:rsid w:val="00EA30E1"/>
    <w:rsid w:val="00EA6A79"/>
    <w:rsid w:val="00EB0D70"/>
    <w:rsid w:val="00EB29F5"/>
    <w:rsid w:val="00EB3693"/>
    <w:rsid w:val="00EB3B1E"/>
    <w:rsid w:val="00EC2A58"/>
    <w:rsid w:val="00EC4425"/>
    <w:rsid w:val="00EC4EAC"/>
    <w:rsid w:val="00EC59E4"/>
    <w:rsid w:val="00EC69C9"/>
    <w:rsid w:val="00EC7C88"/>
    <w:rsid w:val="00ED06E6"/>
    <w:rsid w:val="00ED0BB8"/>
    <w:rsid w:val="00ED17E3"/>
    <w:rsid w:val="00ED3A32"/>
    <w:rsid w:val="00ED46B3"/>
    <w:rsid w:val="00ED698D"/>
    <w:rsid w:val="00ED70BF"/>
    <w:rsid w:val="00EE1398"/>
    <w:rsid w:val="00EE14DB"/>
    <w:rsid w:val="00EE1935"/>
    <w:rsid w:val="00EE30B8"/>
    <w:rsid w:val="00EE49FD"/>
    <w:rsid w:val="00EE65BB"/>
    <w:rsid w:val="00EF23F9"/>
    <w:rsid w:val="00EF5F95"/>
    <w:rsid w:val="00EF6FB2"/>
    <w:rsid w:val="00EF7179"/>
    <w:rsid w:val="00F03C4B"/>
    <w:rsid w:val="00F04FE5"/>
    <w:rsid w:val="00F05E9D"/>
    <w:rsid w:val="00F11992"/>
    <w:rsid w:val="00F12F98"/>
    <w:rsid w:val="00F1341E"/>
    <w:rsid w:val="00F13ED9"/>
    <w:rsid w:val="00F177FD"/>
    <w:rsid w:val="00F22730"/>
    <w:rsid w:val="00F236E8"/>
    <w:rsid w:val="00F23AC2"/>
    <w:rsid w:val="00F26EC0"/>
    <w:rsid w:val="00F30016"/>
    <w:rsid w:val="00F3298C"/>
    <w:rsid w:val="00F355AF"/>
    <w:rsid w:val="00F35837"/>
    <w:rsid w:val="00F35FF5"/>
    <w:rsid w:val="00F3682A"/>
    <w:rsid w:val="00F36F57"/>
    <w:rsid w:val="00F37E9C"/>
    <w:rsid w:val="00F42FA0"/>
    <w:rsid w:val="00F45B0F"/>
    <w:rsid w:val="00F45FE3"/>
    <w:rsid w:val="00F4628B"/>
    <w:rsid w:val="00F46D30"/>
    <w:rsid w:val="00F51C3A"/>
    <w:rsid w:val="00F54E41"/>
    <w:rsid w:val="00F565EC"/>
    <w:rsid w:val="00F60874"/>
    <w:rsid w:val="00F64BAB"/>
    <w:rsid w:val="00F654E1"/>
    <w:rsid w:val="00F657C8"/>
    <w:rsid w:val="00F65E97"/>
    <w:rsid w:val="00F66E87"/>
    <w:rsid w:val="00F70511"/>
    <w:rsid w:val="00F705C3"/>
    <w:rsid w:val="00F712AC"/>
    <w:rsid w:val="00F74B57"/>
    <w:rsid w:val="00F74E6C"/>
    <w:rsid w:val="00F752A1"/>
    <w:rsid w:val="00F76965"/>
    <w:rsid w:val="00F76B88"/>
    <w:rsid w:val="00F815FC"/>
    <w:rsid w:val="00F81EE2"/>
    <w:rsid w:val="00F82CFD"/>
    <w:rsid w:val="00F932D1"/>
    <w:rsid w:val="00F93541"/>
    <w:rsid w:val="00F9434D"/>
    <w:rsid w:val="00F9570D"/>
    <w:rsid w:val="00F95FE4"/>
    <w:rsid w:val="00FA2487"/>
    <w:rsid w:val="00FA24D2"/>
    <w:rsid w:val="00FA4751"/>
    <w:rsid w:val="00FA668E"/>
    <w:rsid w:val="00FA7160"/>
    <w:rsid w:val="00FB066D"/>
    <w:rsid w:val="00FB0D44"/>
    <w:rsid w:val="00FB1702"/>
    <w:rsid w:val="00FB202C"/>
    <w:rsid w:val="00FB55A3"/>
    <w:rsid w:val="00FB6952"/>
    <w:rsid w:val="00FB716C"/>
    <w:rsid w:val="00FB75D8"/>
    <w:rsid w:val="00FC59C5"/>
    <w:rsid w:val="00FD4A03"/>
    <w:rsid w:val="00FE71AF"/>
    <w:rsid w:val="00FE7A88"/>
    <w:rsid w:val="00FF1C2B"/>
    <w:rsid w:val="00FF2AB0"/>
    <w:rsid w:val="00FF3559"/>
    <w:rsid w:val="00FF4B0D"/>
    <w:rsid w:val="00FF5CBA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6ACCBF"/>
  <w15:docId w15:val="{327EB645-22F1-4812-9368-72F2EF0C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54B9"/>
    <w:rPr>
      <w:sz w:val="24"/>
      <w:szCs w:val="24"/>
    </w:rPr>
  </w:style>
  <w:style w:type="paragraph" w:styleId="10">
    <w:name w:val="heading 1"/>
    <w:basedOn w:val="a2"/>
    <w:next w:val="a3"/>
    <w:link w:val="11"/>
    <w:uiPriority w:val="99"/>
    <w:qFormat/>
    <w:locked/>
    <w:rsid w:val="00D8071A"/>
    <w:pPr>
      <w:keepNext/>
      <w:spacing w:before="240" w:after="60"/>
      <w:ind w:firstLine="709"/>
      <w:outlineLvl w:val="0"/>
    </w:pPr>
    <w:rPr>
      <w:kern w:val="32"/>
      <w:sz w:val="28"/>
      <w:szCs w:val="28"/>
    </w:rPr>
  </w:style>
  <w:style w:type="paragraph" w:styleId="2">
    <w:name w:val="heading 2"/>
    <w:basedOn w:val="a2"/>
    <w:next w:val="a2"/>
    <w:link w:val="20"/>
    <w:semiHidden/>
    <w:unhideWhenUsed/>
    <w:qFormat/>
    <w:locked/>
    <w:rsid w:val="00A42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5037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semiHidden/>
    <w:unhideWhenUsed/>
    <w:qFormat/>
    <w:locked/>
    <w:rsid w:val="00881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3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писок с точками"/>
    <w:basedOn w:val="a2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8">
    <w:name w:val="Для таблиц"/>
    <w:basedOn w:val="a2"/>
    <w:rsid w:val="003A38C9"/>
  </w:style>
  <w:style w:type="paragraph" w:styleId="a9">
    <w:name w:val="header"/>
    <w:basedOn w:val="a2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4"/>
    <w:link w:val="a9"/>
    <w:uiPriority w:val="99"/>
    <w:locked/>
    <w:rsid w:val="001D000A"/>
    <w:rPr>
      <w:sz w:val="24"/>
      <w:lang w:val="ru-RU" w:eastAsia="ru-RU"/>
    </w:rPr>
  </w:style>
  <w:style w:type="character" w:styleId="ab">
    <w:name w:val="page number"/>
    <w:basedOn w:val="a4"/>
    <w:uiPriority w:val="99"/>
    <w:rsid w:val="001D000A"/>
    <w:rPr>
      <w:rFonts w:cs="Times New Roman"/>
    </w:rPr>
  </w:style>
  <w:style w:type="paragraph" w:styleId="ac">
    <w:name w:val="footer"/>
    <w:basedOn w:val="a2"/>
    <w:link w:val="ad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locked/>
    <w:rsid w:val="00D75076"/>
    <w:rPr>
      <w:sz w:val="24"/>
    </w:rPr>
  </w:style>
  <w:style w:type="paragraph" w:styleId="3">
    <w:name w:val="Body Text Indent 3"/>
    <w:basedOn w:val="a2"/>
    <w:link w:val="30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4"/>
    <w:link w:val="3"/>
    <w:uiPriority w:val="99"/>
    <w:locked/>
    <w:rsid w:val="00375D0C"/>
    <w:rPr>
      <w:sz w:val="20"/>
    </w:rPr>
  </w:style>
  <w:style w:type="paragraph" w:styleId="ae">
    <w:name w:val="annotation text"/>
    <w:basedOn w:val="a2"/>
    <w:link w:val="af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4"/>
    <w:link w:val="ae"/>
    <w:uiPriority w:val="99"/>
    <w:semiHidden/>
    <w:locked/>
    <w:rsid w:val="00375D0C"/>
    <w:rPr>
      <w:sz w:val="20"/>
    </w:rPr>
  </w:style>
  <w:style w:type="paragraph" w:styleId="af0">
    <w:name w:val="List Paragraph"/>
    <w:basedOn w:val="a2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2"/>
    <w:link w:val="af2"/>
    <w:uiPriority w:val="99"/>
    <w:rsid w:val="007A6C23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2">
    <w:name w:val="Обычный (веб) Знак"/>
    <w:link w:val="af1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3">
    <w:name w:val="Balloon Text"/>
    <w:basedOn w:val="a2"/>
    <w:link w:val="af4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4"/>
    <w:uiPriority w:val="99"/>
    <w:rsid w:val="005C5D06"/>
    <w:rPr>
      <w:rFonts w:cs="Times New Roman"/>
      <w:color w:val="0000FF"/>
      <w:u w:val="single"/>
    </w:rPr>
  </w:style>
  <w:style w:type="character" w:styleId="af6">
    <w:name w:val="FollowedHyperlink"/>
    <w:basedOn w:val="a4"/>
    <w:uiPriority w:val="99"/>
    <w:rsid w:val="006E7CAF"/>
    <w:rPr>
      <w:rFonts w:cs="Times New Roman"/>
      <w:color w:val="800080"/>
      <w:u w:val="single"/>
    </w:rPr>
  </w:style>
  <w:style w:type="paragraph" w:styleId="a3">
    <w:name w:val="Body Text"/>
    <w:basedOn w:val="a2"/>
    <w:link w:val="af7"/>
    <w:uiPriority w:val="99"/>
    <w:rsid w:val="00155342"/>
    <w:pPr>
      <w:spacing w:after="120"/>
    </w:pPr>
  </w:style>
  <w:style w:type="character" w:customStyle="1" w:styleId="af7">
    <w:name w:val="Основной текст Знак"/>
    <w:basedOn w:val="a4"/>
    <w:link w:val="a3"/>
    <w:uiPriority w:val="99"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basedOn w:val="a4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basedOn w:val="a4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basedOn w:val="a4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">
    <w:name w:val="Список1"/>
    <w:rsid w:val="00F10FD4"/>
    <w:pPr>
      <w:numPr>
        <w:numId w:val="2"/>
      </w:numPr>
    </w:pPr>
  </w:style>
  <w:style w:type="paragraph" w:styleId="21">
    <w:name w:val="Body Text 2"/>
    <w:basedOn w:val="a2"/>
    <w:link w:val="22"/>
    <w:rsid w:val="0011556B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4"/>
    <w:link w:val="21"/>
    <w:rsid w:val="0011556B"/>
    <w:rPr>
      <w:sz w:val="24"/>
      <w:szCs w:val="24"/>
      <w:lang w:val="x-none" w:eastAsia="x-none"/>
    </w:rPr>
  </w:style>
  <w:style w:type="character" w:styleId="afb">
    <w:name w:val="Emphasis"/>
    <w:qFormat/>
    <w:locked/>
    <w:rsid w:val="0011556B"/>
    <w:rPr>
      <w:i/>
      <w:iCs/>
    </w:rPr>
  </w:style>
  <w:style w:type="character" w:styleId="afc">
    <w:name w:val="Strong"/>
    <w:basedOn w:val="a4"/>
    <w:qFormat/>
    <w:locked/>
    <w:rsid w:val="000D20E4"/>
    <w:rPr>
      <w:b/>
      <w:bCs/>
    </w:rPr>
  </w:style>
  <w:style w:type="paragraph" w:customStyle="1" w:styleId="12">
    <w:name w:val="Знак1"/>
    <w:basedOn w:val="a2"/>
    <w:uiPriority w:val="99"/>
    <w:rsid w:val="004D250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Body Text Indent"/>
    <w:basedOn w:val="a2"/>
    <w:link w:val="afe"/>
    <w:uiPriority w:val="99"/>
    <w:unhideWhenUsed/>
    <w:rsid w:val="00753D10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rsid w:val="00753D10"/>
    <w:rPr>
      <w:sz w:val="24"/>
      <w:szCs w:val="24"/>
    </w:rPr>
  </w:style>
  <w:style w:type="paragraph" w:customStyle="1" w:styleId="aff">
    <w:name w:val="Тело"/>
    <w:basedOn w:val="a2"/>
    <w:uiPriority w:val="99"/>
    <w:rsid w:val="00895FE6"/>
    <w:pPr>
      <w:widowControl w:val="0"/>
      <w:ind w:firstLine="720"/>
      <w:jc w:val="both"/>
    </w:pPr>
    <w:rPr>
      <w:szCs w:val="20"/>
    </w:rPr>
  </w:style>
  <w:style w:type="paragraph" w:styleId="aff0">
    <w:name w:val="List"/>
    <w:basedOn w:val="a2"/>
    <w:uiPriority w:val="99"/>
    <w:rsid w:val="00895FE6"/>
    <w:pPr>
      <w:tabs>
        <w:tab w:val="num" w:pos="720"/>
        <w:tab w:val="left" w:pos="1080"/>
      </w:tabs>
      <w:ind w:left="720" w:hanging="720"/>
    </w:pPr>
  </w:style>
  <w:style w:type="paragraph" w:customStyle="1" w:styleId="aff1">
    <w:name w:val="ТекстТаблицы"/>
    <w:basedOn w:val="a9"/>
    <w:uiPriority w:val="99"/>
    <w:rsid w:val="00184B62"/>
    <w:pPr>
      <w:tabs>
        <w:tab w:val="clear" w:pos="4677"/>
        <w:tab w:val="clear" w:pos="9355"/>
      </w:tabs>
    </w:pPr>
    <w:rPr>
      <w:sz w:val="22"/>
    </w:rPr>
  </w:style>
  <w:style w:type="paragraph" w:customStyle="1" w:styleId="aff2">
    <w:name w:val="ШапкаТаблицы"/>
    <w:basedOn w:val="a9"/>
    <w:uiPriority w:val="99"/>
    <w:rsid w:val="00184B62"/>
    <w:pPr>
      <w:tabs>
        <w:tab w:val="clear" w:pos="4677"/>
        <w:tab w:val="clear" w:pos="9355"/>
      </w:tabs>
      <w:jc w:val="center"/>
    </w:pPr>
    <w:rPr>
      <w:sz w:val="22"/>
    </w:rPr>
  </w:style>
  <w:style w:type="paragraph" w:customStyle="1" w:styleId="aff3">
    <w:name w:val="ИтогТаблицы"/>
    <w:basedOn w:val="aff1"/>
    <w:uiPriority w:val="99"/>
    <w:rsid w:val="00184B62"/>
    <w:pPr>
      <w:jc w:val="right"/>
    </w:pPr>
  </w:style>
  <w:style w:type="paragraph" w:customStyle="1" w:styleId="13">
    <w:name w:val="Нумерованный 1."/>
    <w:basedOn w:val="a2"/>
    <w:uiPriority w:val="99"/>
    <w:rsid w:val="00F54E41"/>
    <w:pPr>
      <w:overflowPunct w:val="0"/>
      <w:autoSpaceDE w:val="0"/>
      <w:autoSpaceDN w:val="0"/>
      <w:adjustRightInd w:val="0"/>
      <w:ind w:left="568" w:hanging="284"/>
      <w:jc w:val="both"/>
      <w:textAlignment w:val="baseline"/>
    </w:pPr>
  </w:style>
  <w:style w:type="character" w:customStyle="1" w:styleId="11">
    <w:name w:val="Заголовок 1 Знак"/>
    <w:basedOn w:val="a4"/>
    <w:link w:val="10"/>
    <w:uiPriority w:val="99"/>
    <w:rsid w:val="00D8071A"/>
    <w:rPr>
      <w:kern w:val="32"/>
      <w:sz w:val="28"/>
      <w:szCs w:val="28"/>
    </w:rPr>
  </w:style>
  <w:style w:type="character" w:customStyle="1" w:styleId="20">
    <w:name w:val="Заголовок 2 Знак"/>
    <w:basedOn w:val="a4"/>
    <w:link w:val="2"/>
    <w:semiHidden/>
    <w:rsid w:val="00A42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4"/>
    <w:link w:val="5"/>
    <w:semiHidden/>
    <w:rsid w:val="008818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4"/>
    <w:link w:val="4"/>
    <w:semiHidden/>
    <w:rsid w:val="005037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4">
    <w:name w:val="Plain Text"/>
    <w:basedOn w:val="a2"/>
    <w:link w:val="aff5"/>
    <w:uiPriority w:val="99"/>
    <w:rsid w:val="00BC4388"/>
    <w:pPr>
      <w:autoSpaceDE w:val="0"/>
      <w:autoSpaceDN w:val="0"/>
    </w:pPr>
    <w:rPr>
      <w:rFonts w:ascii="Courier New" w:eastAsiaTheme="minorEastAsia" w:hAnsi="Courier New" w:cs="Courier New"/>
      <w:sz w:val="20"/>
      <w:szCs w:val="20"/>
    </w:rPr>
  </w:style>
  <w:style w:type="character" w:customStyle="1" w:styleId="aff5">
    <w:name w:val="Текст Знак"/>
    <w:basedOn w:val="a4"/>
    <w:link w:val="aff4"/>
    <w:uiPriority w:val="99"/>
    <w:rsid w:val="00BC4388"/>
    <w:rPr>
      <w:rFonts w:ascii="Courier New" w:eastAsiaTheme="minorEastAsia" w:hAnsi="Courier New" w:cs="Courier New"/>
      <w:sz w:val="20"/>
      <w:szCs w:val="20"/>
    </w:rPr>
  </w:style>
  <w:style w:type="paragraph" w:customStyle="1" w:styleId="a">
    <w:name w:val="Маркир_сп"/>
    <w:uiPriority w:val="99"/>
    <w:rsid w:val="006747CF"/>
    <w:pPr>
      <w:numPr>
        <w:numId w:val="9"/>
      </w:numPr>
      <w:tabs>
        <w:tab w:val="left" w:pos="992"/>
      </w:tabs>
      <w:spacing w:line="340" w:lineRule="exact"/>
      <w:jc w:val="both"/>
    </w:pPr>
    <w:rPr>
      <w:sz w:val="28"/>
      <w:szCs w:val="28"/>
    </w:rPr>
  </w:style>
  <w:style w:type="paragraph" w:customStyle="1" w:styleId="aff6">
    <w:name w:val="Пример"/>
    <w:basedOn w:val="a2"/>
    <w:rsid w:val="006747C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aff7">
    <w:name w:val="caption"/>
    <w:basedOn w:val="a2"/>
    <w:next w:val="a2"/>
    <w:uiPriority w:val="99"/>
    <w:qFormat/>
    <w:locked/>
    <w:rsid w:val="006747CF"/>
    <w:pPr>
      <w:autoSpaceDE w:val="0"/>
      <w:autoSpaceDN w:val="0"/>
      <w:spacing w:before="120" w:after="120"/>
    </w:pPr>
    <w:rPr>
      <w:b/>
      <w:bCs/>
      <w:sz w:val="20"/>
      <w:szCs w:val="20"/>
    </w:rPr>
  </w:style>
  <w:style w:type="paragraph" w:customStyle="1" w:styleId="a1">
    <w:name w:val="Спи"/>
    <w:basedOn w:val="a2"/>
    <w:rsid w:val="009072DD"/>
    <w:pPr>
      <w:numPr>
        <w:numId w:val="10"/>
      </w:numPr>
    </w:pPr>
  </w:style>
  <w:style w:type="character" w:styleId="aff8">
    <w:name w:val="Placeholder Text"/>
    <w:basedOn w:val="a4"/>
    <w:uiPriority w:val="99"/>
    <w:semiHidden/>
    <w:rsid w:val="00E52771"/>
    <w:rPr>
      <w:color w:val="808080"/>
    </w:rPr>
  </w:style>
  <w:style w:type="character" w:customStyle="1" w:styleId="htmltxt1">
    <w:name w:val="html_txt1"/>
    <w:basedOn w:val="a4"/>
    <w:rsid w:val="00110968"/>
    <w:rPr>
      <w:rFonts w:cs="Times New Roman"/>
      <w:color w:val="000000"/>
    </w:rPr>
  </w:style>
  <w:style w:type="paragraph" w:customStyle="1" w:styleId="14">
    <w:name w:val="Знак1 Знак Знак Знак"/>
    <w:basedOn w:val="a2"/>
    <w:rsid w:val="00546DA2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Обычный без отступа"/>
    <w:basedOn w:val="a2"/>
    <w:rsid w:val="00F705C3"/>
    <w:pPr>
      <w:widowControl w:val="0"/>
      <w:jc w:val="both"/>
    </w:pPr>
    <w:rPr>
      <w:sz w:val="28"/>
      <w:szCs w:val="20"/>
    </w:rPr>
  </w:style>
  <w:style w:type="character" w:customStyle="1" w:styleId="ListLabel13">
    <w:name w:val="ListLabel 13"/>
    <w:rsid w:val="00A254AD"/>
    <w:rPr>
      <w:rFonts w:cs="Courier New"/>
    </w:rPr>
  </w:style>
  <w:style w:type="paragraph" w:customStyle="1" w:styleId="affa">
    <w:name w:val="Содержимое таблицы"/>
    <w:basedOn w:val="a2"/>
    <w:rsid w:val="00784842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81105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5">
    <w:name w:val="Абзац списка1"/>
    <w:basedOn w:val="a2"/>
    <w:rsid w:val="000004C9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16">
    <w:name w:val="Текст1"/>
    <w:basedOn w:val="a2"/>
    <w:rsid w:val="00232324"/>
    <w:pPr>
      <w:tabs>
        <w:tab w:val="left" w:pos="788"/>
      </w:tabs>
      <w:spacing w:line="252" w:lineRule="auto"/>
      <w:ind w:left="40" w:firstLine="480"/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3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9FD37-481E-4F2B-93F0-D7CEDC26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3630</Words>
  <Characters>20693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Алена Олеговна Москалева</cp:lastModifiedBy>
  <cp:revision>10</cp:revision>
  <cp:lastPrinted>2019-02-08T10:48:00Z</cp:lastPrinted>
  <dcterms:created xsi:type="dcterms:W3CDTF">2021-09-01T13:42:00Z</dcterms:created>
  <dcterms:modified xsi:type="dcterms:W3CDTF">2023-05-11T07:21:00Z</dcterms:modified>
</cp:coreProperties>
</file>