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4B4356" w:rsidP="00AE6401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4B4356">
        <w:rPr>
          <w:b/>
          <w:color w:val="000000"/>
          <w:sz w:val="24"/>
          <w:szCs w:val="24"/>
        </w:rPr>
        <w:t>ФТД.01</w:t>
      </w:r>
      <w:r>
        <w:rPr>
          <w:b/>
          <w:color w:val="000000"/>
          <w:sz w:val="24"/>
          <w:szCs w:val="24"/>
        </w:rPr>
        <w:t xml:space="preserve"> ОСНОВЫ АУДИОВИЗУАЛЬНОГО </w:t>
      </w:r>
      <w:r w:rsidR="00AE6401">
        <w:rPr>
          <w:b/>
          <w:color w:val="000000"/>
          <w:sz w:val="24"/>
          <w:szCs w:val="24"/>
        </w:rPr>
        <w:t>ПЕРЕВОД</w:t>
      </w:r>
      <w:r>
        <w:rPr>
          <w:b/>
          <w:color w:val="000000"/>
          <w:sz w:val="24"/>
          <w:szCs w:val="24"/>
        </w:rPr>
        <w:t>А</w:t>
      </w:r>
    </w:p>
    <w:p w:rsidR="00AE6401" w:rsidRDefault="00AE6401" w:rsidP="00AE6401">
      <w:pPr>
        <w:spacing w:line="240" w:lineRule="auto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 w:rsidR="00C87586">
        <w:rPr>
          <w:b/>
          <w:sz w:val="24"/>
          <w:szCs w:val="24"/>
        </w:rPr>
        <w:t xml:space="preserve"> 45</w:t>
      </w:r>
      <w:r>
        <w:rPr>
          <w:b/>
          <w:sz w:val="24"/>
          <w:szCs w:val="24"/>
        </w:rPr>
        <w:t>.03.0</w:t>
      </w:r>
      <w:r w:rsidR="00C8758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C87586">
        <w:rPr>
          <w:b/>
          <w:sz w:val="24"/>
          <w:szCs w:val="24"/>
        </w:rPr>
        <w:t>Лингвистика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C87586">
        <w:rPr>
          <w:b/>
          <w:sz w:val="24"/>
          <w:szCs w:val="24"/>
        </w:rPr>
        <w:t xml:space="preserve">Перевод и </w:t>
      </w:r>
      <w:proofErr w:type="spellStart"/>
      <w:r w:rsidR="00C87586">
        <w:rPr>
          <w:b/>
          <w:sz w:val="24"/>
          <w:szCs w:val="24"/>
        </w:rPr>
        <w:t>переводоведение</w:t>
      </w:r>
      <w:proofErr w:type="spellEnd"/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</w:t>
      </w:r>
      <w:r w:rsidR="00C87586">
        <w:rPr>
          <w:bCs/>
          <w:sz w:val="24"/>
          <w:szCs w:val="24"/>
        </w:rPr>
        <w:t xml:space="preserve"> 202</w:t>
      </w:r>
      <w:r w:rsidR="00265C8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C8758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87586">
        <w:rPr>
          <w:sz w:val="24"/>
          <w:szCs w:val="24"/>
        </w:rPr>
        <w:t>202</w:t>
      </w:r>
      <w:r w:rsidR="00265C81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</w:t>
      </w:r>
      <w:r w:rsidR="004B4356">
        <w:rPr>
          <w:color w:val="000000"/>
          <w:sz w:val="24"/>
          <w:szCs w:val="24"/>
        </w:rPr>
        <w:t>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4961"/>
      </w:tblGrid>
      <w:tr w:rsidR="00920D08" w:rsidRPr="003C0E55" w:rsidTr="00954A4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20D08" w:rsidRPr="003C0E55" w:rsidRDefault="00920D08" w:rsidP="00954A4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0D08" w:rsidRPr="003C0E55" w:rsidRDefault="00920D08" w:rsidP="00954A4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920D08" w:rsidRPr="003C0E55" w:rsidRDefault="00920D08" w:rsidP="00954A4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:rsidR="00920D08" w:rsidRPr="007723E4" w:rsidRDefault="00920D08" w:rsidP="00954A4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3C0E55" w:rsidTr="00954A4E">
        <w:trPr>
          <w:trHeight w:val="424"/>
        </w:trPr>
        <w:tc>
          <w:tcPr>
            <w:tcW w:w="993" w:type="dxa"/>
            <w:shd w:val="clear" w:color="auto" w:fill="auto"/>
          </w:tcPr>
          <w:p w:rsidR="00AE6401" w:rsidRDefault="00AE6401" w:rsidP="00AE6401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  <w:p w:rsidR="00920D08" w:rsidRPr="0095632D" w:rsidRDefault="00920D08" w:rsidP="00AE640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20D08" w:rsidRPr="00C54134" w:rsidRDefault="00AE6401" w:rsidP="00A13AF6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E6401">
              <w:rPr>
                <w:sz w:val="24"/>
                <w:szCs w:val="24"/>
              </w:rPr>
              <w:t>Владеет основными способами достижения эквивалентности в переводе и способностью пр</w:t>
            </w:r>
            <w:r>
              <w:rPr>
                <w:sz w:val="24"/>
                <w:szCs w:val="24"/>
              </w:rPr>
              <w:t>именять основные приемы перевода</w:t>
            </w:r>
          </w:p>
        </w:tc>
        <w:tc>
          <w:tcPr>
            <w:tcW w:w="4961" w:type="dxa"/>
          </w:tcPr>
          <w:p w:rsidR="00AE6401" w:rsidRDefault="00AE6401" w:rsidP="00AE6401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E6401">
              <w:rPr>
                <w:sz w:val="24"/>
                <w:szCs w:val="24"/>
              </w:rPr>
              <w:t xml:space="preserve">ИПК-3 </w:t>
            </w:r>
          </w:p>
          <w:p w:rsidR="00AE6401" w:rsidRPr="00AE6401" w:rsidRDefault="00AE6401" w:rsidP="00AE6401">
            <w:pPr>
              <w:pStyle w:val="ad"/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AE6401">
              <w:rPr>
                <w:sz w:val="24"/>
                <w:szCs w:val="24"/>
              </w:rPr>
              <w:t xml:space="preserve">Знает формы переводческой эквивалентности; </w:t>
            </w:r>
          </w:p>
          <w:p w:rsidR="00AE6401" w:rsidRPr="00AE6401" w:rsidRDefault="00AE6401" w:rsidP="00AE6401">
            <w:pPr>
              <w:pStyle w:val="ad"/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AE6401">
              <w:rPr>
                <w:sz w:val="24"/>
                <w:szCs w:val="24"/>
              </w:rPr>
              <w:t>Умеет преодолевать сложности, возникающие при передаче лексических, фразеологических и грамматических единиц с иностранного языка на русский и наоборот;</w:t>
            </w:r>
          </w:p>
          <w:p w:rsidR="008C56A7" w:rsidRPr="00AE6401" w:rsidRDefault="00AE6401" w:rsidP="00AE6401">
            <w:pPr>
              <w:pStyle w:val="ad"/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 w:rsidRPr="00AE6401">
              <w:rPr>
                <w:sz w:val="24"/>
                <w:szCs w:val="24"/>
              </w:rPr>
              <w:t>Владеет приемами перевода и способами достижения эквивалентности в переводе.</w:t>
            </w:r>
          </w:p>
        </w:tc>
      </w:tr>
      <w:tr w:rsidR="00866382" w:rsidRPr="003C0E55" w:rsidTr="00954A4E">
        <w:trPr>
          <w:trHeight w:val="590"/>
        </w:trPr>
        <w:tc>
          <w:tcPr>
            <w:tcW w:w="993" w:type="dxa"/>
            <w:shd w:val="clear" w:color="auto" w:fill="auto"/>
          </w:tcPr>
          <w:p w:rsidR="00866382" w:rsidRDefault="00866382" w:rsidP="00403C73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</w:t>
            </w:r>
          </w:p>
        </w:tc>
        <w:tc>
          <w:tcPr>
            <w:tcW w:w="3402" w:type="dxa"/>
            <w:shd w:val="clear" w:color="auto" w:fill="auto"/>
          </w:tcPr>
          <w:p w:rsidR="00866382" w:rsidRPr="00C87586" w:rsidRDefault="00866382" w:rsidP="00403C73">
            <w:pPr>
              <w:pStyle w:val="a9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6A10">
              <w:rPr>
                <w:sz w:val="24"/>
                <w:szCs w:val="24"/>
              </w:rPr>
              <w:t>Владеет системой лингвистических знаний, включающих в себя основные фонетические, лексические, грамматические явления, а также закономерности функционирования изучаемых языков, для решения профессиональных задач</w:t>
            </w:r>
          </w:p>
        </w:tc>
        <w:tc>
          <w:tcPr>
            <w:tcW w:w="4961" w:type="dxa"/>
          </w:tcPr>
          <w:p w:rsidR="00866382" w:rsidRDefault="00866382" w:rsidP="00403C73">
            <w:pPr>
              <w:pStyle w:val="ad"/>
              <w:numPr>
                <w:ilvl w:val="0"/>
                <w:numId w:val="17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фонетику, лексику и грамматику, а также закономерности функционирования родного и иностранного языков;</w:t>
            </w:r>
          </w:p>
          <w:p w:rsidR="00866382" w:rsidRDefault="00866382" w:rsidP="00403C73">
            <w:pPr>
              <w:pStyle w:val="ad"/>
              <w:numPr>
                <w:ilvl w:val="0"/>
                <w:numId w:val="17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лингвистически и коммуникативно грамотно строить фразы и тексты в процессе перевода с иностранного на родной и с родного на иностранный язык;</w:t>
            </w:r>
          </w:p>
          <w:p w:rsidR="00866382" w:rsidRPr="00684231" w:rsidRDefault="00866382" w:rsidP="00403C73">
            <w:pPr>
              <w:pStyle w:val="ad"/>
              <w:numPr>
                <w:ilvl w:val="0"/>
                <w:numId w:val="17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навыками переключения с одного языка на другой в процессе перевода.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74706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7A76D3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7A76D3">
        <w:rPr>
          <w:b/>
          <w:color w:val="000000"/>
          <w:sz w:val="24"/>
          <w:szCs w:val="24"/>
          <w:u w:val="single"/>
        </w:rPr>
        <w:t>дисциплины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подготовить выпускника, </w:t>
      </w:r>
      <w:r w:rsidR="00866382">
        <w:rPr>
          <w:color w:val="000000"/>
          <w:sz w:val="24"/>
          <w:szCs w:val="24"/>
        </w:rPr>
        <w:t xml:space="preserve">знающего специфику перевода  аудиовизуальных материалов и </w:t>
      </w:r>
      <w:r w:rsidR="00236A3A">
        <w:rPr>
          <w:color w:val="000000"/>
          <w:sz w:val="24"/>
          <w:szCs w:val="24"/>
        </w:rPr>
        <w:t xml:space="preserve">способного </w:t>
      </w:r>
      <w:r w:rsidR="00236A3A" w:rsidRPr="00236A3A">
        <w:rPr>
          <w:color w:val="000000"/>
          <w:sz w:val="24"/>
          <w:szCs w:val="24"/>
        </w:rPr>
        <w:t xml:space="preserve">осуществлять перевод </w:t>
      </w:r>
      <w:r w:rsidR="00574706">
        <w:rPr>
          <w:color w:val="000000"/>
          <w:sz w:val="24"/>
          <w:szCs w:val="24"/>
        </w:rPr>
        <w:t>под субтитры.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color w:val="000000"/>
          <w:sz w:val="24"/>
          <w:szCs w:val="24"/>
          <w:u w:val="single"/>
        </w:rPr>
        <w:t>Задачи дисциплины</w:t>
      </w:r>
      <w:r w:rsidRPr="003C0E55">
        <w:rPr>
          <w:color w:val="000000"/>
          <w:sz w:val="24"/>
          <w:szCs w:val="24"/>
          <w:u w:val="single"/>
        </w:rPr>
        <w:t>:</w:t>
      </w:r>
    </w:p>
    <w:p w:rsidR="00236A3A" w:rsidRDefault="00236A3A" w:rsidP="00236A3A">
      <w:pPr>
        <w:pStyle w:val="ad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ознакомление со спецификой </w:t>
      </w:r>
      <w:r w:rsidR="00574706">
        <w:rPr>
          <w:sz w:val="24"/>
          <w:szCs w:val="24"/>
        </w:rPr>
        <w:t xml:space="preserve">и видами </w:t>
      </w:r>
      <w:r>
        <w:rPr>
          <w:sz w:val="24"/>
          <w:szCs w:val="24"/>
        </w:rPr>
        <w:t xml:space="preserve">перевода </w:t>
      </w:r>
      <w:r w:rsidR="00574706">
        <w:rPr>
          <w:sz w:val="24"/>
          <w:szCs w:val="24"/>
        </w:rPr>
        <w:t>аудиовизуального контента</w:t>
      </w:r>
      <w:r>
        <w:rPr>
          <w:sz w:val="24"/>
          <w:szCs w:val="24"/>
        </w:rPr>
        <w:t>;</w:t>
      </w:r>
    </w:p>
    <w:p w:rsidR="00236A3A" w:rsidRPr="00DA0DD6" w:rsidRDefault="00236A3A" w:rsidP="00236A3A">
      <w:pPr>
        <w:pStyle w:val="ad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овладение </w:t>
      </w:r>
      <w:r w:rsidR="00574706">
        <w:rPr>
          <w:sz w:val="24"/>
          <w:szCs w:val="24"/>
        </w:rPr>
        <w:t>стандартами, принятыми в сфере аудиовизуального перевода</w:t>
      </w:r>
      <w:r w:rsidRPr="00DA0DD6">
        <w:rPr>
          <w:sz w:val="24"/>
          <w:szCs w:val="24"/>
        </w:rPr>
        <w:t>;</w:t>
      </w:r>
    </w:p>
    <w:p w:rsidR="00574706" w:rsidRDefault="00EB2605" w:rsidP="00236A3A">
      <w:pPr>
        <w:pStyle w:val="ad"/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овладение </w:t>
      </w:r>
      <w:r w:rsidR="00236A3A" w:rsidRPr="0018066F">
        <w:rPr>
          <w:sz w:val="24"/>
          <w:szCs w:val="24"/>
        </w:rPr>
        <w:t>навык</w:t>
      </w:r>
      <w:r>
        <w:rPr>
          <w:sz w:val="24"/>
          <w:szCs w:val="24"/>
        </w:rPr>
        <w:t>ами</w:t>
      </w:r>
      <w:r w:rsidR="00236A3A" w:rsidRPr="0018066F">
        <w:rPr>
          <w:sz w:val="24"/>
          <w:szCs w:val="24"/>
        </w:rPr>
        <w:t xml:space="preserve"> </w:t>
      </w:r>
      <w:r w:rsidR="00574706">
        <w:rPr>
          <w:sz w:val="24"/>
          <w:szCs w:val="24"/>
        </w:rPr>
        <w:t>укладки и перевода субтитров.</w:t>
      </w:r>
    </w:p>
    <w:p w:rsidR="00920D08" w:rsidRPr="003C0E55" w:rsidRDefault="007A76D3" w:rsidP="00920D08">
      <w:pPr>
        <w:ind w:firstLine="52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>: д</w:t>
      </w:r>
      <w:r w:rsidR="00920D08" w:rsidRPr="003C0E55">
        <w:rPr>
          <w:sz w:val="24"/>
          <w:szCs w:val="24"/>
        </w:rPr>
        <w:t xml:space="preserve">исциплина относится к </w:t>
      </w:r>
      <w:r w:rsidR="00574706">
        <w:rPr>
          <w:sz w:val="24"/>
          <w:szCs w:val="24"/>
        </w:rPr>
        <w:t xml:space="preserve">факультативным дисциплинам </w:t>
      </w:r>
      <w:r w:rsidR="00920D08" w:rsidRPr="003C0E55">
        <w:rPr>
          <w:sz w:val="24"/>
          <w:szCs w:val="24"/>
        </w:rPr>
        <w:t xml:space="preserve">программы </w:t>
      </w:r>
      <w:proofErr w:type="spellStart"/>
      <w:r w:rsidR="00920D08" w:rsidRPr="003C0E55">
        <w:rPr>
          <w:sz w:val="24"/>
          <w:szCs w:val="24"/>
        </w:rPr>
        <w:t>бакалавриата</w:t>
      </w:r>
      <w:proofErr w:type="spellEnd"/>
      <w:r w:rsidR="00920D08"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</w:t>
      </w:r>
      <w:r w:rsidR="00B07FC8">
        <w:rPr>
          <w:sz w:val="24"/>
          <w:szCs w:val="24"/>
        </w:rPr>
        <w:t xml:space="preserve">дисциплины составляет </w:t>
      </w:r>
      <w:r w:rsidR="00574706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 w:rsidR="00855B68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B07FC8">
        <w:rPr>
          <w:sz w:val="24"/>
          <w:szCs w:val="24"/>
        </w:rPr>
        <w:t xml:space="preserve">, </w:t>
      </w:r>
      <w:r w:rsidR="00574706">
        <w:rPr>
          <w:sz w:val="24"/>
          <w:szCs w:val="24"/>
        </w:rPr>
        <w:t>72</w:t>
      </w:r>
      <w:r w:rsidR="00B07FC8">
        <w:rPr>
          <w:sz w:val="24"/>
          <w:szCs w:val="24"/>
        </w:rPr>
        <w:t xml:space="preserve"> академических час</w:t>
      </w:r>
      <w:r w:rsidR="00574706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0389A" w:rsidRPr="003C0E55" w:rsidTr="00954A4E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90389A" w:rsidRPr="003C0E55" w:rsidRDefault="0090389A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0389A" w:rsidRPr="003C0E55" w:rsidRDefault="0090389A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90389A" w:rsidRPr="003C0E55" w:rsidTr="00954A4E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90389A" w:rsidRPr="003C0E55" w:rsidRDefault="0090389A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90389A" w:rsidRPr="003C0E55" w:rsidRDefault="0090389A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0389A" w:rsidRPr="00AD3CA3" w:rsidRDefault="0090389A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EF0B0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954A4E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D54B19" w:rsidP="00EF0B0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954A4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954A4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AD3CA3" w:rsidRPr="003C0E55" w:rsidRDefault="0057470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4A4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AD3CA3" w:rsidRPr="003C0E55" w:rsidRDefault="00574706" w:rsidP="00D54B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D3CA3" w:rsidRPr="003C0E55">
              <w:rPr>
                <w:sz w:val="24"/>
                <w:szCs w:val="24"/>
              </w:rPr>
              <w:t>/</w:t>
            </w:r>
            <w:r w:rsidR="00D54B1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3CA3" w:rsidRPr="003C0E55" w:rsidRDefault="0057470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4A4E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lastRenderedPageBreak/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574706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954A4E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</w:t>
            </w:r>
            <w:r w:rsidR="00C24F87">
              <w:rPr>
                <w:b/>
                <w:sz w:val="24"/>
                <w:szCs w:val="24"/>
              </w:rPr>
              <w:t>ромежуточной аттестации (зачет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57470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D3CA3" w:rsidRPr="003C0E55" w:rsidTr="00954A4E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D54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954A4E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954A4E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C24F87" w:rsidP="00C24F8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EF0B0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  <w:r w:rsidR="00EF0B0E">
        <w:rPr>
          <w:bCs/>
          <w:sz w:val="24"/>
          <w:szCs w:val="24"/>
        </w:rPr>
        <w:t xml:space="preserve"> – не предусмотрена</w:t>
      </w:r>
      <w:r w:rsidR="00D954CF">
        <w:rPr>
          <w:bCs/>
          <w:sz w:val="24"/>
          <w:szCs w:val="24"/>
        </w:rPr>
        <w:t>.</w:t>
      </w:r>
    </w:p>
    <w:p w:rsidR="00B07FC8" w:rsidRDefault="00B07FC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="00954A4E">
        <w:rPr>
          <w:b/>
          <w:bCs/>
          <w:sz w:val="24"/>
          <w:szCs w:val="24"/>
        </w:rPr>
        <w:t>) дисциплины</w:t>
      </w: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2825CF" w:rsidRPr="0053465B" w:rsidTr="00954A4E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:rsidTr="00954A4E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:rsidR="002825CF" w:rsidRPr="00066FDD" w:rsidRDefault="00C24F87" w:rsidP="00C24F87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 w:rsidRPr="00C24F87">
              <w:rPr>
                <w:bCs/>
                <w:color w:val="000000"/>
                <w:sz w:val="24"/>
                <w:szCs w:val="24"/>
              </w:rPr>
              <w:t>Специфика аудиовизуального произведения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24F87">
              <w:rPr>
                <w:bCs/>
                <w:color w:val="000000"/>
                <w:sz w:val="24"/>
                <w:szCs w:val="24"/>
              </w:rPr>
              <w:t>как объекта перевода</w:t>
            </w:r>
          </w:p>
        </w:tc>
      </w:tr>
      <w:tr w:rsidR="002825CF" w:rsidRPr="0053465B" w:rsidTr="00954A4E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:rsidR="002825CF" w:rsidRPr="0053465B" w:rsidRDefault="00C24F8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4F87">
              <w:rPr>
                <w:bCs/>
                <w:color w:val="000000"/>
                <w:sz w:val="24"/>
                <w:szCs w:val="24"/>
              </w:rPr>
              <w:t>Системные особенности аудиовизуального перевода</w:t>
            </w:r>
          </w:p>
        </w:tc>
      </w:tr>
      <w:tr w:rsidR="002825CF" w:rsidRPr="0053465B" w:rsidTr="00954A4E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:rsidR="002825CF" w:rsidRPr="0053465B" w:rsidRDefault="00C24F87" w:rsidP="00C24F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4F87">
              <w:rPr>
                <w:bCs/>
                <w:color w:val="000000"/>
                <w:sz w:val="24"/>
                <w:szCs w:val="24"/>
              </w:rPr>
              <w:t xml:space="preserve">Системные лингвистические характеристики  </w:t>
            </w:r>
            <w:r>
              <w:rPr>
                <w:bCs/>
                <w:color w:val="000000"/>
                <w:sz w:val="24"/>
                <w:szCs w:val="24"/>
              </w:rPr>
              <w:t xml:space="preserve">аудиовизуального перевода. </w:t>
            </w:r>
            <w:proofErr w:type="spellStart"/>
            <w:r w:rsidRPr="00C24F87">
              <w:rPr>
                <w:bCs/>
                <w:color w:val="000000"/>
                <w:sz w:val="24"/>
                <w:szCs w:val="24"/>
              </w:rPr>
              <w:t>Предпереводческий</w:t>
            </w:r>
            <w:proofErr w:type="spellEnd"/>
            <w:r w:rsidRPr="00C24F87">
              <w:rPr>
                <w:bCs/>
                <w:color w:val="000000"/>
                <w:sz w:val="24"/>
                <w:szCs w:val="24"/>
              </w:rPr>
              <w:t xml:space="preserve"> анализ оригинала в АВП</w:t>
            </w:r>
          </w:p>
        </w:tc>
      </w:tr>
      <w:tr w:rsidR="002825CF" w:rsidRPr="0053465B" w:rsidTr="00954A4E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:rsidR="002825CF" w:rsidRPr="0053465B" w:rsidRDefault="00C24F87" w:rsidP="000D3A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4F87">
              <w:rPr>
                <w:bCs/>
                <w:color w:val="000000"/>
                <w:sz w:val="24"/>
                <w:szCs w:val="24"/>
              </w:rPr>
              <w:t>Аудиовизуальный перевод под закадровое озвучивание</w:t>
            </w:r>
          </w:p>
        </w:tc>
      </w:tr>
      <w:tr w:rsidR="002825CF" w:rsidRPr="0053465B" w:rsidTr="00954A4E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:rsidR="002825CF" w:rsidRPr="0053465B" w:rsidRDefault="00C24F87" w:rsidP="00C24F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4F87">
              <w:rPr>
                <w:bCs/>
                <w:color w:val="000000"/>
                <w:sz w:val="24"/>
                <w:szCs w:val="24"/>
              </w:rPr>
              <w:t xml:space="preserve">Аудиовизуальный перевод под </w:t>
            </w:r>
            <w:r>
              <w:rPr>
                <w:bCs/>
                <w:color w:val="000000"/>
                <w:sz w:val="24"/>
                <w:szCs w:val="24"/>
              </w:rPr>
              <w:t>обычное</w:t>
            </w:r>
            <w:r w:rsidRPr="00C24F87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F87">
              <w:rPr>
                <w:bCs/>
                <w:color w:val="000000"/>
                <w:sz w:val="24"/>
                <w:szCs w:val="24"/>
              </w:rPr>
              <w:t>субтитрирование</w:t>
            </w:r>
            <w:proofErr w:type="spellEnd"/>
          </w:p>
        </w:tc>
      </w:tr>
      <w:tr w:rsidR="002825CF" w:rsidRPr="0053465B" w:rsidTr="00954A4E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3" w:type="dxa"/>
          </w:tcPr>
          <w:p w:rsidR="002825CF" w:rsidRPr="0053465B" w:rsidRDefault="00C24F8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4F87">
              <w:rPr>
                <w:bCs/>
                <w:color w:val="000000"/>
                <w:sz w:val="24"/>
                <w:szCs w:val="24"/>
              </w:rPr>
              <w:t xml:space="preserve">Аудиовизуальный перевод под </w:t>
            </w:r>
            <w:proofErr w:type="spellStart"/>
            <w:r w:rsidRPr="00C24F87">
              <w:rPr>
                <w:bCs/>
                <w:color w:val="000000"/>
                <w:sz w:val="24"/>
                <w:szCs w:val="24"/>
              </w:rPr>
              <w:t>субтитрирование</w:t>
            </w:r>
            <w:proofErr w:type="spellEnd"/>
            <w:r w:rsidRPr="00C24F87">
              <w:rPr>
                <w:bCs/>
                <w:color w:val="000000"/>
                <w:sz w:val="24"/>
                <w:szCs w:val="24"/>
              </w:rPr>
              <w:t xml:space="preserve"> для слабослышащих аудиторий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подготовка.</w:t>
      </w: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954A4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56393A" w:rsidRPr="00945DFC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45DFC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vAlign w:val="center"/>
          </w:tcPr>
          <w:p w:rsidR="0056393A" w:rsidRPr="00945DFC" w:rsidRDefault="0056393A" w:rsidP="00954A4E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45DFC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3C0E55" w:rsidTr="00954A4E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6393A" w:rsidRPr="00945DFC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45DFC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945DFC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45DFC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45DFC" w:rsidRPr="003C0E55" w:rsidTr="00954A4E">
        <w:trPr>
          <w:trHeight w:val="422"/>
        </w:trPr>
        <w:tc>
          <w:tcPr>
            <w:tcW w:w="709" w:type="dxa"/>
            <w:shd w:val="clear" w:color="auto" w:fill="auto"/>
          </w:tcPr>
          <w:p w:rsidR="00945DFC" w:rsidRPr="00555F6C" w:rsidRDefault="00945D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945DFC" w:rsidRPr="000D3A35" w:rsidRDefault="0024259C" w:rsidP="00353C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4259C">
              <w:rPr>
                <w:bCs/>
                <w:color w:val="000000"/>
                <w:sz w:val="22"/>
                <w:szCs w:val="22"/>
              </w:rPr>
              <w:t>Специфика аудиовизуального произведения как объекта перевода</w:t>
            </w:r>
          </w:p>
        </w:tc>
        <w:tc>
          <w:tcPr>
            <w:tcW w:w="2409" w:type="dxa"/>
            <w:shd w:val="clear" w:color="auto" w:fill="auto"/>
          </w:tcPr>
          <w:p w:rsidR="00945DFC" w:rsidRPr="00555F6C" w:rsidRDefault="0024259C" w:rsidP="00FB3C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лекция</w:t>
            </w:r>
          </w:p>
        </w:tc>
        <w:tc>
          <w:tcPr>
            <w:tcW w:w="2127" w:type="dxa"/>
            <w:shd w:val="clear" w:color="auto" w:fill="auto"/>
          </w:tcPr>
          <w:p w:rsidR="00945DFC" w:rsidRPr="009E668D" w:rsidRDefault="0024259C" w:rsidP="0024259C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Дискуссия</w:t>
            </w:r>
          </w:p>
        </w:tc>
        <w:tc>
          <w:tcPr>
            <w:tcW w:w="1842" w:type="dxa"/>
          </w:tcPr>
          <w:p w:rsidR="00945DFC" w:rsidRPr="00555F6C" w:rsidRDefault="00954A4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D3A35" w:rsidRPr="003C0E55" w:rsidTr="00954A4E">
        <w:trPr>
          <w:trHeight w:val="634"/>
        </w:trPr>
        <w:tc>
          <w:tcPr>
            <w:tcW w:w="709" w:type="dxa"/>
            <w:shd w:val="clear" w:color="auto" w:fill="auto"/>
          </w:tcPr>
          <w:p w:rsidR="000D3A35" w:rsidRPr="00555F6C" w:rsidRDefault="000D3A3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0D3A35" w:rsidRPr="009E668D" w:rsidRDefault="0024259C" w:rsidP="00353C0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24259C">
              <w:rPr>
                <w:bCs/>
                <w:color w:val="000000"/>
                <w:sz w:val="22"/>
                <w:szCs w:val="22"/>
              </w:rPr>
              <w:t xml:space="preserve">Системные лингвистические характеристики  аудиовизуального перевода. </w:t>
            </w:r>
            <w:proofErr w:type="spellStart"/>
            <w:r w:rsidRPr="0024259C">
              <w:rPr>
                <w:bCs/>
                <w:color w:val="000000"/>
                <w:sz w:val="22"/>
                <w:szCs w:val="22"/>
              </w:rPr>
              <w:t>Предпереводческий</w:t>
            </w:r>
            <w:proofErr w:type="spellEnd"/>
            <w:r w:rsidRPr="0024259C">
              <w:rPr>
                <w:bCs/>
                <w:color w:val="000000"/>
                <w:sz w:val="22"/>
                <w:szCs w:val="22"/>
              </w:rPr>
              <w:t xml:space="preserve"> анализ оригинала в АВП</w:t>
            </w:r>
          </w:p>
        </w:tc>
        <w:tc>
          <w:tcPr>
            <w:tcW w:w="2409" w:type="dxa"/>
            <w:shd w:val="clear" w:color="auto" w:fill="auto"/>
          </w:tcPr>
          <w:p w:rsidR="000D3A35" w:rsidRPr="00555F6C" w:rsidRDefault="00A04A3A" w:rsidP="00A04A3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4A3A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0D3A35" w:rsidRPr="009E668D" w:rsidRDefault="00A04A3A" w:rsidP="0024259C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Совместное о</w:t>
            </w:r>
            <w:r w:rsidRPr="00A04A3A">
              <w:rPr>
                <w:sz w:val="22"/>
                <w:szCs w:val="22"/>
              </w:rPr>
              <w:t>бсуждение</w:t>
            </w:r>
          </w:p>
        </w:tc>
        <w:tc>
          <w:tcPr>
            <w:tcW w:w="1842" w:type="dxa"/>
          </w:tcPr>
          <w:p w:rsidR="000D3A35" w:rsidRPr="00555F6C" w:rsidRDefault="00954A4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4259C" w:rsidRPr="003C0E55" w:rsidTr="00954A4E">
        <w:trPr>
          <w:trHeight w:val="514"/>
        </w:trPr>
        <w:tc>
          <w:tcPr>
            <w:tcW w:w="709" w:type="dxa"/>
            <w:shd w:val="clear" w:color="auto" w:fill="auto"/>
          </w:tcPr>
          <w:p w:rsidR="0024259C" w:rsidRPr="00555F6C" w:rsidRDefault="0024259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24259C" w:rsidRPr="0053465B" w:rsidRDefault="0024259C" w:rsidP="002425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4F87">
              <w:rPr>
                <w:bCs/>
                <w:color w:val="000000"/>
                <w:sz w:val="24"/>
                <w:szCs w:val="24"/>
              </w:rPr>
              <w:t>Аудиовизуальный перевод под закадровое озвучивание</w:t>
            </w:r>
          </w:p>
        </w:tc>
        <w:tc>
          <w:tcPr>
            <w:tcW w:w="2409" w:type="dxa"/>
            <w:shd w:val="clear" w:color="auto" w:fill="auto"/>
          </w:tcPr>
          <w:p w:rsidR="0024259C" w:rsidRPr="00555F6C" w:rsidRDefault="0024259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24259C" w:rsidRPr="00555F6C" w:rsidRDefault="0024259C" w:rsidP="00A04A3A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A04A3A">
              <w:rPr>
                <w:sz w:val="22"/>
                <w:szCs w:val="22"/>
              </w:rPr>
              <w:t>Обсуждение и совм</w:t>
            </w:r>
            <w:r>
              <w:rPr>
                <w:sz w:val="22"/>
                <w:szCs w:val="22"/>
              </w:rPr>
              <w:t>естное редактирование переводов</w:t>
            </w:r>
          </w:p>
        </w:tc>
        <w:tc>
          <w:tcPr>
            <w:tcW w:w="1842" w:type="dxa"/>
          </w:tcPr>
          <w:p w:rsidR="0024259C" w:rsidRPr="00555F6C" w:rsidRDefault="00954A4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4259C" w:rsidRPr="003C0E55" w:rsidTr="00954A4E">
        <w:trPr>
          <w:trHeight w:val="1275"/>
        </w:trPr>
        <w:tc>
          <w:tcPr>
            <w:tcW w:w="709" w:type="dxa"/>
            <w:shd w:val="clear" w:color="auto" w:fill="auto"/>
          </w:tcPr>
          <w:p w:rsidR="0024259C" w:rsidRPr="00555F6C" w:rsidRDefault="0024259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24259C" w:rsidRPr="0053465B" w:rsidRDefault="0024259C" w:rsidP="002425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4F87">
              <w:rPr>
                <w:bCs/>
                <w:color w:val="000000"/>
                <w:sz w:val="24"/>
                <w:szCs w:val="24"/>
              </w:rPr>
              <w:t xml:space="preserve">Аудиовизуальный перевод под </w:t>
            </w:r>
            <w:r>
              <w:rPr>
                <w:bCs/>
                <w:color w:val="000000"/>
                <w:sz w:val="24"/>
                <w:szCs w:val="24"/>
              </w:rPr>
              <w:t>обычное</w:t>
            </w:r>
            <w:r w:rsidRPr="00C24F87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F87">
              <w:rPr>
                <w:bCs/>
                <w:color w:val="000000"/>
                <w:sz w:val="24"/>
                <w:szCs w:val="24"/>
              </w:rPr>
              <w:t>субтитрирование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24259C" w:rsidRPr="00555F6C" w:rsidRDefault="0024259C" w:rsidP="00A04A3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24259C" w:rsidRPr="00555F6C" w:rsidRDefault="0024259C" w:rsidP="00A04A3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A04A3A">
              <w:rPr>
                <w:sz w:val="22"/>
                <w:szCs w:val="22"/>
              </w:rPr>
              <w:t>Обсуждение и совм</w:t>
            </w:r>
            <w:r>
              <w:rPr>
                <w:sz w:val="22"/>
                <w:szCs w:val="22"/>
              </w:rPr>
              <w:t>естное редактирование переводов</w:t>
            </w:r>
          </w:p>
        </w:tc>
        <w:tc>
          <w:tcPr>
            <w:tcW w:w="1842" w:type="dxa"/>
          </w:tcPr>
          <w:p w:rsidR="0024259C" w:rsidRPr="00555F6C" w:rsidRDefault="00954A4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4259C" w:rsidRPr="003C0E55" w:rsidTr="00954A4E">
        <w:trPr>
          <w:trHeight w:val="949"/>
        </w:trPr>
        <w:tc>
          <w:tcPr>
            <w:tcW w:w="709" w:type="dxa"/>
            <w:shd w:val="clear" w:color="auto" w:fill="auto"/>
          </w:tcPr>
          <w:p w:rsidR="0024259C" w:rsidRPr="00555F6C" w:rsidRDefault="0024259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24259C" w:rsidRPr="0053465B" w:rsidRDefault="0024259C" w:rsidP="002425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24F87">
              <w:rPr>
                <w:bCs/>
                <w:color w:val="000000"/>
                <w:sz w:val="24"/>
                <w:szCs w:val="24"/>
              </w:rPr>
              <w:t xml:space="preserve">Аудиовизуальный перевод под </w:t>
            </w:r>
            <w:proofErr w:type="spellStart"/>
            <w:r w:rsidRPr="00C24F87">
              <w:rPr>
                <w:bCs/>
                <w:color w:val="000000"/>
                <w:sz w:val="24"/>
                <w:szCs w:val="24"/>
              </w:rPr>
              <w:t>субтитрирование</w:t>
            </w:r>
            <w:proofErr w:type="spellEnd"/>
            <w:r w:rsidRPr="00C24F87">
              <w:rPr>
                <w:bCs/>
                <w:color w:val="000000"/>
                <w:sz w:val="24"/>
                <w:szCs w:val="24"/>
              </w:rPr>
              <w:t xml:space="preserve"> для слабослышащих аудиторий</w:t>
            </w:r>
          </w:p>
        </w:tc>
        <w:tc>
          <w:tcPr>
            <w:tcW w:w="2409" w:type="dxa"/>
            <w:shd w:val="clear" w:color="auto" w:fill="auto"/>
          </w:tcPr>
          <w:p w:rsidR="0024259C" w:rsidRPr="00555F6C" w:rsidRDefault="0024259C" w:rsidP="00A04A3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24259C" w:rsidRPr="00555F6C" w:rsidRDefault="0024259C" w:rsidP="0025267A">
            <w:pPr>
              <w:pStyle w:val="a6"/>
              <w:ind w:firstLine="0"/>
              <w:jc w:val="left"/>
              <w:rPr>
                <w:sz w:val="22"/>
                <w:szCs w:val="22"/>
              </w:rPr>
            </w:pPr>
            <w:r w:rsidRPr="0024259C">
              <w:rPr>
                <w:sz w:val="22"/>
                <w:szCs w:val="22"/>
              </w:rPr>
              <w:t>Обсуждение и совместное редактирование переводов</w:t>
            </w:r>
          </w:p>
        </w:tc>
        <w:tc>
          <w:tcPr>
            <w:tcW w:w="1842" w:type="dxa"/>
          </w:tcPr>
          <w:p w:rsidR="0024259C" w:rsidRPr="00555F6C" w:rsidRDefault="00954A4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54A4E" w:rsidRDefault="00954A4E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920D08" w:rsidRDefault="00FE4991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Не предусмотрены программой.</w:t>
      </w:r>
    </w:p>
    <w:p w:rsidR="00FE4991" w:rsidRDefault="00FE4991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954A4E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954A4E">
        <w:tc>
          <w:tcPr>
            <w:tcW w:w="615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920D08" w:rsidRPr="003C0E55" w:rsidRDefault="00FE4991" w:rsidP="0025267A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</w:t>
            </w:r>
            <w:r w:rsidR="0025267A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1</w:t>
            </w:r>
            <w:r w:rsidR="0024259C">
              <w:rPr>
                <w:sz w:val="24"/>
                <w:szCs w:val="24"/>
              </w:rPr>
              <w:t>-5</w:t>
            </w:r>
          </w:p>
        </w:tc>
        <w:tc>
          <w:tcPr>
            <w:tcW w:w="3525" w:type="dxa"/>
            <w:shd w:val="clear" w:color="auto" w:fill="auto"/>
          </w:tcPr>
          <w:p w:rsidR="0025267A" w:rsidRPr="003C0E55" w:rsidRDefault="0025267A" w:rsidP="0025267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. </w:t>
            </w:r>
          </w:p>
          <w:p w:rsidR="00920D08" w:rsidRPr="003C0E55" w:rsidRDefault="0025267A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письменных переводов</w:t>
            </w:r>
          </w:p>
        </w:tc>
      </w:tr>
    </w:tbl>
    <w:p w:rsidR="00FE4991" w:rsidRDefault="00FE4991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25267A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3C0E55" w:rsidRDefault="0025267A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054194" w:rsidP="0025267A">
            <w:pPr>
              <w:ind w:firstLine="0"/>
              <w:rPr>
                <w:sz w:val="22"/>
                <w:szCs w:val="22"/>
              </w:rPr>
            </w:pPr>
            <w:r w:rsidRPr="00054194">
              <w:rPr>
                <w:sz w:val="22"/>
                <w:szCs w:val="22"/>
              </w:rPr>
              <w:t>Роль аудиовизуального перевода в обеспечении межкультурного и межъязыкового взаимодействия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054194" w:rsidP="0025267A">
            <w:pPr>
              <w:ind w:firstLine="0"/>
              <w:rPr>
                <w:sz w:val="22"/>
                <w:szCs w:val="22"/>
              </w:rPr>
            </w:pPr>
            <w:proofErr w:type="spellStart"/>
            <w:r w:rsidRPr="00054194">
              <w:rPr>
                <w:sz w:val="22"/>
                <w:szCs w:val="22"/>
              </w:rPr>
              <w:t>Альварес</w:t>
            </w:r>
            <w:proofErr w:type="spellEnd"/>
            <w:r w:rsidRPr="00054194">
              <w:rPr>
                <w:sz w:val="22"/>
                <w:szCs w:val="22"/>
              </w:rPr>
              <w:t xml:space="preserve"> Солер, А.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054194" w:rsidP="0025267A">
            <w:pPr>
              <w:ind w:firstLine="0"/>
              <w:rPr>
                <w:sz w:val="22"/>
                <w:szCs w:val="22"/>
              </w:rPr>
            </w:pPr>
            <w:r w:rsidRPr="00054194">
              <w:rPr>
                <w:sz w:val="22"/>
                <w:szCs w:val="22"/>
              </w:rPr>
              <w:t>Вестник МГЛУ</w:t>
            </w:r>
            <w:r>
              <w:rPr>
                <w:sz w:val="22"/>
                <w:szCs w:val="22"/>
              </w:rPr>
              <w:t>. Гуманитарные науки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054194" w:rsidP="0025267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3B3EFA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267A" w:rsidRPr="0025267A" w:rsidRDefault="0038390B" w:rsidP="0038390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https://elibrary.ru</w:t>
            </w:r>
          </w:p>
        </w:tc>
      </w:tr>
      <w:tr w:rsidR="0025267A" w:rsidRPr="0025267A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25267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38390B" w:rsidP="0038390B">
            <w:pPr>
              <w:ind w:firstLine="0"/>
              <w:rPr>
                <w:sz w:val="22"/>
                <w:szCs w:val="22"/>
              </w:rPr>
            </w:pPr>
            <w:r w:rsidRPr="0038390B">
              <w:rPr>
                <w:sz w:val="22"/>
                <w:szCs w:val="22"/>
              </w:rPr>
              <w:t>К определению понятия «аудиовизуальный перевод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38390B" w:rsidP="0025267A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38390B">
              <w:rPr>
                <w:sz w:val="22"/>
                <w:szCs w:val="22"/>
              </w:rPr>
              <w:t>Малёнова</w:t>
            </w:r>
            <w:proofErr w:type="spellEnd"/>
            <w:r w:rsidRPr="0038390B">
              <w:rPr>
                <w:sz w:val="22"/>
                <w:szCs w:val="22"/>
              </w:rPr>
              <w:t xml:space="preserve"> Е.Д.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38390B" w:rsidP="0025267A">
            <w:pPr>
              <w:ind w:firstLine="0"/>
              <w:rPr>
                <w:color w:val="000000"/>
                <w:sz w:val="22"/>
                <w:szCs w:val="22"/>
              </w:rPr>
            </w:pPr>
            <w:r w:rsidRPr="0038390B">
              <w:rPr>
                <w:color w:val="000000"/>
                <w:sz w:val="22"/>
                <w:szCs w:val="22"/>
              </w:rPr>
              <w:t xml:space="preserve">Вестник Нижегородского государственного лингвистического университета им. </w:t>
            </w:r>
            <w:r>
              <w:rPr>
                <w:color w:val="000000"/>
                <w:sz w:val="22"/>
                <w:szCs w:val="22"/>
              </w:rPr>
              <w:t xml:space="preserve">Н.А. </w:t>
            </w:r>
            <w:proofErr w:type="spellStart"/>
            <w:r>
              <w:rPr>
                <w:color w:val="000000"/>
                <w:sz w:val="22"/>
                <w:szCs w:val="22"/>
              </w:rPr>
              <w:t>ДобролюбоваВып</w:t>
            </w:r>
            <w:proofErr w:type="spellEnd"/>
            <w:r>
              <w:rPr>
                <w:color w:val="000000"/>
                <w:sz w:val="22"/>
                <w:szCs w:val="22"/>
              </w:rPr>
              <w:t>. 48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38390B" w:rsidP="0025267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E81768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267A" w:rsidRPr="0025267A" w:rsidRDefault="0038390B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38390B">
              <w:rPr>
                <w:color w:val="000000"/>
                <w:sz w:val="22"/>
                <w:szCs w:val="22"/>
              </w:rPr>
              <w:t>https://vestnik.lunn.ru/arhiv-zhurnala/2019-god/vypusk-48-iv-kvartal-2019-g/48-6/</w:t>
            </w:r>
          </w:p>
        </w:tc>
      </w:tr>
      <w:tr w:rsidR="0025267A" w:rsidRPr="0025267A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40520E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5267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38390B" w:rsidP="0025267A">
            <w:pPr>
              <w:ind w:firstLine="0"/>
              <w:rPr>
                <w:sz w:val="22"/>
                <w:szCs w:val="22"/>
              </w:rPr>
            </w:pPr>
            <w:r w:rsidRPr="0038390B">
              <w:rPr>
                <w:sz w:val="22"/>
                <w:szCs w:val="22"/>
              </w:rPr>
              <w:t xml:space="preserve">Аудиовизуальный полисемантический перевод как особая форма переводческой </w:t>
            </w:r>
            <w:r w:rsidRPr="0038390B">
              <w:rPr>
                <w:sz w:val="22"/>
                <w:szCs w:val="22"/>
              </w:rPr>
              <w:lastRenderedPageBreak/>
              <w:t>деятельности и особенности обучения данному виду перевода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38390B" w:rsidP="0025267A">
            <w:pPr>
              <w:ind w:firstLine="0"/>
              <w:rPr>
                <w:sz w:val="22"/>
                <w:szCs w:val="22"/>
              </w:rPr>
            </w:pPr>
            <w:proofErr w:type="spellStart"/>
            <w:r w:rsidRPr="0038390B">
              <w:rPr>
                <w:sz w:val="22"/>
                <w:szCs w:val="22"/>
              </w:rPr>
              <w:lastRenderedPageBreak/>
              <w:t>Козуляев</w:t>
            </w:r>
            <w:proofErr w:type="spellEnd"/>
            <w:r w:rsidRPr="0038390B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38390B" w:rsidP="0025267A">
            <w:pPr>
              <w:ind w:firstLine="0"/>
              <w:rPr>
                <w:sz w:val="22"/>
                <w:szCs w:val="22"/>
              </w:rPr>
            </w:pPr>
            <w:proofErr w:type="spellStart"/>
            <w:r w:rsidRPr="0038390B">
              <w:rPr>
                <w:sz w:val="22"/>
                <w:szCs w:val="22"/>
              </w:rPr>
              <w:t>Царскосельские</w:t>
            </w:r>
            <w:proofErr w:type="spellEnd"/>
            <w:r w:rsidRPr="0038390B">
              <w:rPr>
                <w:sz w:val="22"/>
                <w:szCs w:val="22"/>
              </w:rPr>
              <w:t xml:space="preserve"> чтения. 2013. №XVII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38390B" w:rsidP="0025267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5267A" w:rsidRPr="0025267A" w:rsidRDefault="0025267A" w:rsidP="003B3EFA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267A" w:rsidRPr="0025267A" w:rsidRDefault="0038390B" w:rsidP="0025267A">
            <w:pPr>
              <w:ind w:firstLine="0"/>
              <w:rPr>
                <w:sz w:val="22"/>
                <w:szCs w:val="22"/>
              </w:rPr>
            </w:pPr>
            <w:r w:rsidRPr="0038390B">
              <w:rPr>
                <w:sz w:val="22"/>
                <w:szCs w:val="22"/>
              </w:rPr>
              <w:t>https://cyberleninka.ru</w:t>
            </w:r>
          </w:p>
        </w:tc>
      </w:tr>
    </w:tbl>
    <w:p w:rsidR="00954A4E" w:rsidRDefault="00954A4E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</w:t>
      </w:r>
      <w:r w:rsidR="000A4280">
        <w:rPr>
          <w:rFonts w:eastAsia="WenQuanYi Micro Hei"/>
          <w:sz w:val="24"/>
          <w:szCs w:val="24"/>
        </w:rPr>
        <w:t>ации</w:t>
      </w:r>
      <w:r w:rsidRPr="003C0E55">
        <w:rPr>
          <w:rFonts w:eastAsia="WenQuanYi Micro Hei"/>
          <w:sz w:val="24"/>
          <w:szCs w:val="24"/>
        </w:rPr>
        <w:t xml:space="preserve"> </w:t>
      </w:r>
      <w:r w:rsidR="000A4280" w:rsidRPr="003C0E55">
        <w:rPr>
          <w:rFonts w:eastAsia="WenQuanYi Micro Hei"/>
          <w:sz w:val="24"/>
          <w:szCs w:val="24"/>
        </w:rPr>
        <w:t>(</w:t>
      </w:r>
      <w:proofErr w:type="spellStart"/>
      <w:r w:rsidR="000A4280" w:rsidRPr="003C0E55">
        <w:rPr>
          <w:rFonts w:eastAsia="WenQuanYi Micro Hei"/>
          <w:sz w:val="24"/>
          <w:szCs w:val="24"/>
        </w:rPr>
        <w:t>LibreOffice</w:t>
      </w:r>
      <w:proofErr w:type="spellEnd"/>
      <w:r w:rsidR="000A4280" w:rsidRPr="003C0E55">
        <w:rPr>
          <w:rFonts w:eastAsia="WenQuanYi Micro Hei"/>
          <w:sz w:val="24"/>
          <w:szCs w:val="24"/>
        </w:rPr>
        <w:t xml:space="preserve">) </w:t>
      </w:r>
      <w:r w:rsidRPr="003C0E55">
        <w:rPr>
          <w:rFonts w:eastAsia="WenQuanYi Micro Hei"/>
          <w:sz w:val="24"/>
          <w:szCs w:val="24"/>
        </w:rPr>
        <w:t>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C498E" w:rsidRPr="003C0E55" w:rsidRDefault="005C498E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  <w:r w:rsidR="00954A4E">
        <w:rPr>
          <w:rFonts w:eastAsia="WenQuanYi Micro Hei"/>
          <w:sz w:val="24"/>
          <w:szCs w:val="24"/>
        </w:rPr>
        <w:t>.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5B5E17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954A4E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0A4280" w:rsidRPr="003C0E55" w:rsidRDefault="000A4280" w:rsidP="00920D08">
      <w:pPr>
        <w:spacing w:line="240" w:lineRule="auto"/>
        <w:ind w:firstLine="527"/>
        <w:rPr>
          <w:sz w:val="24"/>
          <w:szCs w:val="24"/>
        </w:rPr>
      </w:pPr>
    </w:p>
    <w:sectPr w:rsidR="000A4280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DD1255"/>
    <w:multiLevelType w:val="hybridMultilevel"/>
    <w:tmpl w:val="F2A07D08"/>
    <w:lvl w:ilvl="0" w:tplc="92A06C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6A9B"/>
    <w:multiLevelType w:val="hybridMultilevel"/>
    <w:tmpl w:val="25F6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A3FE8"/>
    <w:multiLevelType w:val="hybridMultilevel"/>
    <w:tmpl w:val="B290E1E6"/>
    <w:lvl w:ilvl="0" w:tplc="92A06C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906AF"/>
    <w:multiLevelType w:val="hybridMultilevel"/>
    <w:tmpl w:val="1E7E25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441E54"/>
    <w:multiLevelType w:val="hybridMultilevel"/>
    <w:tmpl w:val="4A366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01BB6"/>
    <w:multiLevelType w:val="hybridMultilevel"/>
    <w:tmpl w:val="AB46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91791"/>
    <w:multiLevelType w:val="hybridMultilevel"/>
    <w:tmpl w:val="A22AA89A"/>
    <w:lvl w:ilvl="0" w:tplc="92A06C1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7A5D18"/>
    <w:multiLevelType w:val="hybridMultilevel"/>
    <w:tmpl w:val="44ECA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0E1482"/>
    <w:multiLevelType w:val="hybridMultilevel"/>
    <w:tmpl w:val="EEF4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550FE"/>
    <w:multiLevelType w:val="hybridMultilevel"/>
    <w:tmpl w:val="7938CB22"/>
    <w:lvl w:ilvl="0" w:tplc="B17ED8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DEE5DAE"/>
    <w:multiLevelType w:val="hybridMultilevel"/>
    <w:tmpl w:val="2F44CECE"/>
    <w:lvl w:ilvl="0" w:tplc="92A06C12">
      <w:numFmt w:val="bullet"/>
      <w:lvlText w:val="•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63C70E2A"/>
    <w:multiLevelType w:val="hybridMultilevel"/>
    <w:tmpl w:val="05C244A4"/>
    <w:lvl w:ilvl="0" w:tplc="92A06C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86A92"/>
    <w:multiLevelType w:val="hybridMultilevel"/>
    <w:tmpl w:val="21AA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A32F6"/>
    <w:multiLevelType w:val="hybridMultilevel"/>
    <w:tmpl w:val="A7B0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8" w15:restartNumberingAfterBreak="0">
    <w:nsid w:val="7D9D318F"/>
    <w:multiLevelType w:val="hybridMultilevel"/>
    <w:tmpl w:val="0428E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F6104"/>
    <w:multiLevelType w:val="hybridMultilevel"/>
    <w:tmpl w:val="5A840A40"/>
    <w:lvl w:ilvl="0" w:tplc="92A06C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7"/>
  </w:num>
  <w:num w:numId="5">
    <w:abstractNumId w:val="18"/>
  </w:num>
  <w:num w:numId="6">
    <w:abstractNumId w:val="15"/>
  </w:num>
  <w:num w:numId="7">
    <w:abstractNumId w:val="6"/>
  </w:num>
  <w:num w:numId="8">
    <w:abstractNumId w:val="16"/>
  </w:num>
  <w:num w:numId="9">
    <w:abstractNumId w:val="5"/>
  </w:num>
  <w:num w:numId="10">
    <w:abstractNumId w:val="10"/>
  </w:num>
  <w:num w:numId="11">
    <w:abstractNumId w:val="3"/>
  </w:num>
  <w:num w:numId="12">
    <w:abstractNumId w:val="19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14"/>
  </w:num>
  <w:num w:numId="18">
    <w:abstractNumId w:val="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54194"/>
    <w:rsid w:val="00066FDD"/>
    <w:rsid w:val="000A4280"/>
    <w:rsid w:val="000D3A35"/>
    <w:rsid w:val="001043F8"/>
    <w:rsid w:val="001071B9"/>
    <w:rsid w:val="00180109"/>
    <w:rsid w:val="001A343E"/>
    <w:rsid w:val="00236A3A"/>
    <w:rsid w:val="0024259C"/>
    <w:rsid w:val="0025267A"/>
    <w:rsid w:val="00265C81"/>
    <w:rsid w:val="002668FA"/>
    <w:rsid w:val="00275F79"/>
    <w:rsid w:val="002825CF"/>
    <w:rsid w:val="00307E15"/>
    <w:rsid w:val="00353C06"/>
    <w:rsid w:val="0038390B"/>
    <w:rsid w:val="00496596"/>
    <w:rsid w:val="004B4356"/>
    <w:rsid w:val="00511ADD"/>
    <w:rsid w:val="00555F6C"/>
    <w:rsid w:val="0056393A"/>
    <w:rsid w:val="00574706"/>
    <w:rsid w:val="005B5E17"/>
    <w:rsid w:val="005C498E"/>
    <w:rsid w:val="00684231"/>
    <w:rsid w:val="006B3F66"/>
    <w:rsid w:val="006D3843"/>
    <w:rsid w:val="006E7CAD"/>
    <w:rsid w:val="007A76D3"/>
    <w:rsid w:val="00855B68"/>
    <w:rsid w:val="00866382"/>
    <w:rsid w:val="008C56A7"/>
    <w:rsid w:val="0090389A"/>
    <w:rsid w:val="00920D08"/>
    <w:rsid w:val="00934781"/>
    <w:rsid w:val="00945DFC"/>
    <w:rsid w:val="00954A4E"/>
    <w:rsid w:val="0095632D"/>
    <w:rsid w:val="009E668D"/>
    <w:rsid w:val="00A04A3A"/>
    <w:rsid w:val="00A13AF6"/>
    <w:rsid w:val="00A648A8"/>
    <w:rsid w:val="00AD3CA3"/>
    <w:rsid w:val="00AE6401"/>
    <w:rsid w:val="00AF286E"/>
    <w:rsid w:val="00B07FC8"/>
    <w:rsid w:val="00B32455"/>
    <w:rsid w:val="00C24F87"/>
    <w:rsid w:val="00C54134"/>
    <w:rsid w:val="00C73DB1"/>
    <w:rsid w:val="00C87586"/>
    <w:rsid w:val="00D54B19"/>
    <w:rsid w:val="00D954CF"/>
    <w:rsid w:val="00DC1DDE"/>
    <w:rsid w:val="00E81768"/>
    <w:rsid w:val="00EB2605"/>
    <w:rsid w:val="00EE049E"/>
    <w:rsid w:val="00EF0B0E"/>
    <w:rsid w:val="00F362F6"/>
    <w:rsid w:val="00F60CF5"/>
    <w:rsid w:val="00F91077"/>
    <w:rsid w:val="00FB3C66"/>
    <w:rsid w:val="00FB6600"/>
    <w:rsid w:val="00FC7BD2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D864"/>
  <w15:docId w15:val="{44315CAA-DCCF-45DC-816B-D774E2D3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A04A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4A3A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Ишмуратова</cp:lastModifiedBy>
  <cp:revision>4</cp:revision>
  <cp:lastPrinted>2020-11-13T10:48:00Z</cp:lastPrinted>
  <dcterms:created xsi:type="dcterms:W3CDTF">2022-04-07T11:09:00Z</dcterms:created>
  <dcterms:modified xsi:type="dcterms:W3CDTF">2023-05-11T07:28:00Z</dcterms:modified>
</cp:coreProperties>
</file>