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____________ </w:t>
      </w:r>
      <w:proofErr w:type="spellStart"/>
      <w:r>
        <w:rPr>
          <w:sz w:val="24"/>
          <w:szCs w:val="24"/>
        </w:rPr>
        <w:t>С.Н.Большаков</w:t>
      </w:r>
      <w:proofErr w:type="spellEnd"/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3C0E55" w:rsidRDefault="00920D08" w:rsidP="00920D08">
      <w:pPr>
        <w:spacing w:line="240" w:lineRule="auto"/>
        <w:jc w:val="center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Б</w:t>
      </w:r>
      <w:proofErr w:type="gramStart"/>
      <w:r w:rsidRPr="003C0E55">
        <w:rPr>
          <w:b/>
          <w:color w:val="000000"/>
          <w:sz w:val="24"/>
          <w:szCs w:val="24"/>
        </w:rPr>
        <w:t>1.</w:t>
      </w:r>
      <w:r w:rsidR="00C87586">
        <w:rPr>
          <w:b/>
          <w:color w:val="000000"/>
          <w:sz w:val="24"/>
          <w:szCs w:val="24"/>
        </w:rPr>
        <w:t>О</w:t>
      </w:r>
      <w:r w:rsidRPr="003C0E55">
        <w:rPr>
          <w:b/>
          <w:color w:val="000000"/>
          <w:sz w:val="24"/>
          <w:szCs w:val="24"/>
        </w:rPr>
        <w:t>.</w:t>
      </w:r>
      <w:proofErr w:type="gramEnd"/>
      <w:r w:rsidR="00C87586">
        <w:rPr>
          <w:b/>
          <w:color w:val="000000"/>
          <w:sz w:val="24"/>
          <w:szCs w:val="24"/>
        </w:rPr>
        <w:t>08</w:t>
      </w:r>
      <w:r w:rsidR="003749CF">
        <w:rPr>
          <w:b/>
          <w:color w:val="000000"/>
          <w:sz w:val="24"/>
          <w:szCs w:val="24"/>
        </w:rPr>
        <w:t xml:space="preserve"> </w:t>
      </w:r>
      <w:r w:rsidR="00C87586">
        <w:rPr>
          <w:b/>
          <w:color w:val="000000"/>
          <w:sz w:val="24"/>
          <w:szCs w:val="24"/>
        </w:rPr>
        <w:t>ТЕОРИЯ ПЕРЕВОДА</w:t>
      </w:r>
    </w:p>
    <w:p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 w:rsidR="00C87586">
        <w:rPr>
          <w:b/>
          <w:sz w:val="24"/>
          <w:szCs w:val="24"/>
        </w:rPr>
        <w:t xml:space="preserve"> 45</w:t>
      </w:r>
      <w:r>
        <w:rPr>
          <w:b/>
          <w:sz w:val="24"/>
          <w:szCs w:val="24"/>
        </w:rPr>
        <w:t>.03.0</w:t>
      </w:r>
      <w:r w:rsidR="00C87586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</w:t>
      </w:r>
      <w:r w:rsidR="00C87586">
        <w:rPr>
          <w:b/>
          <w:sz w:val="24"/>
          <w:szCs w:val="24"/>
        </w:rPr>
        <w:t>Лингвистика</w:t>
      </w: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C87586">
        <w:rPr>
          <w:b/>
          <w:sz w:val="24"/>
          <w:szCs w:val="24"/>
        </w:rPr>
        <w:t xml:space="preserve">Перевод и </w:t>
      </w:r>
      <w:proofErr w:type="spellStart"/>
      <w:r w:rsidR="00C87586">
        <w:rPr>
          <w:b/>
          <w:sz w:val="24"/>
          <w:szCs w:val="24"/>
        </w:rPr>
        <w:t>переводоведение</w:t>
      </w:r>
      <w:proofErr w:type="spellEnd"/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(год </w:t>
      </w:r>
      <w:r w:rsidR="005B5E17">
        <w:rPr>
          <w:bCs/>
          <w:sz w:val="24"/>
          <w:szCs w:val="24"/>
        </w:rPr>
        <w:t>начала подготовки</w:t>
      </w:r>
      <w:r>
        <w:rPr>
          <w:bCs/>
          <w:sz w:val="24"/>
          <w:szCs w:val="24"/>
        </w:rPr>
        <w:t xml:space="preserve"> –</w:t>
      </w:r>
      <w:r w:rsidR="00C87586">
        <w:rPr>
          <w:bCs/>
          <w:sz w:val="24"/>
          <w:szCs w:val="24"/>
        </w:rPr>
        <w:t xml:space="preserve"> 202</w:t>
      </w:r>
      <w:r w:rsidR="000B0C22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)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920D08" w:rsidRPr="00275F79" w:rsidRDefault="00C87586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C87586">
        <w:rPr>
          <w:sz w:val="24"/>
          <w:szCs w:val="24"/>
        </w:rPr>
        <w:t>202</w:t>
      </w:r>
      <w:r w:rsidR="000B0C22">
        <w:rPr>
          <w:sz w:val="24"/>
          <w:szCs w:val="24"/>
        </w:rPr>
        <w:t>2</w:t>
      </w:r>
      <w:bookmarkStart w:id="0" w:name="_GoBack"/>
      <w:bookmarkEnd w:id="0"/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:rsidTr="00D533AB">
        <w:trPr>
          <w:trHeight w:val="858"/>
        </w:trPr>
        <w:tc>
          <w:tcPr>
            <w:tcW w:w="993" w:type="dxa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</w:tcPr>
          <w:p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7E59E0" w:rsidRPr="003C0E55" w:rsidTr="00D533AB">
        <w:trPr>
          <w:trHeight w:val="1893"/>
        </w:trPr>
        <w:tc>
          <w:tcPr>
            <w:tcW w:w="993" w:type="dxa"/>
            <w:shd w:val="clear" w:color="auto" w:fill="auto"/>
          </w:tcPr>
          <w:p w:rsidR="007E59E0" w:rsidRPr="0095632D" w:rsidRDefault="007E59E0" w:rsidP="007E59E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УК-9</w:t>
            </w:r>
          </w:p>
        </w:tc>
        <w:tc>
          <w:tcPr>
            <w:tcW w:w="3686" w:type="dxa"/>
            <w:shd w:val="clear" w:color="auto" w:fill="auto"/>
          </w:tcPr>
          <w:p w:rsidR="007E59E0" w:rsidRPr="00C87586" w:rsidRDefault="007E59E0" w:rsidP="007E59E0">
            <w:pPr>
              <w:pStyle w:val="a9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54134">
              <w:rPr>
                <w:sz w:val="24"/>
                <w:szCs w:val="24"/>
              </w:rPr>
              <w:t>Способен использовать базовые дефектологические знания в социальной и профессиональной сферах</w:t>
            </w:r>
          </w:p>
        </w:tc>
        <w:tc>
          <w:tcPr>
            <w:tcW w:w="4961" w:type="dxa"/>
          </w:tcPr>
          <w:p w:rsidR="007E59E0" w:rsidRPr="00FB326D" w:rsidRDefault="007E59E0" w:rsidP="007E59E0">
            <w:pPr>
              <w:snapToGrid w:val="0"/>
              <w:spacing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FB326D">
              <w:rPr>
                <w:b/>
                <w:sz w:val="24"/>
                <w:szCs w:val="24"/>
              </w:rPr>
              <w:t>ИУК-9</w:t>
            </w:r>
          </w:p>
          <w:p w:rsidR="007E59E0" w:rsidRDefault="007E59E0" w:rsidP="007E59E0">
            <w:pPr>
              <w:pStyle w:val="ad"/>
              <w:numPr>
                <w:ilvl w:val="0"/>
                <w:numId w:val="6"/>
              </w:numPr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  <w:r w:rsidRPr="001A343E">
              <w:rPr>
                <w:sz w:val="24"/>
                <w:szCs w:val="24"/>
              </w:rPr>
              <w:t>Знает об основных инклюзивн</w:t>
            </w:r>
            <w:r>
              <w:rPr>
                <w:sz w:val="24"/>
                <w:szCs w:val="24"/>
              </w:rPr>
              <w:t>ых видах перевода;</w:t>
            </w:r>
            <w:r w:rsidRPr="001A343E">
              <w:rPr>
                <w:sz w:val="24"/>
                <w:szCs w:val="24"/>
              </w:rPr>
              <w:t xml:space="preserve"> </w:t>
            </w:r>
          </w:p>
          <w:p w:rsidR="007E59E0" w:rsidRPr="001A343E" w:rsidRDefault="007E59E0" w:rsidP="007E59E0">
            <w:pPr>
              <w:pStyle w:val="ad"/>
              <w:numPr>
                <w:ilvl w:val="0"/>
                <w:numId w:val="6"/>
              </w:numPr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  <w:r w:rsidRPr="001A343E">
              <w:rPr>
                <w:sz w:val="24"/>
                <w:szCs w:val="24"/>
              </w:rPr>
              <w:t xml:space="preserve">Умеет </w:t>
            </w:r>
            <w:r>
              <w:rPr>
                <w:sz w:val="24"/>
                <w:szCs w:val="24"/>
              </w:rPr>
              <w:t>определить возможности и необходимость инклюзивного перевода;</w:t>
            </w:r>
          </w:p>
          <w:p w:rsidR="007E59E0" w:rsidRPr="001A343E" w:rsidRDefault="007E59E0" w:rsidP="007E59E0">
            <w:pPr>
              <w:pStyle w:val="ad"/>
              <w:numPr>
                <w:ilvl w:val="0"/>
                <w:numId w:val="6"/>
              </w:numPr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Владеет основными видами обеспечения доступной среды в области перевода.</w:t>
            </w:r>
          </w:p>
        </w:tc>
      </w:tr>
      <w:tr w:rsidR="007E59E0" w:rsidRPr="003C0E55" w:rsidTr="00D533AB">
        <w:trPr>
          <w:trHeight w:val="424"/>
        </w:trPr>
        <w:tc>
          <w:tcPr>
            <w:tcW w:w="993" w:type="dxa"/>
            <w:shd w:val="clear" w:color="auto" w:fill="auto"/>
          </w:tcPr>
          <w:p w:rsidR="007E59E0" w:rsidRPr="0095632D" w:rsidRDefault="007E59E0" w:rsidP="007E59E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32D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7E59E0" w:rsidRPr="0095632D" w:rsidRDefault="007E59E0" w:rsidP="007E59E0">
            <w:pPr>
              <w:pStyle w:val="a9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87586">
              <w:rPr>
                <w:rFonts w:ascii="Times New Roman" w:hAnsi="Times New Roman" w:cs="Times New Roman"/>
                <w:sz w:val="24"/>
                <w:szCs w:val="24"/>
              </w:rPr>
              <w:t xml:space="preserve">Владеет методикой </w:t>
            </w:r>
            <w:proofErr w:type="spellStart"/>
            <w:r w:rsidRPr="00C87586">
              <w:rPr>
                <w:rFonts w:ascii="Times New Roman" w:hAnsi="Times New Roman" w:cs="Times New Roman"/>
                <w:sz w:val="24"/>
                <w:szCs w:val="24"/>
              </w:rPr>
              <w:t>предпереводческого</w:t>
            </w:r>
            <w:proofErr w:type="spellEnd"/>
            <w:r w:rsidRPr="00C87586">
              <w:rPr>
                <w:rFonts w:ascii="Times New Roman" w:hAnsi="Times New Roman" w:cs="Times New Roman"/>
                <w:sz w:val="24"/>
                <w:szCs w:val="24"/>
              </w:rPr>
              <w:t xml:space="preserve"> анализа текста</w:t>
            </w:r>
          </w:p>
        </w:tc>
        <w:tc>
          <w:tcPr>
            <w:tcW w:w="4961" w:type="dxa"/>
          </w:tcPr>
          <w:p w:rsidR="007E59E0" w:rsidRPr="00E0543F" w:rsidRDefault="007E59E0" w:rsidP="007E59E0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E0543F">
              <w:rPr>
                <w:b/>
                <w:sz w:val="24"/>
                <w:szCs w:val="24"/>
              </w:rPr>
              <w:t>ИПК-1</w:t>
            </w:r>
          </w:p>
          <w:p w:rsidR="007E59E0" w:rsidRDefault="007E59E0" w:rsidP="007E59E0">
            <w:pPr>
              <w:pStyle w:val="ad"/>
              <w:numPr>
                <w:ilvl w:val="0"/>
                <w:numId w:val="7"/>
              </w:numPr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  <w:r w:rsidRPr="00C73DB1">
              <w:rPr>
                <w:sz w:val="24"/>
                <w:szCs w:val="24"/>
              </w:rPr>
              <w:t>Знает понятийный аппарат переводоведения;</w:t>
            </w:r>
          </w:p>
          <w:p w:rsidR="007E59E0" w:rsidRDefault="007E59E0" w:rsidP="007E59E0">
            <w:pPr>
              <w:pStyle w:val="ad"/>
              <w:numPr>
                <w:ilvl w:val="0"/>
                <w:numId w:val="7"/>
              </w:numPr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Умеет</w:t>
            </w:r>
            <w:r w:rsidRPr="00C73DB1">
              <w:rPr>
                <w:sz w:val="24"/>
                <w:szCs w:val="24"/>
              </w:rPr>
              <w:t xml:space="preserve"> перевод</w:t>
            </w:r>
            <w:r>
              <w:rPr>
                <w:sz w:val="24"/>
                <w:szCs w:val="24"/>
              </w:rPr>
              <w:t>ить</w:t>
            </w:r>
            <w:r w:rsidRPr="00C73DB1">
              <w:rPr>
                <w:sz w:val="24"/>
                <w:szCs w:val="24"/>
              </w:rPr>
              <w:t xml:space="preserve"> текст</w:t>
            </w:r>
            <w:r>
              <w:rPr>
                <w:sz w:val="24"/>
                <w:szCs w:val="24"/>
              </w:rPr>
              <w:t>ы</w:t>
            </w:r>
            <w:r w:rsidRPr="00C73DB1">
              <w:rPr>
                <w:sz w:val="24"/>
                <w:szCs w:val="24"/>
              </w:rPr>
              <w:t xml:space="preserve"> разных жанров и функциональных стилей;</w:t>
            </w:r>
          </w:p>
          <w:p w:rsidR="007E59E0" w:rsidRPr="00FC7BD2" w:rsidRDefault="007E59E0" w:rsidP="007E59E0">
            <w:pPr>
              <w:pStyle w:val="ad"/>
              <w:numPr>
                <w:ilvl w:val="0"/>
                <w:numId w:val="7"/>
              </w:numPr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Владеет </w:t>
            </w:r>
            <w:r w:rsidRPr="00C73DB1">
              <w:rPr>
                <w:sz w:val="24"/>
                <w:szCs w:val="24"/>
              </w:rPr>
              <w:t>методик</w:t>
            </w:r>
            <w:r>
              <w:rPr>
                <w:sz w:val="24"/>
                <w:szCs w:val="24"/>
              </w:rPr>
              <w:t>ой</w:t>
            </w:r>
            <w:r w:rsidRPr="00C73DB1">
              <w:rPr>
                <w:sz w:val="24"/>
                <w:szCs w:val="24"/>
              </w:rPr>
              <w:t xml:space="preserve"> по</w:t>
            </w:r>
            <w:r>
              <w:rPr>
                <w:sz w:val="24"/>
                <w:szCs w:val="24"/>
              </w:rPr>
              <w:t xml:space="preserve">дготовки к выполнению перевода и навыками поэтапного </w:t>
            </w:r>
            <w:proofErr w:type="spellStart"/>
            <w:r>
              <w:rPr>
                <w:sz w:val="24"/>
                <w:szCs w:val="24"/>
              </w:rPr>
              <w:t>предпереводческого</w:t>
            </w:r>
            <w:proofErr w:type="spellEnd"/>
            <w:r>
              <w:rPr>
                <w:sz w:val="24"/>
                <w:szCs w:val="24"/>
              </w:rPr>
              <w:t xml:space="preserve"> анализа.</w:t>
            </w:r>
          </w:p>
        </w:tc>
      </w:tr>
      <w:tr w:rsidR="007E59E0" w:rsidRPr="003C0E55" w:rsidTr="00D533AB">
        <w:trPr>
          <w:trHeight w:val="590"/>
        </w:trPr>
        <w:tc>
          <w:tcPr>
            <w:tcW w:w="993" w:type="dxa"/>
            <w:shd w:val="clear" w:color="auto" w:fill="auto"/>
          </w:tcPr>
          <w:p w:rsidR="007E59E0" w:rsidRPr="0095632D" w:rsidRDefault="007E59E0" w:rsidP="007E59E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32D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686" w:type="dxa"/>
            <w:shd w:val="clear" w:color="auto" w:fill="auto"/>
          </w:tcPr>
          <w:p w:rsidR="007E59E0" w:rsidRPr="00C87586" w:rsidRDefault="007E59E0" w:rsidP="007E59E0">
            <w:pPr>
              <w:pStyle w:val="a9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87586">
              <w:rPr>
                <w:sz w:val="24"/>
                <w:szCs w:val="24"/>
              </w:rPr>
              <w:t>Владеет основными способами достижения эквивалентности в переводе и способностью применять основные приемы перевода</w:t>
            </w:r>
          </w:p>
        </w:tc>
        <w:tc>
          <w:tcPr>
            <w:tcW w:w="4961" w:type="dxa"/>
          </w:tcPr>
          <w:p w:rsidR="007E59E0" w:rsidRPr="00E0543F" w:rsidRDefault="007E59E0" w:rsidP="007E59E0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E0543F">
              <w:rPr>
                <w:b/>
                <w:sz w:val="24"/>
                <w:szCs w:val="24"/>
              </w:rPr>
              <w:t>ИПК-3</w:t>
            </w:r>
          </w:p>
          <w:p w:rsidR="007E59E0" w:rsidRPr="00C73DB1" w:rsidRDefault="007E59E0" w:rsidP="007E59E0">
            <w:pPr>
              <w:pStyle w:val="ad"/>
              <w:numPr>
                <w:ilvl w:val="0"/>
                <w:numId w:val="6"/>
              </w:numPr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  <w:r w:rsidRPr="00C73DB1">
              <w:rPr>
                <w:sz w:val="24"/>
                <w:szCs w:val="24"/>
              </w:rPr>
              <w:t>Знает формы переводческой эквивалентности;</w:t>
            </w:r>
          </w:p>
          <w:p w:rsidR="007E59E0" w:rsidRDefault="007E59E0" w:rsidP="007E59E0">
            <w:pPr>
              <w:pStyle w:val="ad"/>
              <w:numPr>
                <w:ilvl w:val="0"/>
                <w:numId w:val="6"/>
              </w:numPr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  <w:r w:rsidRPr="00C73DB1">
              <w:rPr>
                <w:sz w:val="24"/>
                <w:szCs w:val="24"/>
              </w:rPr>
              <w:t xml:space="preserve">Умеет преодолевать сложности, возникающие при передаче лексических, фразеологических и грамматических единиц с иностранного языка на русский и наоборот; </w:t>
            </w:r>
          </w:p>
          <w:p w:rsidR="007E59E0" w:rsidRPr="00C73DB1" w:rsidRDefault="007E59E0" w:rsidP="007E59E0">
            <w:pPr>
              <w:pStyle w:val="ad"/>
              <w:numPr>
                <w:ilvl w:val="0"/>
                <w:numId w:val="6"/>
              </w:numPr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Владеет приемами перевода и</w:t>
            </w:r>
            <w:r w:rsidRPr="00C73DB1">
              <w:rPr>
                <w:sz w:val="24"/>
                <w:szCs w:val="24"/>
              </w:rPr>
              <w:t xml:space="preserve"> способ</w:t>
            </w:r>
            <w:r>
              <w:rPr>
                <w:sz w:val="24"/>
                <w:szCs w:val="24"/>
              </w:rPr>
              <w:t xml:space="preserve">ами </w:t>
            </w:r>
            <w:r w:rsidRPr="00C73DB1">
              <w:rPr>
                <w:sz w:val="24"/>
                <w:szCs w:val="24"/>
              </w:rPr>
              <w:t>достиже</w:t>
            </w:r>
            <w:r>
              <w:rPr>
                <w:sz w:val="24"/>
                <w:szCs w:val="24"/>
              </w:rPr>
              <w:t>ния эквивалентности в переводе.</w:t>
            </w:r>
          </w:p>
        </w:tc>
      </w:tr>
    </w:tbl>
    <w:p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7A76D3">
        <w:rPr>
          <w:b/>
          <w:bCs/>
          <w:color w:val="000000"/>
          <w:sz w:val="24"/>
          <w:szCs w:val="24"/>
          <w:u w:val="single"/>
        </w:rPr>
        <w:t xml:space="preserve">Цель </w:t>
      </w:r>
      <w:r w:rsidRPr="007A76D3">
        <w:rPr>
          <w:b/>
          <w:color w:val="000000"/>
          <w:sz w:val="24"/>
          <w:szCs w:val="24"/>
          <w:u w:val="single"/>
        </w:rPr>
        <w:t>дисциплины</w:t>
      </w:r>
      <w:r w:rsidRPr="003C0E55">
        <w:rPr>
          <w:color w:val="000000"/>
          <w:sz w:val="24"/>
          <w:szCs w:val="24"/>
          <w:u w:val="single"/>
        </w:rPr>
        <w:t>:</w:t>
      </w:r>
      <w:r w:rsidRPr="003C0E55">
        <w:rPr>
          <w:color w:val="000000"/>
          <w:sz w:val="24"/>
          <w:szCs w:val="24"/>
        </w:rPr>
        <w:t xml:space="preserve"> подготовить выпускника, обладающего теоретическими</w:t>
      </w:r>
      <w:r w:rsidR="00C73DB1">
        <w:rPr>
          <w:color w:val="000000"/>
          <w:sz w:val="24"/>
          <w:szCs w:val="24"/>
        </w:rPr>
        <w:t xml:space="preserve"> знаниями</w:t>
      </w:r>
      <w:r w:rsidRPr="003C0E55">
        <w:rPr>
          <w:color w:val="000000"/>
          <w:sz w:val="24"/>
          <w:szCs w:val="24"/>
        </w:rPr>
        <w:t xml:space="preserve"> и </w:t>
      </w:r>
      <w:r w:rsidR="00C73DB1">
        <w:rPr>
          <w:color w:val="000000"/>
          <w:sz w:val="24"/>
          <w:szCs w:val="24"/>
        </w:rPr>
        <w:t xml:space="preserve">практическими умениями </w:t>
      </w:r>
      <w:r w:rsidRPr="003C0E55">
        <w:rPr>
          <w:rFonts w:eastAsia="MS Mincho"/>
          <w:color w:val="000000"/>
          <w:sz w:val="24"/>
          <w:szCs w:val="24"/>
        </w:rPr>
        <w:t xml:space="preserve">в области </w:t>
      </w:r>
      <w:r w:rsidR="00855B68">
        <w:rPr>
          <w:rFonts w:eastAsia="MS Mincho"/>
          <w:color w:val="000000"/>
          <w:sz w:val="24"/>
          <w:szCs w:val="24"/>
        </w:rPr>
        <w:t>переводоведения.</w:t>
      </w:r>
    </w:p>
    <w:p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7A76D3">
        <w:rPr>
          <w:b/>
          <w:color w:val="000000"/>
          <w:sz w:val="24"/>
          <w:szCs w:val="24"/>
          <w:u w:val="single"/>
        </w:rPr>
        <w:t>Задачи дисциплины</w:t>
      </w:r>
      <w:r w:rsidRPr="003C0E55">
        <w:rPr>
          <w:color w:val="000000"/>
          <w:sz w:val="24"/>
          <w:szCs w:val="24"/>
          <w:u w:val="single"/>
        </w:rPr>
        <w:t>:</w:t>
      </w:r>
    </w:p>
    <w:p w:rsidR="00855B68" w:rsidRPr="003C0E55" w:rsidRDefault="00855B68" w:rsidP="00855B68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 xml:space="preserve">ознакомление с </w:t>
      </w:r>
      <w:r w:rsidRPr="003C0E55">
        <w:rPr>
          <w:sz w:val="24"/>
          <w:szCs w:val="24"/>
        </w:rPr>
        <w:t xml:space="preserve">основными подходами к изучению </w:t>
      </w:r>
      <w:r>
        <w:rPr>
          <w:sz w:val="24"/>
          <w:szCs w:val="24"/>
        </w:rPr>
        <w:t>перевода;</w:t>
      </w:r>
    </w:p>
    <w:p w:rsidR="00855B68" w:rsidRDefault="00855B68" w:rsidP="00920D08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 xml:space="preserve">овладение понятийным и терминологическим </w:t>
      </w:r>
      <w:r w:rsidRPr="00855B68">
        <w:rPr>
          <w:sz w:val="24"/>
          <w:szCs w:val="24"/>
        </w:rPr>
        <w:t>аппарат</w:t>
      </w:r>
      <w:r>
        <w:rPr>
          <w:sz w:val="24"/>
          <w:szCs w:val="24"/>
        </w:rPr>
        <w:t>ом</w:t>
      </w:r>
      <w:r w:rsidRPr="00855B68">
        <w:rPr>
          <w:sz w:val="24"/>
          <w:szCs w:val="24"/>
        </w:rPr>
        <w:t xml:space="preserve"> переводоведения для решения профессиональных задач; </w:t>
      </w:r>
    </w:p>
    <w:p w:rsidR="00855B68" w:rsidRDefault="00855B68" w:rsidP="00920D08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 xml:space="preserve">формирование умения </w:t>
      </w:r>
      <w:r w:rsidRPr="00855B68">
        <w:rPr>
          <w:sz w:val="24"/>
          <w:szCs w:val="24"/>
        </w:rPr>
        <w:t>распознавать и классифиц</w:t>
      </w:r>
      <w:r>
        <w:rPr>
          <w:sz w:val="24"/>
          <w:szCs w:val="24"/>
        </w:rPr>
        <w:t>ировать переводческие трудности;</w:t>
      </w:r>
    </w:p>
    <w:p w:rsidR="00855B68" w:rsidRDefault="00855B68" w:rsidP="00920D08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 xml:space="preserve">формирование навыка </w:t>
      </w:r>
      <w:r w:rsidRPr="00855B68">
        <w:rPr>
          <w:sz w:val="24"/>
          <w:szCs w:val="24"/>
        </w:rPr>
        <w:t>производить и объяснять необходимость переводче</w:t>
      </w:r>
      <w:r>
        <w:rPr>
          <w:sz w:val="24"/>
          <w:szCs w:val="24"/>
        </w:rPr>
        <w:t>ских трансформаций при переводе,</w:t>
      </w:r>
      <w:r w:rsidRPr="00855B68">
        <w:rPr>
          <w:sz w:val="24"/>
          <w:szCs w:val="24"/>
        </w:rPr>
        <w:t xml:space="preserve"> производить </w:t>
      </w:r>
      <w:proofErr w:type="spellStart"/>
      <w:r w:rsidRPr="00855B68">
        <w:rPr>
          <w:sz w:val="24"/>
          <w:szCs w:val="24"/>
        </w:rPr>
        <w:t>предпереводческий</w:t>
      </w:r>
      <w:proofErr w:type="spellEnd"/>
      <w:r w:rsidRPr="00855B68">
        <w:rPr>
          <w:sz w:val="24"/>
          <w:szCs w:val="24"/>
        </w:rPr>
        <w:t xml:space="preserve"> анализ текста</w:t>
      </w:r>
      <w:r>
        <w:rPr>
          <w:sz w:val="24"/>
          <w:szCs w:val="24"/>
        </w:rPr>
        <w:t>.</w:t>
      </w:r>
    </w:p>
    <w:p w:rsidR="00920D08" w:rsidRPr="003C0E55" w:rsidRDefault="007A76D3" w:rsidP="00920D08">
      <w:pPr>
        <w:ind w:firstLine="527"/>
        <w:rPr>
          <w:sz w:val="24"/>
          <w:szCs w:val="24"/>
        </w:rPr>
      </w:pPr>
      <w:r w:rsidRPr="007A76D3">
        <w:rPr>
          <w:b/>
          <w:sz w:val="24"/>
          <w:szCs w:val="24"/>
          <w:u w:val="single"/>
        </w:rPr>
        <w:t>Место дисциплины</w:t>
      </w:r>
      <w:r>
        <w:rPr>
          <w:sz w:val="24"/>
          <w:szCs w:val="24"/>
        </w:rPr>
        <w:t>: д</w:t>
      </w:r>
      <w:r w:rsidR="00920D08" w:rsidRPr="003C0E55">
        <w:rPr>
          <w:sz w:val="24"/>
          <w:szCs w:val="24"/>
        </w:rPr>
        <w:t>исциплина относится к обязательным дисциплинам базовой части программы бакалавриата.</w:t>
      </w:r>
    </w:p>
    <w:p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</w:t>
      </w:r>
      <w:r w:rsidR="00855B68">
        <w:rPr>
          <w:sz w:val="24"/>
          <w:szCs w:val="24"/>
        </w:rPr>
        <w:t>дисциплины составляет 9</w:t>
      </w:r>
      <w:r w:rsidRPr="003C0E55">
        <w:rPr>
          <w:sz w:val="24"/>
          <w:szCs w:val="24"/>
        </w:rPr>
        <w:t xml:space="preserve"> зачетны</w:t>
      </w:r>
      <w:r w:rsidR="00855B68"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единиц</w:t>
      </w:r>
      <w:r w:rsidR="00855B68">
        <w:rPr>
          <w:sz w:val="24"/>
          <w:szCs w:val="24"/>
        </w:rPr>
        <w:t>, 324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7E59E0" w:rsidRPr="003C0E55" w:rsidTr="00192219">
        <w:trPr>
          <w:trHeight w:val="247"/>
        </w:trPr>
        <w:tc>
          <w:tcPr>
            <w:tcW w:w="6525" w:type="dxa"/>
            <w:vMerge w:val="restart"/>
            <w:shd w:val="clear" w:color="auto" w:fill="auto"/>
          </w:tcPr>
          <w:p w:rsidR="007E59E0" w:rsidRPr="003C0E55" w:rsidRDefault="007E59E0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7E59E0" w:rsidRPr="003C0E55" w:rsidRDefault="007E59E0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7E59E0" w:rsidRPr="003C0E55" w:rsidTr="00192219">
        <w:trPr>
          <w:trHeight w:val="247"/>
        </w:trPr>
        <w:tc>
          <w:tcPr>
            <w:tcW w:w="6525" w:type="dxa"/>
            <w:vMerge/>
            <w:shd w:val="clear" w:color="auto" w:fill="auto"/>
          </w:tcPr>
          <w:p w:rsidR="007E59E0" w:rsidRPr="003C0E55" w:rsidRDefault="007E59E0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:rsidR="007E59E0" w:rsidRPr="003C0E55" w:rsidRDefault="007E59E0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E59E0" w:rsidRPr="00AD3CA3" w:rsidRDefault="007E59E0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EF0B0E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192219">
        <w:trPr>
          <w:trHeight w:val="239"/>
        </w:trPr>
        <w:tc>
          <w:tcPr>
            <w:tcW w:w="6525" w:type="dxa"/>
            <w:shd w:val="clear" w:color="auto" w:fill="E0E0E0"/>
          </w:tcPr>
          <w:p w:rsidR="00180109" w:rsidRPr="003C0E55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3C0E55" w:rsidRDefault="00EF0B0E" w:rsidP="00EF0B0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</w:tr>
      <w:tr w:rsidR="00AD3CA3" w:rsidRPr="003C0E55" w:rsidTr="00192219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92219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shd w:val="clear" w:color="auto" w:fill="auto"/>
            <w:vAlign w:val="bottom"/>
          </w:tcPr>
          <w:p w:rsidR="00AD3CA3" w:rsidRPr="003C0E55" w:rsidRDefault="00EF0B0E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AD3CA3" w:rsidRPr="003C0E55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92219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3C0E55">
              <w:rPr>
                <w:sz w:val="24"/>
                <w:szCs w:val="24"/>
              </w:rPr>
              <w:t>т.ч</w:t>
            </w:r>
            <w:proofErr w:type="spellEnd"/>
            <w:r w:rsidRPr="003C0E55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shd w:val="clear" w:color="auto" w:fill="auto"/>
            <w:vAlign w:val="bottom"/>
          </w:tcPr>
          <w:p w:rsidR="00AD3CA3" w:rsidRPr="003C0E55" w:rsidRDefault="00EF0B0E" w:rsidP="00EF0B0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AD3CA3" w:rsidRPr="003C0E55" w:rsidRDefault="00EF0B0E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92219"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EF0B0E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D3CA3" w:rsidRPr="003C0E55">
              <w:rPr>
                <w:sz w:val="24"/>
                <w:szCs w:val="24"/>
              </w:rPr>
              <w:t>38</w:t>
            </w:r>
          </w:p>
        </w:tc>
      </w:tr>
      <w:tr w:rsidR="00AD3CA3" w:rsidRPr="003C0E55" w:rsidTr="00192219"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92219">
        <w:tc>
          <w:tcPr>
            <w:tcW w:w="6525" w:type="dxa"/>
            <w:shd w:val="clear" w:color="auto" w:fill="auto"/>
          </w:tcPr>
          <w:p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EF0B0E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AD3CA3" w:rsidRPr="003C0E55" w:rsidTr="00192219">
        <w:tc>
          <w:tcPr>
            <w:tcW w:w="6525" w:type="dxa"/>
            <w:shd w:val="clear" w:color="auto" w:fill="auto"/>
          </w:tcPr>
          <w:p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EF0B0E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AD3CA3" w:rsidRPr="003C0E55" w:rsidTr="00192219">
        <w:trPr>
          <w:trHeight w:val="173"/>
        </w:trPr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EF0B0E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324/9</w:t>
            </w:r>
          </w:p>
        </w:tc>
      </w:tr>
    </w:tbl>
    <w:p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  <w:r w:rsidR="00EF0B0E">
        <w:rPr>
          <w:bCs/>
          <w:sz w:val="24"/>
          <w:szCs w:val="24"/>
        </w:rPr>
        <w:t xml:space="preserve"> – не предусмотрена</w:t>
      </w:r>
      <w:r w:rsidR="00D954CF">
        <w:rPr>
          <w:bCs/>
          <w:sz w:val="24"/>
          <w:szCs w:val="24"/>
        </w:rPr>
        <w:t>.</w:t>
      </w:r>
    </w:p>
    <w:p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="00E0543F">
        <w:rPr>
          <w:b/>
          <w:bCs/>
          <w:sz w:val="24"/>
          <w:szCs w:val="24"/>
        </w:rPr>
        <w:t>) дисциплины:</w:t>
      </w:r>
    </w:p>
    <w:p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:rsidTr="002825CF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784BCD" w:rsidRPr="0053465B" w:rsidTr="002825CF">
        <w:tc>
          <w:tcPr>
            <w:tcW w:w="693" w:type="dxa"/>
          </w:tcPr>
          <w:p w:rsidR="00784BCD" w:rsidRPr="0053465B" w:rsidRDefault="00784BCD" w:rsidP="00963BE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521" w:type="dxa"/>
          </w:tcPr>
          <w:p w:rsidR="00784BCD" w:rsidRPr="0053465B" w:rsidRDefault="00784BCD" w:rsidP="00963BE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Семестр 3</w:t>
            </w:r>
          </w:p>
        </w:tc>
      </w:tr>
      <w:tr w:rsidR="002825CF" w:rsidRPr="0053465B" w:rsidTr="002825CF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2825CF" w:rsidRPr="0053465B" w:rsidRDefault="00784BCD" w:rsidP="00784BC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84BCD">
              <w:rPr>
                <w:bCs/>
                <w:color w:val="000000"/>
                <w:sz w:val="24"/>
                <w:szCs w:val="24"/>
              </w:rPr>
              <w:t>История переводческой деятельности с древн</w:t>
            </w:r>
            <w:r w:rsidR="00EB3626">
              <w:rPr>
                <w:bCs/>
                <w:color w:val="000000"/>
                <w:sz w:val="24"/>
                <w:szCs w:val="24"/>
              </w:rPr>
              <w:t>ейших времен и до наших дней.</w:t>
            </w:r>
          </w:p>
        </w:tc>
      </w:tr>
      <w:tr w:rsidR="002825CF" w:rsidRPr="0053465B" w:rsidTr="002825CF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2825CF" w:rsidRPr="0053465B" w:rsidRDefault="00784BCD" w:rsidP="00784BC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84BCD">
              <w:rPr>
                <w:bCs/>
                <w:color w:val="000000"/>
                <w:sz w:val="24"/>
                <w:szCs w:val="24"/>
              </w:rPr>
              <w:t>Теория перевода как самостоятельная научная дисциплина: история становления</w:t>
            </w:r>
            <w:r>
              <w:rPr>
                <w:bCs/>
                <w:color w:val="000000"/>
                <w:sz w:val="24"/>
                <w:szCs w:val="24"/>
              </w:rPr>
              <w:t>, разделы, о</w:t>
            </w:r>
            <w:r w:rsidRPr="00784BCD">
              <w:rPr>
                <w:bCs/>
                <w:color w:val="000000"/>
                <w:sz w:val="24"/>
                <w:szCs w:val="24"/>
              </w:rPr>
              <w:t>сновные концепции и значимые имена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2825CF" w:rsidRPr="0053465B" w:rsidTr="002825CF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2825CF" w:rsidRPr="0053465B" w:rsidRDefault="00484D29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Проблемы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переводимости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,</w:t>
            </w:r>
            <w:r w:rsidR="00784BCD" w:rsidRPr="00784BCD">
              <w:rPr>
                <w:bCs/>
                <w:color w:val="000000"/>
                <w:sz w:val="24"/>
                <w:szCs w:val="24"/>
              </w:rPr>
              <w:t xml:space="preserve"> переводческой эквивалентности и адекватности.</w:t>
            </w:r>
          </w:p>
        </w:tc>
      </w:tr>
      <w:tr w:rsidR="002825CF" w:rsidRPr="0053465B" w:rsidTr="002825CF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2825CF" w:rsidRPr="0053465B" w:rsidRDefault="00784BCD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84BCD">
              <w:rPr>
                <w:bCs/>
                <w:color w:val="000000"/>
                <w:sz w:val="24"/>
                <w:szCs w:val="24"/>
              </w:rPr>
              <w:t>Теория переводческих соответствий.</w:t>
            </w:r>
          </w:p>
        </w:tc>
      </w:tr>
      <w:tr w:rsidR="002825CF" w:rsidRPr="0053465B" w:rsidTr="002825CF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2825CF" w:rsidRPr="0053465B" w:rsidRDefault="00784BCD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84BCD">
              <w:rPr>
                <w:bCs/>
                <w:color w:val="000000"/>
                <w:sz w:val="24"/>
                <w:szCs w:val="24"/>
              </w:rPr>
              <w:t>Переводческие трансформации.</w:t>
            </w:r>
          </w:p>
        </w:tc>
      </w:tr>
      <w:tr w:rsidR="00484D29" w:rsidRPr="0053465B" w:rsidTr="002825CF">
        <w:tc>
          <w:tcPr>
            <w:tcW w:w="693" w:type="dxa"/>
          </w:tcPr>
          <w:p w:rsidR="00484D29" w:rsidRPr="0053465B" w:rsidRDefault="00484D29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484D29" w:rsidRPr="0053465B" w:rsidRDefault="00484D29" w:rsidP="00F565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84BCD">
              <w:rPr>
                <w:bCs/>
                <w:color w:val="000000"/>
                <w:sz w:val="24"/>
                <w:szCs w:val="24"/>
              </w:rPr>
              <w:t>П</w:t>
            </w:r>
            <w:r w:rsidR="00EB3626">
              <w:rPr>
                <w:bCs/>
                <w:color w:val="000000"/>
                <w:sz w:val="24"/>
                <w:szCs w:val="24"/>
              </w:rPr>
              <w:t>рагматические аспекты перевода.</w:t>
            </w:r>
          </w:p>
        </w:tc>
      </w:tr>
      <w:tr w:rsidR="00484D29" w:rsidRPr="0053465B" w:rsidTr="002825CF">
        <w:tc>
          <w:tcPr>
            <w:tcW w:w="693" w:type="dxa"/>
          </w:tcPr>
          <w:p w:rsidR="00484D29" w:rsidRPr="0053465B" w:rsidRDefault="00484D29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484D29" w:rsidRPr="0053465B" w:rsidRDefault="00484D29" w:rsidP="00484D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84BCD">
              <w:rPr>
                <w:bCs/>
                <w:color w:val="000000"/>
                <w:sz w:val="24"/>
                <w:szCs w:val="24"/>
              </w:rPr>
              <w:t>Переводчески</w:t>
            </w:r>
            <w:r>
              <w:rPr>
                <w:bCs/>
                <w:color w:val="000000"/>
                <w:sz w:val="24"/>
                <w:szCs w:val="24"/>
              </w:rPr>
              <w:t xml:space="preserve">е стратегии.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Предпереводческий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84BCD">
              <w:rPr>
                <w:bCs/>
                <w:color w:val="000000"/>
                <w:sz w:val="24"/>
                <w:szCs w:val="24"/>
              </w:rPr>
              <w:t>анализ текста.</w:t>
            </w:r>
          </w:p>
        </w:tc>
      </w:tr>
      <w:tr w:rsidR="00484D29" w:rsidRPr="0053465B" w:rsidTr="002825CF">
        <w:tc>
          <w:tcPr>
            <w:tcW w:w="693" w:type="dxa"/>
          </w:tcPr>
          <w:p w:rsidR="00484D29" w:rsidRPr="0053465B" w:rsidRDefault="00484D29" w:rsidP="00963BE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521" w:type="dxa"/>
          </w:tcPr>
          <w:p w:rsidR="00484D29" w:rsidRPr="00784BCD" w:rsidRDefault="00484D29" w:rsidP="00963BE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Семестр 4</w:t>
            </w:r>
          </w:p>
        </w:tc>
      </w:tr>
      <w:tr w:rsidR="00484D29" w:rsidRPr="0053465B" w:rsidTr="002825CF">
        <w:tc>
          <w:tcPr>
            <w:tcW w:w="693" w:type="dxa"/>
          </w:tcPr>
          <w:p w:rsidR="00484D29" w:rsidRPr="0053465B" w:rsidRDefault="00484D29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484D29" w:rsidRPr="0053465B" w:rsidRDefault="00484D29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Грамм</w:t>
            </w:r>
            <w:r w:rsidR="00EB3626">
              <w:rPr>
                <w:bCs/>
                <w:color w:val="000000"/>
                <w:sz w:val="24"/>
                <w:szCs w:val="24"/>
              </w:rPr>
              <w:t xml:space="preserve">атические вопросы перевода </w:t>
            </w:r>
          </w:p>
        </w:tc>
      </w:tr>
      <w:tr w:rsidR="00484D29" w:rsidRPr="0053465B" w:rsidTr="002825CF">
        <w:tc>
          <w:tcPr>
            <w:tcW w:w="693" w:type="dxa"/>
          </w:tcPr>
          <w:p w:rsidR="00484D29" w:rsidRPr="0053465B" w:rsidRDefault="00484D29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484D29" w:rsidRPr="0053465B" w:rsidRDefault="00484D29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E5741">
              <w:rPr>
                <w:bCs/>
                <w:color w:val="000000"/>
                <w:sz w:val="24"/>
                <w:szCs w:val="24"/>
              </w:rPr>
              <w:t>Передача коммуникативной структуры высказывания при переводе</w:t>
            </w:r>
            <w:r w:rsidR="00EB3626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484D29" w:rsidRPr="0053465B" w:rsidTr="002825CF">
        <w:tc>
          <w:tcPr>
            <w:tcW w:w="693" w:type="dxa"/>
          </w:tcPr>
          <w:p w:rsidR="00484D29" w:rsidRPr="0053465B" w:rsidRDefault="00484D29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484D29" w:rsidRPr="0053465B" w:rsidRDefault="00484D29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E5741">
              <w:rPr>
                <w:bCs/>
                <w:color w:val="000000"/>
                <w:sz w:val="24"/>
                <w:szCs w:val="24"/>
              </w:rPr>
              <w:t>Лексические вопросы перевода</w:t>
            </w:r>
            <w:r w:rsidR="00EB3626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484D29" w:rsidRPr="0053465B" w:rsidTr="002825CF">
        <w:tc>
          <w:tcPr>
            <w:tcW w:w="693" w:type="dxa"/>
          </w:tcPr>
          <w:p w:rsidR="00484D29" w:rsidRPr="0053465B" w:rsidRDefault="00484D29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:rsidR="00484D29" w:rsidRPr="0053465B" w:rsidRDefault="00484D29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E5741">
              <w:rPr>
                <w:bCs/>
                <w:color w:val="000000"/>
                <w:sz w:val="24"/>
                <w:szCs w:val="24"/>
              </w:rPr>
              <w:t>Перевод фразеологических единиц</w:t>
            </w:r>
            <w:r w:rsidR="00EB3626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484D29" w:rsidRPr="0053465B" w:rsidTr="002825CF">
        <w:tc>
          <w:tcPr>
            <w:tcW w:w="693" w:type="dxa"/>
          </w:tcPr>
          <w:p w:rsidR="00484D29" w:rsidRPr="0053465B" w:rsidRDefault="00484D29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:rsidR="00484D29" w:rsidRPr="0053465B" w:rsidRDefault="00484D29" w:rsidP="004E57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Ст</w:t>
            </w:r>
            <w:r w:rsidR="00EB3626">
              <w:rPr>
                <w:bCs/>
                <w:color w:val="000000"/>
                <w:sz w:val="24"/>
                <w:szCs w:val="24"/>
              </w:rPr>
              <w:t xml:space="preserve">илистические вопросы перевода </w:t>
            </w:r>
          </w:p>
        </w:tc>
      </w:tr>
      <w:tr w:rsidR="00484D29" w:rsidRPr="0053465B" w:rsidTr="002825CF">
        <w:tc>
          <w:tcPr>
            <w:tcW w:w="693" w:type="dxa"/>
          </w:tcPr>
          <w:p w:rsidR="00484D29" w:rsidRPr="0053465B" w:rsidRDefault="00484D29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521" w:type="dxa"/>
          </w:tcPr>
          <w:p w:rsidR="00484D29" w:rsidRPr="0053465B" w:rsidRDefault="00484D29" w:rsidP="00484D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Семестр 5</w:t>
            </w:r>
          </w:p>
        </w:tc>
      </w:tr>
      <w:tr w:rsidR="00484D29" w:rsidRPr="0053465B" w:rsidTr="002825CF">
        <w:tc>
          <w:tcPr>
            <w:tcW w:w="693" w:type="dxa"/>
          </w:tcPr>
          <w:p w:rsidR="00484D29" w:rsidRPr="0053465B" w:rsidRDefault="003564A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1" w:type="dxa"/>
          </w:tcPr>
          <w:p w:rsidR="00484D29" w:rsidRPr="0053465B" w:rsidRDefault="003564A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564AF">
              <w:rPr>
                <w:bCs/>
                <w:color w:val="000000"/>
                <w:sz w:val="24"/>
                <w:szCs w:val="24"/>
              </w:rPr>
              <w:t>Официально-деловой перевод. Перевод инструкции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3564AF" w:rsidRPr="0053465B" w:rsidTr="002825CF">
        <w:tc>
          <w:tcPr>
            <w:tcW w:w="693" w:type="dxa"/>
          </w:tcPr>
          <w:p w:rsidR="003564AF" w:rsidRDefault="003564A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21" w:type="dxa"/>
          </w:tcPr>
          <w:p w:rsidR="003564AF" w:rsidRPr="0053465B" w:rsidRDefault="003564A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564AF">
              <w:rPr>
                <w:bCs/>
                <w:color w:val="000000"/>
                <w:sz w:val="24"/>
                <w:szCs w:val="24"/>
              </w:rPr>
              <w:t>Особенности перевода научно-технических материалов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3564AF" w:rsidRPr="0053465B" w:rsidTr="002825CF">
        <w:tc>
          <w:tcPr>
            <w:tcW w:w="693" w:type="dxa"/>
          </w:tcPr>
          <w:p w:rsidR="003564AF" w:rsidRDefault="003564A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8521" w:type="dxa"/>
          </w:tcPr>
          <w:p w:rsidR="003564AF" w:rsidRPr="0053465B" w:rsidRDefault="003564A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564AF">
              <w:rPr>
                <w:bCs/>
                <w:color w:val="000000"/>
                <w:sz w:val="24"/>
                <w:szCs w:val="24"/>
              </w:rPr>
              <w:t>Перевод энциклопедической статьи. Перевод научно-популярной литературы.</w:t>
            </w:r>
          </w:p>
        </w:tc>
      </w:tr>
      <w:tr w:rsidR="003564AF" w:rsidRPr="0053465B" w:rsidTr="002825CF">
        <w:tc>
          <w:tcPr>
            <w:tcW w:w="693" w:type="dxa"/>
          </w:tcPr>
          <w:p w:rsidR="003564AF" w:rsidRDefault="003564A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21" w:type="dxa"/>
          </w:tcPr>
          <w:p w:rsidR="003564AF" w:rsidRPr="0053465B" w:rsidRDefault="003564AF" w:rsidP="003564A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564AF">
              <w:rPr>
                <w:bCs/>
                <w:color w:val="000000"/>
                <w:sz w:val="24"/>
                <w:szCs w:val="24"/>
              </w:rPr>
              <w:t xml:space="preserve">Публицистические жанры. Перевод газетного репортажа. </w:t>
            </w:r>
          </w:p>
        </w:tc>
      </w:tr>
      <w:tr w:rsidR="003564AF" w:rsidRPr="0053465B" w:rsidTr="002825CF">
        <w:tc>
          <w:tcPr>
            <w:tcW w:w="693" w:type="dxa"/>
          </w:tcPr>
          <w:p w:rsidR="003564AF" w:rsidRDefault="003564A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21" w:type="dxa"/>
          </w:tcPr>
          <w:p w:rsidR="003564AF" w:rsidRPr="003564AF" w:rsidRDefault="003564A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564AF">
              <w:rPr>
                <w:bCs/>
                <w:color w:val="000000"/>
                <w:sz w:val="24"/>
                <w:szCs w:val="24"/>
              </w:rPr>
              <w:t>Перевод авторской статьи.</w:t>
            </w:r>
          </w:p>
        </w:tc>
      </w:tr>
      <w:tr w:rsidR="003564AF" w:rsidRPr="0053465B" w:rsidTr="002825CF">
        <w:tc>
          <w:tcPr>
            <w:tcW w:w="693" w:type="dxa"/>
          </w:tcPr>
          <w:p w:rsidR="003564AF" w:rsidRDefault="003564A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8521" w:type="dxa"/>
          </w:tcPr>
          <w:p w:rsidR="003564AF" w:rsidRPr="0053465B" w:rsidRDefault="003564A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564AF">
              <w:rPr>
                <w:bCs/>
                <w:color w:val="000000"/>
                <w:sz w:val="24"/>
                <w:szCs w:val="24"/>
              </w:rPr>
              <w:t>Перевод текстов ораторского жанра.</w:t>
            </w:r>
          </w:p>
        </w:tc>
      </w:tr>
      <w:tr w:rsidR="003564AF" w:rsidRPr="0053465B" w:rsidTr="002825CF">
        <w:tc>
          <w:tcPr>
            <w:tcW w:w="693" w:type="dxa"/>
          </w:tcPr>
          <w:p w:rsidR="003564AF" w:rsidRDefault="003564A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8521" w:type="dxa"/>
          </w:tcPr>
          <w:p w:rsidR="003564AF" w:rsidRPr="0053465B" w:rsidRDefault="003564A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564AF">
              <w:rPr>
                <w:bCs/>
                <w:color w:val="000000"/>
                <w:sz w:val="24"/>
                <w:szCs w:val="24"/>
              </w:rPr>
              <w:t>Перевод текстов рекламного жанра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3564AF" w:rsidRPr="0053465B" w:rsidTr="002825CF">
        <w:tc>
          <w:tcPr>
            <w:tcW w:w="693" w:type="dxa"/>
          </w:tcPr>
          <w:p w:rsidR="003564AF" w:rsidRDefault="003564A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21" w:type="dxa"/>
          </w:tcPr>
          <w:p w:rsidR="003564AF" w:rsidRPr="0053465B" w:rsidRDefault="003564A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564AF">
              <w:rPr>
                <w:bCs/>
                <w:color w:val="000000"/>
                <w:sz w:val="24"/>
                <w:szCs w:val="24"/>
              </w:rPr>
              <w:t>Художественный перевод.</w:t>
            </w:r>
          </w:p>
        </w:tc>
      </w:tr>
      <w:tr w:rsidR="00456A20" w:rsidRPr="0053465B" w:rsidTr="002825CF">
        <w:tc>
          <w:tcPr>
            <w:tcW w:w="693" w:type="dxa"/>
          </w:tcPr>
          <w:p w:rsidR="00456A20" w:rsidRDefault="00456A20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8521" w:type="dxa"/>
          </w:tcPr>
          <w:p w:rsidR="00456A20" w:rsidRPr="003564AF" w:rsidRDefault="00456A20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Аудиовизуальный перевод.</w:t>
            </w:r>
          </w:p>
        </w:tc>
      </w:tr>
    </w:tbl>
    <w:p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 xml:space="preserve">Курсовая работа </w:t>
      </w:r>
      <w:r w:rsidR="00456A20">
        <w:rPr>
          <w:sz w:val="24"/>
          <w:szCs w:val="24"/>
        </w:rPr>
        <w:t>может носить как теоретико-исследовательский, так и практико-прикладной характер</w:t>
      </w:r>
      <w:r w:rsidRPr="005C2438">
        <w:rPr>
          <w:sz w:val="24"/>
          <w:szCs w:val="24"/>
        </w:rPr>
        <w:t>.</w:t>
      </w:r>
    </w:p>
    <w:p w:rsidR="0052387A" w:rsidRDefault="0052387A" w:rsidP="00920D08">
      <w:pPr>
        <w:spacing w:line="240" w:lineRule="auto"/>
        <w:rPr>
          <w:sz w:val="24"/>
          <w:szCs w:val="24"/>
        </w:rPr>
      </w:pPr>
    </w:p>
    <w:p w:rsidR="00456A20" w:rsidRDefault="00456A20" w:rsidP="00920D0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Примеры тем теоретико-исследовательских курсовых работ:</w:t>
      </w:r>
    </w:p>
    <w:p w:rsidR="00456A20" w:rsidRPr="00456A20" w:rsidRDefault="00456A20" w:rsidP="00456A20">
      <w:pPr>
        <w:pStyle w:val="ad"/>
        <w:numPr>
          <w:ilvl w:val="0"/>
          <w:numId w:val="11"/>
        </w:numPr>
        <w:spacing w:line="240" w:lineRule="auto"/>
        <w:rPr>
          <w:sz w:val="24"/>
          <w:szCs w:val="24"/>
        </w:rPr>
      </w:pPr>
      <w:r w:rsidRPr="00456A20">
        <w:rPr>
          <w:sz w:val="24"/>
          <w:szCs w:val="24"/>
        </w:rPr>
        <w:t>Перевод слов и выражений, обозначающих национальные реалии.</w:t>
      </w:r>
    </w:p>
    <w:p w:rsidR="00456A20" w:rsidRPr="00456A20" w:rsidRDefault="00456A20" w:rsidP="00456A20">
      <w:pPr>
        <w:pStyle w:val="ad"/>
        <w:numPr>
          <w:ilvl w:val="0"/>
          <w:numId w:val="11"/>
        </w:numPr>
        <w:spacing w:line="240" w:lineRule="auto"/>
        <w:rPr>
          <w:sz w:val="24"/>
          <w:szCs w:val="24"/>
        </w:rPr>
      </w:pPr>
      <w:r w:rsidRPr="00456A20">
        <w:rPr>
          <w:sz w:val="24"/>
          <w:szCs w:val="24"/>
        </w:rPr>
        <w:t>Перевод авторских неологизмов (окказиональных слов).</w:t>
      </w:r>
    </w:p>
    <w:p w:rsidR="00456A20" w:rsidRPr="00456A20" w:rsidRDefault="00456A20" w:rsidP="00456A20">
      <w:pPr>
        <w:pStyle w:val="ad"/>
        <w:numPr>
          <w:ilvl w:val="0"/>
          <w:numId w:val="11"/>
        </w:numPr>
        <w:spacing w:line="240" w:lineRule="auto"/>
        <w:rPr>
          <w:sz w:val="24"/>
          <w:szCs w:val="24"/>
        </w:rPr>
      </w:pPr>
      <w:r w:rsidRPr="00456A20">
        <w:rPr>
          <w:sz w:val="24"/>
          <w:szCs w:val="24"/>
        </w:rPr>
        <w:t>Передача междометий при переводе.</w:t>
      </w:r>
    </w:p>
    <w:p w:rsidR="00456A20" w:rsidRPr="00456A20" w:rsidRDefault="00456A20" w:rsidP="00456A20">
      <w:pPr>
        <w:pStyle w:val="ad"/>
        <w:numPr>
          <w:ilvl w:val="0"/>
          <w:numId w:val="11"/>
        </w:numPr>
        <w:spacing w:line="240" w:lineRule="auto"/>
        <w:rPr>
          <w:sz w:val="24"/>
          <w:szCs w:val="24"/>
        </w:rPr>
      </w:pPr>
      <w:r w:rsidRPr="00456A20">
        <w:rPr>
          <w:sz w:val="24"/>
          <w:szCs w:val="24"/>
        </w:rPr>
        <w:t>Передача звукоподражаний при переводе.</w:t>
      </w:r>
    </w:p>
    <w:p w:rsidR="00456A20" w:rsidRPr="00456A20" w:rsidRDefault="00456A20" w:rsidP="00456A20">
      <w:pPr>
        <w:pStyle w:val="ad"/>
        <w:numPr>
          <w:ilvl w:val="0"/>
          <w:numId w:val="11"/>
        </w:numPr>
        <w:spacing w:line="240" w:lineRule="auto"/>
        <w:rPr>
          <w:sz w:val="24"/>
          <w:szCs w:val="24"/>
        </w:rPr>
      </w:pPr>
      <w:r w:rsidRPr="00456A20">
        <w:rPr>
          <w:sz w:val="24"/>
          <w:szCs w:val="24"/>
        </w:rPr>
        <w:t>Передача речевого портрета персонажа при переводе.</w:t>
      </w:r>
    </w:p>
    <w:p w:rsidR="00456A20" w:rsidRPr="00456A20" w:rsidRDefault="00456A20" w:rsidP="00456A20">
      <w:pPr>
        <w:pStyle w:val="ad"/>
        <w:numPr>
          <w:ilvl w:val="0"/>
          <w:numId w:val="11"/>
        </w:numPr>
        <w:spacing w:line="240" w:lineRule="auto"/>
        <w:rPr>
          <w:sz w:val="24"/>
          <w:szCs w:val="24"/>
        </w:rPr>
      </w:pPr>
      <w:r w:rsidRPr="00456A20">
        <w:rPr>
          <w:sz w:val="24"/>
          <w:szCs w:val="24"/>
        </w:rPr>
        <w:t>Перевод социально-диалектных форм.</w:t>
      </w:r>
    </w:p>
    <w:p w:rsidR="00456A20" w:rsidRPr="00456A20" w:rsidRDefault="00456A20" w:rsidP="00456A20">
      <w:pPr>
        <w:pStyle w:val="ad"/>
        <w:numPr>
          <w:ilvl w:val="0"/>
          <w:numId w:val="11"/>
        </w:numPr>
        <w:spacing w:line="240" w:lineRule="auto"/>
        <w:rPr>
          <w:sz w:val="24"/>
          <w:szCs w:val="24"/>
        </w:rPr>
      </w:pPr>
      <w:r w:rsidRPr="00456A20">
        <w:rPr>
          <w:sz w:val="24"/>
          <w:szCs w:val="24"/>
        </w:rPr>
        <w:t>Перевод фразеологических единиц.</w:t>
      </w:r>
    </w:p>
    <w:p w:rsidR="00456A20" w:rsidRPr="00456A20" w:rsidRDefault="00456A20" w:rsidP="00456A20">
      <w:pPr>
        <w:pStyle w:val="ad"/>
        <w:numPr>
          <w:ilvl w:val="0"/>
          <w:numId w:val="11"/>
        </w:numPr>
        <w:spacing w:line="240" w:lineRule="auto"/>
        <w:rPr>
          <w:sz w:val="24"/>
          <w:szCs w:val="24"/>
        </w:rPr>
      </w:pPr>
      <w:r w:rsidRPr="00456A20">
        <w:rPr>
          <w:sz w:val="24"/>
          <w:szCs w:val="24"/>
        </w:rPr>
        <w:t>Перевод имен собственных.</w:t>
      </w:r>
    </w:p>
    <w:p w:rsidR="00456A20" w:rsidRPr="00456A20" w:rsidRDefault="00456A20" w:rsidP="00456A20">
      <w:pPr>
        <w:pStyle w:val="ad"/>
        <w:numPr>
          <w:ilvl w:val="0"/>
          <w:numId w:val="11"/>
        </w:numPr>
        <w:spacing w:line="240" w:lineRule="auto"/>
        <w:rPr>
          <w:sz w:val="24"/>
          <w:szCs w:val="24"/>
        </w:rPr>
      </w:pPr>
      <w:r w:rsidRPr="00456A20">
        <w:rPr>
          <w:sz w:val="24"/>
          <w:szCs w:val="24"/>
        </w:rPr>
        <w:t>Перевод метафор в художественном тексте.</w:t>
      </w:r>
    </w:p>
    <w:p w:rsidR="00456A20" w:rsidRPr="00456A20" w:rsidRDefault="00456A20" w:rsidP="00456A20">
      <w:pPr>
        <w:pStyle w:val="ad"/>
        <w:numPr>
          <w:ilvl w:val="0"/>
          <w:numId w:val="11"/>
        </w:numPr>
        <w:spacing w:line="240" w:lineRule="auto"/>
        <w:rPr>
          <w:sz w:val="24"/>
          <w:szCs w:val="24"/>
        </w:rPr>
      </w:pPr>
      <w:r w:rsidRPr="00456A20">
        <w:rPr>
          <w:sz w:val="24"/>
          <w:szCs w:val="24"/>
        </w:rPr>
        <w:t>Специфика перевода поэзии (автор по выбору).</w:t>
      </w:r>
    </w:p>
    <w:p w:rsidR="00456A20" w:rsidRPr="00456A20" w:rsidRDefault="00456A20" w:rsidP="00456A20">
      <w:pPr>
        <w:pStyle w:val="ad"/>
        <w:numPr>
          <w:ilvl w:val="0"/>
          <w:numId w:val="11"/>
        </w:numPr>
        <w:spacing w:line="240" w:lineRule="auto"/>
        <w:rPr>
          <w:sz w:val="24"/>
          <w:szCs w:val="24"/>
        </w:rPr>
      </w:pPr>
      <w:r w:rsidRPr="00456A20">
        <w:rPr>
          <w:sz w:val="24"/>
          <w:szCs w:val="24"/>
        </w:rPr>
        <w:t>Перевод терминов (лингвистических, музыкальных, искусствоведческих или из иных областей знания).</w:t>
      </w:r>
    </w:p>
    <w:p w:rsidR="00456A20" w:rsidRPr="00456A20" w:rsidRDefault="00456A20" w:rsidP="00456A20">
      <w:pPr>
        <w:pStyle w:val="ad"/>
        <w:numPr>
          <w:ilvl w:val="0"/>
          <w:numId w:val="11"/>
        </w:numPr>
        <w:spacing w:line="240" w:lineRule="auto"/>
        <w:rPr>
          <w:sz w:val="24"/>
          <w:szCs w:val="24"/>
        </w:rPr>
      </w:pPr>
      <w:r w:rsidRPr="00456A20">
        <w:rPr>
          <w:sz w:val="24"/>
          <w:szCs w:val="24"/>
        </w:rPr>
        <w:t>Перевод игры слов.</w:t>
      </w:r>
    </w:p>
    <w:p w:rsidR="00456A20" w:rsidRPr="00456A20" w:rsidRDefault="00456A20" w:rsidP="00456A20">
      <w:pPr>
        <w:pStyle w:val="ad"/>
        <w:numPr>
          <w:ilvl w:val="0"/>
          <w:numId w:val="11"/>
        </w:numPr>
        <w:spacing w:line="240" w:lineRule="auto"/>
        <w:rPr>
          <w:sz w:val="24"/>
          <w:szCs w:val="24"/>
        </w:rPr>
      </w:pPr>
      <w:r w:rsidRPr="00456A20">
        <w:rPr>
          <w:sz w:val="24"/>
          <w:szCs w:val="24"/>
        </w:rPr>
        <w:t>Передача эмфазы при переводе.</w:t>
      </w:r>
    </w:p>
    <w:p w:rsidR="00456A20" w:rsidRPr="00456A20" w:rsidRDefault="00456A20" w:rsidP="00456A20">
      <w:pPr>
        <w:pStyle w:val="ad"/>
        <w:numPr>
          <w:ilvl w:val="0"/>
          <w:numId w:val="11"/>
        </w:numPr>
        <w:spacing w:line="240" w:lineRule="auto"/>
        <w:rPr>
          <w:sz w:val="24"/>
          <w:szCs w:val="24"/>
        </w:rPr>
      </w:pPr>
      <w:r w:rsidRPr="00456A20">
        <w:rPr>
          <w:sz w:val="24"/>
          <w:szCs w:val="24"/>
        </w:rPr>
        <w:t xml:space="preserve">Передача </w:t>
      </w:r>
      <w:proofErr w:type="spellStart"/>
      <w:r w:rsidRPr="00456A20">
        <w:rPr>
          <w:sz w:val="24"/>
          <w:szCs w:val="24"/>
        </w:rPr>
        <w:t>эмотивности</w:t>
      </w:r>
      <w:proofErr w:type="spellEnd"/>
      <w:r w:rsidRPr="00456A20">
        <w:rPr>
          <w:sz w:val="24"/>
          <w:szCs w:val="24"/>
        </w:rPr>
        <w:t xml:space="preserve"> при переводе.</w:t>
      </w:r>
    </w:p>
    <w:p w:rsidR="00456A20" w:rsidRPr="00456A20" w:rsidRDefault="00456A20" w:rsidP="00456A20">
      <w:pPr>
        <w:pStyle w:val="ad"/>
        <w:numPr>
          <w:ilvl w:val="0"/>
          <w:numId w:val="11"/>
        </w:numPr>
        <w:spacing w:line="240" w:lineRule="auto"/>
        <w:rPr>
          <w:sz w:val="24"/>
          <w:szCs w:val="24"/>
        </w:rPr>
      </w:pPr>
      <w:r w:rsidRPr="00456A20">
        <w:rPr>
          <w:sz w:val="24"/>
          <w:szCs w:val="24"/>
        </w:rPr>
        <w:t xml:space="preserve">Перевод </w:t>
      </w:r>
      <w:proofErr w:type="spellStart"/>
      <w:r w:rsidRPr="00456A20">
        <w:rPr>
          <w:sz w:val="24"/>
          <w:szCs w:val="24"/>
        </w:rPr>
        <w:t>интертекстуальных</w:t>
      </w:r>
      <w:proofErr w:type="spellEnd"/>
      <w:r w:rsidRPr="00456A20">
        <w:rPr>
          <w:sz w:val="24"/>
          <w:szCs w:val="24"/>
        </w:rPr>
        <w:t xml:space="preserve"> включений.</w:t>
      </w:r>
    </w:p>
    <w:p w:rsidR="00456A20" w:rsidRDefault="00456A20" w:rsidP="00920D08">
      <w:pPr>
        <w:spacing w:line="240" w:lineRule="auto"/>
        <w:rPr>
          <w:sz w:val="24"/>
          <w:szCs w:val="24"/>
        </w:rPr>
      </w:pPr>
    </w:p>
    <w:p w:rsidR="00456A20" w:rsidRDefault="00456A20" w:rsidP="00920D0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Примеры тем практико-прикладных проектов:</w:t>
      </w:r>
    </w:p>
    <w:p w:rsidR="00456A20" w:rsidRPr="00456A20" w:rsidRDefault="00456A20" w:rsidP="00456A20">
      <w:pPr>
        <w:pStyle w:val="ad"/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456A20">
        <w:rPr>
          <w:sz w:val="24"/>
          <w:szCs w:val="24"/>
        </w:rPr>
        <w:t>Анализ собственного перевода научного текста</w:t>
      </w:r>
      <w:r>
        <w:rPr>
          <w:sz w:val="24"/>
          <w:szCs w:val="24"/>
        </w:rPr>
        <w:t>.</w:t>
      </w:r>
    </w:p>
    <w:p w:rsidR="00456A20" w:rsidRPr="00456A20" w:rsidRDefault="00456A20" w:rsidP="00456A20">
      <w:pPr>
        <w:pStyle w:val="ad"/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456A20">
        <w:rPr>
          <w:sz w:val="24"/>
          <w:szCs w:val="24"/>
        </w:rPr>
        <w:t>Анализ собственного перевода научно-популярного текста</w:t>
      </w:r>
      <w:r>
        <w:rPr>
          <w:sz w:val="24"/>
          <w:szCs w:val="24"/>
        </w:rPr>
        <w:t>.</w:t>
      </w:r>
    </w:p>
    <w:p w:rsidR="00456A20" w:rsidRPr="00456A20" w:rsidRDefault="00456A20" w:rsidP="00456A20">
      <w:pPr>
        <w:pStyle w:val="ad"/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456A20">
        <w:rPr>
          <w:sz w:val="24"/>
          <w:szCs w:val="24"/>
        </w:rPr>
        <w:t>Анализ собственного перевода публицистического текста</w:t>
      </w:r>
      <w:r>
        <w:rPr>
          <w:sz w:val="24"/>
          <w:szCs w:val="24"/>
        </w:rPr>
        <w:t>.</w:t>
      </w:r>
    </w:p>
    <w:p w:rsidR="00456A20" w:rsidRPr="00456A20" w:rsidRDefault="00456A20" w:rsidP="00456A20">
      <w:pPr>
        <w:pStyle w:val="ad"/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456A20">
        <w:rPr>
          <w:sz w:val="24"/>
          <w:szCs w:val="24"/>
        </w:rPr>
        <w:t>Анализ собственного перевода рекламного текста</w:t>
      </w:r>
      <w:r>
        <w:rPr>
          <w:sz w:val="24"/>
          <w:szCs w:val="24"/>
        </w:rPr>
        <w:t>.</w:t>
      </w:r>
    </w:p>
    <w:p w:rsidR="00456A20" w:rsidRPr="00456A20" w:rsidRDefault="00456A20" w:rsidP="00456A20">
      <w:pPr>
        <w:pStyle w:val="ad"/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456A20">
        <w:rPr>
          <w:sz w:val="24"/>
          <w:szCs w:val="24"/>
        </w:rPr>
        <w:t>Анализ собственного перевода художественного текста</w:t>
      </w:r>
      <w:r>
        <w:rPr>
          <w:sz w:val="24"/>
          <w:szCs w:val="24"/>
        </w:rPr>
        <w:t>.</w:t>
      </w:r>
    </w:p>
    <w:p w:rsidR="00456A20" w:rsidRPr="00456A20" w:rsidRDefault="00456A20" w:rsidP="00456A20">
      <w:pPr>
        <w:pStyle w:val="ad"/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456A20">
        <w:rPr>
          <w:sz w:val="24"/>
          <w:szCs w:val="24"/>
        </w:rPr>
        <w:t>Анализ собственного перевода аудиовизуального произведения</w:t>
      </w:r>
      <w:r>
        <w:rPr>
          <w:sz w:val="24"/>
          <w:szCs w:val="24"/>
        </w:rPr>
        <w:t>.</w:t>
      </w:r>
    </w:p>
    <w:p w:rsidR="00456A20" w:rsidRDefault="00456A20" w:rsidP="00456A20">
      <w:pPr>
        <w:spacing w:line="240" w:lineRule="auto"/>
        <w:ind w:left="0" w:firstLine="0"/>
        <w:rPr>
          <w:sz w:val="24"/>
          <w:szCs w:val="24"/>
        </w:rPr>
      </w:pPr>
    </w:p>
    <w:p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E0543F">
        <w:rPr>
          <w:b/>
          <w:sz w:val="24"/>
          <w:szCs w:val="24"/>
        </w:rPr>
        <w:t>:</w:t>
      </w: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3C0E55" w:rsidTr="00730906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3A" w:rsidRPr="0052387A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52387A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  <w:shd w:val="clear" w:color="auto" w:fill="auto"/>
            <w:vAlign w:val="center"/>
          </w:tcPr>
          <w:p w:rsidR="0056393A" w:rsidRPr="0052387A" w:rsidRDefault="0056393A" w:rsidP="00E0543F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2387A">
              <w:rPr>
                <w:b/>
                <w:sz w:val="24"/>
                <w:szCs w:val="24"/>
              </w:rPr>
              <w:t>Практическая подготовка</w:t>
            </w:r>
          </w:p>
        </w:tc>
      </w:tr>
      <w:tr w:rsidR="0056393A" w:rsidRPr="003C0E55" w:rsidTr="00730906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52387A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52387A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93A" w:rsidRPr="0052387A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2387A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56393A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EB3626" w:rsidRPr="003C0E55" w:rsidTr="00730906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B3626" w:rsidRPr="00555F6C" w:rsidRDefault="00EB3626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B3626" w:rsidRPr="0053465B" w:rsidRDefault="00EB3626" w:rsidP="00EB362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784BCD">
              <w:rPr>
                <w:bCs/>
                <w:color w:val="000000"/>
                <w:sz w:val="24"/>
                <w:szCs w:val="24"/>
              </w:rPr>
              <w:t>История переводческой деятельности с древн</w:t>
            </w:r>
            <w:r>
              <w:rPr>
                <w:bCs/>
                <w:color w:val="000000"/>
                <w:sz w:val="24"/>
                <w:szCs w:val="24"/>
              </w:rPr>
              <w:t>ейших времен и до наших дней.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B3626" w:rsidRPr="00555F6C" w:rsidRDefault="00EB3626" w:rsidP="00EB3626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EB3626" w:rsidRPr="00555F6C" w:rsidRDefault="003B223B" w:rsidP="003B223B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9E668D">
              <w:rPr>
                <w:color w:val="auto"/>
                <w:kern w:val="0"/>
                <w:sz w:val="22"/>
                <w:szCs w:val="22"/>
              </w:rPr>
              <w:t xml:space="preserve">Выступления студентов с </w:t>
            </w:r>
            <w:r>
              <w:rPr>
                <w:color w:val="auto"/>
                <w:kern w:val="0"/>
                <w:sz w:val="22"/>
                <w:szCs w:val="22"/>
              </w:rPr>
              <w:t>сообщениями по теме. Дискуссия.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EB3626" w:rsidRPr="00555F6C" w:rsidRDefault="00730906" w:rsidP="00EB3626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B3626" w:rsidRPr="003C0E55" w:rsidTr="00730906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B3626" w:rsidRPr="00555F6C" w:rsidRDefault="00EB3626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B3626" w:rsidRPr="0053465B" w:rsidRDefault="00EB3626" w:rsidP="00EB362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784BCD">
              <w:rPr>
                <w:bCs/>
                <w:color w:val="000000"/>
                <w:sz w:val="24"/>
                <w:szCs w:val="24"/>
              </w:rPr>
              <w:t>Теория перевода как самостоятельная научная дисциплина: история становления</w:t>
            </w:r>
            <w:r>
              <w:rPr>
                <w:bCs/>
                <w:color w:val="000000"/>
                <w:sz w:val="24"/>
                <w:szCs w:val="24"/>
              </w:rPr>
              <w:t>, разделы, о</w:t>
            </w:r>
            <w:r w:rsidRPr="00784BCD">
              <w:rPr>
                <w:bCs/>
                <w:color w:val="000000"/>
                <w:sz w:val="24"/>
                <w:szCs w:val="24"/>
              </w:rPr>
              <w:t>сновные концепции и значимые имена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B3626" w:rsidRPr="00555F6C" w:rsidRDefault="00EB3626" w:rsidP="00EB3626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EB3626" w:rsidRPr="00555F6C" w:rsidRDefault="003B223B" w:rsidP="003B223B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3B223B">
              <w:rPr>
                <w:sz w:val="22"/>
                <w:szCs w:val="22"/>
              </w:rPr>
              <w:t xml:space="preserve">Выступления студентов с сообщениями по теме. Дискуссия. 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EB3626" w:rsidRPr="00555F6C" w:rsidRDefault="00730906" w:rsidP="00EB3626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B3626" w:rsidRPr="003C0E55" w:rsidTr="00730906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B3626" w:rsidRPr="00555F6C" w:rsidRDefault="00EB3626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B3626" w:rsidRPr="0053465B" w:rsidRDefault="00EB3626" w:rsidP="00EB362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Проблемы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переводимости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,</w:t>
            </w:r>
            <w:r w:rsidRPr="00784BCD">
              <w:rPr>
                <w:bCs/>
                <w:color w:val="000000"/>
                <w:sz w:val="24"/>
                <w:szCs w:val="24"/>
              </w:rPr>
              <w:t xml:space="preserve"> переводческой эквивалентности и адекватности.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B3626" w:rsidRPr="00555F6C" w:rsidRDefault="00EB3626" w:rsidP="00EB3626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EB3626" w:rsidRPr="00555F6C" w:rsidRDefault="003B223B" w:rsidP="00EB3626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3B223B">
              <w:rPr>
                <w:sz w:val="22"/>
                <w:szCs w:val="22"/>
              </w:rPr>
              <w:t xml:space="preserve">Выступления студентов с сообщениями по теме. Дискуссия. </w:t>
            </w:r>
            <w:r w:rsidR="00EB3626"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EB3626" w:rsidRPr="00555F6C" w:rsidRDefault="00730906" w:rsidP="00EB3626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B3626" w:rsidRPr="003C0E55" w:rsidTr="00730906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B3626" w:rsidRPr="00555F6C" w:rsidRDefault="00EB3626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B3626" w:rsidRPr="0053465B" w:rsidRDefault="00EB3626" w:rsidP="00EB362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784BCD">
              <w:rPr>
                <w:bCs/>
                <w:color w:val="000000"/>
                <w:sz w:val="24"/>
                <w:szCs w:val="24"/>
              </w:rPr>
              <w:t>Теория переводческих соответствий.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B3626" w:rsidRPr="00555F6C" w:rsidRDefault="003B223B" w:rsidP="00EB3626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3B223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EB3626" w:rsidRPr="00555F6C" w:rsidRDefault="00EB3626" w:rsidP="00EB3626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EB3626" w:rsidRPr="00555F6C" w:rsidRDefault="00730906" w:rsidP="00EB3626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B3626" w:rsidRPr="003C0E55" w:rsidTr="00730906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B3626" w:rsidRPr="00555F6C" w:rsidRDefault="00EB3626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B3626" w:rsidRPr="0053465B" w:rsidRDefault="00EB3626" w:rsidP="00EB362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784BCD">
              <w:rPr>
                <w:bCs/>
                <w:color w:val="000000"/>
                <w:sz w:val="24"/>
                <w:szCs w:val="24"/>
              </w:rPr>
              <w:t>Переводческие трансформации.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EB3626" w:rsidRPr="00555F6C" w:rsidRDefault="00EB3626" w:rsidP="00EB3626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EB3626" w:rsidRPr="00555F6C" w:rsidRDefault="00EB3626" w:rsidP="00EB3626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EB3626" w:rsidRPr="00555F6C" w:rsidRDefault="00730906" w:rsidP="00EB3626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B3626" w:rsidRPr="003C0E55" w:rsidTr="00730906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B3626" w:rsidRPr="00555F6C" w:rsidRDefault="00EB3626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B3626" w:rsidRPr="0053465B" w:rsidRDefault="00EB3626" w:rsidP="00EB362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784BCD">
              <w:rPr>
                <w:bCs/>
                <w:color w:val="000000"/>
                <w:sz w:val="24"/>
                <w:szCs w:val="24"/>
              </w:rPr>
              <w:t>П</w:t>
            </w:r>
            <w:r>
              <w:rPr>
                <w:bCs/>
                <w:color w:val="000000"/>
                <w:sz w:val="24"/>
                <w:szCs w:val="24"/>
              </w:rPr>
              <w:t>рагматические аспекты перевода.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EB3626" w:rsidRPr="00555F6C" w:rsidRDefault="003B223B" w:rsidP="00EB3626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3B223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EB3626" w:rsidRPr="00555F6C" w:rsidRDefault="003B223B" w:rsidP="00EB3626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3B223B">
              <w:rPr>
                <w:sz w:val="22"/>
                <w:szCs w:val="22"/>
              </w:rPr>
              <w:t>Выступления студентов с сообщениями по теме. Дискуссия.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EB3626" w:rsidRPr="00555F6C" w:rsidRDefault="00730906" w:rsidP="00EB3626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B3626" w:rsidRPr="003C0E55" w:rsidTr="00730906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B3626" w:rsidRPr="00555F6C" w:rsidRDefault="00EB3626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B3626" w:rsidRPr="0053465B" w:rsidRDefault="00EB3626" w:rsidP="00EB362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784BCD">
              <w:rPr>
                <w:bCs/>
                <w:color w:val="000000"/>
                <w:sz w:val="24"/>
                <w:szCs w:val="24"/>
              </w:rPr>
              <w:t>Переводчески</w:t>
            </w:r>
            <w:r>
              <w:rPr>
                <w:bCs/>
                <w:color w:val="000000"/>
                <w:sz w:val="24"/>
                <w:szCs w:val="24"/>
              </w:rPr>
              <w:t xml:space="preserve">е стратегии.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Предпереводческий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84BCD">
              <w:rPr>
                <w:bCs/>
                <w:color w:val="000000"/>
                <w:sz w:val="24"/>
                <w:szCs w:val="24"/>
              </w:rPr>
              <w:t>анализ текста.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EB3626" w:rsidRPr="00555F6C" w:rsidRDefault="003B223B" w:rsidP="00EB3626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EB3626" w:rsidRPr="00555F6C" w:rsidRDefault="003B223B" w:rsidP="00EB3626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3B223B">
              <w:rPr>
                <w:sz w:val="22"/>
                <w:szCs w:val="22"/>
              </w:rPr>
              <w:t>Выступления студентов с сообщениями по теме. Дискуссия.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EB3626" w:rsidRPr="00555F6C" w:rsidRDefault="00730906" w:rsidP="00EB3626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B3626" w:rsidRPr="003C0E55" w:rsidTr="00730906">
        <w:trPr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B3626" w:rsidRPr="00555F6C" w:rsidRDefault="00EB3626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B3626" w:rsidRPr="0053465B" w:rsidRDefault="00EB3626" w:rsidP="00EB362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Грамматические вопросы перевода 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EB3626" w:rsidRPr="00555F6C" w:rsidRDefault="003B223B" w:rsidP="00EB3626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EB3626" w:rsidRPr="00555F6C" w:rsidRDefault="003B223B" w:rsidP="00EB3626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EB3626" w:rsidRPr="00555F6C" w:rsidRDefault="00730906" w:rsidP="00EB3626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B3626" w:rsidRPr="003C0E55" w:rsidTr="00730906">
        <w:trPr>
          <w:trHeight w:val="698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B3626" w:rsidRPr="00555F6C" w:rsidRDefault="00EB3626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B3626" w:rsidRPr="0053465B" w:rsidRDefault="00EB3626" w:rsidP="00EB362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4E5741">
              <w:rPr>
                <w:bCs/>
                <w:color w:val="000000"/>
                <w:sz w:val="24"/>
                <w:szCs w:val="24"/>
              </w:rPr>
              <w:t>Передача коммуникативной структуры высказывания при переводе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EB3626" w:rsidRPr="00555F6C" w:rsidRDefault="00EB3626" w:rsidP="00EB3626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EB3626" w:rsidRPr="00555F6C" w:rsidRDefault="00EB3626" w:rsidP="00EB3626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EB3626" w:rsidRPr="00555F6C" w:rsidRDefault="00730906" w:rsidP="00EB3626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B3626" w:rsidRPr="003C0E55" w:rsidTr="00730906">
        <w:trPr>
          <w:trHeight w:val="7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B3626" w:rsidRPr="00555F6C" w:rsidRDefault="00EB3626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B3626" w:rsidRPr="0053465B" w:rsidRDefault="00EB3626" w:rsidP="00EB362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4E5741">
              <w:rPr>
                <w:bCs/>
                <w:color w:val="000000"/>
                <w:sz w:val="24"/>
                <w:szCs w:val="24"/>
              </w:rPr>
              <w:t>Лексические вопросы перевода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EB3626" w:rsidRPr="00555F6C" w:rsidRDefault="003B223B" w:rsidP="00EB3626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EB3626" w:rsidRPr="00555F6C" w:rsidRDefault="003B223B" w:rsidP="00EB3626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EB3626" w:rsidRPr="00555F6C" w:rsidRDefault="00730906" w:rsidP="00EB3626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B3626" w:rsidRPr="003C0E55" w:rsidTr="00730906">
        <w:trPr>
          <w:trHeight w:val="705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B3626" w:rsidRPr="00555F6C" w:rsidRDefault="00EB3626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B3626" w:rsidRPr="0053465B" w:rsidRDefault="00EB3626" w:rsidP="00EB362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4E5741">
              <w:rPr>
                <w:bCs/>
                <w:color w:val="000000"/>
                <w:sz w:val="24"/>
                <w:szCs w:val="24"/>
              </w:rPr>
              <w:t>Перевод фразеологических единиц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EB3626" w:rsidRPr="00555F6C" w:rsidRDefault="003B223B" w:rsidP="00EB3626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EB3626" w:rsidRPr="00555F6C" w:rsidRDefault="003B223B" w:rsidP="00EB3626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EB3626" w:rsidRPr="00555F6C" w:rsidRDefault="00730906" w:rsidP="00EB3626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B3626" w:rsidRPr="003C0E55" w:rsidTr="00730906">
        <w:trPr>
          <w:trHeight w:val="1119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B3626" w:rsidRPr="00555F6C" w:rsidRDefault="00EB3626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B3626" w:rsidRPr="0053465B" w:rsidRDefault="00EB3626" w:rsidP="00EB362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Стилистические вопросы перевода 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EB3626" w:rsidRPr="00555F6C" w:rsidRDefault="003B223B" w:rsidP="00EB3626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EB3626" w:rsidRPr="00555F6C" w:rsidRDefault="00EB3626" w:rsidP="00EB3626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EB3626" w:rsidRPr="00555F6C" w:rsidRDefault="00730906" w:rsidP="00EB3626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B3626" w:rsidRPr="003C0E55" w:rsidTr="00730906">
        <w:trPr>
          <w:trHeight w:val="1119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B3626" w:rsidRPr="0053465B" w:rsidRDefault="00EB3626" w:rsidP="00F565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B3626" w:rsidRPr="0053465B" w:rsidRDefault="00EB3626" w:rsidP="00EB362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3564AF">
              <w:rPr>
                <w:bCs/>
                <w:color w:val="000000"/>
                <w:sz w:val="24"/>
                <w:szCs w:val="24"/>
              </w:rPr>
              <w:t>Официально-деловой перевод. Перевод инструкции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EB3626" w:rsidRPr="0053465B" w:rsidRDefault="003B223B" w:rsidP="00EB362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EB3626" w:rsidRPr="00555F6C" w:rsidRDefault="003B223B" w:rsidP="00EB3626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EB3626" w:rsidRPr="00555F6C" w:rsidRDefault="00730906" w:rsidP="00EB3626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B3626" w:rsidRPr="003C0E55" w:rsidTr="00730906">
        <w:trPr>
          <w:trHeight w:val="1119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B3626" w:rsidRDefault="00EB3626" w:rsidP="00F565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B3626" w:rsidRPr="0053465B" w:rsidRDefault="00EB3626" w:rsidP="00EB362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3564AF">
              <w:rPr>
                <w:bCs/>
                <w:color w:val="000000"/>
                <w:sz w:val="24"/>
                <w:szCs w:val="24"/>
              </w:rPr>
              <w:t>Особенности перевода научно-технических материалов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EB3626" w:rsidRPr="0053465B" w:rsidRDefault="003B223B" w:rsidP="00EB362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EB3626" w:rsidRPr="00555F6C" w:rsidRDefault="003B223B" w:rsidP="00EB3626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EB3626" w:rsidRPr="00555F6C" w:rsidRDefault="00730906" w:rsidP="00EB3626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B3626" w:rsidRPr="003C0E55" w:rsidTr="00730906">
        <w:trPr>
          <w:trHeight w:val="1119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B3626" w:rsidRDefault="00EB3626" w:rsidP="00F565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B3626" w:rsidRPr="0053465B" w:rsidRDefault="00EB3626" w:rsidP="00EB362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3564AF">
              <w:rPr>
                <w:bCs/>
                <w:color w:val="000000"/>
                <w:sz w:val="24"/>
                <w:szCs w:val="24"/>
              </w:rPr>
              <w:t>Перевод энциклопедической статьи. Перевод научно-популярной литературы.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EB3626" w:rsidRPr="0053465B" w:rsidRDefault="003B223B" w:rsidP="00EB362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EB3626" w:rsidRPr="00555F6C" w:rsidRDefault="003B223B" w:rsidP="00EB3626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EB3626" w:rsidRPr="00555F6C" w:rsidRDefault="00730906" w:rsidP="00EB3626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B3626" w:rsidRPr="003C0E55" w:rsidTr="00730906">
        <w:trPr>
          <w:trHeight w:val="1119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B3626" w:rsidRDefault="00EB3626" w:rsidP="00F565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B3626" w:rsidRPr="0053465B" w:rsidRDefault="00EB3626" w:rsidP="00EB362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3564AF">
              <w:rPr>
                <w:bCs/>
                <w:color w:val="000000"/>
                <w:sz w:val="24"/>
                <w:szCs w:val="24"/>
              </w:rPr>
              <w:t xml:space="preserve">Публицистические жанры. Перевод газетного репортажа. 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EB3626" w:rsidRPr="0053465B" w:rsidRDefault="003B223B" w:rsidP="00EB362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EB3626" w:rsidRPr="00555F6C" w:rsidRDefault="003B223B" w:rsidP="00EB3626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EB3626" w:rsidRPr="00555F6C" w:rsidRDefault="00730906" w:rsidP="00EB3626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B3626" w:rsidRPr="003C0E55" w:rsidTr="00730906">
        <w:trPr>
          <w:trHeight w:val="1119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B3626" w:rsidRDefault="00EB3626" w:rsidP="00F565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B3626" w:rsidRPr="003564AF" w:rsidRDefault="00EB3626" w:rsidP="00EB362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3564AF">
              <w:rPr>
                <w:bCs/>
                <w:color w:val="000000"/>
                <w:sz w:val="24"/>
                <w:szCs w:val="24"/>
              </w:rPr>
              <w:t>Перевод авторской статьи.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EB3626" w:rsidRPr="003564AF" w:rsidRDefault="003B223B" w:rsidP="00EB362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EB3626" w:rsidRPr="00555F6C" w:rsidRDefault="003B223B" w:rsidP="00EB3626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EB3626" w:rsidRPr="00555F6C" w:rsidRDefault="00730906" w:rsidP="00EB3626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B3626" w:rsidRPr="003C0E55" w:rsidTr="00730906">
        <w:trPr>
          <w:trHeight w:val="1119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B3626" w:rsidRDefault="00EB3626" w:rsidP="00F565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B3626" w:rsidRPr="0053465B" w:rsidRDefault="00EB3626" w:rsidP="00EB362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3564AF">
              <w:rPr>
                <w:bCs/>
                <w:color w:val="000000"/>
                <w:sz w:val="24"/>
                <w:szCs w:val="24"/>
              </w:rPr>
              <w:t>Перевод текстов ораторского жанра.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EB3626" w:rsidRPr="0053465B" w:rsidRDefault="003B223B" w:rsidP="00EB362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EB3626" w:rsidRPr="00555F6C" w:rsidRDefault="003B223B" w:rsidP="00EB3626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EB3626" w:rsidRPr="00555F6C" w:rsidRDefault="00730906" w:rsidP="00EB3626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B3626" w:rsidRPr="003C0E55" w:rsidTr="00730906">
        <w:trPr>
          <w:trHeight w:val="1119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B3626" w:rsidRDefault="00EB3626" w:rsidP="00F565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B3626" w:rsidRPr="0053465B" w:rsidRDefault="00EB3626" w:rsidP="00EB362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3564AF">
              <w:rPr>
                <w:bCs/>
                <w:color w:val="000000"/>
                <w:sz w:val="24"/>
                <w:szCs w:val="24"/>
              </w:rPr>
              <w:t>Перевод текстов рекламного жанра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EB3626" w:rsidRPr="0053465B" w:rsidRDefault="003B223B" w:rsidP="00EB362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EB3626" w:rsidRPr="00555F6C" w:rsidRDefault="003B223B" w:rsidP="00EB3626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EB3626" w:rsidRPr="00555F6C" w:rsidRDefault="00730906" w:rsidP="00EB3626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B3626" w:rsidRPr="003C0E55" w:rsidTr="00730906">
        <w:trPr>
          <w:trHeight w:val="1119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B3626" w:rsidRDefault="00EB3626" w:rsidP="00F565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B3626" w:rsidRPr="0053465B" w:rsidRDefault="00EB3626" w:rsidP="00EB362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3564AF">
              <w:rPr>
                <w:bCs/>
                <w:color w:val="000000"/>
                <w:sz w:val="24"/>
                <w:szCs w:val="24"/>
              </w:rPr>
              <w:t>Художественный перевод.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EB3626" w:rsidRPr="0053465B" w:rsidRDefault="003B223B" w:rsidP="00EB362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EB3626" w:rsidRPr="00555F6C" w:rsidRDefault="003B223B" w:rsidP="00EB3626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EB3626" w:rsidRPr="00555F6C" w:rsidRDefault="00730906" w:rsidP="00EB3626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B3626" w:rsidRPr="003C0E55" w:rsidTr="00730906">
        <w:trPr>
          <w:trHeight w:val="1119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B3626" w:rsidRDefault="00EB3626" w:rsidP="00F565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B3626" w:rsidRPr="003564AF" w:rsidRDefault="00EB3626" w:rsidP="00EB362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Аудиовизуальный перевод.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EB3626" w:rsidRPr="003564AF" w:rsidRDefault="003B223B" w:rsidP="00EB362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EB3626" w:rsidRPr="00555F6C" w:rsidRDefault="003B223B" w:rsidP="00EB3626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EB3626" w:rsidRPr="00555F6C" w:rsidRDefault="00730906" w:rsidP="00EB3626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  <w:r w:rsidR="00E0543F"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  <w:r w:rsidR="00E0543F">
        <w:rPr>
          <w:b/>
          <w:bCs/>
          <w:color w:val="000000"/>
          <w:sz w:val="24"/>
          <w:szCs w:val="24"/>
        </w:rPr>
        <w:t>:</w:t>
      </w:r>
    </w:p>
    <w:p w:rsidR="00920D08" w:rsidRDefault="0052387A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Не предусмотрены</w:t>
      </w:r>
      <w:r w:rsidR="00E0543F">
        <w:rPr>
          <w:bCs/>
          <w:color w:val="000000"/>
          <w:sz w:val="24"/>
          <w:szCs w:val="24"/>
        </w:rPr>
        <w:t>.</w:t>
      </w:r>
    </w:p>
    <w:p w:rsidR="0052387A" w:rsidRDefault="0052387A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3B223B" w:rsidP="00381911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Темы 1-21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3B223B" w:rsidRPr="003C0E55" w:rsidRDefault="00920D08" w:rsidP="003B223B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</w:tbl>
    <w:p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695A3F" w:rsidRPr="00695A3F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95A3F" w:rsidRPr="00695A3F" w:rsidRDefault="00695A3F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695A3F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95A3F" w:rsidRPr="00695A3F" w:rsidRDefault="00695A3F" w:rsidP="00695A3F">
            <w:pPr>
              <w:ind w:firstLine="0"/>
              <w:rPr>
                <w:sz w:val="24"/>
                <w:szCs w:val="24"/>
              </w:rPr>
            </w:pPr>
            <w:r w:rsidRPr="00695A3F">
              <w:rPr>
                <w:color w:val="000000"/>
                <w:w w:val="106"/>
                <w:sz w:val="24"/>
                <w:szCs w:val="24"/>
              </w:rPr>
              <w:t xml:space="preserve">Введение в </w:t>
            </w:r>
            <w:proofErr w:type="spellStart"/>
            <w:r w:rsidRPr="00695A3F">
              <w:rPr>
                <w:color w:val="000000"/>
                <w:w w:val="106"/>
                <w:sz w:val="24"/>
                <w:szCs w:val="24"/>
              </w:rPr>
              <w:t>переводоведение</w:t>
            </w:r>
            <w:proofErr w:type="spellEnd"/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95A3F" w:rsidRPr="00695A3F" w:rsidRDefault="00695A3F" w:rsidP="00695A3F">
            <w:pPr>
              <w:ind w:firstLine="0"/>
              <w:rPr>
                <w:sz w:val="24"/>
                <w:szCs w:val="24"/>
              </w:rPr>
            </w:pPr>
            <w:r w:rsidRPr="00695A3F">
              <w:rPr>
                <w:color w:val="000000"/>
                <w:w w:val="106"/>
                <w:sz w:val="24"/>
                <w:szCs w:val="24"/>
              </w:rPr>
              <w:t>Алексеева И.С.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95A3F" w:rsidRPr="00695A3F" w:rsidRDefault="00695A3F" w:rsidP="00695A3F">
            <w:pPr>
              <w:ind w:firstLine="0"/>
              <w:rPr>
                <w:sz w:val="24"/>
                <w:szCs w:val="24"/>
              </w:rPr>
            </w:pPr>
            <w:proofErr w:type="spellStart"/>
            <w:r w:rsidRPr="00695A3F">
              <w:rPr>
                <w:color w:val="000000"/>
                <w:w w:val="106"/>
                <w:sz w:val="24"/>
                <w:szCs w:val="24"/>
              </w:rPr>
              <w:t>М.:Академия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95A3F" w:rsidRPr="00695A3F" w:rsidRDefault="00695A3F" w:rsidP="00695A3F">
            <w:pPr>
              <w:ind w:firstLine="0"/>
              <w:rPr>
                <w:sz w:val="24"/>
                <w:szCs w:val="24"/>
              </w:rPr>
            </w:pPr>
            <w:r w:rsidRPr="00695A3F">
              <w:rPr>
                <w:sz w:val="24"/>
                <w:szCs w:val="24"/>
              </w:rPr>
              <w:t>2004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95A3F" w:rsidRPr="00695A3F" w:rsidRDefault="00695A3F" w:rsidP="00695A3F">
            <w:pPr>
              <w:rPr>
                <w:sz w:val="24"/>
                <w:szCs w:val="24"/>
              </w:rPr>
            </w:pPr>
            <w:r w:rsidRPr="00695A3F">
              <w:rPr>
                <w:sz w:val="24"/>
                <w:szCs w:val="24"/>
              </w:rPr>
              <w:t>+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95A3F" w:rsidRPr="00695A3F" w:rsidRDefault="00695A3F" w:rsidP="0040520E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</w:tr>
      <w:tr w:rsidR="00695A3F" w:rsidRPr="00695A3F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95A3F" w:rsidRPr="00695A3F" w:rsidRDefault="00695A3F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95A3F" w:rsidRPr="00695A3F" w:rsidRDefault="00695A3F" w:rsidP="00695A3F">
            <w:pPr>
              <w:ind w:firstLine="0"/>
              <w:rPr>
                <w:sz w:val="24"/>
                <w:szCs w:val="24"/>
              </w:rPr>
            </w:pPr>
            <w:r w:rsidRPr="00695A3F">
              <w:rPr>
                <w:color w:val="000000"/>
                <w:w w:val="106"/>
                <w:sz w:val="24"/>
                <w:szCs w:val="24"/>
              </w:rPr>
              <w:t xml:space="preserve">Теория перевода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95A3F" w:rsidRPr="00695A3F" w:rsidRDefault="00695A3F" w:rsidP="00695A3F">
            <w:pPr>
              <w:ind w:firstLine="0"/>
              <w:rPr>
                <w:color w:val="000000"/>
                <w:w w:val="106"/>
                <w:sz w:val="24"/>
                <w:szCs w:val="24"/>
                <w:lang w:val="en-US"/>
              </w:rPr>
            </w:pPr>
            <w:proofErr w:type="spellStart"/>
            <w:r w:rsidRPr="00695A3F">
              <w:rPr>
                <w:color w:val="000000"/>
                <w:w w:val="106"/>
                <w:sz w:val="24"/>
                <w:szCs w:val="24"/>
              </w:rPr>
              <w:t>Гарбовский</w:t>
            </w:r>
            <w:proofErr w:type="spellEnd"/>
          </w:p>
          <w:p w:rsidR="00695A3F" w:rsidRPr="00695A3F" w:rsidRDefault="00695A3F" w:rsidP="00695A3F">
            <w:pPr>
              <w:ind w:left="0" w:firstLine="0"/>
              <w:rPr>
                <w:sz w:val="24"/>
                <w:szCs w:val="24"/>
              </w:rPr>
            </w:pPr>
            <w:r w:rsidRPr="00695A3F">
              <w:rPr>
                <w:color w:val="000000"/>
                <w:w w:val="106"/>
                <w:sz w:val="24"/>
                <w:szCs w:val="24"/>
              </w:rPr>
              <w:t>Н.К.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95A3F" w:rsidRPr="00695A3F" w:rsidRDefault="00695A3F" w:rsidP="00695A3F">
            <w:pPr>
              <w:ind w:firstLine="0"/>
              <w:rPr>
                <w:sz w:val="24"/>
                <w:szCs w:val="24"/>
              </w:rPr>
            </w:pPr>
            <w:r w:rsidRPr="00695A3F">
              <w:rPr>
                <w:color w:val="000000"/>
                <w:w w:val="106"/>
                <w:sz w:val="24"/>
                <w:szCs w:val="24"/>
              </w:rPr>
              <w:t>М.: Изд-во МГУ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95A3F" w:rsidRPr="00695A3F" w:rsidRDefault="00695A3F" w:rsidP="00695A3F">
            <w:pPr>
              <w:ind w:firstLine="0"/>
              <w:rPr>
                <w:sz w:val="24"/>
                <w:szCs w:val="24"/>
              </w:rPr>
            </w:pPr>
            <w:r w:rsidRPr="00695A3F">
              <w:rPr>
                <w:sz w:val="24"/>
                <w:szCs w:val="24"/>
              </w:rPr>
              <w:t>2007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95A3F" w:rsidRPr="00695A3F" w:rsidRDefault="00695A3F" w:rsidP="00695A3F">
            <w:pPr>
              <w:rPr>
                <w:sz w:val="24"/>
                <w:szCs w:val="24"/>
              </w:rPr>
            </w:pPr>
            <w:r w:rsidRPr="00695A3F">
              <w:rPr>
                <w:sz w:val="24"/>
                <w:szCs w:val="24"/>
              </w:rPr>
              <w:t>+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95A3F" w:rsidRPr="00695A3F" w:rsidRDefault="00695A3F" w:rsidP="0040520E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</w:tr>
      <w:tr w:rsidR="00695A3F" w:rsidRPr="00695A3F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95A3F" w:rsidRPr="00695A3F" w:rsidRDefault="00695A3F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95A3F" w:rsidRPr="00695A3F" w:rsidRDefault="00695A3F" w:rsidP="00695A3F">
            <w:pPr>
              <w:ind w:firstLine="0"/>
              <w:rPr>
                <w:sz w:val="24"/>
                <w:szCs w:val="24"/>
              </w:rPr>
            </w:pPr>
            <w:r w:rsidRPr="00695A3F">
              <w:rPr>
                <w:color w:val="000000"/>
                <w:sz w:val="24"/>
                <w:szCs w:val="24"/>
              </w:rPr>
              <w:t xml:space="preserve">Современное </w:t>
            </w:r>
            <w:proofErr w:type="spellStart"/>
            <w:r w:rsidRPr="00695A3F">
              <w:rPr>
                <w:color w:val="000000"/>
                <w:sz w:val="24"/>
                <w:szCs w:val="24"/>
              </w:rPr>
              <w:t>переводоведение</w:t>
            </w:r>
            <w:proofErr w:type="spellEnd"/>
            <w:r w:rsidRPr="00695A3F">
              <w:rPr>
                <w:color w:val="000000"/>
                <w:sz w:val="24"/>
                <w:szCs w:val="24"/>
              </w:rPr>
              <w:t>: Курс лекций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95A3F" w:rsidRPr="00695A3F" w:rsidRDefault="00695A3F" w:rsidP="00695A3F">
            <w:pPr>
              <w:ind w:firstLine="0"/>
              <w:rPr>
                <w:sz w:val="24"/>
                <w:szCs w:val="24"/>
              </w:rPr>
            </w:pPr>
            <w:r w:rsidRPr="00695A3F">
              <w:rPr>
                <w:color w:val="000000"/>
                <w:sz w:val="24"/>
                <w:szCs w:val="24"/>
              </w:rPr>
              <w:t>Комиссаров В.Н.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95A3F" w:rsidRPr="00695A3F" w:rsidRDefault="00695A3F" w:rsidP="00695A3F">
            <w:pPr>
              <w:ind w:firstLine="0"/>
              <w:rPr>
                <w:sz w:val="24"/>
                <w:szCs w:val="24"/>
              </w:rPr>
            </w:pPr>
            <w:r w:rsidRPr="00695A3F">
              <w:rPr>
                <w:sz w:val="24"/>
                <w:szCs w:val="24"/>
              </w:rPr>
              <w:t>Москва:  Изд-во «ЭТС»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95A3F" w:rsidRPr="00695A3F" w:rsidRDefault="00695A3F" w:rsidP="00695A3F">
            <w:pPr>
              <w:ind w:firstLine="0"/>
              <w:rPr>
                <w:sz w:val="24"/>
                <w:szCs w:val="24"/>
              </w:rPr>
            </w:pPr>
            <w:r w:rsidRPr="00695A3F">
              <w:rPr>
                <w:sz w:val="24"/>
                <w:szCs w:val="24"/>
              </w:rPr>
              <w:t>2000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95A3F" w:rsidRPr="00695A3F" w:rsidRDefault="00695A3F" w:rsidP="00695A3F">
            <w:pPr>
              <w:rPr>
                <w:sz w:val="24"/>
                <w:szCs w:val="24"/>
              </w:rPr>
            </w:pPr>
            <w:r w:rsidRPr="00695A3F">
              <w:rPr>
                <w:sz w:val="24"/>
                <w:szCs w:val="24"/>
              </w:rPr>
              <w:t>+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95A3F" w:rsidRPr="00695A3F" w:rsidRDefault="00695A3F" w:rsidP="0040520E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</w:tr>
      <w:tr w:rsidR="00695A3F" w:rsidRPr="00695A3F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95A3F" w:rsidRPr="00695A3F" w:rsidRDefault="00695A3F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95A3F" w:rsidRPr="00695A3F" w:rsidRDefault="00695A3F" w:rsidP="00695A3F">
            <w:pPr>
              <w:ind w:firstLine="0"/>
              <w:rPr>
                <w:sz w:val="24"/>
                <w:szCs w:val="24"/>
              </w:rPr>
            </w:pPr>
            <w:r w:rsidRPr="00695A3F">
              <w:rPr>
                <w:color w:val="000000"/>
                <w:sz w:val="24"/>
                <w:szCs w:val="24"/>
              </w:rPr>
              <w:t xml:space="preserve">Теория перевода и переводческая практика. Очерки лингвистической теории перевода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95A3F" w:rsidRPr="00695A3F" w:rsidRDefault="00695A3F" w:rsidP="00695A3F">
            <w:pPr>
              <w:ind w:firstLine="0"/>
              <w:rPr>
                <w:sz w:val="24"/>
                <w:szCs w:val="24"/>
              </w:rPr>
            </w:pPr>
            <w:proofErr w:type="spellStart"/>
            <w:r w:rsidRPr="00695A3F">
              <w:rPr>
                <w:color w:val="000000"/>
                <w:sz w:val="24"/>
                <w:szCs w:val="24"/>
              </w:rPr>
              <w:t>РецкерЯ.И</w:t>
            </w:r>
            <w:proofErr w:type="spellEnd"/>
            <w:r w:rsidRPr="00695A3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95A3F" w:rsidRPr="00695A3F" w:rsidRDefault="00695A3F" w:rsidP="00695A3F">
            <w:pPr>
              <w:ind w:firstLine="0"/>
              <w:rPr>
                <w:sz w:val="24"/>
                <w:szCs w:val="24"/>
              </w:rPr>
            </w:pPr>
            <w:r w:rsidRPr="00695A3F">
              <w:rPr>
                <w:color w:val="000000"/>
                <w:sz w:val="24"/>
                <w:szCs w:val="24"/>
              </w:rPr>
              <w:t>М.: «</w:t>
            </w:r>
            <w:proofErr w:type="spellStart"/>
            <w:r w:rsidRPr="00695A3F">
              <w:rPr>
                <w:color w:val="000000"/>
                <w:sz w:val="24"/>
                <w:szCs w:val="24"/>
              </w:rPr>
              <w:t>Р.Валент</w:t>
            </w:r>
            <w:proofErr w:type="spellEnd"/>
            <w:r w:rsidRPr="00695A3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95A3F" w:rsidRPr="00695A3F" w:rsidRDefault="00695A3F" w:rsidP="00695A3F">
            <w:pPr>
              <w:ind w:firstLine="0"/>
              <w:rPr>
                <w:sz w:val="24"/>
                <w:szCs w:val="24"/>
              </w:rPr>
            </w:pPr>
            <w:r w:rsidRPr="00695A3F">
              <w:rPr>
                <w:sz w:val="24"/>
                <w:szCs w:val="24"/>
              </w:rPr>
              <w:t>2006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95A3F" w:rsidRPr="00695A3F" w:rsidRDefault="00695A3F" w:rsidP="00695A3F">
            <w:pPr>
              <w:rPr>
                <w:sz w:val="24"/>
                <w:szCs w:val="24"/>
              </w:rPr>
            </w:pPr>
            <w:r w:rsidRPr="00695A3F">
              <w:rPr>
                <w:sz w:val="24"/>
                <w:szCs w:val="24"/>
              </w:rPr>
              <w:t>+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95A3F" w:rsidRPr="00695A3F" w:rsidRDefault="00695A3F" w:rsidP="0040520E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</w:tr>
      <w:tr w:rsidR="00695A3F" w:rsidRPr="00695A3F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95A3F" w:rsidRPr="00695A3F" w:rsidRDefault="00695A3F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Pr="00695A3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95A3F" w:rsidRPr="00695A3F" w:rsidRDefault="00695A3F" w:rsidP="00695A3F">
            <w:pPr>
              <w:ind w:firstLine="0"/>
              <w:rPr>
                <w:sz w:val="24"/>
                <w:szCs w:val="24"/>
              </w:rPr>
            </w:pPr>
            <w:r w:rsidRPr="00695A3F">
              <w:rPr>
                <w:sz w:val="24"/>
                <w:szCs w:val="24"/>
              </w:rPr>
              <w:t>Теория перевода: Пособие для лингвистов-переводчиков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95A3F" w:rsidRPr="00695A3F" w:rsidRDefault="00695A3F" w:rsidP="00695A3F">
            <w:pPr>
              <w:ind w:firstLine="0"/>
              <w:rPr>
                <w:sz w:val="24"/>
                <w:szCs w:val="24"/>
              </w:rPr>
            </w:pPr>
            <w:r w:rsidRPr="00695A3F">
              <w:rPr>
                <w:color w:val="000000"/>
                <w:sz w:val="24"/>
                <w:szCs w:val="24"/>
              </w:rPr>
              <w:t>Алимов В.В.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95A3F" w:rsidRPr="00695A3F" w:rsidRDefault="00695A3F" w:rsidP="00695A3F">
            <w:pPr>
              <w:ind w:firstLine="0"/>
              <w:rPr>
                <w:color w:val="000000"/>
                <w:sz w:val="24"/>
                <w:szCs w:val="24"/>
              </w:rPr>
            </w:pPr>
            <w:r w:rsidRPr="00695A3F">
              <w:rPr>
                <w:color w:val="000000"/>
                <w:sz w:val="24"/>
                <w:szCs w:val="24"/>
              </w:rPr>
              <w:t>М.: Книжный дом "ЛИБРОКОМ"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95A3F" w:rsidRPr="00695A3F" w:rsidRDefault="00695A3F" w:rsidP="00695A3F">
            <w:pPr>
              <w:ind w:firstLine="0"/>
              <w:rPr>
                <w:sz w:val="24"/>
                <w:szCs w:val="24"/>
              </w:rPr>
            </w:pPr>
            <w:r w:rsidRPr="00695A3F">
              <w:rPr>
                <w:sz w:val="24"/>
                <w:szCs w:val="24"/>
              </w:rPr>
              <w:t>2014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95A3F" w:rsidRPr="00695A3F" w:rsidRDefault="00695A3F" w:rsidP="00695A3F">
            <w:pPr>
              <w:rPr>
                <w:sz w:val="24"/>
                <w:szCs w:val="24"/>
              </w:rPr>
            </w:pPr>
            <w:r w:rsidRPr="00695A3F">
              <w:rPr>
                <w:sz w:val="24"/>
                <w:szCs w:val="24"/>
              </w:rPr>
              <w:t>+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95A3F" w:rsidRPr="00695A3F" w:rsidRDefault="00695A3F" w:rsidP="0040520E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</w:tr>
      <w:tr w:rsidR="00695A3F" w:rsidRPr="00695A3F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95A3F" w:rsidRPr="00695A3F" w:rsidRDefault="00695A3F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Pr="00695A3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95A3F" w:rsidRPr="00695A3F" w:rsidRDefault="00695A3F" w:rsidP="00695A3F">
            <w:pPr>
              <w:ind w:firstLine="0"/>
              <w:rPr>
                <w:sz w:val="24"/>
                <w:szCs w:val="24"/>
              </w:rPr>
            </w:pPr>
            <w:r w:rsidRPr="00695A3F">
              <w:rPr>
                <w:sz w:val="24"/>
                <w:szCs w:val="24"/>
              </w:rPr>
              <w:t>Теория перевода: практикум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95A3F" w:rsidRPr="00695A3F" w:rsidRDefault="00695A3F" w:rsidP="00695A3F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695A3F">
              <w:rPr>
                <w:color w:val="000000"/>
                <w:sz w:val="24"/>
                <w:szCs w:val="24"/>
              </w:rPr>
              <w:t>Шимберг</w:t>
            </w:r>
            <w:proofErr w:type="spellEnd"/>
            <w:r w:rsidRPr="00695A3F">
              <w:rPr>
                <w:color w:val="000000"/>
                <w:sz w:val="24"/>
                <w:szCs w:val="24"/>
              </w:rPr>
              <w:t xml:space="preserve"> С.С.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95A3F" w:rsidRPr="00695A3F" w:rsidRDefault="00695A3F" w:rsidP="00695A3F">
            <w:pPr>
              <w:ind w:firstLine="0"/>
              <w:rPr>
                <w:color w:val="000000"/>
                <w:sz w:val="24"/>
                <w:szCs w:val="24"/>
              </w:rPr>
            </w:pPr>
            <w:r w:rsidRPr="00695A3F">
              <w:rPr>
                <w:color w:val="000000"/>
                <w:sz w:val="24"/>
                <w:szCs w:val="24"/>
              </w:rPr>
              <w:t>СПб: ЛГУ им. А.С. Пушкина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95A3F" w:rsidRPr="00695A3F" w:rsidRDefault="00695A3F" w:rsidP="00695A3F">
            <w:pPr>
              <w:ind w:firstLine="0"/>
              <w:rPr>
                <w:sz w:val="24"/>
                <w:szCs w:val="24"/>
                <w:lang w:val="en-US"/>
              </w:rPr>
            </w:pPr>
            <w:r w:rsidRPr="00695A3F">
              <w:rPr>
                <w:sz w:val="24"/>
                <w:szCs w:val="24"/>
              </w:rPr>
              <w:t>20</w:t>
            </w:r>
            <w:r w:rsidRPr="00695A3F">
              <w:rPr>
                <w:sz w:val="24"/>
                <w:szCs w:val="24"/>
                <w:lang w:val="en-US"/>
              </w:rPr>
              <w:t>05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95A3F" w:rsidRPr="00695A3F" w:rsidRDefault="00695A3F" w:rsidP="00695A3F">
            <w:pPr>
              <w:rPr>
                <w:sz w:val="24"/>
                <w:szCs w:val="24"/>
              </w:rPr>
            </w:pPr>
            <w:r w:rsidRPr="00695A3F">
              <w:rPr>
                <w:sz w:val="24"/>
                <w:szCs w:val="24"/>
              </w:rPr>
              <w:t>+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95A3F" w:rsidRPr="00695A3F" w:rsidRDefault="00695A3F" w:rsidP="0040520E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</w:tr>
      <w:tr w:rsidR="00695A3F" w:rsidRPr="00695A3F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95A3F" w:rsidRPr="00695A3F" w:rsidRDefault="00695A3F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95A3F" w:rsidRPr="00695A3F" w:rsidRDefault="00695A3F" w:rsidP="00695A3F">
            <w:pPr>
              <w:ind w:firstLine="0"/>
              <w:rPr>
                <w:sz w:val="24"/>
                <w:szCs w:val="24"/>
              </w:rPr>
            </w:pPr>
            <w:r w:rsidRPr="00695A3F">
              <w:rPr>
                <w:sz w:val="24"/>
                <w:szCs w:val="24"/>
              </w:rPr>
              <w:t>Перевод текстов разных функциональных стилей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95A3F" w:rsidRPr="00695A3F" w:rsidRDefault="00695A3F" w:rsidP="00695A3F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695A3F">
              <w:rPr>
                <w:color w:val="000000"/>
                <w:sz w:val="24"/>
                <w:szCs w:val="24"/>
              </w:rPr>
              <w:t>Шимберг</w:t>
            </w:r>
            <w:proofErr w:type="spellEnd"/>
            <w:r w:rsidRPr="00695A3F">
              <w:rPr>
                <w:color w:val="000000"/>
                <w:sz w:val="24"/>
                <w:szCs w:val="24"/>
              </w:rPr>
              <w:t xml:space="preserve"> С.С.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95A3F" w:rsidRPr="00695A3F" w:rsidRDefault="00695A3F" w:rsidP="00695A3F">
            <w:pPr>
              <w:ind w:firstLine="0"/>
              <w:rPr>
                <w:color w:val="000000"/>
                <w:sz w:val="24"/>
                <w:szCs w:val="24"/>
              </w:rPr>
            </w:pPr>
            <w:r w:rsidRPr="00695A3F">
              <w:rPr>
                <w:color w:val="000000"/>
                <w:sz w:val="24"/>
                <w:szCs w:val="24"/>
              </w:rPr>
              <w:t>СПб.: ЛГУ им. А.С. Пушкина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95A3F" w:rsidRPr="00695A3F" w:rsidRDefault="00695A3F" w:rsidP="00695A3F">
            <w:pPr>
              <w:ind w:firstLine="0"/>
              <w:rPr>
                <w:sz w:val="24"/>
                <w:szCs w:val="24"/>
                <w:lang w:val="en-US"/>
              </w:rPr>
            </w:pPr>
            <w:r w:rsidRPr="00695A3F">
              <w:rPr>
                <w:sz w:val="24"/>
                <w:szCs w:val="24"/>
              </w:rPr>
              <w:t>20</w:t>
            </w:r>
            <w:r w:rsidRPr="00695A3F">
              <w:rPr>
                <w:sz w:val="24"/>
                <w:szCs w:val="24"/>
                <w:lang w:val="en-US"/>
              </w:rPr>
              <w:t>09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95A3F" w:rsidRPr="00695A3F" w:rsidRDefault="00695A3F" w:rsidP="00695A3F">
            <w:pPr>
              <w:rPr>
                <w:sz w:val="24"/>
                <w:szCs w:val="24"/>
              </w:rPr>
            </w:pPr>
            <w:r w:rsidRPr="00695A3F">
              <w:rPr>
                <w:sz w:val="24"/>
                <w:szCs w:val="24"/>
              </w:rPr>
              <w:t>+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95A3F" w:rsidRPr="00695A3F" w:rsidRDefault="00695A3F" w:rsidP="0040520E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</w:tr>
      <w:tr w:rsidR="00695A3F" w:rsidRPr="00695A3F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95A3F" w:rsidRPr="00695A3F" w:rsidRDefault="00695A3F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95A3F" w:rsidRPr="00695A3F" w:rsidRDefault="00695A3F" w:rsidP="00695A3F">
            <w:pPr>
              <w:ind w:firstLine="0"/>
              <w:rPr>
                <w:sz w:val="24"/>
                <w:szCs w:val="24"/>
              </w:rPr>
            </w:pPr>
            <w:r w:rsidRPr="00695A3F">
              <w:rPr>
                <w:sz w:val="24"/>
                <w:szCs w:val="24"/>
              </w:rPr>
              <w:t>Фразеология и перевод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95A3F" w:rsidRPr="00695A3F" w:rsidRDefault="00695A3F" w:rsidP="00695A3F">
            <w:pPr>
              <w:ind w:firstLine="0"/>
              <w:rPr>
                <w:sz w:val="24"/>
                <w:szCs w:val="24"/>
              </w:rPr>
            </w:pPr>
            <w:r w:rsidRPr="00695A3F">
              <w:rPr>
                <w:sz w:val="24"/>
                <w:szCs w:val="24"/>
              </w:rPr>
              <w:t>Шадрин Н.Л.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95A3F" w:rsidRPr="00695A3F" w:rsidRDefault="00695A3F" w:rsidP="00695A3F">
            <w:pPr>
              <w:ind w:firstLine="0"/>
              <w:rPr>
                <w:sz w:val="24"/>
                <w:szCs w:val="24"/>
              </w:rPr>
            </w:pPr>
            <w:r w:rsidRPr="00695A3F">
              <w:rPr>
                <w:sz w:val="24"/>
                <w:szCs w:val="24"/>
              </w:rPr>
              <w:t>СПб: ЛГУ им. А.С. Пушкина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95A3F" w:rsidRPr="00695A3F" w:rsidRDefault="00695A3F" w:rsidP="00695A3F">
            <w:pPr>
              <w:ind w:firstLine="0"/>
              <w:rPr>
                <w:sz w:val="24"/>
                <w:szCs w:val="24"/>
              </w:rPr>
            </w:pPr>
            <w:r w:rsidRPr="00695A3F">
              <w:rPr>
                <w:sz w:val="24"/>
                <w:szCs w:val="24"/>
              </w:rPr>
              <w:t>2011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95A3F" w:rsidRPr="00695A3F" w:rsidRDefault="00695A3F" w:rsidP="00695A3F">
            <w:pPr>
              <w:rPr>
                <w:sz w:val="24"/>
                <w:szCs w:val="24"/>
              </w:rPr>
            </w:pPr>
            <w:r w:rsidRPr="00695A3F">
              <w:rPr>
                <w:sz w:val="24"/>
                <w:szCs w:val="24"/>
              </w:rPr>
              <w:t>+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95A3F" w:rsidRPr="00695A3F" w:rsidRDefault="00695A3F" w:rsidP="0040520E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</w:tr>
      <w:tr w:rsidR="00695A3F" w:rsidRPr="00695A3F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95A3F" w:rsidRDefault="00695A3F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95A3F" w:rsidRPr="00695A3F" w:rsidRDefault="00695A3F" w:rsidP="00695A3F">
            <w:pPr>
              <w:ind w:firstLine="0"/>
              <w:rPr>
                <w:sz w:val="24"/>
                <w:szCs w:val="24"/>
              </w:rPr>
            </w:pPr>
            <w:r w:rsidRPr="00695A3F">
              <w:rPr>
                <w:sz w:val="24"/>
                <w:szCs w:val="24"/>
              </w:rPr>
              <w:t>Наука о переводе (история и теория с древнейших времен до наших дней) 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95A3F" w:rsidRPr="00695A3F" w:rsidRDefault="00695A3F" w:rsidP="00695A3F">
            <w:pPr>
              <w:ind w:firstLine="0"/>
              <w:rPr>
                <w:sz w:val="24"/>
                <w:szCs w:val="24"/>
              </w:rPr>
            </w:pPr>
            <w:proofErr w:type="spellStart"/>
            <w:r w:rsidRPr="00695A3F">
              <w:rPr>
                <w:sz w:val="24"/>
                <w:szCs w:val="24"/>
              </w:rPr>
              <w:t>Нелюбин</w:t>
            </w:r>
            <w:proofErr w:type="spellEnd"/>
            <w:r w:rsidRPr="00695A3F">
              <w:rPr>
                <w:sz w:val="24"/>
                <w:szCs w:val="24"/>
              </w:rPr>
              <w:t>, Л. Л.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95A3F" w:rsidRPr="00695A3F" w:rsidRDefault="00695A3F" w:rsidP="00695A3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Москва : ФЛИНТА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95A3F" w:rsidRPr="00695A3F" w:rsidRDefault="00695A3F" w:rsidP="00695A3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95A3F" w:rsidRPr="00695A3F" w:rsidRDefault="00695A3F" w:rsidP="00695A3F">
            <w:pPr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95A3F" w:rsidRPr="00695A3F" w:rsidRDefault="000B0C22" w:rsidP="00695A3F">
            <w:pPr>
              <w:widowControl/>
              <w:spacing w:line="240" w:lineRule="auto"/>
              <w:ind w:firstLine="0"/>
              <w:rPr>
                <w:sz w:val="24"/>
                <w:szCs w:val="24"/>
              </w:rPr>
            </w:pPr>
            <w:hyperlink r:id="rId5" w:history="1">
              <w:r w:rsidR="00695A3F" w:rsidRPr="003C0E55">
                <w:rPr>
                  <w:rStyle w:val="a3"/>
                  <w:sz w:val="24"/>
                  <w:szCs w:val="24"/>
                </w:rPr>
                <w:t>http://www.biblioclub.ru/</w:t>
              </w:r>
            </w:hyperlink>
          </w:p>
        </w:tc>
      </w:tr>
      <w:tr w:rsidR="00695A3F" w:rsidRPr="003C0E55" w:rsidTr="00F56523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95A3F" w:rsidRPr="003C0E55" w:rsidRDefault="00695A3F" w:rsidP="00F5652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95A3F" w:rsidRPr="00C43718" w:rsidRDefault="00695A3F" w:rsidP="00F5652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3B223B">
              <w:rPr>
                <w:sz w:val="22"/>
                <w:szCs w:val="22"/>
              </w:rPr>
              <w:t>Теория перевода: основные понятия и проблемы : учебное пособие :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95A3F" w:rsidRPr="00C43718" w:rsidRDefault="00695A3F" w:rsidP="00F5652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3B223B">
              <w:rPr>
                <w:sz w:val="22"/>
                <w:szCs w:val="22"/>
              </w:rPr>
              <w:t>Илюшкина, М. Ю.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95A3F" w:rsidRPr="00C43718" w:rsidRDefault="00695A3F" w:rsidP="00F5652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Москва : Флинта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95A3F" w:rsidRPr="00C43718" w:rsidRDefault="00695A3F" w:rsidP="00F5652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95A3F" w:rsidRPr="00C43718" w:rsidRDefault="00695A3F" w:rsidP="00F56523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95A3F" w:rsidRPr="003C0E55" w:rsidRDefault="000B0C22" w:rsidP="00F56523">
            <w:pPr>
              <w:widowControl/>
              <w:spacing w:line="240" w:lineRule="auto"/>
              <w:ind w:firstLine="0"/>
              <w:rPr>
                <w:sz w:val="24"/>
                <w:szCs w:val="24"/>
              </w:rPr>
            </w:pPr>
            <w:hyperlink r:id="rId6" w:history="1">
              <w:r w:rsidR="00695A3F" w:rsidRPr="003C0E55">
                <w:rPr>
                  <w:rStyle w:val="a3"/>
                  <w:sz w:val="24"/>
                  <w:szCs w:val="24"/>
                </w:rPr>
                <w:t>http://www.biblioclub.ru/</w:t>
              </w:r>
            </w:hyperlink>
          </w:p>
          <w:p w:rsidR="00695A3F" w:rsidRPr="00C43718" w:rsidRDefault="00695A3F" w:rsidP="00F56523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</w:tbl>
    <w:p w:rsidR="00AF286E" w:rsidRPr="00695A3F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7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lastRenderedPageBreak/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  <w:r w:rsidR="00E0543F">
        <w:rPr>
          <w:rFonts w:eastAsia="WenQuanYi Micro Hei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  <w:r w:rsidR="00E0543F">
        <w:rPr>
          <w:rFonts w:eastAsia="WenQuanYi Micro Hei"/>
          <w:sz w:val="24"/>
          <w:szCs w:val="24"/>
        </w:rPr>
        <w:t>.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  <w:r w:rsidR="00E0543F">
        <w:rPr>
          <w:b/>
          <w:bCs/>
          <w:color w:val="000000"/>
          <w:spacing w:val="5"/>
          <w:sz w:val="24"/>
          <w:szCs w:val="24"/>
        </w:rPr>
        <w:t>:</w:t>
      </w:r>
    </w:p>
    <w:p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98375E7"/>
    <w:multiLevelType w:val="hybridMultilevel"/>
    <w:tmpl w:val="D12AAF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E17B4"/>
    <w:multiLevelType w:val="hybridMultilevel"/>
    <w:tmpl w:val="365847D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441E54"/>
    <w:multiLevelType w:val="hybridMultilevel"/>
    <w:tmpl w:val="4A366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5419CE"/>
    <w:multiLevelType w:val="hybridMultilevel"/>
    <w:tmpl w:val="63D67A6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C9C666F"/>
    <w:multiLevelType w:val="hybridMultilevel"/>
    <w:tmpl w:val="16900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386A92"/>
    <w:multiLevelType w:val="hybridMultilevel"/>
    <w:tmpl w:val="21AAF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0" w15:restartNumberingAfterBreak="0">
    <w:nsid w:val="7D9D318F"/>
    <w:multiLevelType w:val="hybridMultilevel"/>
    <w:tmpl w:val="0428E6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9"/>
  </w:num>
  <w:num w:numId="5">
    <w:abstractNumId w:val="10"/>
  </w:num>
  <w:num w:numId="6">
    <w:abstractNumId w:val="8"/>
  </w:num>
  <w:num w:numId="7">
    <w:abstractNumId w:val="4"/>
  </w:num>
  <w:num w:numId="8">
    <w:abstractNumId w:val="3"/>
  </w:num>
  <w:num w:numId="9">
    <w:abstractNumId w:val="7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B0C22"/>
    <w:rsid w:val="001043F8"/>
    <w:rsid w:val="001071B9"/>
    <w:rsid w:val="00180109"/>
    <w:rsid w:val="00192219"/>
    <w:rsid w:val="002668FA"/>
    <w:rsid w:val="00275F79"/>
    <w:rsid w:val="002825CF"/>
    <w:rsid w:val="003564AF"/>
    <w:rsid w:val="00370CD2"/>
    <w:rsid w:val="003749CF"/>
    <w:rsid w:val="003B223B"/>
    <w:rsid w:val="00456A20"/>
    <w:rsid w:val="00484D29"/>
    <w:rsid w:val="004E5741"/>
    <w:rsid w:val="0052387A"/>
    <w:rsid w:val="00555F6C"/>
    <w:rsid w:val="0056393A"/>
    <w:rsid w:val="005B5E17"/>
    <w:rsid w:val="00695A3F"/>
    <w:rsid w:val="006E7CAD"/>
    <w:rsid w:val="00730906"/>
    <w:rsid w:val="00784BCD"/>
    <w:rsid w:val="007A76D3"/>
    <w:rsid w:val="007E59E0"/>
    <w:rsid w:val="00855B68"/>
    <w:rsid w:val="008F22BA"/>
    <w:rsid w:val="00920D08"/>
    <w:rsid w:val="0095632D"/>
    <w:rsid w:val="00963BE4"/>
    <w:rsid w:val="00A648A8"/>
    <w:rsid w:val="00AD3CA3"/>
    <w:rsid w:val="00AF286E"/>
    <w:rsid w:val="00B32455"/>
    <w:rsid w:val="00C73DB1"/>
    <w:rsid w:val="00C87586"/>
    <w:rsid w:val="00D533AB"/>
    <w:rsid w:val="00D954CF"/>
    <w:rsid w:val="00E0543F"/>
    <w:rsid w:val="00EB3626"/>
    <w:rsid w:val="00EF0B0E"/>
    <w:rsid w:val="00F272F2"/>
    <w:rsid w:val="00F60CF5"/>
    <w:rsid w:val="00FB6600"/>
    <w:rsid w:val="00FC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7F55D"/>
  <w15:docId w15:val="{C35A2A11-39CE-4FE4-8092-68513A422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2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iblioclub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nigafund.ru/" TargetMode="External"/><Relationship Id="rId11" Type="http://schemas.openxmlformats.org/officeDocument/2006/relationships/hyperlink" Target="http://www.rsl.ru/" TargetMode="External"/><Relationship Id="rId5" Type="http://schemas.openxmlformats.org/officeDocument/2006/relationships/hyperlink" Target="http://www.knigafund.ru/" TargetMode="External"/><Relationship Id="rId10" Type="http://schemas.openxmlformats.org/officeDocument/2006/relationships/hyperlink" Target="http://www.knigafun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1887</Words>
  <Characters>10756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Наталья Александровна Ишмуратова</cp:lastModifiedBy>
  <cp:revision>8</cp:revision>
  <cp:lastPrinted>2020-11-13T10:48:00Z</cp:lastPrinted>
  <dcterms:created xsi:type="dcterms:W3CDTF">2022-03-21T10:10:00Z</dcterms:created>
  <dcterms:modified xsi:type="dcterms:W3CDTF">2023-05-11T07:27:00Z</dcterms:modified>
</cp:coreProperties>
</file>