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 w:rsidR="00A965A1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5A4B55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="0092073B"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>.0</w:t>
      </w:r>
      <w:r w:rsidR="00A965A1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 xml:space="preserve">.01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 w:rsidR="00DC63B5">
        <w:rPr>
          <w:b/>
          <w:sz w:val="32"/>
          <w:szCs w:val="32"/>
        </w:rPr>
        <w:t>»</w:t>
      </w:r>
    </w:p>
    <w:p w:rsidR="008C53F2" w:rsidRPr="0055444B" w:rsidRDefault="005A4B55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(профиль) </w:t>
      </w:r>
      <w:r w:rsidR="00067995">
        <w:rPr>
          <w:b/>
          <w:sz w:val="32"/>
          <w:szCs w:val="32"/>
        </w:rPr>
        <w:t>«</w:t>
      </w:r>
      <w:r w:rsidR="00A965A1">
        <w:rPr>
          <w:b/>
          <w:sz w:val="32"/>
          <w:szCs w:val="32"/>
        </w:rPr>
        <w:t>ЯЗЫКОВОЕ ОБРАЗОВАНИЕ</w:t>
      </w:r>
      <w:r w:rsidR="001F1905">
        <w:rPr>
          <w:b/>
          <w:sz w:val="32"/>
          <w:szCs w:val="32"/>
        </w:rPr>
        <w:t xml:space="preserve"> (АНГЛИЙСКИ</w:t>
      </w:r>
      <w:bookmarkStart w:id="0" w:name="_GoBack"/>
      <w:bookmarkEnd w:id="0"/>
      <w:r w:rsidR="001F1905">
        <w:rPr>
          <w:b/>
          <w:sz w:val="32"/>
          <w:szCs w:val="32"/>
        </w:rPr>
        <w:t>Й ЯЗЫК)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1F1905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5B57CD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="005B57CD">
        <w:rPr>
          <w:sz w:val="26"/>
          <w:szCs w:val="26"/>
        </w:rPr>
        <w:t>1 от 31.08.2022</w:t>
      </w:r>
      <w:r w:rsidRPr="001F1905">
        <w:rPr>
          <w:sz w:val="26"/>
          <w:szCs w:val="26"/>
        </w:rPr>
        <w:t xml:space="preserve"> г.)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="00067995"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="00067995"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>.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13673A" w:rsidRPr="0013673A" w:rsidRDefault="0013673A" w:rsidP="00067995">
      <w:pPr>
        <w:spacing w:after="200" w:line="276" w:lineRule="auto"/>
        <w:rPr>
          <w:sz w:val="28"/>
          <w:szCs w:val="28"/>
        </w:rPr>
      </w:pPr>
    </w:p>
    <w:p w:rsidR="0013673A" w:rsidRPr="008D3685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13673A" w:rsidRPr="0013673A" w:rsidRDefault="0013673A" w:rsidP="0006799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(в дальнейшем – ВКР) </w:t>
      </w:r>
      <w:r w:rsidR="007B5518">
        <w:rPr>
          <w:sz w:val="28"/>
          <w:szCs w:val="28"/>
        </w:rPr>
        <w:t>магистра</w:t>
      </w:r>
      <w:r w:rsidR="00067995">
        <w:rPr>
          <w:sz w:val="28"/>
          <w:szCs w:val="28"/>
        </w:rPr>
        <w:t xml:space="preserve"> представляет собой работу, демонстри</w:t>
      </w:r>
      <w:r w:rsidR="000717E4">
        <w:rPr>
          <w:sz w:val="28"/>
          <w:szCs w:val="28"/>
        </w:rPr>
        <w:t>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По результатам защиты выпускной квалификационной работы Государственная экзаменационная комиссия (в дальнейшем </w:t>
      </w:r>
      <w:r w:rsidR="000717E4">
        <w:rPr>
          <w:sz w:val="28"/>
          <w:szCs w:val="28"/>
        </w:rPr>
        <w:t>–</w:t>
      </w:r>
      <w:r w:rsidRPr="0013673A">
        <w:rPr>
          <w:sz w:val="28"/>
          <w:szCs w:val="28"/>
        </w:rPr>
        <w:t xml:space="preserve"> ГЭК) решает вопрос о присвоении выпускнику соответствующей квалификации.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 w:rsidR="000717E4"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 w:rsidR="000717E4"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в работе всех структурных элементов исследования: теоретической, аналитичес</w:t>
      </w:r>
      <w:r w:rsidR="000717E4" w:rsidRPr="000717E4">
        <w:rPr>
          <w:sz w:val="28"/>
          <w:szCs w:val="28"/>
        </w:rPr>
        <w:t>кой и практической составляющих;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обоснованной авторской позиции, раскрывающей ви</w:t>
      </w:r>
      <w:r w:rsidR="000717E4" w:rsidRPr="000717E4">
        <w:rPr>
          <w:sz w:val="28"/>
          <w:szCs w:val="28"/>
        </w:rPr>
        <w:t>дение сущности проблемы автором;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использование в аналитической части исследования обоснованного комплекса методов и методик, способс</w:t>
      </w:r>
      <w:r w:rsidR="000717E4" w:rsidRPr="000717E4">
        <w:rPr>
          <w:sz w:val="28"/>
          <w:szCs w:val="28"/>
        </w:rPr>
        <w:t>твующих раскрытию сути проблемы;</w:t>
      </w:r>
      <w:r w:rsidRPr="000717E4">
        <w:rPr>
          <w:sz w:val="28"/>
          <w:szCs w:val="28"/>
        </w:rPr>
        <w:t xml:space="preserve"> 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 w:rsidR="000717E4">
        <w:rPr>
          <w:sz w:val="28"/>
          <w:szCs w:val="28"/>
        </w:rPr>
        <w:t>;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</w:t>
      </w:r>
      <w:r w:rsidRPr="00C541EA">
        <w:rPr>
          <w:sz w:val="28"/>
          <w:szCs w:val="28"/>
        </w:rPr>
        <w:tab/>
        <w:t xml:space="preserve">и </w:t>
      </w:r>
      <w:r w:rsidRPr="00C541EA">
        <w:rPr>
          <w:sz w:val="28"/>
          <w:szCs w:val="28"/>
        </w:rPr>
        <w:tab/>
      </w:r>
      <w:r w:rsidR="00C541EA">
        <w:rPr>
          <w:sz w:val="28"/>
          <w:szCs w:val="28"/>
        </w:rPr>
        <w:t xml:space="preserve">современность </w:t>
      </w:r>
      <w:r w:rsidR="00C541EA">
        <w:rPr>
          <w:sz w:val="28"/>
          <w:szCs w:val="28"/>
        </w:rPr>
        <w:tab/>
        <w:t xml:space="preserve">использованного </w:t>
      </w:r>
      <w:proofErr w:type="spellStart"/>
      <w:r w:rsidR="000717E4">
        <w:rPr>
          <w:sz w:val="28"/>
          <w:szCs w:val="28"/>
        </w:rPr>
        <w:t>б</w:t>
      </w:r>
      <w:r w:rsidRPr="00C541EA">
        <w:rPr>
          <w:sz w:val="28"/>
          <w:szCs w:val="28"/>
        </w:rPr>
        <w:t>иблио</w:t>
      </w:r>
      <w:r w:rsidR="000717E4">
        <w:rPr>
          <w:sz w:val="28"/>
          <w:szCs w:val="28"/>
        </w:rPr>
        <w:t>-</w:t>
      </w:r>
      <w:r w:rsidRPr="00C541EA">
        <w:rPr>
          <w:sz w:val="28"/>
          <w:szCs w:val="28"/>
        </w:rPr>
        <w:t>графического</w:t>
      </w:r>
      <w:proofErr w:type="spellEnd"/>
      <w:r w:rsidRPr="00C541EA">
        <w:rPr>
          <w:sz w:val="28"/>
          <w:szCs w:val="28"/>
        </w:rPr>
        <w:t xml:space="preserve"> материала и иных источников.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 w:rsidR="000717E4"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 w:rsidR="00C541EA">
        <w:rPr>
          <w:sz w:val="28"/>
          <w:szCs w:val="28"/>
        </w:rPr>
        <w:t xml:space="preserve"> составлять</w:t>
      </w:r>
      <w:r w:rsidR="000717E4">
        <w:rPr>
          <w:sz w:val="28"/>
          <w:szCs w:val="28"/>
        </w:rPr>
        <w:t xml:space="preserve"> не менее</w:t>
      </w:r>
      <w:r w:rsidR="00C541EA">
        <w:rPr>
          <w:sz w:val="28"/>
          <w:szCs w:val="28"/>
        </w:rPr>
        <w:t xml:space="preserve"> </w:t>
      </w:r>
      <w:r w:rsidR="007B5518">
        <w:rPr>
          <w:sz w:val="28"/>
          <w:szCs w:val="28"/>
        </w:rPr>
        <w:t>6</w:t>
      </w:r>
      <w:r w:rsidR="00C541EA">
        <w:rPr>
          <w:sz w:val="28"/>
          <w:szCs w:val="28"/>
        </w:rPr>
        <w:t>0</w:t>
      </w:r>
      <w:r w:rsidR="000717E4">
        <w:rPr>
          <w:sz w:val="28"/>
          <w:szCs w:val="28"/>
        </w:rPr>
        <w:t xml:space="preserve"> страниц печатного текста</w:t>
      </w:r>
      <w:r w:rsidR="00C541EA">
        <w:rPr>
          <w:sz w:val="28"/>
          <w:szCs w:val="28"/>
        </w:rPr>
        <w:t>.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 w:rsidR="007B5518"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 w:rsidR="00C541EA">
        <w:rPr>
          <w:sz w:val="28"/>
          <w:szCs w:val="28"/>
        </w:rPr>
        <w:t xml:space="preserve">должен продемонстрировать: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знания, полученные им </w:t>
      </w:r>
      <w:r w:rsidR="000717E4" w:rsidRPr="00F306D5">
        <w:rPr>
          <w:sz w:val="28"/>
          <w:szCs w:val="28"/>
        </w:rPr>
        <w:t>в ходе освоения</w:t>
      </w:r>
      <w:r w:rsidRPr="00F306D5">
        <w:rPr>
          <w:sz w:val="28"/>
          <w:szCs w:val="28"/>
        </w:rPr>
        <w:t xml:space="preserve"> учебны</w:t>
      </w:r>
      <w:r w:rsidR="000717E4" w:rsidRPr="00F306D5">
        <w:rPr>
          <w:sz w:val="28"/>
          <w:szCs w:val="28"/>
        </w:rPr>
        <w:t>х</w:t>
      </w:r>
      <w:r w:rsidRPr="00F306D5">
        <w:rPr>
          <w:sz w:val="28"/>
          <w:szCs w:val="28"/>
        </w:rPr>
        <w:t xml:space="preserve"> дисциплин</w:t>
      </w:r>
      <w:r w:rsidR="000717E4" w:rsidRPr="00F306D5">
        <w:rPr>
          <w:sz w:val="28"/>
          <w:szCs w:val="28"/>
        </w:rPr>
        <w:t xml:space="preserve"> образовательной программы</w:t>
      </w:r>
      <w:r w:rsidRPr="00F306D5">
        <w:rPr>
          <w:sz w:val="28"/>
          <w:szCs w:val="28"/>
        </w:rPr>
        <w:t xml:space="preserve">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навыки </w:t>
      </w:r>
      <w:r w:rsidR="000717E4" w:rsidRPr="00F306D5">
        <w:rPr>
          <w:sz w:val="28"/>
          <w:szCs w:val="28"/>
        </w:rPr>
        <w:t xml:space="preserve">самостоятельной организации и </w:t>
      </w:r>
      <w:r w:rsidRPr="00F306D5">
        <w:rPr>
          <w:sz w:val="28"/>
          <w:szCs w:val="28"/>
        </w:rPr>
        <w:t xml:space="preserve">ведения </w:t>
      </w:r>
      <w:r w:rsidR="000717E4" w:rsidRPr="00F306D5">
        <w:rPr>
          <w:sz w:val="28"/>
          <w:szCs w:val="28"/>
        </w:rPr>
        <w:t>поисково-</w:t>
      </w:r>
      <w:r w:rsidRPr="00F306D5">
        <w:rPr>
          <w:sz w:val="28"/>
          <w:szCs w:val="28"/>
        </w:rPr>
        <w:t xml:space="preserve">исследовательской работы;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обобщения</w:t>
      </w:r>
      <w:r w:rsidR="000717E4" w:rsidRPr="00F306D5">
        <w:rPr>
          <w:sz w:val="28"/>
          <w:szCs w:val="28"/>
        </w:rPr>
        <w:t xml:space="preserve"> </w:t>
      </w:r>
      <w:r w:rsidRPr="00F306D5">
        <w:rPr>
          <w:sz w:val="28"/>
          <w:szCs w:val="28"/>
        </w:rPr>
        <w:t xml:space="preserve">результатов исследования и формулирования выводов; 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владение современными информационно-коммуникационными технологиями</w:t>
      </w:r>
      <w:r w:rsidR="0013673A" w:rsidRPr="00F306D5">
        <w:rPr>
          <w:sz w:val="28"/>
          <w:szCs w:val="28"/>
        </w:rPr>
        <w:t xml:space="preserve"> и специальным программным обеспечением, как инструментом обработки информации;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логического построения и оформления мысли</w:t>
      </w:r>
      <w:r w:rsidR="0013673A" w:rsidRPr="00F306D5">
        <w:rPr>
          <w:sz w:val="28"/>
          <w:szCs w:val="28"/>
        </w:rPr>
        <w:t>, формулиров</w:t>
      </w:r>
      <w:r w:rsidRPr="00F306D5">
        <w:rPr>
          <w:sz w:val="28"/>
          <w:szCs w:val="28"/>
        </w:rPr>
        <w:t>ки</w:t>
      </w:r>
      <w:r w:rsidR="00F306D5" w:rsidRPr="00F306D5">
        <w:rPr>
          <w:sz w:val="28"/>
          <w:szCs w:val="28"/>
        </w:rPr>
        <w:t xml:space="preserve"> выводов, обоснования своих суждений</w:t>
      </w:r>
      <w:r w:rsidR="0013673A" w:rsidRPr="00F306D5">
        <w:rPr>
          <w:sz w:val="28"/>
          <w:szCs w:val="28"/>
        </w:rPr>
        <w:t xml:space="preserve">. 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 w:rsidR="00F306D5"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 w:rsidR="00F306D5"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 w:rsidR="00F306D5"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 w:rsidR="00F306D5"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 w:rsidR="007B5518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7B5518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предпосылки к исследованию обозначенной проблемы и степень её разработанности в соответствующей научной области, гипотеза исследования, его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темы и структуры самой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ы,</w:t>
      </w:r>
      <w:r w:rsid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подтверждена ли гипотеза,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конкрет</w:t>
      </w:r>
      <w:r w:rsidR="008010EF">
        <w:rPr>
          <w:rStyle w:val="10"/>
          <w:rFonts w:ascii="Times New Roman" w:hAnsi="Times New Roman" w:cs="Times New Roman"/>
          <w:b w:val="0"/>
          <w:sz w:val="28"/>
          <w:szCs w:val="28"/>
        </w:rPr>
        <w:t>изируется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результативност</w:t>
      </w:r>
      <w:r w:rsidR="008010EF">
        <w:rPr>
          <w:rStyle w:val="10"/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</w:t>
      </w:r>
      <w:r w:rsid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указывается личный вклад исследователя в разработку проблемы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</w:t>
      </w:r>
      <w:r w:rsidR="000C366A">
        <w:rPr>
          <w:rStyle w:val="10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 w:rsidR="00721BC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(3-5 страниц)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21BC6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(2-3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двух единиц для 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6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>0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F6133" w:rsidRPr="004F6133" w:rsidRDefault="004F6133" w:rsidP="00E5140A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 w:rsidR="00E5009F"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исключающая  возможность неоднозначного их толкования; </w:t>
      </w:r>
    </w:p>
    <w:p w:rsidR="004F6133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="004F6133"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="004F6133" w:rsidRPr="00E5140A">
        <w:rPr>
          <w:color w:val="000000"/>
          <w:sz w:val="28"/>
          <w:szCs w:val="22"/>
        </w:rPr>
        <w:t xml:space="preserve">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</w:t>
      </w:r>
      <w:r w:rsidR="00E5140A" w:rsidRPr="00E5140A">
        <w:rPr>
          <w:color w:val="000000"/>
          <w:sz w:val="28"/>
          <w:szCs w:val="22"/>
        </w:rPr>
        <w:t>ов, рекомендаций и предложений;</w:t>
      </w:r>
    </w:p>
    <w:p w:rsidR="00E5140A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 w:rsidR="00A975BF">
        <w:rPr>
          <w:color w:val="000000"/>
          <w:sz w:val="28"/>
          <w:szCs w:val="22"/>
        </w:rPr>
        <w:t>й целью и задачами исследования;</w:t>
      </w:r>
    </w:p>
    <w:p w:rsidR="00A975BF" w:rsidRDefault="00A975BF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соблюдение норм академического изложения и речевого выражения мысли;</w:t>
      </w:r>
    </w:p>
    <w:p w:rsidR="00A975BF" w:rsidRPr="00A975BF" w:rsidRDefault="00EF6163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E5140A" w:rsidRDefault="00E5140A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lastRenderedPageBreak/>
        <w:t>4. Последовательность выполнения ВКР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методологическую и иную помощь исполнителю ВКР)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ВКР, включая 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доклад-презентацию к защите, а также составление аннотации к ВКР на русском и </w:t>
      </w:r>
      <w:r w:rsidR="0096109C">
        <w:rPr>
          <w:rStyle w:val="10"/>
          <w:rFonts w:ascii="Times New Roman" w:hAnsi="Times New Roman" w:cs="Times New Roman"/>
          <w:b w:val="0"/>
          <w:sz w:val="28"/>
          <w:szCs w:val="28"/>
        </w:rPr>
        <w:t>иностранном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языке.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раницы приложения (при наличии), </w:t>
      </w:r>
      <w:r w:rsidR="00404BFB" w:rsidRPr="00404B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внизу страницы, предпочтительно в правом углу.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>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 размером 1,25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Интервал между абзацами одного параграфа не добавляется.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Обязательным требованием является единообразие оформления всех стандартных структурных элементов ВКР, 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а также общего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593D0B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</w:t>
      </w:r>
      <w:r w:rsidR="00AF5AEC">
        <w:rPr>
          <w:rStyle w:val="10"/>
          <w:rFonts w:ascii="Times New Roman" w:hAnsi="Times New Roman" w:cs="Times New Roman"/>
          <w:b w:val="0"/>
          <w:sz w:val="28"/>
          <w:szCs w:val="28"/>
        </w:rPr>
        <w:t>, рекомендованный размер шрифта текста в таблице – 12 пт.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23358E" w:rsidP="00D74FCD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библиографические описания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оформля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тся в соответствии с действующим ГОСТ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Общий список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включать несколько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 ВКР. Нумерация источников в списках – 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сквозная, источники располагаются в алфавитном порядке авторства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тановления авторства материала), </w:t>
      </w:r>
      <w:r w:rsidR="00404BFB" w:rsidRPr="00404BFB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 w:rsidR="00404BFB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ВКР уровня 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магистратуры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6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>–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D74FCD" w:rsidRPr="00D74FC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источников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 </w:t>
      </w:r>
      <w:r w:rsidR="00D74FC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объема 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>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2C46DE" w:rsidRDefault="002C46DE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A01AB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A975BF" w:rsidRDefault="00A975B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A975BF" w:rsidRPr="00A975BF" w:rsidRDefault="00CC1388" w:rsidP="00A975BF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A975BF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CC1388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ключевых параметров исследования в текстовом формате в виде отдельных абзацев с указанием актуальности (в рамках одного-двух </w:t>
      </w: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развернутых предложений), объекта и предмета исследования, его цели и задач, </w:t>
      </w:r>
      <w:r w:rsidR="006B1AA6"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2213D2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действие в разработке темы ВКР.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</w:t>
      </w:r>
      <w:r w:rsidR="007A01A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консультации по работе над ВКР не отражаются в действующем учебном расписании на семестр и не регламентированы по времени.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66DFB" w:rsidRDefault="00CC3A44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предоставляется на кафедру романо-германской филологии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текст в электронном формате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B72568"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загружается в электронно-библиотечную систему ВУЗа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позднее чем за 14 дней до начала первого государственного аттестационного испытания, если не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оговаривается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иное. Научный руководитель составляет отзыв о работе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учащегося над темой ВКР. Исполнитель ВКР имеет право ознакомиться с</w:t>
      </w:r>
      <w:r w:rsidR="007A01A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данным отзывом за 5 календарных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дней до дня защиты выпускной квалификационной работы.</w:t>
      </w:r>
    </w:p>
    <w:p w:rsidR="008010EF" w:rsidRDefault="008010E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Предоставленная на кафедру работа направляется на рецензирование представителю сторонней образовательной организации, имеющему ученую степень в области педагогических наук, филологии или лингвистики. </w:t>
      </w:r>
      <w:r w:rsidRP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Исполнитель ВКР имеет право ознакомиться с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рецензией</w:t>
      </w:r>
      <w:r w:rsidRP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 5 календарных дней до дня защиты вы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пускной квалификационной работы, чтобы иметь возможность подготовить обстоятельные ответы на возможные вопросы, замечания или комментарии, высказанные рецензентом.</w:t>
      </w:r>
    </w:p>
    <w:p w:rsidR="00DD485F" w:rsidRDefault="00DD485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B0ED6" w:rsidRPr="0023358E" w:rsidRDefault="00B72568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6133" w:rsidRPr="0047399D" w:rsidRDefault="004F6133" w:rsidP="00E5140A">
      <w:pPr>
        <w:shd w:val="clear" w:color="auto" w:fill="FFFFFF"/>
        <w:spacing w:line="360" w:lineRule="auto"/>
        <w:jc w:val="center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sectPr w:rsidR="00E5140A" w:rsidRPr="0047399D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F4"/>
    <w:rsid w:val="000043C2"/>
    <w:rsid w:val="00024829"/>
    <w:rsid w:val="00067995"/>
    <w:rsid w:val="000717E4"/>
    <w:rsid w:val="00092504"/>
    <w:rsid w:val="00092738"/>
    <w:rsid w:val="000A58F0"/>
    <w:rsid w:val="000C366A"/>
    <w:rsid w:val="000E62E3"/>
    <w:rsid w:val="000F3CB7"/>
    <w:rsid w:val="0013673A"/>
    <w:rsid w:val="00147C37"/>
    <w:rsid w:val="00183074"/>
    <w:rsid w:val="001F1905"/>
    <w:rsid w:val="001F59C9"/>
    <w:rsid w:val="002213D2"/>
    <w:rsid w:val="0023358E"/>
    <w:rsid w:val="00237C3F"/>
    <w:rsid w:val="00237D14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E6D3D"/>
    <w:rsid w:val="0040447D"/>
    <w:rsid w:val="00404BFB"/>
    <w:rsid w:val="004325F4"/>
    <w:rsid w:val="00433B2B"/>
    <w:rsid w:val="00435FC8"/>
    <w:rsid w:val="0047399D"/>
    <w:rsid w:val="004B0B37"/>
    <w:rsid w:val="004C7B3B"/>
    <w:rsid w:val="004D57C8"/>
    <w:rsid w:val="004E7DCB"/>
    <w:rsid w:val="004F6133"/>
    <w:rsid w:val="0051493D"/>
    <w:rsid w:val="00535646"/>
    <w:rsid w:val="00543782"/>
    <w:rsid w:val="00546882"/>
    <w:rsid w:val="0055444B"/>
    <w:rsid w:val="0058263B"/>
    <w:rsid w:val="00587FBA"/>
    <w:rsid w:val="00593D0B"/>
    <w:rsid w:val="005A4B55"/>
    <w:rsid w:val="005B57CD"/>
    <w:rsid w:val="005E0EB0"/>
    <w:rsid w:val="0064627A"/>
    <w:rsid w:val="00697FE9"/>
    <w:rsid w:val="006B1AA6"/>
    <w:rsid w:val="006C071F"/>
    <w:rsid w:val="006D1B31"/>
    <w:rsid w:val="0070380E"/>
    <w:rsid w:val="00721072"/>
    <w:rsid w:val="00721BC6"/>
    <w:rsid w:val="00756311"/>
    <w:rsid w:val="007571FA"/>
    <w:rsid w:val="0076039C"/>
    <w:rsid w:val="00795DEB"/>
    <w:rsid w:val="007A01AB"/>
    <w:rsid w:val="007B4799"/>
    <w:rsid w:val="007B5518"/>
    <w:rsid w:val="007D5D70"/>
    <w:rsid w:val="008010EF"/>
    <w:rsid w:val="00814766"/>
    <w:rsid w:val="00856B3C"/>
    <w:rsid w:val="008573EA"/>
    <w:rsid w:val="00891961"/>
    <w:rsid w:val="00896781"/>
    <w:rsid w:val="008C53F2"/>
    <w:rsid w:val="008D3685"/>
    <w:rsid w:val="008F330C"/>
    <w:rsid w:val="00906BA9"/>
    <w:rsid w:val="00917E8B"/>
    <w:rsid w:val="0092073B"/>
    <w:rsid w:val="0096109C"/>
    <w:rsid w:val="009642B0"/>
    <w:rsid w:val="00987867"/>
    <w:rsid w:val="009E01F4"/>
    <w:rsid w:val="00A04F35"/>
    <w:rsid w:val="00A1583F"/>
    <w:rsid w:val="00A24AC3"/>
    <w:rsid w:val="00A965A1"/>
    <w:rsid w:val="00A975BF"/>
    <w:rsid w:val="00AC1B82"/>
    <w:rsid w:val="00AF5AEC"/>
    <w:rsid w:val="00B00367"/>
    <w:rsid w:val="00B10B77"/>
    <w:rsid w:val="00B66A0E"/>
    <w:rsid w:val="00B72568"/>
    <w:rsid w:val="00BF2B68"/>
    <w:rsid w:val="00C01500"/>
    <w:rsid w:val="00C541EA"/>
    <w:rsid w:val="00CA3C07"/>
    <w:rsid w:val="00CA6451"/>
    <w:rsid w:val="00CC0762"/>
    <w:rsid w:val="00CC1388"/>
    <w:rsid w:val="00CC3A44"/>
    <w:rsid w:val="00D62E53"/>
    <w:rsid w:val="00D672B2"/>
    <w:rsid w:val="00D74FCD"/>
    <w:rsid w:val="00D90DF5"/>
    <w:rsid w:val="00DC63B5"/>
    <w:rsid w:val="00DD485F"/>
    <w:rsid w:val="00DF742C"/>
    <w:rsid w:val="00E31F1F"/>
    <w:rsid w:val="00E5009F"/>
    <w:rsid w:val="00E5140A"/>
    <w:rsid w:val="00E7786F"/>
    <w:rsid w:val="00EB0ED6"/>
    <w:rsid w:val="00EC5EA5"/>
    <w:rsid w:val="00ED2FBC"/>
    <w:rsid w:val="00EF6163"/>
    <w:rsid w:val="00F221D0"/>
    <w:rsid w:val="00F306D5"/>
    <w:rsid w:val="00F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E414-9996-4602-8C0E-5EA41D1F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17</cp:revision>
  <cp:lastPrinted>2016-06-23T07:17:00Z</cp:lastPrinted>
  <dcterms:created xsi:type="dcterms:W3CDTF">2022-04-14T20:17:00Z</dcterms:created>
  <dcterms:modified xsi:type="dcterms:W3CDTF">2023-05-09T21:15:00Z</dcterms:modified>
</cp:coreProperties>
</file>