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6C" w:rsidRDefault="00A34D6C" w:rsidP="00A34D6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</w:p>
    <w:p w:rsidR="00DC7721" w:rsidRPr="00A34D6C" w:rsidRDefault="00DC7721" w:rsidP="00A34D6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A34D6C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:rsidR="00A34D6C" w:rsidRPr="00A34D6C" w:rsidRDefault="00DE35B1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A34D6C">
        <w:rPr>
          <w:b/>
          <w:kern w:val="0"/>
          <w:sz w:val="24"/>
          <w:szCs w:val="24"/>
          <w:lang w:eastAsia="ru-RU"/>
        </w:rPr>
        <w:t>ИМЕНИ</w:t>
      </w:r>
      <w:r w:rsidR="00A34D6C" w:rsidRPr="00A34D6C">
        <w:rPr>
          <w:b/>
          <w:kern w:val="0"/>
          <w:sz w:val="24"/>
          <w:szCs w:val="24"/>
          <w:lang w:eastAsia="ru-RU"/>
        </w:rPr>
        <w:t xml:space="preserve"> А.С. ПУШКИНА»</w:t>
      </w: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>УТВЕРЖДАЮ</w:t>
      </w: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 xml:space="preserve">работе </w:t>
      </w:r>
    </w:p>
    <w:p w:rsidR="00A34D6C" w:rsidRPr="00A34D6C" w:rsidRDefault="00A34D6C" w:rsidP="00A34D6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>____________ С.Н.Большаков</w:t>
      </w:r>
    </w:p>
    <w:p w:rsidR="00A34D6C" w:rsidRPr="00A34D6C" w:rsidRDefault="00A34D6C" w:rsidP="00A34D6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A34D6C">
        <w:rPr>
          <w:caps/>
          <w:kern w:val="0"/>
          <w:sz w:val="24"/>
          <w:szCs w:val="24"/>
          <w:lang w:eastAsia="ru-RU"/>
        </w:rPr>
        <w:t>РАБОЧАЯ ПРОГРАММА</w:t>
      </w:r>
    </w:p>
    <w:p w:rsidR="00A34D6C" w:rsidRPr="00A34D6C" w:rsidRDefault="00A34D6C" w:rsidP="00A34D6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A34D6C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A34D6C" w:rsidRPr="00DE35B1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A34D6C" w:rsidRPr="00DE35B1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DE35B1">
        <w:rPr>
          <w:b/>
          <w:bCs/>
          <w:kern w:val="0"/>
          <w:sz w:val="24"/>
          <w:szCs w:val="24"/>
          <w:lang w:eastAsia="ru-RU"/>
        </w:rPr>
        <w:t xml:space="preserve">Б1.О.06 ПРЕДМЕТНО-СОДЕРЖАТЕЛЬНЫЙ </w:t>
      </w:r>
      <w:r w:rsidR="00DC7721" w:rsidRPr="00DE35B1">
        <w:rPr>
          <w:b/>
          <w:bCs/>
          <w:kern w:val="0"/>
          <w:sz w:val="24"/>
          <w:szCs w:val="24"/>
          <w:lang w:eastAsia="ru-RU"/>
        </w:rPr>
        <w:t>(</w:t>
      </w:r>
      <w:r w:rsidR="00DE35B1" w:rsidRPr="00DE35B1">
        <w:rPr>
          <w:b/>
          <w:bCs/>
          <w:kern w:val="0"/>
          <w:sz w:val="24"/>
          <w:szCs w:val="24"/>
          <w:lang w:eastAsia="ru-RU"/>
        </w:rPr>
        <w:t>МОДУЛЬ</w:t>
      </w:r>
      <w:r w:rsidR="00DC7721" w:rsidRPr="00DE35B1">
        <w:rPr>
          <w:b/>
          <w:bCs/>
          <w:kern w:val="0"/>
          <w:sz w:val="24"/>
          <w:szCs w:val="24"/>
          <w:lang w:eastAsia="ru-RU"/>
        </w:rPr>
        <w:t>)</w:t>
      </w:r>
      <w:r w:rsidR="00DE35B1" w:rsidRPr="00DE35B1">
        <w:rPr>
          <w:b/>
          <w:bCs/>
          <w:kern w:val="0"/>
          <w:sz w:val="24"/>
          <w:szCs w:val="24"/>
          <w:lang w:eastAsia="ru-RU"/>
        </w:rPr>
        <w:t>:</w:t>
      </w:r>
    </w:p>
    <w:p w:rsidR="00A34D6C" w:rsidRPr="00A34D6C" w:rsidRDefault="004F26BE" w:rsidP="00A34D6C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rFonts w:eastAsia="Calibri"/>
          <w:b/>
          <w:bCs/>
          <w:iCs/>
          <w:kern w:val="0"/>
          <w:sz w:val="28"/>
          <w:szCs w:val="28"/>
          <w:lang w:eastAsia="ru-RU"/>
        </w:rPr>
      </w:pPr>
      <w:r>
        <w:rPr>
          <w:rFonts w:eastAsia="Calibri"/>
          <w:b/>
          <w:iCs/>
          <w:kern w:val="0"/>
          <w:sz w:val="28"/>
          <w:szCs w:val="28"/>
          <w:lang w:eastAsia="ru-RU"/>
        </w:rPr>
        <w:t>Б1.О.06.06</w:t>
      </w:r>
      <w:r w:rsidR="00A34D6C" w:rsidRPr="00A34D6C">
        <w:rPr>
          <w:rFonts w:eastAsia="Calibri"/>
          <w:b/>
          <w:iCs/>
          <w:kern w:val="0"/>
          <w:sz w:val="28"/>
          <w:szCs w:val="28"/>
          <w:lang w:eastAsia="ru-RU"/>
        </w:rPr>
        <w:t xml:space="preserve"> </w:t>
      </w:r>
      <w:r w:rsidR="00A34D6C" w:rsidRPr="00A34D6C">
        <w:rPr>
          <w:rFonts w:eastAsia="Calibri"/>
          <w:b/>
          <w:bCs/>
          <w:iCs/>
          <w:kern w:val="0"/>
          <w:sz w:val="28"/>
          <w:szCs w:val="28"/>
          <w:lang w:eastAsia="ru-RU"/>
        </w:rPr>
        <w:t xml:space="preserve">ОСНОВЫ ТЕОРИИ </w:t>
      </w:r>
      <w:r>
        <w:rPr>
          <w:rFonts w:eastAsia="Calibri"/>
          <w:b/>
          <w:bCs/>
          <w:iCs/>
          <w:kern w:val="0"/>
          <w:sz w:val="28"/>
          <w:szCs w:val="28"/>
          <w:lang w:eastAsia="ru-RU"/>
        </w:rPr>
        <w:t>ФРАНЦУЗСКОГО</w:t>
      </w:r>
      <w:r w:rsidR="00A34D6C" w:rsidRPr="00A34D6C">
        <w:rPr>
          <w:rFonts w:eastAsia="Calibri"/>
          <w:b/>
          <w:bCs/>
          <w:iCs/>
          <w:kern w:val="0"/>
          <w:sz w:val="28"/>
          <w:szCs w:val="28"/>
          <w:lang w:eastAsia="ru-RU"/>
        </w:rPr>
        <w:t xml:space="preserve"> ЯЗЫКА</w:t>
      </w: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8"/>
          <w:szCs w:val="24"/>
          <w:vertAlign w:val="subscript"/>
          <w:lang w:eastAsia="ru-RU"/>
        </w:rPr>
      </w:pPr>
    </w:p>
    <w:p w:rsidR="00DC7721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C7721">
        <w:rPr>
          <w:bCs/>
          <w:kern w:val="0"/>
          <w:sz w:val="24"/>
          <w:szCs w:val="24"/>
          <w:lang w:eastAsia="ru-RU"/>
        </w:rPr>
        <w:t xml:space="preserve">Направление подготовки </w:t>
      </w:r>
      <w:r w:rsidR="00DE30CE" w:rsidRPr="00DC7721">
        <w:rPr>
          <w:b/>
          <w:kern w:val="0"/>
          <w:sz w:val="24"/>
          <w:szCs w:val="24"/>
          <w:lang w:eastAsia="ru-RU"/>
        </w:rPr>
        <w:t>44.03.05</w:t>
      </w:r>
      <w:r w:rsidRPr="00DC7721">
        <w:rPr>
          <w:b/>
          <w:kern w:val="0"/>
          <w:sz w:val="24"/>
          <w:szCs w:val="24"/>
          <w:lang w:eastAsia="ru-RU"/>
        </w:rPr>
        <w:t xml:space="preserve"> Педагогическое образование</w:t>
      </w:r>
      <w:r w:rsidR="00DE30CE" w:rsidRPr="00DC7721">
        <w:rPr>
          <w:b/>
          <w:kern w:val="0"/>
          <w:sz w:val="24"/>
          <w:szCs w:val="24"/>
          <w:lang w:eastAsia="ru-RU"/>
        </w:rPr>
        <w:t xml:space="preserve"> </w:t>
      </w:r>
    </w:p>
    <w:p w:rsidR="00A34D6C" w:rsidRPr="00DC7721" w:rsidRDefault="00DE30CE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C7721">
        <w:rPr>
          <w:b/>
          <w:kern w:val="0"/>
          <w:sz w:val="24"/>
          <w:szCs w:val="24"/>
          <w:lang w:eastAsia="ru-RU"/>
        </w:rPr>
        <w:t>(с двумя профилями подготовки)</w:t>
      </w:r>
    </w:p>
    <w:p w:rsidR="00A34D6C" w:rsidRPr="00DC7721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C7721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="00DE30CE" w:rsidRPr="00DC7721">
        <w:rPr>
          <w:b/>
          <w:kern w:val="0"/>
          <w:sz w:val="24"/>
          <w:szCs w:val="24"/>
          <w:lang w:eastAsia="ru-RU"/>
        </w:rPr>
        <w:t>А</w:t>
      </w:r>
      <w:r w:rsidRPr="00DC7721">
        <w:rPr>
          <w:b/>
          <w:kern w:val="0"/>
          <w:sz w:val="24"/>
          <w:szCs w:val="24"/>
          <w:lang w:eastAsia="ru-RU"/>
        </w:rPr>
        <w:t>нглийский язык</w:t>
      </w:r>
      <w:r w:rsidR="00DE30CE" w:rsidRPr="00DC7721">
        <w:rPr>
          <w:b/>
          <w:kern w:val="0"/>
          <w:sz w:val="24"/>
          <w:szCs w:val="24"/>
          <w:lang w:eastAsia="ru-RU"/>
        </w:rPr>
        <w:t xml:space="preserve"> и </w:t>
      </w:r>
      <w:r w:rsidR="00DE35B1">
        <w:rPr>
          <w:b/>
          <w:kern w:val="0"/>
          <w:sz w:val="24"/>
          <w:szCs w:val="24"/>
          <w:lang w:eastAsia="ru-RU"/>
        </w:rPr>
        <w:t>французский</w:t>
      </w:r>
      <w:r w:rsidR="00DE30CE" w:rsidRPr="00DC7721">
        <w:rPr>
          <w:b/>
          <w:kern w:val="0"/>
          <w:sz w:val="24"/>
          <w:szCs w:val="24"/>
          <w:lang w:eastAsia="ru-RU"/>
        </w:rPr>
        <w:t xml:space="preserve"> язык</w:t>
      </w:r>
    </w:p>
    <w:p w:rsidR="00A34D6C" w:rsidRPr="00DC7721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DC7721" w:rsidRPr="00244A02" w:rsidRDefault="00DC7721" w:rsidP="00DC7721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9960AD">
        <w:rPr>
          <w:bCs/>
          <w:sz w:val="24"/>
          <w:szCs w:val="20"/>
        </w:rPr>
        <w:t xml:space="preserve">(год начала подготовки – </w:t>
      </w:r>
      <w:r w:rsidR="009960AD" w:rsidRPr="009960AD">
        <w:rPr>
          <w:bCs/>
          <w:sz w:val="24"/>
          <w:szCs w:val="20"/>
        </w:rPr>
        <w:t>202</w:t>
      </w:r>
      <w:r w:rsidR="003B1A8A">
        <w:rPr>
          <w:bCs/>
          <w:sz w:val="24"/>
          <w:szCs w:val="20"/>
        </w:rPr>
        <w:t>2</w:t>
      </w:r>
      <w:r w:rsidRPr="009960AD">
        <w:rPr>
          <w:bCs/>
          <w:sz w:val="24"/>
          <w:szCs w:val="20"/>
        </w:rPr>
        <w:t>)</w:t>
      </w: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bookmarkStart w:id="0" w:name="_GoBack"/>
      <w:bookmarkEnd w:id="0"/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A34D6C" w:rsidRPr="00A34D6C" w:rsidRDefault="00A34D6C" w:rsidP="00A34D6C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ab/>
      </w:r>
    </w:p>
    <w:p w:rsidR="00A34D6C" w:rsidRPr="00A34D6C" w:rsidRDefault="00A34D6C" w:rsidP="00A34D6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34D6C">
        <w:rPr>
          <w:kern w:val="0"/>
          <w:sz w:val="24"/>
          <w:szCs w:val="24"/>
          <w:lang w:eastAsia="ru-RU"/>
        </w:rPr>
        <w:t>Санкт-Петербург</w:t>
      </w:r>
    </w:p>
    <w:p w:rsidR="00A34D6C" w:rsidRPr="00A34D6C" w:rsidRDefault="00DE35B1" w:rsidP="00A71CD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rFonts w:eastAsia="Calibri"/>
          <w:kern w:val="0"/>
          <w:sz w:val="24"/>
          <w:szCs w:val="24"/>
          <w:lang w:eastAsia="ru-RU"/>
        </w:rPr>
        <w:sectPr w:rsidR="00A34D6C" w:rsidRPr="00A34D6C">
          <w:pgSz w:w="11906" w:h="16838"/>
          <w:pgMar w:top="1134" w:right="850" w:bottom="1134" w:left="1701" w:header="0" w:footer="0" w:gutter="0"/>
          <w:pgNumType w:start="2"/>
          <w:cols w:space="720"/>
          <w:formProt w:val="0"/>
          <w:docGrid w:linePitch="360"/>
        </w:sectPr>
      </w:pPr>
      <w:r>
        <w:rPr>
          <w:rFonts w:eastAsia="Calibri"/>
          <w:kern w:val="0"/>
          <w:sz w:val="24"/>
          <w:szCs w:val="24"/>
          <w:lang w:eastAsia="ru-RU"/>
        </w:rPr>
        <w:t>202</w:t>
      </w:r>
      <w:r w:rsidR="003B1A8A">
        <w:rPr>
          <w:rFonts w:eastAsia="Calibri"/>
          <w:kern w:val="0"/>
          <w:sz w:val="24"/>
          <w:szCs w:val="24"/>
          <w:lang w:eastAsia="ru-RU"/>
        </w:rPr>
        <w:t>2</w:t>
      </w:r>
    </w:p>
    <w:p w:rsidR="003E1DFF" w:rsidRPr="00060CA2" w:rsidRDefault="00847987">
      <w:pPr>
        <w:spacing w:line="240" w:lineRule="auto"/>
        <w:ind w:firstLine="0"/>
        <w:rPr>
          <w:sz w:val="24"/>
          <w:szCs w:val="24"/>
        </w:rPr>
      </w:pPr>
      <w:r w:rsidRPr="00060CA2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E1DFF" w:rsidRPr="00060CA2" w:rsidRDefault="003E1DFF">
      <w:pPr>
        <w:pStyle w:val="aa"/>
        <w:spacing w:line="240" w:lineRule="auto"/>
        <w:ind w:left="0"/>
        <w:rPr>
          <w:color w:val="auto"/>
          <w:sz w:val="16"/>
          <w:szCs w:val="16"/>
        </w:rPr>
      </w:pPr>
    </w:p>
    <w:p w:rsidR="003E1DFF" w:rsidRPr="00060CA2" w:rsidRDefault="00847987" w:rsidP="00A34D6C">
      <w:pPr>
        <w:pStyle w:val="aa"/>
        <w:spacing w:line="240" w:lineRule="auto"/>
        <w:ind w:left="0"/>
        <w:rPr>
          <w:color w:val="auto"/>
          <w:sz w:val="24"/>
          <w:szCs w:val="24"/>
        </w:rPr>
      </w:pPr>
      <w:r w:rsidRPr="00060CA2">
        <w:rPr>
          <w:color w:val="auto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A34D6C" w:rsidRPr="00060CA2" w:rsidRDefault="00A34D6C" w:rsidP="00A34D6C">
      <w:pPr>
        <w:rPr>
          <w:sz w:val="16"/>
          <w:szCs w:val="16"/>
        </w:rPr>
      </w:pP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1602"/>
        <w:gridCol w:w="3076"/>
        <w:gridCol w:w="4678"/>
      </w:tblGrid>
      <w:tr w:rsidR="00A34D6C" w:rsidRPr="00060CA2" w:rsidTr="00F56E0F">
        <w:trPr>
          <w:trHeight w:val="858"/>
        </w:trPr>
        <w:tc>
          <w:tcPr>
            <w:tcW w:w="16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4D6C" w:rsidRPr="00F56E0F" w:rsidRDefault="00A34D6C" w:rsidP="00C2435B">
            <w:pPr>
              <w:pStyle w:val="a9"/>
              <w:ind w:firstLine="0"/>
              <w:rPr>
                <w:i/>
                <w:iCs/>
                <w:color w:val="auto"/>
                <w:sz w:val="24"/>
                <w:szCs w:val="24"/>
              </w:rPr>
            </w:pPr>
            <w:r w:rsidRPr="00F56E0F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0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4D6C" w:rsidRPr="00F56E0F" w:rsidRDefault="00A34D6C" w:rsidP="00847987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 w:rsidRPr="00F56E0F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34D6C" w:rsidRPr="00F56E0F" w:rsidRDefault="00A34D6C" w:rsidP="00847987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 w:rsidRPr="00F56E0F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34D6C" w:rsidRPr="00F56E0F" w:rsidRDefault="00A34D6C" w:rsidP="00847987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 w:rsidRPr="00F56E0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87562" w:rsidRPr="00060CA2" w:rsidTr="00F56E0F">
        <w:trPr>
          <w:trHeight w:val="424"/>
        </w:trPr>
        <w:tc>
          <w:tcPr>
            <w:tcW w:w="160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7562" w:rsidRPr="00A87562" w:rsidRDefault="00A87562" w:rsidP="00B862BB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7562" w:rsidRPr="00A87562" w:rsidRDefault="00A87562" w:rsidP="00B862BB">
            <w:pPr>
              <w:ind w:firstLine="29"/>
              <w:rPr>
                <w:sz w:val="24"/>
                <w:szCs w:val="24"/>
              </w:rPr>
            </w:pPr>
            <w:r w:rsidRPr="00A8756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7562" w:rsidRPr="00A87562" w:rsidRDefault="00A87562" w:rsidP="00A87562">
            <w:pPr>
              <w:ind w:hanging="20"/>
              <w:rPr>
                <w:sz w:val="24"/>
                <w:szCs w:val="24"/>
              </w:rPr>
            </w:pPr>
            <w:r w:rsidRPr="00A87562">
              <w:rPr>
                <w:sz w:val="24"/>
                <w:szCs w:val="24"/>
              </w:rPr>
              <w:t>ИУК 1.1 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A87562" w:rsidRPr="00A87562" w:rsidRDefault="00A87562" w:rsidP="00A87562">
            <w:pPr>
              <w:ind w:hanging="20"/>
              <w:rPr>
                <w:sz w:val="24"/>
                <w:szCs w:val="24"/>
              </w:rPr>
            </w:pPr>
            <w:r w:rsidRPr="00A87562">
              <w:rPr>
                <w:sz w:val="24"/>
                <w:szCs w:val="24"/>
              </w:rPr>
              <w:t xml:space="preserve">ИУК 1.2 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A87562">
              <w:rPr>
                <w:sz w:val="24"/>
                <w:szCs w:val="24"/>
              </w:rPr>
              <w:t>аргументированно</w:t>
            </w:r>
            <w:proofErr w:type="spellEnd"/>
            <w:r w:rsidRPr="00A87562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A87562" w:rsidRPr="00A87562" w:rsidRDefault="00A87562" w:rsidP="00B862BB">
            <w:pPr>
              <w:ind w:firstLine="34"/>
              <w:rPr>
                <w:sz w:val="24"/>
                <w:szCs w:val="24"/>
              </w:rPr>
            </w:pPr>
            <w:r w:rsidRPr="00A87562">
              <w:rPr>
                <w:sz w:val="24"/>
                <w:szCs w:val="24"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A87562" w:rsidRPr="00060CA2" w:rsidTr="00F56E0F">
        <w:trPr>
          <w:trHeight w:val="424"/>
        </w:trPr>
        <w:tc>
          <w:tcPr>
            <w:tcW w:w="160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7562" w:rsidRPr="00F56E0F" w:rsidRDefault="00A87562" w:rsidP="00847987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0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07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7562" w:rsidRPr="00F56E0F" w:rsidRDefault="00A87562" w:rsidP="00847987">
            <w:pPr>
              <w:pStyle w:val="a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E0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7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7562" w:rsidRPr="00F56E0F" w:rsidRDefault="00A87562" w:rsidP="00AA271B">
            <w:pPr>
              <w:ind w:firstLine="0"/>
              <w:rPr>
                <w:sz w:val="24"/>
                <w:szCs w:val="24"/>
              </w:rPr>
            </w:pPr>
            <w:r w:rsidRPr="00F56E0F">
              <w:rPr>
                <w:sz w:val="24"/>
                <w:szCs w:val="24"/>
              </w:rPr>
              <w:t xml:space="preserve">ИПК 3.1 Знать: устройство языковой системы </w:t>
            </w:r>
            <w:r>
              <w:rPr>
                <w:sz w:val="24"/>
                <w:szCs w:val="24"/>
              </w:rPr>
              <w:t>французского</w:t>
            </w:r>
            <w:r w:rsidRPr="00F56E0F">
              <w:rPr>
                <w:sz w:val="24"/>
                <w:szCs w:val="24"/>
              </w:rPr>
              <w:t xml:space="preserve"> языка, способы и формы её функционирования.</w:t>
            </w:r>
          </w:p>
          <w:p w:rsidR="00A87562" w:rsidRPr="00F56E0F" w:rsidRDefault="00A87562" w:rsidP="00AA271B">
            <w:pPr>
              <w:ind w:firstLine="0"/>
              <w:rPr>
                <w:bCs/>
                <w:sz w:val="24"/>
                <w:szCs w:val="24"/>
              </w:rPr>
            </w:pPr>
            <w:r w:rsidRPr="00F56E0F">
              <w:rPr>
                <w:bCs/>
                <w:sz w:val="24"/>
                <w:szCs w:val="24"/>
              </w:rPr>
              <w:t>ИПК 3.2 Уметь: применять знания о языке и его функционировании в рамках тематики учебной программы.</w:t>
            </w:r>
          </w:p>
          <w:p w:rsidR="00A87562" w:rsidRPr="00F56E0F" w:rsidRDefault="00A87562" w:rsidP="004F26BE">
            <w:pPr>
              <w:ind w:firstLine="0"/>
              <w:rPr>
                <w:sz w:val="24"/>
                <w:szCs w:val="24"/>
              </w:rPr>
            </w:pPr>
            <w:r w:rsidRPr="00F56E0F">
              <w:rPr>
                <w:bCs/>
                <w:sz w:val="24"/>
                <w:szCs w:val="24"/>
              </w:rPr>
              <w:t xml:space="preserve">ИПК 3.3 Владеть: комплексом методик, раскрывающих языковую специфику </w:t>
            </w:r>
            <w:r>
              <w:rPr>
                <w:bCs/>
                <w:sz w:val="24"/>
                <w:szCs w:val="24"/>
              </w:rPr>
              <w:t>французского</w:t>
            </w:r>
            <w:r w:rsidRPr="00F56E0F">
              <w:rPr>
                <w:bCs/>
                <w:sz w:val="24"/>
                <w:szCs w:val="24"/>
              </w:rPr>
              <w:t xml:space="preserve"> языка в его функционировании.</w:t>
            </w:r>
          </w:p>
        </w:tc>
      </w:tr>
    </w:tbl>
    <w:p w:rsidR="003E1DFF" w:rsidRDefault="003E1DFF">
      <w:pPr>
        <w:spacing w:line="240" w:lineRule="auto"/>
        <w:rPr>
          <w:sz w:val="24"/>
          <w:szCs w:val="24"/>
        </w:rPr>
      </w:pPr>
    </w:p>
    <w:p w:rsidR="00F56E0F" w:rsidRPr="00060CA2" w:rsidRDefault="00F56E0F">
      <w:pPr>
        <w:spacing w:line="240" w:lineRule="auto"/>
        <w:rPr>
          <w:sz w:val="24"/>
          <w:szCs w:val="24"/>
        </w:rPr>
      </w:pPr>
    </w:p>
    <w:p w:rsidR="003E1DFF" w:rsidRPr="00060CA2" w:rsidRDefault="00847987">
      <w:pPr>
        <w:spacing w:line="240" w:lineRule="auto"/>
        <w:ind w:left="0" w:firstLine="0"/>
        <w:rPr>
          <w:sz w:val="24"/>
          <w:szCs w:val="24"/>
        </w:rPr>
      </w:pPr>
      <w:r w:rsidRPr="00060CA2">
        <w:rPr>
          <w:b/>
          <w:bCs/>
          <w:sz w:val="24"/>
          <w:szCs w:val="24"/>
        </w:rPr>
        <w:t xml:space="preserve">2. </w:t>
      </w:r>
      <w:r w:rsidRPr="00060CA2">
        <w:rPr>
          <w:b/>
          <w:bCs/>
          <w:caps/>
          <w:sz w:val="24"/>
          <w:szCs w:val="24"/>
        </w:rPr>
        <w:t>Место дисциплины в структуре ОП</w:t>
      </w:r>
      <w:r w:rsidRPr="00060CA2">
        <w:rPr>
          <w:b/>
          <w:bCs/>
          <w:sz w:val="24"/>
          <w:szCs w:val="24"/>
        </w:rPr>
        <w:t>:</w:t>
      </w:r>
    </w:p>
    <w:p w:rsidR="003E1DFF" w:rsidRPr="00060CA2" w:rsidRDefault="003E1DF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F26BE" w:rsidRPr="004F26BE" w:rsidRDefault="00847987" w:rsidP="004F26BE">
      <w:pPr>
        <w:pStyle w:val="western"/>
        <w:shd w:val="clear" w:color="auto" w:fill="auto"/>
        <w:spacing w:before="0" w:line="240" w:lineRule="auto"/>
        <w:rPr>
          <w:color w:val="auto"/>
          <w:sz w:val="24"/>
          <w:szCs w:val="24"/>
        </w:rPr>
      </w:pPr>
      <w:r w:rsidRPr="004F26BE">
        <w:rPr>
          <w:bCs/>
          <w:color w:val="auto"/>
          <w:sz w:val="24"/>
          <w:szCs w:val="24"/>
        </w:rPr>
        <w:tab/>
      </w:r>
      <w:r w:rsidR="004F26BE" w:rsidRPr="004F26BE">
        <w:rPr>
          <w:bCs/>
          <w:color w:val="auto"/>
          <w:sz w:val="24"/>
          <w:szCs w:val="24"/>
          <w:u w:val="single"/>
        </w:rPr>
        <w:t>Цель дисциплины</w:t>
      </w:r>
      <w:r w:rsidR="004F26BE" w:rsidRPr="004F26BE">
        <w:rPr>
          <w:color w:val="auto"/>
          <w:sz w:val="24"/>
          <w:szCs w:val="24"/>
        </w:rPr>
        <w:t xml:space="preserve">: развить у учащихся владение эмпирическими методами лингвистического исследования до уровня </w:t>
      </w:r>
      <w:proofErr w:type="spellStart"/>
      <w:r w:rsidR="004F26BE" w:rsidRPr="004F26BE">
        <w:rPr>
          <w:color w:val="auto"/>
          <w:sz w:val="24"/>
          <w:szCs w:val="24"/>
        </w:rPr>
        <w:t>компетентностного</w:t>
      </w:r>
      <w:proofErr w:type="spellEnd"/>
      <w:r w:rsidR="004F26BE" w:rsidRPr="004F26BE">
        <w:rPr>
          <w:color w:val="auto"/>
          <w:sz w:val="24"/>
          <w:szCs w:val="24"/>
        </w:rPr>
        <w:t xml:space="preserve"> обращения с ними и с результатами их применения в образовательном процессе.</w:t>
      </w:r>
    </w:p>
    <w:p w:rsidR="004F26BE" w:rsidRPr="004F26BE" w:rsidRDefault="004F26BE" w:rsidP="004F26BE">
      <w:pPr>
        <w:rPr>
          <w:sz w:val="24"/>
          <w:szCs w:val="24"/>
        </w:rPr>
      </w:pPr>
      <w:r w:rsidRPr="004F26BE">
        <w:rPr>
          <w:bCs/>
          <w:sz w:val="24"/>
          <w:szCs w:val="24"/>
        </w:rPr>
        <w:tab/>
      </w:r>
      <w:r w:rsidRPr="004F26BE">
        <w:rPr>
          <w:bCs/>
          <w:sz w:val="24"/>
          <w:szCs w:val="24"/>
          <w:u w:val="single"/>
        </w:rPr>
        <w:t>Задачи дисциплины</w:t>
      </w:r>
      <w:r w:rsidRPr="004F26BE">
        <w:rPr>
          <w:sz w:val="24"/>
          <w:szCs w:val="24"/>
        </w:rPr>
        <w:t>: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t xml:space="preserve">обобщить и систематизировать уже имеющиеся у обучающихся знания в фонетическом, морфологическом, лексико-семантическом и синтаксическом аспектах </w:t>
      </w:r>
      <w:r>
        <w:rPr>
          <w:sz w:val="24"/>
          <w:szCs w:val="24"/>
        </w:rPr>
        <w:t>французского</w:t>
      </w:r>
      <w:r w:rsidRPr="004F26BE">
        <w:rPr>
          <w:sz w:val="24"/>
          <w:szCs w:val="24"/>
        </w:rPr>
        <w:t xml:space="preserve"> языка;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lastRenderedPageBreak/>
        <w:t>сформировать у учащихся знания о современных эмпирических методах в языкознании;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t>объяснить основания и принципы выбора методов лингвистического исследования;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t>научить применять методы в исследовании языкового материала;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t xml:space="preserve">научить обобщать результаты исследования языкового материала; 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t>обосновать значимость лингвистических методов в педагогических исследованиях и образовательном процессе;</w:t>
      </w:r>
    </w:p>
    <w:p w:rsidR="004F26BE" w:rsidRPr="004F26BE" w:rsidRDefault="004F26BE" w:rsidP="004F26BE">
      <w:pPr>
        <w:numPr>
          <w:ilvl w:val="0"/>
          <w:numId w:val="41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4F26BE">
        <w:rPr>
          <w:sz w:val="24"/>
          <w:szCs w:val="24"/>
        </w:rPr>
        <w:t>развить научно-исследовательскую культуру обучающегося гуманитарного направления подготовки.</w:t>
      </w:r>
    </w:p>
    <w:p w:rsidR="004F26BE" w:rsidRPr="004F26BE" w:rsidRDefault="004F26BE" w:rsidP="004F26BE">
      <w:pPr>
        <w:rPr>
          <w:sz w:val="24"/>
          <w:szCs w:val="24"/>
        </w:rPr>
      </w:pPr>
      <w:r w:rsidRPr="004F26BE">
        <w:rPr>
          <w:sz w:val="24"/>
          <w:szCs w:val="24"/>
        </w:rPr>
        <w:tab/>
        <w:t xml:space="preserve">Для успешного освоения дисциплины обучающиеся должны владеть базовым понятийным аппаратом в области языкознания,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4F26BE" w:rsidRPr="004F26BE" w:rsidRDefault="004F26BE" w:rsidP="004F26BE">
      <w:pPr>
        <w:ind w:firstLine="709"/>
        <w:rPr>
          <w:color w:val="000000"/>
          <w:sz w:val="24"/>
          <w:szCs w:val="24"/>
        </w:rPr>
      </w:pPr>
      <w:r w:rsidRPr="004F26BE">
        <w:rPr>
          <w:sz w:val="24"/>
          <w:szCs w:val="24"/>
        </w:rPr>
        <w:t xml:space="preserve">Данная дисциплина базируется на дисциплинах модуля «Предметно-содержательный» Б1.О.06.01 «Введение в языкознание», Б1.О.06.05 «Практический курс </w:t>
      </w:r>
      <w:r>
        <w:rPr>
          <w:sz w:val="24"/>
          <w:szCs w:val="24"/>
        </w:rPr>
        <w:t>французского</w:t>
      </w:r>
      <w:r w:rsidRPr="004F26BE">
        <w:rPr>
          <w:sz w:val="24"/>
          <w:szCs w:val="24"/>
        </w:rPr>
        <w:t xml:space="preserve"> языка», Б1.О.06.07 «Литература, история и культура </w:t>
      </w:r>
      <w:r>
        <w:rPr>
          <w:sz w:val="24"/>
          <w:szCs w:val="24"/>
        </w:rPr>
        <w:t>франко</w:t>
      </w:r>
      <w:r w:rsidRPr="004F26BE">
        <w:rPr>
          <w:sz w:val="24"/>
          <w:szCs w:val="24"/>
        </w:rPr>
        <w:t xml:space="preserve">язычных стран», дисциплинах по выбору Б1.В.02.ДВ.01.01 «Языковые особенности профессиональной коммуникации», Б1.В.02.ДВ.01.02 «Основы речевой деятельности на иностранном языке» и предшествует изучению дисциплин </w:t>
      </w:r>
      <w:r w:rsidRPr="004F26BE">
        <w:rPr>
          <w:color w:val="000000"/>
          <w:sz w:val="24"/>
          <w:szCs w:val="24"/>
        </w:rPr>
        <w:t xml:space="preserve">модуля «Методический» - </w:t>
      </w:r>
      <w:r>
        <w:rPr>
          <w:color w:val="000000"/>
          <w:sz w:val="24"/>
          <w:szCs w:val="24"/>
        </w:rPr>
        <w:t>Б1.О.05.02</w:t>
      </w:r>
      <w:r w:rsidRPr="004F26BE">
        <w:rPr>
          <w:color w:val="000000"/>
          <w:sz w:val="24"/>
          <w:szCs w:val="24"/>
        </w:rPr>
        <w:t xml:space="preserve"> «Методика обучения </w:t>
      </w:r>
      <w:r>
        <w:rPr>
          <w:color w:val="000000"/>
          <w:sz w:val="24"/>
          <w:szCs w:val="24"/>
        </w:rPr>
        <w:t>французскому</w:t>
      </w:r>
      <w:r w:rsidRPr="004F26BE">
        <w:rPr>
          <w:color w:val="000000"/>
          <w:sz w:val="24"/>
          <w:szCs w:val="24"/>
        </w:rPr>
        <w:t xml:space="preserve"> языку», Б1.О.05.04 «Методика написания научно-исследовательских работ» и прохождению производственных практик: технологической (проектно-технологической), научно-исследовательской работы, педагогической и преддипломной практики, а также выполнению и защите выпускной квалификационной работы</w:t>
      </w:r>
      <w:r w:rsidRPr="004F26BE">
        <w:rPr>
          <w:sz w:val="24"/>
          <w:szCs w:val="24"/>
        </w:rPr>
        <w:t xml:space="preserve"> и п</w:t>
      </w:r>
      <w:r w:rsidRPr="004F26BE">
        <w:rPr>
          <w:color w:val="000000"/>
          <w:sz w:val="24"/>
          <w:szCs w:val="24"/>
        </w:rPr>
        <w:t>одготовке к сдаче и сдаче государственного экзамена, для успешного</w:t>
      </w:r>
      <w:r w:rsidRPr="004F26BE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F56E0F" w:rsidRPr="00060CA2" w:rsidRDefault="00F56E0F">
      <w:pPr>
        <w:spacing w:line="240" w:lineRule="auto"/>
        <w:ind w:firstLine="527"/>
        <w:rPr>
          <w:b/>
          <w:bCs/>
          <w:sz w:val="22"/>
          <w:szCs w:val="22"/>
        </w:rPr>
      </w:pPr>
    </w:p>
    <w:p w:rsidR="003E1DFF" w:rsidRPr="00060CA2" w:rsidRDefault="00847987">
      <w:pPr>
        <w:spacing w:line="240" w:lineRule="auto"/>
        <w:ind w:left="0" w:firstLine="0"/>
        <w:rPr>
          <w:sz w:val="24"/>
          <w:szCs w:val="24"/>
        </w:rPr>
      </w:pPr>
      <w:r w:rsidRPr="00060CA2">
        <w:rPr>
          <w:b/>
          <w:bCs/>
          <w:sz w:val="24"/>
          <w:szCs w:val="24"/>
        </w:rPr>
        <w:t xml:space="preserve">3. </w:t>
      </w:r>
      <w:r w:rsidRPr="00060CA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E1DFF" w:rsidRPr="00060CA2" w:rsidRDefault="003E1DFF">
      <w:pPr>
        <w:spacing w:line="240" w:lineRule="auto"/>
        <w:ind w:firstLine="0"/>
        <w:rPr>
          <w:sz w:val="16"/>
          <w:szCs w:val="16"/>
        </w:rPr>
      </w:pPr>
    </w:p>
    <w:p w:rsidR="004F26BE" w:rsidRPr="004F26BE" w:rsidRDefault="00847987" w:rsidP="004F26BE">
      <w:pPr>
        <w:ind w:firstLine="720"/>
        <w:rPr>
          <w:i/>
          <w:color w:val="000000" w:themeColor="text1"/>
          <w:sz w:val="24"/>
          <w:szCs w:val="24"/>
        </w:rPr>
      </w:pPr>
      <w:r w:rsidRPr="004F26BE">
        <w:rPr>
          <w:sz w:val="24"/>
          <w:szCs w:val="24"/>
        </w:rPr>
        <w:tab/>
      </w:r>
      <w:r w:rsidR="004F26BE" w:rsidRPr="004F26BE">
        <w:rPr>
          <w:sz w:val="24"/>
          <w:szCs w:val="24"/>
        </w:rPr>
        <w:t>Общая трудоемкость освоения дисциплины составляет 8 зачетных единиц, 288 академических часов</w:t>
      </w:r>
      <w:r w:rsidR="004F26BE" w:rsidRPr="004F26BE">
        <w:rPr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4F26BE" w:rsidRPr="004F26BE" w:rsidRDefault="004F26BE" w:rsidP="004F26BE">
      <w:pPr>
        <w:ind w:firstLine="720"/>
        <w:rPr>
          <w:i/>
          <w:color w:val="000000" w:themeColor="text1"/>
          <w:sz w:val="24"/>
          <w:szCs w:val="24"/>
        </w:rPr>
      </w:pPr>
    </w:p>
    <w:p w:rsidR="004F26BE" w:rsidRPr="004F26BE" w:rsidRDefault="004F26BE" w:rsidP="004F26BE">
      <w:pPr>
        <w:rPr>
          <w:color w:val="000000" w:themeColor="text1"/>
          <w:sz w:val="24"/>
          <w:szCs w:val="24"/>
        </w:rPr>
      </w:pPr>
      <w:r w:rsidRPr="004F26BE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64"/>
        <w:gridCol w:w="1559"/>
        <w:gridCol w:w="1541"/>
      </w:tblGrid>
      <w:tr w:rsidR="004F26BE" w:rsidRPr="004F26BE" w:rsidTr="00A87562">
        <w:trPr>
          <w:trHeight w:val="294"/>
        </w:trPr>
        <w:tc>
          <w:tcPr>
            <w:tcW w:w="6364" w:type="dxa"/>
            <w:vMerge w:val="restart"/>
            <w:tcBorders>
              <w:top w:val="single" w:sz="12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4F26BE" w:rsidRPr="004F26BE" w:rsidRDefault="004F26BE" w:rsidP="00A87562">
            <w:pPr>
              <w:pStyle w:val="a9"/>
              <w:ind w:hanging="25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Трудоемкость в акад. час.</w:t>
            </w:r>
          </w:p>
        </w:tc>
      </w:tr>
      <w:tr w:rsidR="004F26BE" w:rsidRPr="004F26BE" w:rsidTr="00A87562">
        <w:trPr>
          <w:trHeight w:val="582"/>
        </w:trPr>
        <w:tc>
          <w:tcPr>
            <w:tcW w:w="6364" w:type="dxa"/>
            <w:vMerge/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12" w:space="0" w:color="auto"/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ind w:hanging="162"/>
              <w:jc w:val="center"/>
              <w:rPr>
                <w:sz w:val="20"/>
                <w:szCs w:val="24"/>
              </w:rPr>
            </w:pPr>
            <w:r w:rsidRPr="004F26BE">
              <w:rPr>
                <w:sz w:val="20"/>
                <w:szCs w:val="24"/>
              </w:rPr>
              <w:t>Практическая</w:t>
            </w:r>
          </w:p>
          <w:p w:rsidR="004F26BE" w:rsidRPr="004F26BE" w:rsidRDefault="004F26BE" w:rsidP="004F26BE">
            <w:pPr>
              <w:pStyle w:val="a9"/>
              <w:ind w:hanging="162"/>
              <w:jc w:val="center"/>
              <w:rPr>
                <w:sz w:val="20"/>
                <w:szCs w:val="24"/>
              </w:rPr>
            </w:pPr>
            <w:r w:rsidRPr="004F26BE">
              <w:rPr>
                <w:sz w:val="20"/>
                <w:szCs w:val="24"/>
              </w:rPr>
              <w:t>подготовка</w:t>
            </w:r>
          </w:p>
        </w:tc>
      </w:tr>
      <w:tr w:rsidR="004F26BE" w:rsidRPr="004F26BE" w:rsidTr="00A87562">
        <w:trPr>
          <w:trHeight w:val="185"/>
        </w:trPr>
        <w:tc>
          <w:tcPr>
            <w:tcW w:w="6364" w:type="dxa"/>
            <w:shd w:val="clear" w:color="auto" w:fill="E0E0E0"/>
          </w:tcPr>
          <w:p w:rsidR="004F26BE" w:rsidRPr="004F26BE" w:rsidRDefault="004F26BE" w:rsidP="004F26BE">
            <w:pPr>
              <w:ind w:hanging="40"/>
              <w:rPr>
                <w:b/>
                <w:sz w:val="24"/>
                <w:szCs w:val="24"/>
              </w:rPr>
            </w:pPr>
            <w:r w:rsidRPr="004F26B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4F26BE" w:rsidRPr="004F26BE" w:rsidRDefault="004F26BE" w:rsidP="004F26BE">
            <w:pPr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122</w:t>
            </w:r>
          </w:p>
        </w:tc>
      </w:tr>
      <w:tr w:rsidR="004F26BE" w:rsidRPr="004F26BE" w:rsidTr="00A87562">
        <w:tc>
          <w:tcPr>
            <w:tcW w:w="6364" w:type="dxa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в том числе: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4F26BE" w:rsidRPr="004F26BE" w:rsidTr="00A87562">
        <w:tc>
          <w:tcPr>
            <w:tcW w:w="6364" w:type="dxa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Лекции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54</w:t>
            </w:r>
          </w:p>
        </w:tc>
      </w:tr>
      <w:tr w:rsidR="004F26BE" w:rsidRPr="004F26BE" w:rsidTr="00A87562">
        <w:tc>
          <w:tcPr>
            <w:tcW w:w="6364" w:type="dxa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-/68</w:t>
            </w:r>
          </w:p>
        </w:tc>
        <w:tc>
          <w:tcPr>
            <w:tcW w:w="1541" w:type="dxa"/>
            <w:tcBorders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-/16</w:t>
            </w:r>
          </w:p>
        </w:tc>
      </w:tr>
      <w:tr w:rsidR="004F26BE" w:rsidRPr="004F26BE" w:rsidTr="00A87562">
        <w:tc>
          <w:tcPr>
            <w:tcW w:w="6364" w:type="dxa"/>
            <w:shd w:val="clear" w:color="auto" w:fill="E0E0E0"/>
          </w:tcPr>
          <w:p w:rsidR="004F26BE" w:rsidRPr="004F26BE" w:rsidRDefault="004F26BE" w:rsidP="004F26BE">
            <w:pPr>
              <w:pStyle w:val="a9"/>
              <w:ind w:hanging="40"/>
              <w:rPr>
                <w:b/>
                <w:bCs/>
                <w:sz w:val="24"/>
                <w:szCs w:val="24"/>
              </w:rPr>
            </w:pPr>
            <w:r w:rsidRPr="004F26B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166</w:t>
            </w:r>
          </w:p>
        </w:tc>
      </w:tr>
      <w:tr w:rsidR="004F26BE" w:rsidRPr="004F26BE" w:rsidTr="00A87562">
        <w:tc>
          <w:tcPr>
            <w:tcW w:w="6364" w:type="dxa"/>
            <w:shd w:val="clear" w:color="auto" w:fill="D9D9D9" w:themeFill="background1" w:themeFillShade="D9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b/>
                <w:sz w:val="24"/>
                <w:szCs w:val="24"/>
              </w:rPr>
              <w:t>Вид промежуточной аттестации (зачет с оценкой):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4F26BE" w:rsidRPr="004F26BE" w:rsidTr="00A87562">
        <w:tc>
          <w:tcPr>
            <w:tcW w:w="6364" w:type="dxa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-</w:t>
            </w:r>
          </w:p>
        </w:tc>
      </w:tr>
      <w:tr w:rsidR="004F26BE" w:rsidRPr="004F26BE" w:rsidTr="00A87562">
        <w:tc>
          <w:tcPr>
            <w:tcW w:w="6364" w:type="dxa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-</w:t>
            </w:r>
          </w:p>
        </w:tc>
      </w:tr>
      <w:tr w:rsidR="004F26BE" w:rsidRPr="004F26BE" w:rsidTr="00A87562">
        <w:trPr>
          <w:trHeight w:val="80"/>
        </w:trPr>
        <w:tc>
          <w:tcPr>
            <w:tcW w:w="6364" w:type="dxa"/>
            <w:shd w:val="clear" w:color="auto" w:fill="E0E0E0"/>
          </w:tcPr>
          <w:p w:rsidR="004F26BE" w:rsidRPr="004F26BE" w:rsidRDefault="004F26BE" w:rsidP="004F26BE">
            <w:pPr>
              <w:pStyle w:val="a9"/>
              <w:ind w:hanging="40"/>
              <w:rPr>
                <w:sz w:val="24"/>
                <w:szCs w:val="24"/>
              </w:rPr>
            </w:pPr>
            <w:r w:rsidRPr="004F26BE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4F26BE">
              <w:rPr>
                <w:sz w:val="24"/>
                <w:szCs w:val="24"/>
              </w:rPr>
              <w:t xml:space="preserve"> </w:t>
            </w:r>
            <w:proofErr w:type="spellStart"/>
            <w:r w:rsidRPr="004F26BE">
              <w:rPr>
                <w:b/>
                <w:sz w:val="24"/>
                <w:szCs w:val="24"/>
              </w:rPr>
              <w:t>з.е</w:t>
            </w:r>
            <w:proofErr w:type="spellEnd"/>
            <w:r w:rsidRPr="004F26BE">
              <w:rPr>
                <w:b/>
                <w:sz w:val="24"/>
                <w:szCs w:val="24"/>
              </w:rPr>
              <w:t>.)</w:t>
            </w:r>
            <w:r w:rsidRPr="004F26BE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4F26BE" w:rsidRPr="004F26BE" w:rsidRDefault="004F26BE" w:rsidP="004F26BE">
            <w:pPr>
              <w:pStyle w:val="a9"/>
              <w:jc w:val="center"/>
              <w:rPr>
                <w:sz w:val="24"/>
                <w:szCs w:val="24"/>
              </w:rPr>
            </w:pPr>
            <w:r w:rsidRPr="004F26BE">
              <w:rPr>
                <w:sz w:val="24"/>
                <w:szCs w:val="24"/>
              </w:rPr>
              <w:t>288 / 8</w:t>
            </w:r>
          </w:p>
        </w:tc>
      </w:tr>
    </w:tbl>
    <w:p w:rsidR="003E1DFF" w:rsidRDefault="003E1DFF" w:rsidP="004F26BE">
      <w:pPr>
        <w:spacing w:line="240" w:lineRule="auto"/>
        <w:ind w:firstLine="0"/>
        <w:rPr>
          <w:b/>
          <w:sz w:val="24"/>
          <w:szCs w:val="24"/>
          <w:highlight w:val="green"/>
        </w:rPr>
      </w:pPr>
    </w:p>
    <w:p w:rsidR="00A87562" w:rsidRPr="00060CA2" w:rsidRDefault="00A87562" w:rsidP="004F26BE">
      <w:pPr>
        <w:spacing w:line="240" w:lineRule="auto"/>
        <w:ind w:firstLine="0"/>
        <w:rPr>
          <w:b/>
          <w:sz w:val="24"/>
          <w:szCs w:val="24"/>
          <w:highlight w:val="green"/>
        </w:rPr>
      </w:pPr>
    </w:p>
    <w:p w:rsidR="003E1DFF" w:rsidRPr="00060CA2" w:rsidRDefault="0084798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060CA2">
        <w:rPr>
          <w:b/>
          <w:bCs/>
          <w:sz w:val="24"/>
          <w:szCs w:val="24"/>
        </w:rPr>
        <w:t>4.СОДЕРЖАНИЕ ДИСЦИПЛИНЫ:</w:t>
      </w:r>
    </w:p>
    <w:p w:rsidR="003E1DFF" w:rsidRPr="00060CA2" w:rsidRDefault="003E1DFF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90881" w:rsidRDefault="00847987" w:rsidP="00490881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060CA2"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Pr="00060CA2">
        <w:rPr>
          <w:sz w:val="24"/>
          <w:szCs w:val="24"/>
        </w:rPr>
        <w:lastRenderedPageBreak/>
        <w:t>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60CA2">
        <w:rPr>
          <w:b/>
          <w:sz w:val="24"/>
          <w:szCs w:val="24"/>
        </w:rPr>
        <w:t xml:space="preserve">). </w:t>
      </w:r>
    </w:p>
    <w:p w:rsidR="00CE1870" w:rsidRDefault="00490881" w:rsidP="00490881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90881" w:rsidRDefault="00847987" w:rsidP="00490881">
      <w:pPr>
        <w:shd w:val="clear" w:color="auto" w:fill="FFFFFF"/>
        <w:spacing w:line="240" w:lineRule="auto"/>
        <w:ind w:firstLine="0"/>
        <w:rPr>
          <w:b/>
          <w:bCs/>
          <w:sz w:val="24"/>
          <w:szCs w:val="24"/>
        </w:rPr>
      </w:pPr>
      <w:r w:rsidRPr="00060CA2">
        <w:rPr>
          <w:b/>
          <w:bCs/>
          <w:sz w:val="24"/>
          <w:szCs w:val="24"/>
        </w:rPr>
        <w:t>4.1. Блоки (разделы) дисциплины.</w:t>
      </w:r>
    </w:p>
    <w:p w:rsidR="00CE1870" w:rsidRPr="00490881" w:rsidRDefault="00CE1870" w:rsidP="00A1426F">
      <w:pPr>
        <w:shd w:val="clear" w:color="auto" w:fill="FFFFFF"/>
        <w:tabs>
          <w:tab w:val="clear" w:pos="788"/>
          <w:tab w:val="left" w:pos="0"/>
        </w:tabs>
        <w:spacing w:line="240" w:lineRule="auto"/>
        <w:ind w:firstLine="0"/>
        <w:rPr>
          <w:b/>
          <w:sz w:val="24"/>
          <w:szCs w:val="24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896"/>
      </w:tblGrid>
      <w:tr w:rsidR="00CE1870" w:rsidRPr="00D34A2D" w:rsidTr="00A87562">
        <w:tc>
          <w:tcPr>
            <w:tcW w:w="709" w:type="dxa"/>
            <w:shd w:val="clear" w:color="auto" w:fill="auto"/>
            <w:vAlign w:val="center"/>
          </w:tcPr>
          <w:p w:rsidR="00CE1870" w:rsidRPr="00CE1870" w:rsidRDefault="00CE1870" w:rsidP="00CE1870">
            <w:pPr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bookmarkStart w:id="1" w:name="_Hlk56599424"/>
            <w:r w:rsidRPr="00CE1870">
              <w:rPr>
                <w:sz w:val="24"/>
              </w:rPr>
              <w:t>№</w:t>
            </w:r>
            <w:r>
              <w:rPr>
                <w:sz w:val="24"/>
              </w:rPr>
              <w:t xml:space="preserve"> п/п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CE1870" w:rsidRPr="00CE1870" w:rsidRDefault="00CE1870" w:rsidP="005638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CE1870">
              <w:rPr>
                <w:b/>
                <w:sz w:val="24"/>
              </w:rPr>
              <w:t>Наименование блока (раздела) дисциплины</w:t>
            </w:r>
          </w:p>
        </w:tc>
      </w:tr>
      <w:tr w:rsidR="00CE1870" w:rsidRPr="00D34A2D" w:rsidTr="00A87562">
        <w:tc>
          <w:tcPr>
            <w:tcW w:w="9605" w:type="dxa"/>
            <w:gridSpan w:val="2"/>
            <w:shd w:val="clear" w:color="auto" w:fill="auto"/>
          </w:tcPr>
          <w:p w:rsidR="00CE1870" w:rsidRPr="00CE1870" w:rsidRDefault="00553A35" w:rsidP="00CE1870">
            <w:pPr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1"/>
                <w:sz w:val="24"/>
              </w:rPr>
              <w:t>3</w:t>
            </w:r>
            <w:r w:rsidR="00CE1870" w:rsidRPr="00CE1870">
              <w:rPr>
                <w:b/>
                <w:bCs/>
                <w:color w:val="000000"/>
                <w:kern w:val="1"/>
                <w:sz w:val="24"/>
              </w:rPr>
              <w:t xml:space="preserve"> курс </w:t>
            </w:r>
            <w:r>
              <w:rPr>
                <w:b/>
                <w:bCs/>
                <w:sz w:val="24"/>
                <w:szCs w:val="16"/>
              </w:rPr>
              <w:t>5</w:t>
            </w:r>
            <w:r w:rsidR="00CE1870" w:rsidRPr="00CE1870">
              <w:rPr>
                <w:b/>
                <w:bCs/>
                <w:sz w:val="24"/>
                <w:szCs w:val="16"/>
              </w:rPr>
              <w:t xml:space="preserve"> семестр</w:t>
            </w:r>
          </w:p>
        </w:tc>
      </w:tr>
      <w:tr w:rsidR="00CE1870" w:rsidRPr="00D34A2D" w:rsidTr="00A87562">
        <w:tc>
          <w:tcPr>
            <w:tcW w:w="709" w:type="dxa"/>
            <w:shd w:val="clear" w:color="auto" w:fill="auto"/>
          </w:tcPr>
          <w:p w:rsidR="00CE1870" w:rsidRPr="00A87562" w:rsidRDefault="00CE1870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CE1870" w:rsidRPr="00CE1870" w:rsidRDefault="00CE1870" w:rsidP="00CE1870">
            <w:pPr>
              <w:tabs>
                <w:tab w:val="left" w:pos="3822"/>
              </w:tabs>
              <w:ind w:hanging="5"/>
              <w:rPr>
                <w:b/>
                <w:bCs/>
                <w:color w:val="000000"/>
                <w:kern w:val="1"/>
                <w:sz w:val="24"/>
              </w:rPr>
            </w:pPr>
            <w:r w:rsidRPr="00CE1870">
              <w:rPr>
                <w:b/>
                <w:bCs/>
                <w:color w:val="000000"/>
                <w:kern w:val="1"/>
                <w:sz w:val="24"/>
              </w:rPr>
              <w:t>Блок 1. Лексикология</w:t>
            </w:r>
          </w:p>
        </w:tc>
      </w:tr>
      <w:tr w:rsidR="00CE1870" w:rsidRPr="00D34A2D" w:rsidTr="00A87562">
        <w:tc>
          <w:tcPr>
            <w:tcW w:w="709" w:type="dxa"/>
            <w:shd w:val="clear" w:color="auto" w:fill="auto"/>
          </w:tcPr>
          <w:p w:rsidR="00CE1870" w:rsidRPr="00A87562" w:rsidRDefault="00CE1870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CE1870" w:rsidRPr="00CE1870" w:rsidRDefault="00CE1870" w:rsidP="00CE187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1. </w:t>
            </w:r>
            <w:r w:rsidRPr="00CE1870">
              <w:rPr>
                <w:bCs/>
                <w:color w:val="000000"/>
                <w:kern w:val="1"/>
                <w:sz w:val="24"/>
              </w:rPr>
              <w:t>Слово как основная единица в лексической системе французского языка. Функции слова</w:t>
            </w:r>
          </w:p>
        </w:tc>
      </w:tr>
      <w:tr w:rsidR="00CE1870" w:rsidRPr="00D34A2D" w:rsidTr="00A87562">
        <w:tc>
          <w:tcPr>
            <w:tcW w:w="709" w:type="dxa"/>
            <w:shd w:val="clear" w:color="auto" w:fill="auto"/>
          </w:tcPr>
          <w:p w:rsidR="00CE1870" w:rsidRPr="00A87562" w:rsidRDefault="00CE1870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CE1870" w:rsidRPr="00CE1870" w:rsidRDefault="00CE1870" w:rsidP="00CE187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>Тема 2. Семантическая структура лексических единиц</w:t>
            </w:r>
          </w:p>
        </w:tc>
      </w:tr>
      <w:tr w:rsidR="00CE1870" w:rsidRPr="00D34A2D" w:rsidTr="00A87562">
        <w:tc>
          <w:tcPr>
            <w:tcW w:w="709" w:type="dxa"/>
            <w:shd w:val="clear" w:color="auto" w:fill="auto"/>
          </w:tcPr>
          <w:p w:rsidR="00CE1870" w:rsidRPr="00A87562" w:rsidRDefault="00CE1870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CE1870" w:rsidRPr="00CE1870" w:rsidRDefault="00CE1870" w:rsidP="00CE187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3. Основные способы словообразования современного французского </w:t>
            </w:r>
            <w:r w:rsidRPr="00CE1870">
              <w:rPr>
                <w:bCs/>
                <w:color w:val="000000"/>
                <w:kern w:val="1"/>
                <w:sz w:val="24"/>
              </w:rPr>
              <w:t>языка</w:t>
            </w:r>
          </w:p>
        </w:tc>
      </w:tr>
      <w:tr w:rsidR="00CE1870" w:rsidRPr="00D34A2D" w:rsidTr="00A87562">
        <w:tc>
          <w:tcPr>
            <w:tcW w:w="709" w:type="dxa"/>
            <w:shd w:val="clear" w:color="auto" w:fill="auto"/>
          </w:tcPr>
          <w:p w:rsidR="00CE1870" w:rsidRPr="00A87562" w:rsidRDefault="00CE1870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CE1870" w:rsidRPr="00CE1870" w:rsidRDefault="00CE1870" w:rsidP="00CE187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>Тема 4. Фразеология как система лексических единиц и как раздел лингвистики</w:t>
            </w:r>
          </w:p>
        </w:tc>
      </w:tr>
      <w:tr w:rsidR="00CE1870" w:rsidRPr="00D34A2D" w:rsidTr="00A87562">
        <w:tc>
          <w:tcPr>
            <w:tcW w:w="709" w:type="dxa"/>
            <w:shd w:val="clear" w:color="auto" w:fill="auto"/>
          </w:tcPr>
          <w:p w:rsidR="00CE1870" w:rsidRPr="00A87562" w:rsidRDefault="00CE1870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CE1870" w:rsidRPr="00CE1870" w:rsidRDefault="00CE1870" w:rsidP="00CE187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5. Современное состояние французской </w:t>
            </w:r>
            <w:r w:rsidRPr="00CE1870">
              <w:rPr>
                <w:bCs/>
                <w:color w:val="000000"/>
                <w:kern w:val="1"/>
                <w:sz w:val="24"/>
              </w:rPr>
              <w:t>лексикографии</w:t>
            </w:r>
          </w:p>
        </w:tc>
      </w:tr>
      <w:tr w:rsidR="002A6FE4" w:rsidRPr="00D34A2D" w:rsidTr="00A87562">
        <w:tc>
          <w:tcPr>
            <w:tcW w:w="9605" w:type="dxa"/>
            <w:gridSpan w:val="2"/>
            <w:shd w:val="clear" w:color="auto" w:fill="auto"/>
          </w:tcPr>
          <w:p w:rsidR="002A6FE4" w:rsidRPr="00CE1870" w:rsidRDefault="00553A35" w:rsidP="002A6FE4">
            <w:pPr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1"/>
                <w:sz w:val="24"/>
              </w:rPr>
              <w:t>3</w:t>
            </w:r>
            <w:r w:rsidR="002A6FE4" w:rsidRPr="00CE1870">
              <w:rPr>
                <w:b/>
                <w:bCs/>
                <w:color w:val="000000"/>
                <w:kern w:val="1"/>
                <w:sz w:val="24"/>
              </w:rPr>
              <w:t xml:space="preserve"> курс </w:t>
            </w:r>
            <w:r>
              <w:rPr>
                <w:b/>
                <w:bCs/>
                <w:sz w:val="24"/>
                <w:szCs w:val="16"/>
              </w:rPr>
              <w:t>6</w:t>
            </w:r>
            <w:r w:rsidR="002A6FE4" w:rsidRPr="00CE1870">
              <w:rPr>
                <w:b/>
                <w:bCs/>
                <w:sz w:val="24"/>
                <w:szCs w:val="16"/>
              </w:rPr>
              <w:t xml:space="preserve"> семестр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CE1870" w:rsidRDefault="002A6FE4" w:rsidP="002A6FE4">
            <w:pPr>
              <w:tabs>
                <w:tab w:val="left" w:pos="3822"/>
              </w:tabs>
              <w:ind w:hanging="5"/>
              <w:rPr>
                <w:b/>
                <w:bCs/>
                <w:color w:val="000000"/>
                <w:kern w:val="1"/>
                <w:sz w:val="24"/>
              </w:rPr>
            </w:pPr>
            <w:r w:rsidRPr="00CE1870">
              <w:rPr>
                <w:b/>
                <w:bCs/>
                <w:color w:val="000000"/>
                <w:kern w:val="1"/>
                <w:sz w:val="24"/>
              </w:rPr>
              <w:t>Блок 2. Теоретическая фонетика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CE1870" w:rsidRDefault="002A6FE4" w:rsidP="002A6FE4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1. </w:t>
            </w:r>
            <w:r w:rsidRPr="00CE1870">
              <w:rPr>
                <w:bCs/>
                <w:color w:val="000000"/>
                <w:kern w:val="1"/>
                <w:sz w:val="24"/>
              </w:rPr>
              <w:t xml:space="preserve">Введение. Предмет курса. Значение и </w:t>
            </w:r>
            <w:r>
              <w:rPr>
                <w:bCs/>
                <w:color w:val="000000"/>
                <w:kern w:val="1"/>
                <w:sz w:val="24"/>
              </w:rPr>
              <w:t>место фонетики. Методы фонетики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CE1870" w:rsidRDefault="002A6FE4" w:rsidP="002A6FE4">
            <w:pPr>
              <w:tabs>
                <w:tab w:val="left" w:pos="3822"/>
              </w:tabs>
              <w:ind w:hanging="5"/>
              <w:jc w:val="left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2. </w:t>
            </w:r>
            <w:r w:rsidRPr="00CE1870">
              <w:rPr>
                <w:bCs/>
                <w:color w:val="000000"/>
                <w:kern w:val="1"/>
                <w:sz w:val="24"/>
              </w:rPr>
              <w:t>Артикуляцио</w:t>
            </w:r>
            <w:r>
              <w:rPr>
                <w:bCs/>
                <w:color w:val="000000"/>
                <w:kern w:val="1"/>
                <w:sz w:val="24"/>
              </w:rPr>
              <w:t xml:space="preserve">нно-акустическая характеристика французского произношения. </w:t>
            </w:r>
            <w:r w:rsidRPr="00CE1870">
              <w:rPr>
                <w:bCs/>
                <w:color w:val="000000"/>
                <w:kern w:val="1"/>
                <w:sz w:val="24"/>
              </w:rPr>
              <w:t>Артикуляционная база французского языка. Акустические особенности французского произношения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CE1870" w:rsidRDefault="002A6FE4" w:rsidP="002A6FE4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3. </w:t>
            </w:r>
            <w:r w:rsidRPr="00CE1870">
              <w:rPr>
                <w:bCs/>
                <w:color w:val="000000"/>
                <w:kern w:val="1"/>
                <w:sz w:val="24"/>
              </w:rPr>
              <w:t>Фонемный состав французского языка. Гласные фонемы. Согласные фонемы. Изменение (модифи</w:t>
            </w:r>
            <w:r>
              <w:rPr>
                <w:bCs/>
                <w:color w:val="000000"/>
                <w:kern w:val="1"/>
                <w:sz w:val="24"/>
              </w:rPr>
              <w:t>кация) фонем. Чередование фонем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CE1870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 w:rsidRPr="00CE1870">
              <w:rPr>
                <w:sz w:val="24"/>
              </w:rPr>
              <w:t>Речевой поток во французском языке.</w:t>
            </w:r>
            <w:r>
              <w:rPr>
                <w:sz w:val="24"/>
              </w:rPr>
              <w:t xml:space="preserve"> </w:t>
            </w:r>
            <w:r w:rsidRPr="00CE1870">
              <w:rPr>
                <w:sz w:val="24"/>
              </w:rPr>
              <w:t>Членение речевого потока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5. </w:t>
            </w:r>
            <w:r w:rsidRPr="00CE1870">
              <w:rPr>
                <w:sz w:val="24"/>
              </w:rPr>
              <w:t>Интонация французского языка.</w:t>
            </w:r>
            <w:r>
              <w:rPr>
                <w:sz w:val="24"/>
              </w:rPr>
              <w:t xml:space="preserve"> </w:t>
            </w:r>
            <w:r w:rsidRPr="00CE1870">
              <w:rPr>
                <w:sz w:val="24"/>
              </w:rPr>
              <w:t>Понятие интонации (просодии). Ударение. Мелодика французской речи. Темп речи. Пауза. Ритм. Тембр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r w:rsidRPr="00CE1870">
              <w:rPr>
                <w:sz w:val="24"/>
              </w:rPr>
              <w:t xml:space="preserve">Понятие </w:t>
            </w:r>
            <w:proofErr w:type="spellStart"/>
            <w:r w:rsidRPr="00CE1870">
              <w:rPr>
                <w:sz w:val="24"/>
              </w:rPr>
              <w:t>фоностилистики</w:t>
            </w:r>
            <w:proofErr w:type="spellEnd"/>
            <w:r w:rsidRPr="00CE1870">
              <w:rPr>
                <w:sz w:val="24"/>
              </w:rPr>
              <w:t>. Основны</w:t>
            </w:r>
            <w:r>
              <w:rPr>
                <w:sz w:val="24"/>
              </w:rPr>
              <w:t>е</w:t>
            </w:r>
            <w:r w:rsidRPr="00CE1870">
              <w:rPr>
                <w:sz w:val="24"/>
              </w:rPr>
              <w:t xml:space="preserve"> стили произношения во французском языке.</w:t>
            </w:r>
          </w:p>
        </w:tc>
      </w:tr>
      <w:tr w:rsidR="002A6FE4" w:rsidRPr="00D34A2D" w:rsidTr="00A87562">
        <w:tc>
          <w:tcPr>
            <w:tcW w:w="9605" w:type="dxa"/>
            <w:gridSpan w:val="2"/>
            <w:shd w:val="clear" w:color="auto" w:fill="auto"/>
          </w:tcPr>
          <w:p w:rsidR="002A6FE4" w:rsidRDefault="00553A35" w:rsidP="002A6FE4">
            <w:pPr>
              <w:tabs>
                <w:tab w:val="left" w:pos="3822"/>
              </w:tabs>
              <w:ind w:hanging="5"/>
              <w:jc w:val="center"/>
              <w:rPr>
                <w:sz w:val="24"/>
              </w:rPr>
            </w:pPr>
            <w:r>
              <w:rPr>
                <w:b/>
                <w:bCs/>
                <w:color w:val="000000"/>
                <w:kern w:val="1"/>
                <w:sz w:val="24"/>
              </w:rPr>
              <w:t>4</w:t>
            </w:r>
            <w:r w:rsidR="002A6FE4" w:rsidRPr="00CE1870">
              <w:rPr>
                <w:b/>
                <w:bCs/>
                <w:color w:val="000000"/>
                <w:kern w:val="1"/>
                <w:sz w:val="24"/>
              </w:rPr>
              <w:t xml:space="preserve"> курс </w:t>
            </w:r>
            <w:r>
              <w:rPr>
                <w:b/>
                <w:bCs/>
                <w:sz w:val="24"/>
                <w:szCs w:val="16"/>
              </w:rPr>
              <w:t>7</w:t>
            </w:r>
            <w:r w:rsidR="002A6FE4" w:rsidRPr="00CE1870">
              <w:rPr>
                <w:b/>
                <w:bCs/>
                <w:sz w:val="24"/>
                <w:szCs w:val="16"/>
              </w:rPr>
              <w:t xml:space="preserve"> семестр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2A6FE4" w:rsidRDefault="002A6FE4" w:rsidP="002A6FE4">
            <w:pPr>
              <w:tabs>
                <w:tab w:val="left" w:pos="3822"/>
              </w:tabs>
              <w:ind w:hanging="5"/>
              <w:rPr>
                <w:b/>
                <w:sz w:val="24"/>
              </w:rPr>
            </w:pPr>
            <w:r w:rsidRPr="002A6FE4">
              <w:rPr>
                <w:b/>
                <w:sz w:val="24"/>
              </w:rPr>
              <w:t>Блок 3. Теоретическая грамматика французского языка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 w:rsidRPr="002A6FE4">
              <w:rPr>
                <w:sz w:val="24"/>
              </w:rPr>
              <w:t xml:space="preserve">Введение в </w:t>
            </w:r>
            <w:r>
              <w:rPr>
                <w:sz w:val="24"/>
              </w:rPr>
              <w:t>грамматику французского языка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 w:rsidRPr="002A6FE4">
              <w:rPr>
                <w:sz w:val="24"/>
              </w:rPr>
              <w:t>Морфология французского языка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 w:rsidRPr="002A6FE4">
              <w:rPr>
                <w:sz w:val="24"/>
              </w:rPr>
              <w:t>Синтаксис французского языка</w:t>
            </w:r>
          </w:p>
        </w:tc>
      </w:tr>
      <w:tr w:rsidR="002A6FE4" w:rsidRPr="00D34A2D" w:rsidTr="00A87562">
        <w:tc>
          <w:tcPr>
            <w:tcW w:w="9605" w:type="dxa"/>
            <w:gridSpan w:val="2"/>
            <w:shd w:val="clear" w:color="auto" w:fill="auto"/>
          </w:tcPr>
          <w:p w:rsidR="002A6FE4" w:rsidRDefault="00553A35" w:rsidP="002A6FE4">
            <w:pPr>
              <w:tabs>
                <w:tab w:val="left" w:pos="3822"/>
              </w:tabs>
              <w:ind w:hanging="5"/>
              <w:jc w:val="center"/>
              <w:rPr>
                <w:sz w:val="24"/>
              </w:rPr>
            </w:pPr>
            <w:r>
              <w:rPr>
                <w:b/>
                <w:bCs/>
                <w:color w:val="000000"/>
                <w:kern w:val="1"/>
                <w:sz w:val="24"/>
              </w:rPr>
              <w:t>4</w:t>
            </w:r>
            <w:r w:rsidR="002A6FE4" w:rsidRPr="00CE1870">
              <w:rPr>
                <w:b/>
                <w:bCs/>
                <w:color w:val="000000"/>
                <w:kern w:val="1"/>
                <w:sz w:val="24"/>
              </w:rPr>
              <w:t xml:space="preserve"> курс </w:t>
            </w:r>
            <w:r>
              <w:rPr>
                <w:b/>
                <w:bCs/>
                <w:sz w:val="24"/>
                <w:szCs w:val="16"/>
              </w:rPr>
              <w:t>8</w:t>
            </w:r>
            <w:r w:rsidR="002A6FE4" w:rsidRPr="00CE1870">
              <w:rPr>
                <w:b/>
                <w:bCs/>
                <w:sz w:val="24"/>
                <w:szCs w:val="16"/>
              </w:rPr>
              <w:t xml:space="preserve"> семестр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Pr="002A6FE4" w:rsidRDefault="002A6FE4" w:rsidP="002A6FE4">
            <w:pPr>
              <w:tabs>
                <w:tab w:val="left" w:pos="3822"/>
              </w:tabs>
              <w:ind w:hanging="5"/>
              <w:rPr>
                <w:b/>
                <w:sz w:val="24"/>
              </w:rPr>
            </w:pPr>
            <w:r w:rsidRPr="002A6FE4">
              <w:rPr>
                <w:b/>
                <w:sz w:val="24"/>
              </w:rPr>
              <w:t xml:space="preserve">Блок 4. Стилистика 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left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spacing w:line="240" w:lineRule="auto"/>
              <w:ind w:hanging="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 Стилистическая дифференциация лексики. Стилистическое значение синонимов, диалектизмов, неологизмов, устаревших и заимствованных </w:t>
            </w:r>
            <w:r w:rsidRPr="002A6FE4">
              <w:rPr>
                <w:sz w:val="24"/>
              </w:rPr>
              <w:t>слов, жаргонизмов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2. Стиль художественной литературы и индивидуальный </w:t>
            </w:r>
            <w:r w:rsidRPr="002A6FE4">
              <w:rPr>
                <w:sz w:val="24"/>
              </w:rPr>
              <w:t>авторский стиль</w:t>
            </w:r>
          </w:p>
        </w:tc>
      </w:tr>
      <w:tr w:rsidR="002A6FE4" w:rsidRPr="00D34A2D" w:rsidTr="00A87562">
        <w:tc>
          <w:tcPr>
            <w:tcW w:w="709" w:type="dxa"/>
            <w:shd w:val="clear" w:color="auto" w:fill="auto"/>
          </w:tcPr>
          <w:p w:rsidR="002A6FE4" w:rsidRPr="00A87562" w:rsidRDefault="002A6FE4" w:rsidP="00A87562">
            <w:pPr>
              <w:pStyle w:val="ae"/>
              <w:numPr>
                <w:ilvl w:val="0"/>
                <w:numId w:val="44"/>
              </w:num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2A6FE4" w:rsidRDefault="002A6FE4" w:rsidP="002A6FE4">
            <w:pPr>
              <w:tabs>
                <w:tab w:val="left" w:pos="3822"/>
              </w:tabs>
              <w:spacing w:line="240" w:lineRule="auto"/>
              <w:ind w:hanging="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3. Стилистическое значение тропов (метафора, сравнение, олицетворение, метонимия, </w:t>
            </w:r>
            <w:r w:rsidRPr="002A6FE4">
              <w:rPr>
                <w:sz w:val="24"/>
              </w:rPr>
              <w:t>перифраза, ирония)</w:t>
            </w:r>
          </w:p>
        </w:tc>
      </w:tr>
      <w:bookmarkEnd w:id="1"/>
    </w:tbl>
    <w:p w:rsidR="003E1DFF" w:rsidRPr="00060CA2" w:rsidRDefault="003E1DFF" w:rsidP="0049088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E1DFF" w:rsidRDefault="00847987" w:rsidP="00490881">
      <w:pPr>
        <w:spacing w:line="240" w:lineRule="auto"/>
        <w:ind w:left="0" w:firstLine="0"/>
        <w:rPr>
          <w:b/>
          <w:sz w:val="24"/>
          <w:szCs w:val="24"/>
        </w:rPr>
      </w:pPr>
      <w:r w:rsidRPr="00060CA2">
        <w:rPr>
          <w:b/>
          <w:sz w:val="24"/>
          <w:szCs w:val="24"/>
        </w:rPr>
        <w:tab/>
        <w:t>4.2. Примерная тематика курсовых работ (проектов):</w:t>
      </w:r>
    </w:p>
    <w:p w:rsidR="003E1DFF" w:rsidRPr="00553A35" w:rsidRDefault="00553A35" w:rsidP="00490881">
      <w:pPr>
        <w:ind w:left="397" w:firstLine="244"/>
        <w:rPr>
          <w:bCs/>
          <w:sz w:val="24"/>
        </w:rPr>
      </w:pPr>
      <w:r w:rsidRPr="00553A35">
        <w:rPr>
          <w:bCs/>
          <w:sz w:val="24"/>
        </w:rPr>
        <w:t>Курсовая работа по дисциплине не предусмотрена учебным планом.</w:t>
      </w:r>
    </w:p>
    <w:p w:rsidR="00553A35" w:rsidRDefault="00553A35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3E1DFF" w:rsidRDefault="00847987">
      <w:pPr>
        <w:spacing w:line="240" w:lineRule="auto"/>
        <w:ind w:firstLine="0"/>
        <w:rPr>
          <w:b/>
          <w:sz w:val="24"/>
          <w:szCs w:val="24"/>
        </w:rPr>
      </w:pPr>
      <w:r w:rsidRPr="00060CA2">
        <w:rPr>
          <w:b/>
          <w:bCs/>
          <w:caps/>
          <w:sz w:val="24"/>
          <w:szCs w:val="24"/>
        </w:rPr>
        <w:tab/>
        <w:t xml:space="preserve">4.3. </w:t>
      </w:r>
      <w:r w:rsidRPr="00060CA2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60CA2">
        <w:rPr>
          <w:b/>
          <w:sz w:val="24"/>
          <w:szCs w:val="24"/>
        </w:rPr>
        <w:lastRenderedPageBreak/>
        <w:t>межличностной коммуникации, прин</w:t>
      </w:r>
      <w:r w:rsidR="00A1426F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553A35" w:rsidRDefault="00553A35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3274"/>
        <w:gridCol w:w="1984"/>
        <w:gridCol w:w="1843"/>
        <w:gridCol w:w="1933"/>
      </w:tblGrid>
      <w:tr w:rsidR="00AC76AB" w:rsidRPr="00ED2B49" w:rsidTr="00AC76AB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AC76AB" w:rsidRPr="00ED2B49" w:rsidRDefault="00AC76AB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  <w:r w:rsidR="00563850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*</w:t>
            </w:r>
          </w:p>
        </w:tc>
      </w:tr>
      <w:tr w:rsidR="00AC76AB" w:rsidRPr="00ED2B49" w:rsidTr="00AC76AB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C76AB" w:rsidRPr="00ED2B49" w:rsidRDefault="00AC76AB" w:rsidP="00AC76A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C76AB" w:rsidRPr="00ED2B49" w:rsidRDefault="00AC76AB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F5223" w:rsidRPr="00ED2B49" w:rsidTr="004F26BE">
        <w:trPr>
          <w:trHeight w:val="131"/>
          <w:jc w:val="center"/>
        </w:trPr>
        <w:tc>
          <w:tcPr>
            <w:tcW w:w="9537" w:type="dxa"/>
            <w:gridSpan w:val="5"/>
            <w:tcBorders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F5223" w:rsidRPr="00ED2B49" w:rsidRDefault="00563850" w:rsidP="00AC76A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F5223" w:rsidRPr="00060CA2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1. </w:t>
            </w:r>
            <w:r w:rsidRPr="00CE1870">
              <w:rPr>
                <w:bCs/>
                <w:color w:val="000000"/>
                <w:kern w:val="1"/>
                <w:sz w:val="24"/>
              </w:rPr>
              <w:t>Слово как основная единица в лексической системе французского языка. Функции слова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>Тема 2. Семантическая структура лексических единиц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3. Основные способы словообразования современного французского </w:t>
            </w:r>
            <w:r w:rsidRPr="00CE1870">
              <w:rPr>
                <w:bCs/>
                <w:color w:val="000000"/>
                <w:kern w:val="1"/>
                <w:sz w:val="24"/>
              </w:rPr>
              <w:t>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>Тема 4. Фразеология как система лексических единиц и как раздел лингвистики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5. Современное состояние французской </w:t>
            </w:r>
            <w:r w:rsidRPr="00CE1870">
              <w:rPr>
                <w:bCs/>
                <w:color w:val="000000"/>
                <w:kern w:val="1"/>
                <w:sz w:val="24"/>
              </w:rPr>
              <w:t>лексикографии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A87562">
        <w:trPr>
          <w:trHeight w:val="236"/>
          <w:jc w:val="center"/>
        </w:trPr>
        <w:tc>
          <w:tcPr>
            <w:tcW w:w="9537" w:type="dxa"/>
            <w:gridSpan w:val="5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63850" w:rsidRDefault="00563850" w:rsidP="00563850">
            <w:pPr>
              <w:pStyle w:val="a9"/>
              <w:ind w:hanging="40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060CA2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57F96" w:rsidP="00557F96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1. </w:t>
            </w:r>
            <w:r w:rsidRPr="00CE1870">
              <w:rPr>
                <w:bCs/>
                <w:color w:val="000000"/>
                <w:kern w:val="1"/>
                <w:sz w:val="24"/>
              </w:rPr>
              <w:t xml:space="preserve">Введение. Предмет курса. Значение и </w:t>
            </w:r>
            <w:r>
              <w:rPr>
                <w:bCs/>
                <w:color w:val="000000"/>
                <w:kern w:val="1"/>
                <w:sz w:val="24"/>
              </w:rPr>
              <w:t>место фонетики. Методы фонетики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jc w:val="left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2. </w:t>
            </w:r>
            <w:r w:rsidRPr="00CE1870">
              <w:rPr>
                <w:bCs/>
                <w:color w:val="000000"/>
                <w:kern w:val="1"/>
                <w:sz w:val="24"/>
              </w:rPr>
              <w:t>Артикуляцио</w:t>
            </w:r>
            <w:r>
              <w:rPr>
                <w:bCs/>
                <w:color w:val="000000"/>
                <w:kern w:val="1"/>
                <w:sz w:val="24"/>
              </w:rPr>
              <w:t xml:space="preserve">нно-акустическая характеристика французского произношения. </w:t>
            </w:r>
            <w:r w:rsidRPr="00CE1870">
              <w:rPr>
                <w:bCs/>
                <w:color w:val="000000"/>
                <w:kern w:val="1"/>
                <w:sz w:val="24"/>
              </w:rPr>
              <w:t>Артикуляционная база французского языка. Акустические особенности французского произношения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Мозговой штурм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4F26BE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27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bCs/>
                <w:color w:val="000000"/>
                <w:kern w:val="1"/>
                <w:sz w:val="24"/>
              </w:rPr>
            </w:pPr>
            <w:r>
              <w:rPr>
                <w:bCs/>
                <w:color w:val="000000"/>
                <w:kern w:val="1"/>
                <w:sz w:val="24"/>
              </w:rPr>
              <w:t xml:space="preserve">Тема 3. </w:t>
            </w:r>
            <w:r w:rsidRPr="00CE1870">
              <w:rPr>
                <w:bCs/>
                <w:color w:val="000000"/>
                <w:kern w:val="1"/>
                <w:sz w:val="24"/>
              </w:rPr>
              <w:t>Фонемный состав французского языка. Гласные фонемы. Согласные фонемы. Изменение (модифи</w:t>
            </w:r>
            <w:r>
              <w:rPr>
                <w:bCs/>
                <w:color w:val="000000"/>
                <w:kern w:val="1"/>
                <w:sz w:val="24"/>
              </w:rPr>
              <w:t>кация) фонем. Чередование фонем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4F26BE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CE1870" w:rsidRDefault="00563850" w:rsidP="00563850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 w:rsidRPr="00CE1870">
              <w:rPr>
                <w:sz w:val="24"/>
              </w:rPr>
              <w:t>Речевой поток во французском языке.</w:t>
            </w:r>
            <w:r>
              <w:rPr>
                <w:sz w:val="24"/>
              </w:rPr>
              <w:t xml:space="preserve"> </w:t>
            </w:r>
            <w:r w:rsidRPr="00CE1870">
              <w:rPr>
                <w:sz w:val="24"/>
              </w:rPr>
              <w:t>Членение речевого потока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AC76AB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Default="00563850" w:rsidP="00563850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5. </w:t>
            </w:r>
            <w:r w:rsidRPr="00CE1870">
              <w:rPr>
                <w:sz w:val="24"/>
              </w:rPr>
              <w:t xml:space="preserve">Интонация </w:t>
            </w:r>
            <w:r w:rsidRPr="00CE1870">
              <w:rPr>
                <w:sz w:val="24"/>
              </w:rPr>
              <w:lastRenderedPageBreak/>
              <w:t>французского языка.</w:t>
            </w:r>
            <w:r>
              <w:rPr>
                <w:sz w:val="24"/>
              </w:rPr>
              <w:t xml:space="preserve"> </w:t>
            </w:r>
            <w:r w:rsidRPr="00CE1870">
              <w:rPr>
                <w:sz w:val="24"/>
              </w:rPr>
              <w:t>Понятие интонации (просодии). Ударение. Мелодика французской речи. Темп речи. Пауза. Ритм. Тембр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lastRenderedPageBreak/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Подготовить конспект по </w:t>
            </w:r>
            <w:r>
              <w:rPr>
                <w:color w:val="auto"/>
                <w:sz w:val="24"/>
                <w:szCs w:val="24"/>
              </w:rPr>
              <w:lastRenderedPageBreak/>
              <w:t>теме</w:t>
            </w:r>
          </w:p>
        </w:tc>
      </w:tr>
      <w:tr w:rsidR="00563850" w:rsidRPr="00ED2B49" w:rsidTr="004F26BE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7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63850" w:rsidRDefault="00563850" w:rsidP="00563850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r w:rsidRPr="00CE1870">
              <w:rPr>
                <w:sz w:val="24"/>
              </w:rPr>
              <w:t xml:space="preserve">Понятие </w:t>
            </w:r>
            <w:proofErr w:type="spellStart"/>
            <w:r w:rsidRPr="00CE1870">
              <w:rPr>
                <w:sz w:val="24"/>
              </w:rPr>
              <w:t>фоностилистики</w:t>
            </w:r>
            <w:proofErr w:type="spellEnd"/>
            <w:r w:rsidRPr="00CE1870">
              <w:rPr>
                <w:sz w:val="24"/>
              </w:rPr>
              <w:t>. Основны</w:t>
            </w:r>
            <w:r>
              <w:rPr>
                <w:sz w:val="24"/>
              </w:rPr>
              <w:t>е</w:t>
            </w:r>
            <w:r w:rsidRPr="00CE1870">
              <w:rPr>
                <w:sz w:val="24"/>
              </w:rPr>
              <w:t xml:space="preserve"> стили произношения во французском языке.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4F26BE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по теме</w:t>
            </w:r>
          </w:p>
        </w:tc>
      </w:tr>
      <w:tr w:rsidR="00563850" w:rsidRPr="00ED2B49" w:rsidTr="00A87562">
        <w:trPr>
          <w:trHeight w:val="231"/>
          <w:jc w:val="center"/>
        </w:trPr>
        <w:tc>
          <w:tcPr>
            <w:tcW w:w="9537" w:type="dxa"/>
            <w:gridSpan w:val="5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63850" w:rsidRDefault="00563850" w:rsidP="00563850">
            <w:pPr>
              <w:pStyle w:val="a9"/>
              <w:ind w:hanging="40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563850" w:rsidRPr="00ED2B49" w:rsidTr="004F26BE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557F9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7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63850" w:rsidRDefault="00563850" w:rsidP="00563850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 w:rsidRPr="002A6FE4">
              <w:rPr>
                <w:sz w:val="24"/>
              </w:rPr>
              <w:t xml:space="preserve">Введение в </w:t>
            </w:r>
            <w:r>
              <w:rPr>
                <w:sz w:val="24"/>
              </w:rPr>
              <w:t>грамматику французского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4F26BE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Дебаты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563850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  <w:p w:rsidR="00563850" w:rsidRPr="00060CA2" w:rsidRDefault="00563850" w:rsidP="00563850">
            <w:pPr>
              <w:pStyle w:val="a9"/>
              <w:spacing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7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63850" w:rsidRDefault="00563850" w:rsidP="00563850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 w:rsidRPr="002A6FE4">
              <w:rPr>
                <w:sz w:val="24"/>
              </w:rPr>
              <w:t>Морфология французского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563850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563850" w:rsidRPr="00ED2B49" w:rsidTr="00563850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63850" w:rsidRPr="00060CA2" w:rsidRDefault="00557F96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  <w:p w:rsidR="00563850" w:rsidRPr="00060CA2" w:rsidRDefault="00563850" w:rsidP="00563850">
            <w:pPr>
              <w:pStyle w:val="a9"/>
              <w:spacing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7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63850" w:rsidRDefault="00563850" w:rsidP="00563850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 w:rsidRPr="002A6FE4">
              <w:rPr>
                <w:sz w:val="24"/>
              </w:rPr>
              <w:t>Синтаксис французского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563850" w:rsidRPr="00ED2B49" w:rsidTr="00557F96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850" w:rsidRPr="00060CA2" w:rsidRDefault="00563850" w:rsidP="00563850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872CBF" w:rsidRPr="00ED2B49" w:rsidTr="00722362">
        <w:trPr>
          <w:trHeight w:val="422"/>
          <w:jc w:val="center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:rsidR="00872CBF" w:rsidRDefault="00872CBF" w:rsidP="00872CBF">
            <w:pPr>
              <w:pStyle w:val="a9"/>
              <w:ind w:hanging="40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872CBF" w:rsidRPr="00ED2B49" w:rsidTr="00546A89">
        <w:trPr>
          <w:trHeight w:val="94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12" w:space="0" w:color="00000A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72CBF" w:rsidRDefault="00872CBF" w:rsidP="00872CBF">
            <w:pPr>
              <w:tabs>
                <w:tab w:val="left" w:pos="3822"/>
              </w:tabs>
              <w:spacing w:line="240" w:lineRule="auto"/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1. Стилистическая дифференциация лексики. Стилистическое значение синонимов, диалектизмов, неологизмов, устаревших и заимствованных </w:t>
            </w:r>
            <w:r w:rsidRPr="002A6FE4">
              <w:rPr>
                <w:sz w:val="24"/>
              </w:rPr>
              <w:t>слов, жаргонизмов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872CBF" w:rsidRPr="00ED2B49" w:rsidTr="00546A89">
        <w:trPr>
          <w:trHeight w:val="975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72CBF" w:rsidRDefault="00872CBF" w:rsidP="00872CBF">
            <w:pPr>
              <w:tabs>
                <w:tab w:val="left" w:pos="3822"/>
              </w:tabs>
              <w:spacing w:line="240" w:lineRule="auto"/>
              <w:ind w:hanging="5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872CBF" w:rsidRPr="00ED2B49" w:rsidTr="00585A3D">
        <w:trPr>
          <w:trHeight w:val="58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12" w:space="0" w:color="00000A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72CBF" w:rsidRDefault="00872CBF" w:rsidP="00872CBF">
            <w:pPr>
              <w:tabs>
                <w:tab w:val="left" w:pos="3822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2. Стиль художественной литературы и индивидуальный </w:t>
            </w:r>
            <w:r w:rsidRPr="002A6FE4">
              <w:rPr>
                <w:sz w:val="24"/>
              </w:rPr>
              <w:t>авторский стиль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872CBF" w:rsidRPr="00ED2B49" w:rsidTr="00585A3D">
        <w:trPr>
          <w:trHeight w:val="559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72CBF" w:rsidRDefault="00872CBF" w:rsidP="00872CBF">
            <w:pPr>
              <w:tabs>
                <w:tab w:val="left" w:pos="3822"/>
              </w:tabs>
              <w:ind w:hanging="5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872CBF" w:rsidRPr="00ED2B49" w:rsidTr="00107059">
        <w:trPr>
          <w:trHeight w:val="66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12" w:space="0" w:color="00000A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72CBF" w:rsidRDefault="00872CBF" w:rsidP="00872CBF">
            <w:pPr>
              <w:tabs>
                <w:tab w:val="left" w:pos="3822"/>
              </w:tabs>
              <w:spacing w:line="240" w:lineRule="auto"/>
              <w:ind w:hanging="5"/>
              <w:rPr>
                <w:sz w:val="24"/>
              </w:rPr>
            </w:pPr>
            <w:r>
              <w:rPr>
                <w:sz w:val="24"/>
              </w:rPr>
              <w:t xml:space="preserve">Тема 3. Стилистическое значение тропов (метафора, сравнение, олицетворение, метонимия, </w:t>
            </w:r>
            <w:r w:rsidRPr="002A6FE4">
              <w:rPr>
                <w:sz w:val="24"/>
              </w:rPr>
              <w:t>перифраза, ирония)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872CBF" w:rsidRPr="00ED2B49" w:rsidTr="00107059">
        <w:trPr>
          <w:trHeight w:val="705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72CBF" w:rsidRDefault="00872CBF" w:rsidP="00872CBF">
            <w:pPr>
              <w:tabs>
                <w:tab w:val="left" w:pos="3822"/>
              </w:tabs>
              <w:spacing w:line="240" w:lineRule="auto"/>
              <w:ind w:hanging="5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60CA2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72CBF" w:rsidRPr="00060CA2" w:rsidRDefault="00872CBF" w:rsidP="00872CBF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</w:tbl>
    <w:p w:rsidR="003E1DFF" w:rsidRPr="00060CA2" w:rsidRDefault="00847987">
      <w:pPr>
        <w:spacing w:line="240" w:lineRule="auto"/>
        <w:ind w:firstLine="0"/>
        <w:rPr>
          <w:sz w:val="24"/>
          <w:szCs w:val="24"/>
        </w:rPr>
      </w:pPr>
      <w:r w:rsidRPr="00060CA2">
        <w:rPr>
          <w:b/>
          <w:bCs/>
          <w:caps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2B26E3" w:rsidRDefault="002B26E3" w:rsidP="002B26E3">
      <w:pPr>
        <w:spacing w:line="240" w:lineRule="auto"/>
        <w:ind w:firstLine="527"/>
        <w:jc w:val="center"/>
        <w:rPr>
          <w:b/>
          <w:bCs/>
          <w:sz w:val="24"/>
          <w:szCs w:val="22"/>
        </w:rPr>
      </w:pPr>
    </w:p>
    <w:p w:rsidR="00557F96" w:rsidRPr="00557F96" w:rsidRDefault="00557F96" w:rsidP="00557F96">
      <w:pPr>
        <w:spacing w:line="240" w:lineRule="auto"/>
        <w:ind w:left="0" w:firstLine="709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Организация самостоятельной работы студентов включает выполнение практических исследовательских работ по поставленным заданиям, а также включает в себя следующие виды заданий: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Конспектирование,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Изучение библиографических источников по заданным темам,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Реферирование литературы.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Подготовка и презентация рефератов.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По</w:t>
      </w:r>
      <w:r>
        <w:rPr>
          <w:bCs/>
          <w:sz w:val="24"/>
          <w:szCs w:val="22"/>
        </w:rPr>
        <w:t xml:space="preserve">дготовка презентаций в программе </w:t>
      </w:r>
      <w:r>
        <w:rPr>
          <w:bCs/>
          <w:sz w:val="24"/>
          <w:szCs w:val="22"/>
          <w:lang w:val="en-US"/>
        </w:rPr>
        <w:t>MS</w:t>
      </w:r>
      <w:r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  <w:lang w:val="en-US"/>
        </w:rPr>
        <w:t>P</w:t>
      </w:r>
      <w:proofErr w:type="spellStart"/>
      <w:r>
        <w:rPr>
          <w:bCs/>
          <w:sz w:val="24"/>
          <w:szCs w:val="22"/>
        </w:rPr>
        <w:t>ower</w:t>
      </w:r>
      <w:proofErr w:type="spellEnd"/>
      <w:r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  <w:lang w:val="en-US"/>
        </w:rPr>
        <w:t>P</w:t>
      </w:r>
      <w:proofErr w:type="spellStart"/>
      <w:r w:rsidRPr="00557F96">
        <w:rPr>
          <w:bCs/>
          <w:sz w:val="24"/>
          <w:szCs w:val="22"/>
        </w:rPr>
        <w:t>oint</w:t>
      </w:r>
      <w:proofErr w:type="spellEnd"/>
      <w:r w:rsidRPr="00557F96">
        <w:rPr>
          <w:bCs/>
          <w:sz w:val="24"/>
          <w:szCs w:val="22"/>
        </w:rPr>
        <w:t>.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Разработка тестов по изученному материалу.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Выполнение заданий поисково-исследовательского характера.</w:t>
      </w:r>
    </w:p>
    <w:p w:rsidR="00557F96" w:rsidRPr="00557F96" w:rsidRDefault="00557F96" w:rsidP="00557F96">
      <w:pPr>
        <w:spacing w:line="240" w:lineRule="auto"/>
        <w:ind w:left="0" w:firstLine="0"/>
        <w:rPr>
          <w:bCs/>
          <w:sz w:val="24"/>
          <w:szCs w:val="22"/>
        </w:rPr>
      </w:pPr>
      <w:r w:rsidRPr="00557F96">
        <w:rPr>
          <w:bCs/>
          <w:sz w:val="24"/>
          <w:szCs w:val="22"/>
        </w:rPr>
        <w:t>- Подготовка конспектов выступлений на семинаре, рефератов и докладов.</w:t>
      </w:r>
    </w:p>
    <w:p w:rsidR="00592C49" w:rsidRPr="00557F96" w:rsidRDefault="00557F96" w:rsidP="00557F96">
      <w:pPr>
        <w:spacing w:line="240" w:lineRule="auto"/>
        <w:ind w:left="0" w:firstLine="0"/>
        <w:rPr>
          <w:bCs/>
          <w:sz w:val="24"/>
          <w:szCs w:val="24"/>
        </w:rPr>
      </w:pPr>
      <w:r w:rsidRPr="00557F96">
        <w:rPr>
          <w:bCs/>
          <w:sz w:val="24"/>
          <w:szCs w:val="22"/>
        </w:rPr>
        <w:t>- Выполнение практических заданий.</w:t>
      </w:r>
    </w:p>
    <w:p w:rsidR="00812C60" w:rsidRDefault="00812C60">
      <w:pPr>
        <w:spacing w:line="240" w:lineRule="auto"/>
        <w:ind w:left="0" w:firstLine="0"/>
        <w:rPr>
          <w:bCs/>
          <w:sz w:val="24"/>
          <w:szCs w:val="24"/>
        </w:rPr>
      </w:pPr>
    </w:p>
    <w:p w:rsidR="00A87562" w:rsidRPr="00060CA2" w:rsidRDefault="00A87562">
      <w:pPr>
        <w:spacing w:line="240" w:lineRule="auto"/>
        <w:ind w:left="0" w:firstLine="0"/>
        <w:rPr>
          <w:bCs/>
          <w:sz w:val="24"/>
          <w:szCs w:val="24"/>
        </w:rPr>
      </w:pPr>
    </w:p>
    <w:p w:rsidR="003E1DFF" w:rsidRPr="00060CA2" w:rsidRDefault="00847987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060CA2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3E1DFF" w:rsidRPr="00060CA2" w:rsidRDefault="003E1DFF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3E1DFF" w:rsidRPr="00060CA2" w:rsidRDefault="00B907E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47987" w:rsidRPr="00060CA2">
        <w:rPr>
          <w:b/>
          <w:bCs/>
          <w:sz w:val="24"/>
          <w:szCs w:val="24"/>
        </w:rPr>
        <w:t>6.1. Текущий контроль</w:t>
      </w:r>
    </w:p>
    <w:tbl>
      <w:tblPr>
        <w:tblW w:w="9658" w:type="dxa"/>
        <w:tblInd w:w="108" w:type="dxa"/>
        <w:tblLayout w:type="fixed"/>
        <w:tblLook w:val="0000"/>
      </w:tblPr>
      <w:tblGrid>
        <w:gridCol w:w="567"/>
        <w:gridCol w:w="2694"/>
        <w:gridCol w:w="6397"/>
      </w:tblGrid>
      <w:tr w:rsidR="003E1DFF" w:rsidRPr="00060CA2" w:rsidTr="00221A29">
        <w:trPr>
          <w:trHeight w:val="582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1DFF" w:rsidRPr="00060CA2" w:rsidRDefault="00847987">
            <w:pPr>
              <w:pStyle w:val="a9"/>
              <w:tabs>
                <w:tab w:val="clear" w:pos="788"/>
                <w:tab w:val="left" w:pos="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№</w:t>
            </w:r>
          </w:p>
          <w:p w:rsidR="003E1DFF" w:rsidRPr="00060CA2" w:rsidRDefault="00847987">
            <w:pPr>
              <w:pStyle w:val="a9"/>
              <w:tabs>
                <w:tab w:val="clear" w:pos="788"/>
                <w:tab w:val="left" w:pos="4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1DFF" w:rsidRPr="00060CA2" w:rsidRDefault="00E425E4" w:rsidP="00221A29">
            <w:pPr>
              <w:pStyle w:val="a9"/>
              <w:ind w:firstLine="4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№ </w:t>
            </w:r>
            <w:r w:rsidR="00847987" w:rsidRPr="00060CA2">
              <w:rPr>
                <w:color w:val="auto"/>
                <w:sz w:val="22"/>
                <w:szCs w:val="22"/>
              </w:rPr>
              <w:t>и наименование блока (раздела) дисциплины</w:t>
            </w:r>
          </w:p>
        </w:tc>
        <w:tc>
          <w:tcPr>
            <w:tcW w:w="6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1DFF" w:rsidRPr="00060CA2" w:rsidRDefault="00847987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Форма текущего контроля</w:t>
            </w:r>
          </w:p>
        </w:tc>
      </w:tr>
      <w:tr w:rsidR="00221A29" w:rsidRPr="00060CA2" w:rsidTr="00221A29">
        <w:trPr>
          <w:trHeight w:val="193"/>
        </w:trPr>
        <w:tc>
          <w:tcPr>
            <w:tcW w:w="96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1A29" w:rsidRPr="00557F96" w:rsidRDefault="00557F96" w:rsidP="00221A29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5-8</w:t>
            </w:r>
            <w:r w:rsidR="00221A29" w:rsidRPr="00060CA2">
              <w:rPr>
                <w:b/>
                <w:bCs/>
                <w:sz w:val="24"/>
                <w:szCs w:val="24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</w:rPr>
              <w:t>ы</w:t>
            </w:r>
          </w:p>
        </w:tc>
      </w:tr>
      <w:tr w:rsidR="003E1DFF" w:rsidRPr="00060CA2" w:rsidTr="00221A29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DFF" w:rsidRPr="00060CA2" w:rsidRDefault="00847987" w:rsidP="00221A29">
            <w:pPr>
              <w:pStyle w:val="a9"/>
              <w:ind w:hanging="40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DFF" w:rsidRPr="00060CA2" w:rsidRDefault="00847987" w:rsidP="00CA4027">
            <w:pPr>
              <w:pStyle w:val="a9"/>
              <w:tabs>
                <w:tab w:val="clear" w:pos="788"/>
                <w:tab w:val="left" w:pos="0"/>
              </w:tabs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Блок № 1-</w:t>
            </w:r>
            <w:r w:rsidR="00872CBF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E1DFF" w:rsidRPr="00060CA2" w:rsidRDefault="00F448EB" w:rsidP="00221A29">
            <w:pPr>
              <w:pStyle w:val="a9"/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Выборочная проверка конспектов преподавателем-лектором</w:t>
            </w:r>
          </w:p>
        </w:tc>
      </w:tr>
      <w:tr w:rsidR="00872CBF" w:rsidRPr="00060CA2" w:rsidTr="00221A29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tabs>
                <w:tab w:val="clear" w:pos="788"/>
                <w:tab w:val="left" w:pos="0"/>
              </w:tabs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Блок № 1-</w:t>
            </w: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Фронтальный опрос, дискуссия, эвристическая беседа</w:t>
            </w:r>
          </w:p>
        </w:tc>
      </w:tr>
      <w:tr w:rsidR="00872CBF" w:rsidRPr="00060CA2" w:rsidTr="00221A29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tabs>
                <w:tab w:val="clear" w:pos="788"/>
                <w:tab w:val="left" w:pos="0"/>
              </w:tabs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Блок № 1-</w:t>
            </w: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Проверка заданий на каждом лабораторном занятии</w:t>
            </w:r>
          </w:p>
        </w:tc>
      </w:tr>
      <w:tr w:rsidR="00872CBF" w:rsidRPr="00060CA2" w:rsidTr="00221A29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tabs>
                <w:tab w:val="clear" w:pos="788"/>
                <w:tab w:val="left" w:pos="0"/>
              </w:tabs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Блок № 1-</w:t>
            </w: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Определение понятийного аппарата по каждой теме (фронтальный устный или письменный опрос на каждом занятии)</w:t>
            </w:r>
          </w:p>
        </w:tc>
      </w:tr>
      <w:tr w:rsidR="00872CBF" w:rsidRPr="00060CA2" w:rsidTr="00221A29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tabs>
                <w:tab w:val="clear" w:pos="788"/>
                <w:tab w:val="left" w:pos="0"/>
              </w:tabs>
              <w:ind w:hanging="6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Блок № 1-</w:t>
            </w: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2CBF" w:rsidRPr="00060CA2" w:rsidRDefault="00872CBF" w:rsidP="00872CBF">
            <w:pPr>
              <w:pStyle w:val="a9"/>
              <w:ind w:hanging="40"/>
              <w:jc w:val="left"/>
              <w:rPr>
                <w:color w:val="auto"/>
                <w:sz w:val="22"/>
                <w:szCs w:val="22"/>
              </w:rPr>
            </w:pPr>
            <w:r w:rsidRPr="00060CA2">
              <w:rPr>
                <w:color w:val="auto"/>
                <w:sz w:val="22"/>
                <w:szCs w:val="22"/>
              </w:rPr>
              <w:t>Тест</w:t>
            </w:r>
          </w:p>
        </w:tc>
      </w:tr>
    </w:tbl>
    <w:p w:rsidR="003E1DFF" w:rsidRPr="00060CA2" w:rsidRDefault="00B907E8" w:rsidP="00F448EB">
      <w:pPr>
        <w:spacing w:line="240" w:lineRule="auto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3E1DFF" w:rsidRPr="00060CA2" w:rsidRDefault="003E1DFF">
      <w:pPr>
        <w:spacing w:line="240" w:lineRule="auto"/>
        <w:rPr>
          <w:sz w:val="22"/>
          <w:szCs w:val="22"/>
        </w:rPr>
      </w:pPr>
    </w:p>
    <w:p w:rsidR="003E1DFF" w:rsidRPr="008C356D" w:rsidRDefault="00847987" w:rsidP="00550B02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C356D">
        <w:rPr>
          <w:b/>
          <w:bCs/>
          <w:sz w:val="24"/>
          <w:szCs w:val="24"/>
          <w:lang w:bidi="hi-IN"/>
        </w:rPr>
        <w:t xml:space="preserve">7. </w:t>
      </w:r>
      <w:r w:rsidRPr="008C356D">
        <w:rPr>
          <w:b/>
          <w:bCs/>
          <w:sz w:val="24"/>
          <w:szCs w:val="24"/>
        </w:rPr>
        <w:t>ПЕРЕЧЕНЬ УЧЕБНОЙ ЛИТЕРАТУРЫ:</w:t>
      </w:r>
    </w:p>
    <w:p w:rsidR="00550B02" w:rsidRPr="008C356D" w:rsidRDefault="00550B02" w:rsidP="00550B02">
      <w:pPr>
        <w:widowControl/>
        <w:suppressAutoHyphens w:val="0"/>
        <w:spacing w:line="240" w:lineRule="auto"/>
        <w:ind w:left="0" w:firstLine="0"/>
        <w:rPr>
          <w:b/>
          <w:bCs/>
          <w:sz w:val="16"/>
          <w:szCs w:val="16"/>
        </w:rPr>
      </w:pPr>
    </w:p>
    <w:tbl>
      <w:tblPr>
        <w:tblW w:w="9605" w:type="dxa"/>
        <w:tblInd w:w="-34" w:type="dxa"/>
        <w:tblLayout w:type="fixed"/>
        <w:tblLook w:val="01E0"/>
      </w:tblPr>
      <w:tblGrid>
        <w:gridCol w:w="464"/>
        <w:gridCol w:w="2088"/>
        <w:gridCol w:w="1418"/>
        <w:gridCol w:w="1417"/>
        <w:gridCol w:w="851"/>
        <w:gridCol w:w="1134"/>
        <w:gridCol w:w="2233"/>
      </w:tblGrid>
      <w:tr w:rsidR="00550B02" w:rsidRPr="008C356D" w:rsidTr="008026B8">
        <w:trPr>
          <w:cantSplit/>
          <w:trHeight w:val="198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B02" w:rsidRPr="008C356D" w:rsidRDefault="00550B02" w:rsidP="00B907E8">
            <w:pPr>
              <w:spacing w:line="360" w:lineRule="auto"/>
              <w:ind w:left="-108" w:firstLine="0"/>
              <w:jc w:val="center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B02" w:rsidRPr="008C356D" w:rsidRDefault="00550B02" w:rsidP="008026B8">
            <w:pPr>
              <w:ind w:firstLine="0"/>
              <w:jc w:val="center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B02" w:rsidRPr="008C356D" w:rsidRDefault="00550B02" w:rsidP="00586C34">
            <w:pPr>
              <w:ind w:left="0" w:firstLine="0"/>
              <w:jc w:val="center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B02" w:rsidRPr="008C356D" w:rsidRDefault="00550B02" w:rsidP="00586C34">
            <w:pPr>
              <w:ind w:left="0" w:firstLine="0"/>
              <w:jc w:val="center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0B02" w:rsidRPr="008C356D" w:rsidRDefault="00550B02" w:rsidP="00586C34">
            <w:pPr>
              <w:ind w:left="113" w:firstLine="0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Год издания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B02" w:rsidRPr="008C356D" w:rsidRDefault="00550B02" w:rsidP="00586C34">
            <w:pPr>
              <w:ind w:hanging="8"/>
              <w:jc w:val="center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Наличие</w:t>
            </w:r>
          </w:p>
        </w:tc>
      </w:tr>
      <w:tr w:rsidR="00550B02" w:rsidRPr="008C356D" w:rsidTr="008026B8">
        <w:trPr>
          <w:cantSplit/>
          <w:trHeight w:val="519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550B02" w:rsidP="00586C3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550B02" w:rsidP="0058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550B02" w:rsidP="0058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0B02" w:rsidRPr="008C356D" w:rsidRDefault="00550B02" w:rsidP="00586C34">
            <w:pPr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0B02" w:rsidRPr="008C356D" w:rsidRDefault="00550B02" w:rsidP="00586C34">
            <w:pPr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B907E8" w:rsidP="00586C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 изда</w:t>
            </w:r>
            <w:r w:rsidR="00550B02" w:rsidRPr="008C356D">
              <w:rPr>
                <w:sz w:val="22"/>
                <w:szCs w:val="22"/>
              </w:rPr>
              <w:t>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550B02" w:rsidP="00586C34">
            <w:pPr>
              <w:ind w:firstLine="0"/>
              <w:jc w:val="center"/>
              <w:rPr>
                <w:sz w:val="22"/>
                <w:szCs w:val="22"/>
              </w:rPr>
            </w:pPr>
            <w:r w:rsidRPr="008C356D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550B02" w:rsidRPr="008C356D" w:rsidTr="00872CB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72CBF" w:rsidRDefault="00872CBF" w:rsidP="00872CB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872CBF" w:rsidP="00872CB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 xml:space="preserve">Фонетика французского языка. Курс нормативной фонетики и дикции [Текст] : учебное пособие для фак. </w:t>
            </w:r>
            <w:proofErr w:type="spellStart"/>
            <w:r w:rsidRPr="00872CBF">
              <w:rPr>
                <w:sz w:val="22"/>
                <w:szCs w:val="22"/>
              </w:rPr>
              <w:t>иностр</w:t>
            </w:r>
            <w:proofErr w:type="spellEnd"/>
            <w:r w:rsidRPr="00872CBF">
              <w:rPr>
                <w:sz w:val="22"/>
                <w:szCs w:val="22"/>
              </w:rPr>
              <w:t xml:space="preserve">. яз. </w:t>
            </w:r>
            <w:proofErr w:type="spellStart"/>
            <w:r w:rsidRPr="00872CBF">
              <w:rPr>
                <w:sz w:val="22"/>
                <w:szCs w:val="22"/>
              </w:rPr>
              <w:t>пед</w:t>
            </w:r>
            <w:proofErr w:type="spellEnd"/>
            <w:r w:rsidRPr="00872CBF">
              <w:rPr>
                <w:sz w:val="22"/>
                <w:szCs w:val="22"/>
              </w:rPr>
              <w:t xml:space="preserve">. </w:t>
            </w:r>
            <w:proofErr w:type="spellStart"/>
            <w:r w:rsidRPr="00872CBF">
              <w:rPr>
                <w:sz w:val="22"/>
                <w:szCs w:val="22"/>
              </w:rPr>
              <w:t>ин-тов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C356D" w:rsidRDefault="00872CBF" w:rsidP="00586C34">
            <w:pPr>
              <w:ind w:firstLine="0"/>
              <w:rPr>
                <w:sz w:val="22"/>
                <w:szCs w:val="22"/>
              </w:rPr>
            </w:pPr>
            <w:proofErr w:type="spellStart"/>
            <w:r w:rsidRPr="00872CBF">
              <w:rPr>
                <w:sz w:val="22"/>
                <w:szCs w:val="22"/>
              </w:rPr>
              <w:t>Рапанович</w:t>
            </w:r>
            <w:proofErr w:type="spellEnd"/>
            <w:r w:rsidRPr="00872CBF">
              <w:rPr>
                <w:sz w:val="22"/>
                <w:szCs w:val="22"/>
              </w:rPr>
              <w:t xml:space="preserve"> А.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72CBF" w:rsidRDefault="00872CBF" w:rsidP="00B907E8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Москва: Альянс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872CBF" w:rsidRDefault="00872CBF" w:rsidP="00586C34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B02" w:rsidRPr="008C356D" w:rsidRDefault="00872CBF" w:rsidP="00872CBF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02" w:rsidRPr="00B907E8" w:rsidRDefault="00872CBF" w:rsidP="00586C34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http://biblioclub.ru</w:t>
            </w:r>
          </w:p>
        </w:tc>
      </w:tr>
      <w:tr w:rsidR="00B907E8" w:rsidRPr="008C356D" w:rsidTr="008026B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E8" w:rsidRPr="00872CBF" w:rsidRDefault="00872CBF" w:rsidP="00872CB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BF" w:rsidRPr="00872CBF" w:rsidRDefault="00872CBF" w:rsidP="00872CB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Лексиколог</w:t>
            </w:r>
            <w:r>
              <w:rPr>
                <w:sz w:val="22"/>
                <w:szCs w:val="22"/>
              </w:rPr>
              <w:t xml:space="preserve">ия французского языка [Текст]: </w:t>
            </w:r>
            <w:r w:rsidRPr="00872CBF">
              <w:rPr>
                <w:sz w:val="22"/>
                <w:szCs w:val="22"/>
              </w:rPr>
              <w:t>учеб.</w:t>
            </w:r>
          </w:p>
          <w:p w:rsidR="00B907E8" w:rsidRPr="008C356D" w:rsidRDefault="00872CBF" w:rsidP="00872CB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E8" w:rsidRPr="008C356D" w:rsidRDefault="00872CBF" w:rsidP="00586C34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Чекалина Е. М., Ушакова Т.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E8" w:rsidRPr="008C356D" w:rsidRDefault="00872CBF" w:rsidP="00B907E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</w:t>
            </w:r>
            <w:r w:rsidRPr="00872CBF">
              <w:rPr>
                <w:sz w:val="22"/>
                <w:szCs w:val="22"/>
              </w:rPr>
              <w:t xml:space="preserve">: </w:t>
            </w:r>
            <w:proofErr w:type="spellStart"/>
            <w:r w:rsidRPr="00872CBF">
              <w:rPr>
                <w:sz w:val="22"/>
                <w:szCs w:val="22"/>
              </w:rPr>
              <w:t>Издат</w:t>
            </w:r>
            <w:proofErr w:type="spellEnd"/>
            <w:r w:rsidRPr="00872CBF">
              <w:rPr>
                <w:sz w:val="22"/>
                <w:szCs w:val="22"/>
              </w:rPr>
              <w:t xml:space="preserve">. дом </w:t>
            </w:r>
            <w:proofErr w:type="spellStart"/>
            <w:r w:rsidRPr="00872CBF">
              <w:rPr>
                <w:sz w:val="22"/>
                <w:szCs w:val="22"/>
              </w:rPr>
              <w:t>С.-Петерб</w:t>
            </w:r>
            <w:proofErr w:type="spellEnd"/>
            <w:r w:rsidRPr="00872CBF">
              <w:rPr>
                <w:sz w:val="22"/>
                <w:szCs w:val="22"/>
              </w:rPr>
              <w:t>. ун-та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E8" w:rsidRPr="008C356D" w:rsidRDefault="0010330D" w:rsidP="00586C3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7E8" w:rsidRPr="008C356D" w:rsidRDefault="0010330D" w:rsidP="0010330D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E8" w:rsidRPr="00B907E8" w:rsidRDefault="00872CBF" w:rsidP="00586C34">
            <w:pPr>
              <w:ind w:firstLine="0"/>
            </w:pPr>
            <w:r w:rsidRPr="00872CBF">
              <w:t>http://biblioclub.ru</w:t>
            </w:r>
          </w:p>
        </w:tc>
      </w:tr>
      <w:tr w:rsidR="008026B8" w:rsidRPr="008C356D" w:rsidTr="008026B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72CBF" w:rsidRDefault="0010330D" w:rsidP="00872CB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0330D">
              <w:rPr>
                <w:bCs/>
                <w:sz w:val="22"/>
                <w:szCs w:val="22"/>
              </w:rPr>
              <w:t xml:space="preserve">Теоретическая грамматика французского </w:t>
            </w:r>
            <w:r w:rsidRPr="0010330D">
              <w:rPr>
                <w:bCs/>
                <w:sz w:val="22"/>
                <w:szCs w:val="22"/>
              </w:rPr>
              <w:lastRenderedPageBreak/>
              <w:t>языка [Текст]: учебник для вузов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lastRenderedPageBreak/>
              <w:t>Гак В.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10330D" w:rsidRDefault="0010330D" w:rsidP="004F26B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</w:t>
            </w:r>
            <w:r w:rsidRPr="0010330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10330D">
              <w:rPr>
                <w:bCs/>
                <w:sz w:val="22"/>
                <w:szCs w:val="22"/>
              </w:rPr>
              <w:t>Добросвет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10330D" w:rsidRDefault="0010330D" w:rsidP="004F26B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6B8" w:rsidRPr="008C356D" w:rsidRDefault="0010330D" w:rsidP="0010330D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B907E8" w:rsidRDefault="00872CBF" w:rsidP="004F26BE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http://biblioclub.ru</w:t>
            </w:r>
          </w:p>
        </w:tc>
      </w:tr>
      <w:tr w:rsidR="008026B8" w:rsidRPr="008C356D" w:rsidTr="0010330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72CBF" w:rsidRDefault="0010330D" w:rsidP="00872CB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0330D">
              <w:rPr>
                <w:bCs/>
                <w:sz w:val="22"/>
                <w:szCs w:val="22"/>
              </w:rPr>
              <w:t>Введение в романскую филологию [Текст]: учебник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10330D">
            <w:pPr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t>Алисова</w:t>
            </w:r>
            <w:r>
              <w:rPr>
                <w:sz w:val="22"/>
                <w:szCs w:val="22"/>
              </w:rPr>
              <w:t xml:space="preserve"> </w:t>
            </w:r>
            <w:r w:rsidRPr="0010330D">
              <w:rPr>
                <w:sz w:val="22"/>
                <w:szCs w:val="22"/>
              </w:rPr>
              <w:t>Т. Б., Репина</w:t>
            </w:r>
            <w:r>
              <w:rPr>
                <w:sz w:val="22"/>
                <w:szCs w:val="22"/>
              </w:rPr>
              <w:t xml:space="preserve"> </w:t>
            </w:r>
            <w:r w:rsidRPr="0010330D">
              <w:rPr>
                <w:sz w:val="22"/>
                <w:szCs w:val="22"/>
              </w:rPr>
              <w:t>Т. А., Таривердиева</w:t>
            </w:r>
            <w:r>
              <w:rPr>
                <w:sz w:val="22"/>
                <w:szCs w:val="22"/>
              </w:rPr>
              <w:t xml:space="preserve"> </w:t>
            </w:r>
            <w:r w:rsidRPr="0010330D">
              <w:rPr>
                <w:sz w:val="22"/>
                <w:szCs w:val="22"/>
              </w:rPr>
              <w:t>М.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10330D">
              <w:rPr>
                <w:sz w:val="22"/>
                <w:szCs w:val="22"/>
              </w:rPr>
              <w:t>: Высшая школа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6B8" w:rsidRPr="008C356D" w:rsidRDefault="0010330D" w:rsidP="0010330D">
            <w:pPr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872CBF" w:rsidP="004F26BE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http://biblioclub.ru</w:t>
            </w:r>
          </w:p>
        </w:tc>
      </w:tr>
      <w:tr w:rsidR="008026B8" w:rsidRPr="008C356D" w:rsidTr="0010330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72CBF" w:rsidRDefault="0010330D" w:rsidP="00872CB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0330D">
              <w:rPr>
                <w:bCs/>
                <w:sz w:val="22"/>
                <w:szCs w:val="22"/>
              </w:rPr>
              <w:t>Новый французско-русский словарь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t xml:space="preserve">Гак В.Г., </w:t>
            </w:r>
            <w:proofErr w:type="spellStart"/>
            <w:r w:rsidRPr="0010330D">
              <w:rPr>
                <w:sz w:val="22"/>
                <w:szCs w:val="22"/>
              </w:rPr>
              <w:t>Ганшина</w:t>
            </w:r>
            <w:proofErr w:type="spellEnd"/>
            <w:r w:rsidRPr="0010330D">
              <w:rPr>
                <w:sz w:val="22"/>
                <w:szCs w:val="22"/>
              </w:rPr>
              <w:t xml:space="preserve"> К.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t>М.: Дрофа, Русский язык-Медиа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72CBF" w:rsidRDefault="0010330D" w:rsidP="004F26B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6B8" w:rsidRPr="008C356D" w:rsidRDefault="0010330D" w:rsidP="0010330D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B907E8" w:rsidRDefault="00872CBF" w:rsidP="004F26BE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http://biblioclub.ru</w:t>
            </w:r>
          </w:p>
        </w:tc>
      </w:tr>
      <w:tr w:rsidR="008026B8" w:rsidRPr="008C356D" w:rsidTr="008026B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72CBF" w:rsidRDefault="0010330D" w:rsidP="00872CB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t>Французско-русский фразеологический словарь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t xml:space="preserve">Гак В.Г., </w:t>
            </w:r>
            <w:proofErr w:type="spellStart"/>
            <w:r w:rsidRPr="0010330D">
              <w:rPr>
                <w:sz w:val="22"/>
                <w:szCs w:val="22"/>
              </w:rPr>
              <w:t>Мурадова</w:t>
            </w:r>
            <w:proofErr w:type="spellEnd"/>
            <w:r w:rsidRPr="0010330D">
              <w:rPr>
                <w:sz w:val="22"/>
                <w:szCs w:val="22"/>
              </w:rPr>
              <w:t xml:space="preserve"> Л.А., </w:t>
            </w:r>
            <w:proofErr w:type="spellStart"/>
            <w:r w:rsidRPr="0010330D">
              <w:rPr>
                <w:sz w:val="22"/>
                <w:szCs w:val="22"/>
              </w:rPr>
              <w:t>Будницкая</w:t>
            </w:r>
            <w:proofErr w:type="spellEnd"/>
            <w:r w:rsidRPr="0010330D">
              <w:rPr>
                <w:sz w:val="22"/>
                <w:szCs w:val="22"/>
              </w:rPr>
              <w:t xml:space="preserve">  И.А.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</w:rPr>
            </w:pPr>
            <w:r w:rsidRPr="0010330D">
              <w:rPr>
                <w:sz w:val="22"/>
                <w:szCs w:val="22"/>
              </w:rPr>
              <w:t>М.: Русский язык-Медиа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8C356D" w:rsidRDefault="0010330D" w:rsidP="004F26BE">
            <w:pPr>
              <w:ind w:firstLine="0"/>
              <w:rPr>
                <w:sz w:val="22"/>
                <w:szCs w:val="22"/>
                <w:highlight w:val="yellow"/>
              </w:rPr>
            </w:pPr>
            <w:r w:rsidRPr="0010330D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6B8" w:rsidRPr="008C356D" w:rsidRDefault="0010330D" w:rsidP="0010330D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B8" w:rsidRPr="00B907E8" w:rsidRDefault="00872CBF" w:rsidP="004F26BE">
            <w:pPr>
              <w:ind w:firstLine="0"/>
              <w:rPr>
                <w:sz w:val="22"/>
                <w:szCs w:val="22"/>
              </w:rPr>
            </w:pPr>
            <w:r w:rsidRPr="00872CBF">
              <w:rPr>
                <w:sz w:val="22"/>
                <w:szCs w:val="22"/>
              </w:rPr>
              <w:t>http://biblioclub.ru</w:t>
            </w:r>
          </w:p>
        </w:tc>
      </w:tr>
    </w:tbl>
    <w:p w:rsidR="00DF3207" w:rsidRDefault="00DF3207" w:rsidP="00550B02">
      <w:pPr>
        <w:pStyle w:val="21"/>
        <w:spacing w:line="240" w:lineRule="auto"/>
        <w:ind w:left="720"/>
        <w:rPr>
          <w:b w:val="0"/>
          <w:sz w:val="24"/>
          <w:szCs w:val="24"/>
        </w:rPr>
      </w:pPr>
    </w:p>
    <w:p w:rsidR="007D7D70" w:rsidRPr="007D7D70" w:rsidRDefault="007D7D70" w:rsidP="00550B02">
      <w:pPr>
        <w:pStyle w:val="21"/>
        <w:spacing w:line="240" w:lineRule="auto"/>
        <w:ind w:left="720"/>
        <w:rPr>
          <w:b w:val="0"/>
          <w:sz w:val="24"/>
          <w:szCs w:val="24"/>
        </w:rPr>
      </w:pPr>
    </w:p>
    <w:p w:rsidR="003E1DFF" w:rsidRPr="008C356D" w:rsidRDefault="00847987" w:rsidP="007D7D70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8C356D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3E1DFF" w:rsidRPr="008C356D" w:rsidRDefault="003E1DFF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E1DFF" w:rsidRPr="008C356D" w:rsidRDefault="008649E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Единое окно доступа к образовательным ресурсам</w:t>
      </w:r>
      <w:r w:rsidRPr="0080739D">
        <w:rPr>
          <w:sz w:val="24"/>
          <w:szCs w:val="24"/>
        </w:rPr>
        <w:t xml:space="preserve">. – Режим доступа: </w:t>
      </w:r>
      <w:hyperlink r:id="rId6">
        <w:r w:rsidRPr="0080739D">
          <w:rPr>
            <w:rStyle w:val="af"/>
            <w:color w:val="auto"/>
            <w:sz w:val="24"/>
            <w:szCs w:val="24"/>
            <w:u w:val="none"/>
          </w:rPr>
          <w:t>http://window.edu.ru</w:t>
        </w:r>
      </w:hyperlink>
    </w:p>
    <w:p w:rsidR="003E1DFF" w:rsidRPr="008C356D" w:rsidRDefault="00847987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Научная электронная библиотека</w:t>
      </w:r>
      <w:r w:rsidR="0080739D">
        <w:rPr>
          <w:sz w:val="24"/>
          <w:szCs w:val="24"/>
        </w:rPr>
        <w:t xml:space="preserve"> </w:t>
      </w:r>
      <w:proofErr w:type="spellStart"/>
      <w:r w:rsidR="0080739D">
        <w:rPr>
          <w:sz w:val="24"/>
          <w:szCs w:val="24"/>
          <w:lang w:val="en-US"/>
        </w:rPr>
        <w:t>eLibrary</w:t>
      </w:r>
      <w:proofErr w:type="spellEnd"/>
      <w:r w:rsidRPr="008C356D">
        <w:rPr>
          <w:sz w:val="24"/>
          <w:szCs w:val="24"/>
        </w:rPr>
        <w:t xml:space="preserve">. – Режим доступа: </w:t>
      </w:r>
      <w:hyperlink r:id="rId7">
        <w:r w:rsidRPr="0080739D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3E781B" w:rsidRPr="008C356D" w:rsidRDefault="00847987" w:rsidP="008649E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Научная электронная библиотека</w:t>
      </w:r>
      <w:r w:rsidR="0080739D" w:rsidRPr="0080739D">
        <w:rPr>
          <w:sz w:val="24"/>
          <w:szCs w:val="24"/>
        </w:rPr>
        <w:t xml:space="preserve"> </w:t>
      </w:r>
      <w:r w:rsidR="0080739D">
        <w:rPr>
          <w:sz w:val="24"/>
          <w:szCs w:val="24"/>
        </w:rPr>
        <w:t>«</w:t>
      </w:r>
      <w:proofErr w:type="spellStart"/>
      <w:r w:rsidR="0080739D">
        <w:rPr>
          <w:sz w:val="24"/>
          <w:szCs w:val="24"/>
        </w:rPr>
        <w:t>Киберленинка</w:t>
      </w:r>
      <w:proofErr w:type="spellEnd"/>
      <w:r w:rsidR="0080739D">
        <w:rPr>
          <w:sz w:val="24"/>
          <w:szCs w:val="24"/>
        </w:rPr>
        <w:t>»</w:t>
      </w:r>
      <w:r w:rsidRPr="008C356D">
        <w:rPr>
          <w:sz w:val="24"/>
          <w:szCs w:val="24"/>
        </w:rPr>
        <w:t xml:space="preserve">. – Режим доступа: </w:t>
      </w:r>
      <w:hyperlink r:id="rId8">
        <w:r w:rsidRPr="0080739D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  <w:r w:rsidR="008649EC" w:rsidRPr="008C356D">
        <w:rPr>
          <w:sz w:val="24"/>
          <w:szCs w:val="24"/>
        </w:rPr>
        <w:t xml:space="preserve"> </w:t>
      </w:r>
    </w:p>
    <w:p w:rsidR="008649EC" w:rsidRPr="008C356D" w:rsidRDefault="008649EC" w:rsidP="008649E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9">
        <w:r w:rsidRPr="0080739D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3E1DFF" w:rsidRPr="008C356D" w:rsidRDefault="008649EC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0">
        <w:r w:rsidRPr="0080739D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</w:p>
    <w:p w:rsidR="008649EC" w:rsidRPr="008C356D" w:rsidRDefault="008649EC" w:rsidP="008649E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Каталог образовательных ресурсов на федеральном портале «Российское образование</w:t>
      </w:r>
      <w:r w:rsidRPr="0080739D">
        <w:rPr>
          <w:sz w:val="24"/>
          <w:szCs w:val="24"/>
        </w:rPr>
        <w:t xml:space="preserve">». – Режим доступа: </w:t>
      </w:r>
      <w:hyperlink r:id="rId11">
        <w:r w:rsidRPr="0080739D">
          <w:rPr>
            <w:rStyle w:val="af"/>
            <w:color w:val="auto"/>
            <w:sz w:val="24"/>
            <w:szCs w:val="24"/>
            <w:u w:val="none"/>
          </w:rPr>
          <w:t>http://www.edu.ru/index.php</w:t>
        </w:r>
      </w:hyperlink>
      <w:r w:rsidRPr="008C356D">
        <w:rPr>
          <w:sz w:val="24"/>
          <w:szCs w:val="24"/>
        </w:rPr>
        <w:t xml:space="preserve"> </w:t>
      </w:r>
    </w:p>
    <w:p w:rsidR="003E781B" w:rsidRPr="008C356D" w:rsidRDefault="008649EC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Открытый образовательный портал с видеозаписями лекций преподавателей и ученых ведущих российских и зарубежных вузов</w:t>
      </w:r>
      <w:r w:rsidR="0080739D">
        <w:rPr>
          <w:sz w:val="24"/>
          <w:szCs w:val="24"/>
        </w:rPr>
        <w:t xml:space="preserve"> (р</w:t>
      </w:r>
      <w:r w:rsidRPr="008C356D">
        <w:rPr>
          <w:sz w:val="24"/>
          <w:szCs w:val="24"/>
        </w:rPr>
        <w:t xml:space="preserve">екомендуемые разделы – </w:t>
      </w:r>
      <w:r w:rsidR="0080739D">
        <w:rPr>
          <w:sz w:val="24"/>
          <w:szCs w:val="24"/>
        </w:rPr>
        <w:t>«</w:t>
      </w:r>
      <w:r w:rsidRPr="008C356D">
        <w:rPr>
          <w:sz w:val="24"/>
          <w:szCs w:val="24"/>
        </w:rPr>
        <w:t>Филология</w:t>
      </w:r>
      <w:r w:rsidR="0080739D" w:rsidRPr="0080739D">
        <w:rPr>
          <w:sz w:val="24"/>
          <w:szCs w:val="24"/>
        </w:rPr>
        <w:t>»)</w:t>
      </w:r>
      <w:r w:rsidRPr="0080739D">
        <w:rPr>
          <w:sz w:val="24"/>
          <w:szCs w:val="24"/>
        </w:rPr>
        <w:t xml:space="preserve">. – Режим доступа: </w:t>
      </w:r>
      <w:hyperlink r:id="rId12"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http</w:t>
        </w:r>
        <w:r w:rsidRPr="0080739D">
          <w:rPr>
            <w:rStyle w:val="af"/>
            <w:color w:val="auto"/>
            <w:sz w:val="24"/>
            <w:szCs w:val="24"/>
            <w:u w:val="none"/>
          </w:rPr>
          <w:t>://</w:t>
        </w:r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www</w:t>
        </w:r>
        <w:r w:rsidRPr="0080739D">
          <w:rPr>
            <w:rStyle w:val="af"/>
            <w:color w:val="auto"/>
            <w:sz w:val="24"/>
            <w:szCs w:val="24"/>
            <w:u w:val="none"/>
          </w:rPr>
          <w:t>.</w:t>
        </w:r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univertv</w:t>
        </w:r>
        <w:r w:rsidRPr="0080739D">
          <w:rPr>
            <w:rStyle w:val="af"/>
            <w:color w:val="auto"/>
            <w:sz w:val="24"/>
            <w:szCs w:val="24"/>
            <w:u w:val="none"/>
          </w:rPr>
          <w:t>.</w:t>
        </w:r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ru</w:t>
        </w:r>
      </w:hyperlink>
      <w:r w:rsidR="003E781B" w:rsidRPr="008C356D">
        <w:rPr>
          <w:kern w:val="0"/>
          <w:sz w:val="24"/>
          <w:szCs w:val="24"/>
          <w:lang w:eastAsia="ru-RU"/>
        </w:rPr>
        <w:t xml:space="preserve"> </w:t>
      </w:r>
    </w:p>
    <w:p w:rsidR="003E781B" w:rsidRPr="008C356D" w:rsidRDefault="003E781B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Всероссийская библиотека иностранной литературы. – Режим доступа:</w:t>
      </w:r>
      <w:r w:rsidRPr="008C356D">
        <w:rPr>
          <w:sz w:val="24"/>
          <w:szCs w:val="24"/>
          <w:u w:val="single"/>
        </w:rPr>
        <w:t xml:space="preserve"> </w:t>
      </w:r>
      <w:hyperlink r:id="rId13">
        <w:r w:rsidRPr="0080739D">
          <w:rPr>
            <w:rStyle w:val="af"/>
            <w:color w:val="auto"/>
            <w:sz w:val="24"/>
            <w:szCs w:val="24"/>
            <w:u w:val="none"/>
          </w:rPr>
          <w:t>http://www.libfl.ru/</w:t>
        </w:r>
      </w:hyperlink>
    </w:p>
    <w:p w:rsidR="008649EC" w:rsidRPr="008C356D" w:rsidRDefault="008649EC" w:rsidP="008649E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Электронная библиотека диссертаций Российской государственной библиотеки.</w:t>
      </w:r>
      <w:r w:rsidRPr="008C356D">
        <w:rPr>
          <w:sz w:val="24"/>
          <w:szCs w:val="24"/>
          <w:u w:val="single"/>
        </w:rPr>
        <w:t xml:space="preserve"> – </w:t>
      </w:r>
      <w:r w:rsidRPr="0080739D">
        <w:rPr>
          <w:sz w:val="24"/>
          <w:szCs w:val="24"/>
        </w:rPr>
        <w:t xml:space="preserve">Режим доступа: </w:t>
      </w:r>
      <w:hyperlink r:id="rId14">
        <w:r w:rsidRPr="0080739D">
          <w:rPr>
            <w:rStyle w:val="af"/>
            <w:color w:val="auto"/>
            <w:sz w:val="24"/>
            <w:szCs w:val="24"/>
            <w:u w:val="none"/>
          </w:rPr>
          <w:t>http://diss.rsl.ru/</w:t>
        </w:r>
      </w:hyperlink>
    </w:p>
    <w:p w:rsidR="003E781B" w:rsidRPr="008C356D" w:rsidRDefault="008649EC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>Виртуальная библиотека справочной лингвистической литературы</w:t>
      </w:r>
      <w:r w:rsidRPr="0080739D">
        <w:rPr>
          <w:sz w:val="24"/>
          <w:szCs w:val="24"/>
        </w:rPr>
        <w:t xml:space="preserve">. – Режим доступа: </w:t>
      </w:r>
      <w:hyperlink r:id="rId15">
        <w:r w:rsidRPr="0080739D">
          <w:rPr>
            <w:rStyle w:val="af"/>
            <w:color w:val="auto"/>
            <w:sz w:val="24"/>
            <w:szCs w:val="24"/>
            <w:u w:val="none"/>
          </w:rPr>
          <w:t>http://www.slovari.ru</w:t>
        </w:r>
      </w:hyperlink>
      <w:r w:rsidR="003E781B" w:rsidRPr="008C356D">
        <w:rPr>
          <w:kern w:val="0"/>
          <w:sz w:val="24"/>
          <w:szCs w:val="24"/>
          <w:lang w:eastAsia="ru-RU"/>
        </w:rPr>
        <w:t xml:space="preserve"> </w:t>
      </w:r>
    </w:p>
    <w:p w:rsidR="003E781B" w:rsidRPr="008C356D" w:rsidRDefault="003E781B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 xml:space="preserve">Научно-образовательный портал </w:t>
      </w:r>
      <w:r w:rsidR="0080739D">
        <w:rPr>
          <w:sz w:val="24"/>
          <w:szCs w:val="24"/>
        </w:rPr>
        <w:t>«</w:t>
      </w:r>
      <w:r w:rsidRPr="008C356D">
        <w:rPr>
          <w:sz w:val="24"/>
          <w:szCs w:val="24"/>
        </w:rPr>
        <w:t>Лингвистика в Рос</w:t>
      </w:r>
      <w:r w:rsidR="0080739D">
        <w:rPr>
          <w:sz w:val="24"/>
          <w:szCs w:val="24"/>
        </w:rPr>
        <w:t>сии: ресурсы для исследователей»</w:t>
      </w:r>
      <w:r w:rsidRPr="008C356D">
        <w:rPr>
          <w:sz w:val="24"/>
          <w:szCs w:val="24"/>
        </w:rPr>
        <w:t xml:space="preserve">. – Режим доступа: </w:t>
      </w:r>
      <w:hyperlink r:id="rId16">
        <w:r w:rsidRPr="0080739D">
          <w:rPr>
            <w:rStyle w:val="af"/>
            <w:color w:val="auto"/>
            <w:sz w:val="24"/>
            <w:szCs w:val="24"/>
            <w:u w:val="none"/>
          </w:rPr>
          <w:t>http://uisrussia.msu.ru/linguist/_o_sozdanii.jsp</w:t>
        </w:r>
      </w:hyperlink>
    </w:p>
    <w:p w:rsidR="003E781B" w:rsidRPr="008C356D" w:rsidRDefault="003E781B" w:rsidP="0080739D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 xml:space="preserve">Образовательный портал </w:t>
      </w:r>
      <w:proofErr w:type="spellStart"/>
      <w:r w:rsidRPr="008C356D">
        <w:rPr>
          <w:sz w:val="24"/>
          <w:szCs w:val="24"/>
          <w:lang w:val="en-US"/>
        </w:rPr>
        <w:t>ThoughtCo</w:t>
      </w:r>
      <w:proofErr w:type="spellEnd"/>
      <w:r w:rsidRPr="008C356D">
        <w:rPr>
          <w:sz w:val="24"/>
          <w:szCs w:val="24"/>
        </w:rPr>
        <w:t>.</w:t>
      </w:r>
      <w:r w:rsidRPr="008C356D">
        <w:rPr>
          <w:sz w:val="24"/>
          <w:szCs w:val="24"/>
          <w:lang w:val="en-US"/>
        </w:rPr>
        <w:t>com</w:t>
      </w:r>
      <w:r w:rsidR="0080739D">
        <w:rPr>
          <w:sz w:val="24"/>
          <w:szCs w:val="24"/>
        </w:rPr>
        <w:t xml:space="preserve"> (раздел «Языки»)</w:t>
      </w:r>
      <w:r w:rsidRPr="008C356D">
        <w:rPr>
          <w:sz w:val="24"/>
          <w:szCs w:val="24"/>
        </w:rPr>
        <w:t xml:space="preserve"> – Режим доступа: </w:t>
      </w:r>
      <w:r w:rsidR="0080739D" w:rsidRPr="0080739D">
        <w:rPr>
          <w:sz w:val="24"/>
          <w:szCs w:val="24"/>
        </w:rPr>
        <w:t>https://www.thoughtco.com/languages-4133094</w:t>
      </w:r>
      <w:r w:rsidRPr="008C356D">
        <w:rPr>
          <w:sz w:val="24"/>
          <w:szCs w:val="24"/>
        </w:rPr>
        <w:t xml:space="preserve"> </w:t>
      </w:r>
    </w:p>
    <w:p w:rsidR="003E1DFF" w:rsidRPr="008C356D" w:rsidRDefault="003E781B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C356D">
        <w:rPr>
          <w:sz w:val="24"/>
          <w:szCs w:val="24"/>
        </w:rPr>
        <w:t xml:space="preserve">Словарный ресурс. – Режим доступа: </w:t>
      </w:r>
      <w:hyperlink r:id="rId17"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http</w:t>
        </w:r>
        <w:r w:rsidRPr="0080739D">
          <w:rPr>
            <w:rStyle w:val="af"/>
            <w:color w:val="auto"/>
            <w:sz w:val="24"/>
            <w:szCs w:val="24"/>
            <w:u w:val="none"/>
          </w:rPr>
          <w:t>://</w:t>
        </w:r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www</w:t>
        </w:r>
        <w:r w:rsidRPr="0080739D">
          <w:rPr>
            <w:rStyle w:val="af"/>
            <w:color w:val="auto"/>
            <w:sz w:val="24"/>
            <w:szCs w:val="24"/>
            <w:u w:val="none"/>
          </w:rPr>
          <w:t>.</w:t>
        </w:r>
        <w:proofErr w:type="spellStart"/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wordspy</w:t>
        </w:r>
        <w:proofErr w:type="spellEnd"/>
        <w:r w:rsidRPr="0080739D">
          <w:rPr>
            <w:rStyle w:val="af"/>
            <w:color w:val="auto"/>
            <w:sz w:val="24"/>
            <w:szCs w:val="24"/>
            <w:u w:val="none"/>
          </w:rPr>
          <w:t>.</w:t>
        </w:r>
        <w:r w:rsidRPr="0080739D">
          <w:rPr>
            <w:rStyle w:val="af"/>
            <w:color w:val="auto"/>
            <w:sz w:val="24"/>
            <w:szCs w:val="24"/>
            <w:u w:val="none"/>
            <w:lang w:val="en-US"/>
          </w:rPr>
          <w:t>com</w:t>
        </w:r>
        <w:r w:rsidRPr="0080739D">
          <w:rPr>
            <w:rStyle w:val="af"/>
            <w:color w:val="auto"/>
            <w:sz w:val="24"/>
            <w:szCs w:val="24"/>
            <w:u w:val="none"/>
          </w:rPr>
          <w:t>/</w:t>
        </w:r>
      </w:hyperlink>
    </w:p>
    <w:p w:rsidR="003E781B" w:rsidRPr="008C356D" w:rsidRDefault="00847987" w:rsidP="003E781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C356D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8">
        <w:r w:rsidRPr="0080739D">
          <w:rPr>
            <w:rStyle w:val="-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8C356D">
        <w:rPr>
          <w:bCs/>
          <w:sz w:val="24"/>
          <w:szCs w:val="24"/>
        </w:rPr>
        <w:t xml:space="preserve"> </w:t>
      </w:r>
    </w:p>
    <w:p w:rsidR="003E1DFF" w:rsidRDefault="003E1DFF">
      <w:pPr>
        <w:widowControl/>
        <w:spacing w:line="240" w:lineRule="auto"/>
        <w:ind w:firstLine="244"/>
        <w:rPr>
          <w:sz w:val="24"/>
          <w:szCs w:val="24"/>
        </w:rPr>
      </w:pPr>
    </w:p>
    <w:p w:rsidR="00A87562" w:rsidRDefault="00A87562">
      <w:pPr>
        <w:widowControl/>
        <w:spacing w:line="240" w:lineRule="auto"/>
        <w:ind w:firstLine="244"/>
        <w:rPr>
          <w:sz w:val="24"/>
          <w:szCs w:val="24"/>
        </w:rPr>
      </w:pPr>
    </w:p>
    <w:p w:rsidR="00A87562" w:rsidRDefault="00A87562">
      <w:pPr>
        <w:widowControl/>
        <w:spacing w:line="240" w:lineRule="auto"/>
        <w:ind w:firstLine="244"/>
        <w:rPr>
          <w:sz w:val="24"/>
          <w:szCs w:val="24"/>
        </w:rPr>
      </w:pPr>
    </w:p>
    <w:p w:rsidR="00A87562" w:rsidRDefault="00A87562">
      <w:pPr>
        <w:widowControl/>
        <w:spacing w:line="240" w:lineRule="auto"/>
        <w:ind w:firstLine="244"/>
        <w:rPr>
          <w:sz w:val="24"/>
          <w:szCs w:val="24"/>
        </w:rPr>
      </w:pPr>
    </w:p>
    <w:p w:rsidR="00A87562" w:rsidRDefault="00A87562">
      <w:pPr>
        <w:widowControl/>
        <w:spacing w:line="240" w:lineRule="auto"/>
        <w:ind w:firstLine="244"/>
        <w:rPr>
          <w:sz w:val="24"/>
          <w:szCs w:val="24"/>
        </w:rPr>
      </w:pPr>
    </w:p>
    <w:p w:rsidR="007D7D70" w:rsidRPr="00DC7721" w:rsidRDefault="007D7D70">
      <w:pPr>
        <w:widowControl/>
        <w:spacing w:line="240" w:lineRule="auto"/>
        <w:ind w:firstLine="244"/>
        <w:rPr>
          <w:sz w:val="24"/>
          <w:szCs w:val="24"/>
        </w:rPr>
      </w:pPr>
    </w:p>
    <w:p w:rsidR="003E1DFF" w:rsidRPr="00060CA2" w:rsidRDefault="00847987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060CA2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3E1DFF" w:rsidRPr="00060CA2" w:rsidRDefault="003E1DFF">
      <w:pPr>
        <w:widowControl/>
        <w:spacing w:line="240" w:lineRule="auto"/>
        <w:ind w:firstLine="0"/>
        <w:rPr>
          <w:sz w:val="24"/>
          <w:szCs w:val="24"/>
        </w:rPr>
      </w:pPr>
    </w:p>
    <w:p w:rsidR="003E1DFF" w:rsidRPr="00060CA2" w:rsidRDefault="00847987">
      <w:pPr>
        <w:widowControl/>
        <w:spacing w:line="240" w:lineRule="auto"/>
        <w:ind w:firstLine="0"/>
        <w:rPr>
          <w:sz w:val="24"/>
          <w:szCs w:val="24"/>
        </w:rPr>
      </w:pPr>
      <w:r w:rsidRPr="00060CA2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3E1DFF" w:rsidRPr="00060CA2" w:rsidRDefault="00847987">
      <w:pPr>
        <w:widowControl/>
        <w:spacing w:line="240" w:lineRule="auto"/>
        <w:ind w:firstLine="811"/>
        <w:rPr>
          <w:sz w:val="24"/>
          <w:szCs w:val="24"/>
        </w:rPr>
      </w:pPr>
      <w:r w:rsidRPr="00060CA2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60CA2">
        <w:rPr>
          <w:sz w:val="24"/>
          <w:szCs w:val="24"/>
        </w:rPr>
        <w:t>LibreOffice</w:t>
      </w:r>
      <w:proofErr w:type="spellEnd"/>
      <w:r w:rsidRPr="00060CA2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3E1DFF" w:rsidRPr="00060CA2" w:rsidRDefault="00847987">
      <w:pPr>
        <w:widowControl/>
        <w:spacing w:line="240" w:lineRule="auto"/>
        <w:ind w:firstLine="811"/>
        <w:rPr>
          <w:sz w:val="24"/>
          <w:szCs w:val="24"/>
        </w:rPr>
      </w:pPr>
      <w:r w:rsidRPr="00060CA2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3E1DFF" w:rsidRPr="00060CA2" w:rsidRDefault="00847987">
      <w:pPr>
        <w:widowControl/>
        <w:spacing w:line="240" w:lineRule="auto"/>
        <w:ind w:firstLine="811"/>
        <w:rPr>
          <w:sz w:val="24"/>
          <w:szCs w:val="24"/>
        </w:rPr>
      </w:pPr>
      <w:r w:rsidRPr="00060CA2"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E1DFF" w:rsidRPr="00060CA2" w:rsidRDefault="003E1DFF">
      <w:pPr>
        <w:widowControl/>
        <w:spacing w:line="240" w:lineRule="auto"/>
        <w:ind w:firstLine="567"/>
        <w:rPr>
          <w:sz w:val="24"/>
          <w:szCs w:val="24"/>
        </w:rPr>
      </w:pPr>
    </w:p>
    <w:p w:rsidR="003E1DFF" w:rsidRPr="00060CA2" w:rsidRDefault="007D7D7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47987" w:rsidRPr="00060CA2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3E1DFF" w:rsidRPr="00060CA2" w:rsidRDefault="00847987">
      <w:pPr>
        <w:widowControl/>
        <w:spacing w:line="240" w:lineRule="auto"/>
        <w:ind w:firstLine="0"/>
        <w:rPr>
          <w:sz w:val="24"/>
          <w:szCs w:val="24"/>
        </w:rPr>
      </w:pPr>
      <w:r w:rsidRPr="00060CA2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3E1DFF" w:rsidRPr="00060CA2" w:rsidRDefault="0084798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0CA2">
        <w:rPr>
          <w:sz w:val="24"/>
          <w:szCs w:val="24"/>
        </w:rPr>
        <w:t>Windows</w:t>
      </w:r>
      <w:proofErr w:type="spellEnd"/>
      <w:r w:rsidRPr="00060CA2">
        <w:rPr>
          <w:sz w:val="24"/>
          <w:szCs w:val="24"/>
        </w:rPr>
        <w:t xml:space="preserve"> 10 x64</w:t>
      </w:r>
    </w:p>
    <w:p w:rsidR="003E1DFF" w:rsidRPr="00060CA2" w:rsidRDefault="0084798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0CA2">
        <w:rPr>
          <w:sz w:val="24"/>
          <w:szCs w:val="24"/>
        </w:rPr>
        <w:t>MicrosoftOffice</w:t>
      </w:r>
      <w:proofErr w:type="spellEnd"/>
      <w:r w:rsidRPr="00060CA2">
        <w:rPr>
          <w:sz w:val="24"/>
          <w:szCs w:val="24"/>
        </w:rPr>
        <w:t xml:space="preserve"> 2016</w:t>
      </w:r>
    </w:p>
    <w:p w:rsidR="003E1DFF" w:rsidRPr="00060CA2" w:rsidRDefault="0084798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0CA2">
        <w:rPr>
          <w:sz w:val="24"/>
          <w:szCs w:val="24"/>
        </w:rPr>
        <w:t>LibreOffice</w:t>
      </w:r>
      <w:proofErr w:type="spellEnd"/>
    </w:p>
    <w:p w:rsidR="003E1DFF" w:rsidRPr="00060CA2" w:rsidRDefault="0084798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0CA2">
        <w:rPr>
          <w:sz w:val="24"/>
          <w:szCs w:val="24"/>
        </w:rPr>
        <w:t>Firefox</w:t>
      </w:r>
      <w:proofErr w:type="spellEnd"/>
    </w:p>
    <w:p w:rsidR="003E1DFF" w:rsidRPr="00060CA2" w:rsidRDefault="0084798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CA2">
        <w:rPr>
          <w:sz w:val="24"/>
          <w:szCs w:val="24"/>
        </w:rPr>
        <w:t>GIMP</w:t>
      </w:r>
    </w:p>
    <w:p w:rsidR="003E1DFF" w:rsidRPr="00060CA2" w:rsidRDefault="00847987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060CA2">
        <w:rPr>
          <w:sz w:val="24"/>
          <w:szCs w:val="24"/>
        </w:rPr>
        <w:tab/>
      </w:r>
      <w:r w:rsidRPr="00060CA2">
        <w:rPr>
          <w:sz w:val="24"/>
          <w:szCs w:val="24"/>
        </w:rPr>
        <w:tab/>
      </w:r>
    </w:p>
    <w:p w:rsidR="003E1DFF" w:rsidRPr="00060CA2" w:rsidRDefault="007D7D7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47987" w:rsidRPr="00060CA2">
        <w:rPr>
          <w:b/>
          <w:sz w:val="24"/>
          <w:szCs w:val="24"/>
        </w:rPr>
        <w:t>9.2. Информационно-справочные системы (при необходимости):</w:t>
      </w:r>
    </w:p>
    <w:p w:rsidR="003E1DFF" w:rsidRPr="00060CA2" w:rsidRDefault="00847987">
      <w:pPr>
        <w:widowControl/>
        <w:spacing w:line="240" w:lineRule="auto"/>
        <w:ind w:left="760" w:firstLine="0"/>
        <w:rPr>
          <w:sz w:val="24"/>
          <w:szCs w:val="24"/>
        </w:rPr>
      </w:pPr>
      <w:r w:rsidRPr="00060CA2">
        <w:rPr>
          <w:sz w:val="24"/>
          <w:szCs w:val="24"/>
        </w:rPr>
        <w:t>Не используются</w:t>
      </w:r>
    </w:p>
    <w:p w:rsidR="003E1DFF" w:rsidRDefault="003E1DFF">
      <w:pPr>
        <w:spacing w:line="240" w:lineRule="auto"/>
        <w:rPr>
          <w:b/>
          <w:bCs/>
          <w:sz w:val="24"/>
          <w:szCs w:val="24"/>
        </w:rPr>
      </w:pPr>
    </w:p>
    <w:p w:rsidR="007D7D70" w:rsidRPr="00060CA2" w:rsidRDefault="007D7D70">
      <w:pPr>
        <w:spacing w:line="240" w:lineRule="auto"/>
        <w:rPr>
          <w:b/>
          <w:bCs/>
          <w:sz w:val="24"/>
          <w:szCs w:val="24"/>
        </w:rPr>
      </w:pPr>
    </w:p>
    <w:p w:rsidR="003E1DFF" w:rsidRPr="00060CA2" w:rsidRDefault="00847987">
      <w:pPr>
        <w:spacing w:line="240" w:lineRule="auto"/>
        <w:ind w:left="0" w:firstLine="0"/>
        <w:rPr>
          <w:sz w:val="24"/>
          <w:szCs w:val="24"/>
        </w:rPr>
      </w:pPr>
      <w:r w:rsidRPr="00060CA2">
        <w:rPr>
          <w:b/>
          <w:bCs/>
          <w:sz w:val="24"/>
          <w:szCs w:val="24"/>
        </w:rPr>
        <w:t xml:space="preserve">10. </w:t>
      </w:r>
      <w:r w:rsidRPr="00060CA2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3E1DFF" w:rsidRPr="00060CA2" w:rsidRDefault="003E1DFF">
      <w:pPr>
        <w:spacing w:line="240" w:lineRule="auto"/>
        <w:ind w:firstLine="0"/>
        <w:rPr>
          <w:rFonts w:eastAsia="ArialMT"/>
          <w:sz w:val="24"/>
          <w:szCs w:val="24"/>
          <w:lang w:eastAsia="en-US"/>
        </w:rPr>
      </w:pPr>
    </w:p>
    <w:p w:rsidR="003E1DFF" w:rsidRPr="00060CA2" w:rsidRDefault="00847987">
      <w:pPr>
        <w:spacing w:line="240" w:lineRule="auto"/>
        <w:ind w:firstLine="0"/>
        <w:rPr>
          <w:sz w:val="24"/>
          <w:szCs w:val="24"/>
        </w:rPr>
      </w:pPr>
      <w:r w:rsidRPr="00060CA2">
        <w:rPr>
          <w:rFonts w:eastAsia="ArialMT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E1DFF" w:rsidRPr="00060CA2" w:rsidRDefault="00847987">
      <w:pPr>
        <w:spacing w:line="240" w:lineRule="auto"/>
        <w:ind w:firstLine="0"/>
        <w:rPr>
          <w:sz w:val="24"/>
          <w:szCs w:val="24"/>
        </w:rPr>
      </w:pPr>
      <w:r w:rsidRPr="00060CA2"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E1DFF" w:rsidRPr="00060CA2" w:rsidRDefault="00847987" w:rsidP="00060CA2">
      <w:pPr>
        <w:spacing w:line="240" w:lineRule="auto"/>
        <w:ind w:firstLine="0"/>
        <w:rPr>
          <w:sz w:val="24"/>
          <w:szCs w:val="24"/>
        </w:rPr>
      </w:pPr>
      <w:r w:rsidRPr="00060CA2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E1DFF" w:rsidRPr="00060CA2" w:rsidSect="00557F96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BDC"/>
    <w:multiLevelType w:val="hybridMultilevel"/>
    <w:tmpl w:val="FB6E2C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28136AF"/>
    <w:multiLevelType w:val="hybridMultilevel"/>
    <w:tmpl w:val="443E56F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EA671F"/>
    <w:multiLevelType w:val="hybridMultilevel"/>
    <w:tmpl w:val="C9B80B8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7242E48"/>
    <w:multiLevelType w:val="hybridMultilevel"/>
    <w:tmpl w:val="745EC5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95955AD"/>
    <w:multiLevelType w:val="hybridMultilevel"/>
    <w:tmpl w:val="0944EF6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6">
    <w:nsid w:val="0DF40B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F90344"/>
    <w:multiLevelType w:val="hybridMultilevel"/>
    <w:tmpl w:val="FD94D2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18A1E53"/>
    <w:multiLevelType w:val="hybridMultilevel"/>
    <w:tmpl w:val="2F5AE6B4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14F642CA"/>
    <w:multiLevelType w:val="hybridMultilevel"/>
    <w:tmpl w:val="058AE15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7513E6A"/>
    <w:multiLevelType w:val="hybridMultilevel"/>
    <w:tmpl w:val="4F04A7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8162A9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DCC4128"/>
    <w:multiLevelType w:val="hybridMultilevel"/>
    <w:tmpl w:val="A07667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EE26A43"/>
    <w:multiLevelType w:val="multilevel"/>
    <w:tmpl w:val="BAC0F3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5DC1E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77F61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9A9651E"/>
    <w:multiLevelType w:val="hybridMultilevel"/>
    <w:tmpl w:val="07EC59E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1293C02"/>
    <w:multiLevelType w:val="hybridMultilevel"/>
    <w:tmpl w:val="D45E934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43A64B6"/>
    <w:multiLevelType w:val="multilevel"/>
    <w:tmpl w:val="DB668A6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9">
    <w:nsid w:val="35815138"/>
    <w:multiLevelType w:val="hybridMultilevel"/>
    <w:tmpl w:val="4184E9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964425"/>
    <w:multiLevelType w:val="multilevel"/>
    <w:tmpl w:val="28D608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8915733"/>
    <w:multiLevelType w:val="multilevel"/>
    <w:tmpl w:val="3740163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2512EB"/>
    <w:multiLevelType w:val="hybridMultilevel"/>
    <w:tmpl w:val="F65A6D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99535DF"/>
    <w:multiLevelType w:val="hybridMultilevel"/>
    <w:tmpl w:val="CCB83E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EE3564B"/>
    <w:multiLevelType w:val="hybridMultilevel"/>
    <w:tmpl w:val="93C8C89E"/>
    <w:lvl w:ilvl="0" w:tplc="22D217C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1A47E1B"/>
    <w:multiLevelType w:val="hybridMultilevel"/>
    <w:tmpl w:val="2CBCA60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2874ED1"/>
    <w:multiLevelType w:val="hybridMultilevel"/>
    <w:tmpl w:val="EE8621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6F53F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F8124D1"/>
    <w:multiLevelType w:val="hybridMultilevel"/>
    <w:tmpl w:val="5510D55E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5FAB63B6"/>
    <w:multiLevelType w:val="hybridMultilevel"/>
    <w:tmpl w:val="08E829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24E2607"/>
    <w:multiLevelType w:val="hybridMultilevel"/>
    <w:tmpl w:val="42D08B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3587DCF"/>
    <w:multiLevelType w:val="hybridMultilevel"/>
    <w:tmpl w:val="8624904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4D5798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6B31F97"/>
    <w:multiLevelType w:val="multilevel"/>
    <w:tmpl w:val="36A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34">
    <w:nsid w:val="6B737C3F"/>
    <w:multiLevelType w:val="hybridMultilevel"/>
    <w:tmpl w:val="95601E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BD17AEB"/>
    <w:multiLevelType w:val="hybridMultilevel"/>
    <w:tmpl w:val="D4E2728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EEA4C5C"/>
    <w:multiLevelType w:val="hybridMultilevel"/>
    <w:tmpl w:val="B6789BFA"/>
    <w:lvl w:ilvl="0" w:tplc="5CFE0D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72E2F"/>
    <w:multiLevelType w:val="hybridMultilevel"/>
    <w:tmpl w:val="D6C2598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A60E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1C858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4646E5A"/>
    <w:multiLevelType w:val="multilevel"/>
    <w:tmpl w:val="A3AE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41">
    <w:nsid w:val="780A6C67"/>
    <w:multiLevelType w:val="hybridMultilevel"/>
    <w:tmpl w:val="DC56539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2">
    <w:nsid w:val="7CC3226C"/>
    <w:multiLevelType w:val="hybridMultilevel"/>
    <w:tmpl w:val="9092C46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E7A5235"/>
    <w:multiLevelType w:val="multilevel"/>
    <w:tmpl w:val="1DA0C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43"/>
  </w:num>
  <w:num w:numId="3">
    <w:abstractNumId w:val="18"/>
  </w:num>
  <w:num w:numId="4">
    <w:abstractNumId w:val="24"/>
  </w:num>
  <w:num w:numId="5">
    <w:abstractNumId w:val="28"/>
  </w:num>
  <w:num w:numId="6">
    <w:abstractNumId w:val="11"/>
  </w:num>
  <w:num w:numId="7">
    <w:abstractNumId w:val="6"/>
  </w:num>
  <w:num w:numId="8">
    <w:abstractNumId w:val="32"/>
  </w:num>
  <w:num w:numId="9">
    <w:abstractNumId w:val="20"/>
  </w:num>
  <w:num w:numId="10">
    <w:abstractNumId w:val="14"/>
  </w:num>
  <w:num w:numId="11">
    <w:abstractNumId w:val="15"/>
  </w:num>
  <w:num w:numId="12">
    <w:abstractNumId w:val="39"/>
  </w:num>
  <w:num w:numId="13">
    <w:abstractNumId w:val="38"/>
  </w:num>
  <w:num w:numId="14">
    <w:abstractNumId w:val="27"/>
  </w:num>
  <w:num w:numId="15">
    <w:abstractNumId w:val="40"/>
  </w:num>
  <w:num w:numId="16">
    <w:abstractNumId w:val="33"/>
  </w:num>
  <w:num w:numId="17">
    <w:abstractNumId w:val="13"/>
  </w:num>
  <w:num w:numId="18">
    <w:abstractNumId w:val="31"/>
  </w:num>
  <w:num w:numId="19">
    <w:abstractNumId w:val="29"/>
  </w:num>
  <w:num w:numId="20">
    <w:abstractNumId w:val="7"/>
  </w:num>
  <w:num w:numId="21">
    <w:abstractNumId w:val="25"/>
  </w:num>
  <w:num w:numId="22">
    <w:abstractNumId w:val="12"/>
  </w:num>
  <w:num w:numId="23">
    <w:abstractNumId w:val="16"/>
  </w:num>
  <w:num w:numId="24">
    <w:abstractNumId w:val="22"/>
  </w:num>
  <w:num w:numId="25">
    <w:abstractNumId w:val="17"/>
  </w:num>
  <w:num w:numId="26">
    <w:abstractNumId w:val="26"/>
  </w:num>
  <w:num w:numId="27">
    <w:abstractNumId w:val="9"/>
  </w:num>
  <w:num w:numId="28">
    <w:abstractNumId w:val="30"/>
  </w:num>
  <w:num w:numId="29">
    <w:abstractNumId w:val="42"/>
  </w:num>
  <w:num w:numId="30">
    <w:abstractNumId w:val="19"/>
  </w:num>
  <w:num w:numId="31">
    <w:abstractNumId w:val="2"/>
  </w:num>
  <w:num w:numId="32">
    <w:abstractNumId w:val="34"/>
  </w:num>
  <w:num w:numId="33">
    <w:abstractNumId w:val="10"/>
  </w:num>
  <w:num w:numId="34">
    <w:abstractNumId w:val="0"/>
  </w:num>
  <w:num w:numId="35">
    <w:abstractNumId w:val="37"/>
  </w:num>
  <w:num w:numId="36">
    <w:abstractNumId w:val="23"/>
  </w:num>
  <w:num w:numId="37">
    <w:abstractNumId w:val="35"/>
  </w:num>
  <w:num w:numId="38">
    <w:abstractNumId w:val="3"/>
  </w:num>
  <w:num w:numId="39">
    <w:abstractNumId w:val="4"/>
  </w:num>
  <w:num w:numId="40">
    <w:abstractNumId w:val="1"/>
  </w:num>
  <w:num w:numId="41">
    <w:abstractNumId w:val="5"/>
  </w:num>
  <w:num w:numId="42">
    <w:abstractNumId w:val="8"/>
  </w:num>
  <w:num w:numId="43">
    <w:abstractNumId w:val="41"/>
  </w:num>
  <w:num w:numId="44">
    <w:abstractNumId w:val="3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E1DFF"/>
    <w:rsid w:val="00046725"/>
    <w:rsid w:val="00060CA2"/>
    <w:rsid w:val="00063838"/>
    <w:rsid w:val="000905EB"/>
    <w:rsid w:val="000B45C0"/>
    <w:rsid w:val="000B5312"/>
    <w:rsid w:val="000C7739"/>
    <w:rsid w:val="000F2178"/>
    <w:rsid w:val="000F4D2B"/>
    <w:rsid w:val="0010330D"/>
    <w:rsid w:val="00174BB4"/>
    <w:rsid w:val="00181CF5"/>
    <w:rsid w:val="001C27D4"/>
    <w:rsid w:val="001E1C18"/>
    <w:rsid w:val="00221997"/>
    <w:rsid w:val="00221A29"/>
    <w:rsid w:val="00245D48"/>
    <w:rsid w:val="00253349"/>
    <w:rsid w:val="00260860"/>
    <w:rsid w:val="002A13B1"/>
    <w:rsid w:val="002A6FE4"/>
    <w:rsid w:val="002B26E3"/>
    <w:rsid w:val="002D4E7E"/>
    <w:rsid w:val="002F4BF3"/>
    <w:rsid w:val="0031508B"/>
    <w:rsid w:val="003670E1"/>
    <w:rsid w:val="003A6E7A"/>
    <w:rsid w:val="003B1A8A"/>
    <w:rsid w:val="003E1DFF"/>
    <w:rsid w:val="003E781B"/>
    <w:rsid w:val="00490881"/>
    <w:rsid w:val="004C57E1"/>
    <w:rsid w:val="004E32A9"/>
    <w:rsid w:val="004F26BE"/>
    <w:rsid w:val="004F2BE1"/>
    <w:rsid w:val="004F5223"/>
    <w:rsid w:val="0054155C"/>
    <w:rsid w:val="00550B02"/>
    <w:rsid w:val="00553A35"/>
    <w:rsid w:val="00557F96"/>
    <w:rsid w:val="00563850"/>
    <w:rsid w:val="00586C34"/>
    <w:rsid w:val="00592C49"/>
    <w:rsid w:val="005939CE"/>
    <w:rsid w:val="005C642F"/>
    <w:rsid w:val="005E27A8"/>
    <w:rsid w:val="005E688B"/>
    <w:rsid w:val="00645890"/>
    <w:rsid w:val="00647015"/>
    <w:rsid w:val="00684572"/>
    <w:rsid w:val="006D0DC4"/>
    <w:rsid w:val="00746786"/>
    <w:rsid w:val="00755A89"/>
    <w:rsid w:val="007D3BE0"/>
    <w:rsid w:val="007D7D70"/>
    <w:rsid w:val="007F079C"/>
    <w:rsid w:val="008026B8"/>
    <w:rsid w:val="0080739D"/>
    <w:rsid w:val="0080797E"/>
    <w:rsid w:val="00812C60"/>
    <w:rsid w:val="00822D51"/>
    <w:rsid w:val="00847987"/>
    <w:rsid w:val="0086050E"/>
    <w:rsid w:val="008649EC"/>
    <w:rsid w:val="00872CBF"/>
    <w:rsid w:val="0087528A"/>
    <w:rsid w:val="008A3431"/>
    <w:rsid w:val="008C356D"/>
    <w:rsid w:val="008F02BE"/>
    <w:rsid w:val="009360B1"/>
    <w:rsid w:val="00942325"/>
    <w:rsid w:val="009960AD"/>
    <w:rsid w:val="009F0CDB"/>
    <w:rsid w:val="00A1426F"/>
    <w:rsid w:val="00A34D6C"/>
    <w:rsid w:val="00A71CDA"/>
    <w:rsid w:val="00A87562"/>
    <w:rsid w:val="00A87584"/>
    <w:rsid w:val="00AA271B"/>
    <w:rsid w:val="00AC76AB"/>
    <w:rsid w:val="00AF42E3"/>
    <w:rsid w:val="00B30135"/>
    <w:rsid w:val="00B719F4"/>
    <w:rsid w:val="00B907E8"/>
    <w:rsid w:val="00C1144A"/>
    <w:rsid w:val="00C2435B"/>
    <w:rsid w:val="00CA4027"/>
    <w:rsid w:val="00CC3CFA"/>
    <w:rsid w:val="00CC66F5"/>
    <w:rsid w:val="00CC691F"/>
    <w:rsid w:val="00CE1870"/>
    <w:rsid w:val="00D41CD8"/>
    <w:rsid w:val="00D57AE1"/>
    <w:rsid w:val="00D6665F"/>
    <w:rsid w:val="00D81062"/>
    <w:rsid w:val="00DA4746"/>
    <w:rsid w:val="00DC7721"/>
    <w:rsid w:val="00DD0D37"/>
    <w:rsid w:val="00DE30CE"/>
    <w:rsid w:val="00DE35B1"/>
    <w:rsid w:val="00DF3207"/>
    <w:rsid w:val="00E425E4"/>
    <w:rsid w:val="00E42933"/>
    <w:rsid w:val="00E96E6E"/>
    <w:rsid w:val="00EB0331"/>
    <w:rsid w:val="00EF27A7"/>
    <w:rsid w:val="00F448EB"/>
    <w:rsid w:val="00F56E0F"/>
    <w:rsid w:val="00FE031D"/>
    <w:rsid w:val="00FE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customStyle="1" w:styleId="Heading5Char">
    <w:name w:val="Heading 5 Char"/>
    <w:basedOn w:val="a0"/>
    <w:link w:val="51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Заголовок1"/>
    <w:basedOn w:val="a"/>
    <w:next w:val="a4"/>
    <w:qFormat/>
    <w:rsid w:val="003E1D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3E1DFF"/>
  </w:style>
  <w:style w:type="paragraph" w:customStyle="1" w:styleId="10">
    <w:name w:val="Название объекта1"/>
    <w:basedOn w:val="a"/>
    <w:qFormat/>
    <w:rsid w:val="003E1D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E1DFF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9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a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b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d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42325"/>
    <w:pPr>
      <w:ind w:left="720"/>
      <w:contextualSpacing/>
    </w:pPr>
  </w:style>
  <w:style w:type="character" w:styleId="af">
    <w:name w:val="Hyperlink"/>
    <w:basedOn w:val="a0"/>
    <w:locked/>
    <w:rsid w:val="00592C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://www.libfl.ru/" TargetMode="External"/><Relationship Id="rId18" Type="http://schemas.openxmlformats.org/officeDocument/2006/relationships/hyperlink" Target="https://www.cambridgeenglish.org/teaching-english/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" TargetMode="External"/><Relationship Id="rId12" Type="http://schemas.openxmlformats.org/officeDocument/2006/relationships/hyperlink" Target="http://www.univertv.ru/" TargetMode="External"/><Relationship Id="rId17" Type="http://schemas.openxmlformats.org/officeDocument/2006/relationships/hyperlink" Target="http://www.wordspy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isrussia.msu.ru/linguist/_o_sozdanii.j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ww.edu.ru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ovari.ru/" TargetMode="External"/><Relationship Id="rId10" Type="http://schemas.openxmlformats.org/officeDocument/2006/relationships/hyperlink" Target="http://www.rs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BEF3-8344-4C8A-B52E-106C2F6E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8</cp:revision>
  <dcterms:created xsi:type="dcterms:W3CDTF">2022-03-30T08:52:00Z</dcterms:created>
  <dcterms:modified xsi:type="dcterms:W3CDTF">2023-05-09T19:53:00Z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