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AF" w:rsidRDefault="004D14B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8A5C58" w:rsidRDefault="008A5C5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4A69AF" w:rsidRDefault="004D14B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4A69AF" w:rsidRDefault="008A5C5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4D14BC">
        <w:rPr>
          <w:b/>
          <w:sz w:val="24"/>
          <w:szCs w:val="24"/>
        </w:rPr>
        <w:t>А.С. ПУШКИНА»</w:t>
      </w:r>
    </w:p>
    <w:p w:rsidR="004A69AF" w:rsidRDefault="004A69A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A69AF" w:rsidRDefault="004A69A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A69AF" w:rsidRDefault="004A69A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A69AF" w:rsidRDefault="004D14B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4A69AF" w:rsidRDefault="004D14B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4A69AF" w:rsidRDefault="004D14B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4A69AF" w:rsidRDefault="004D14B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69AF" w:rsidRDefault="004D14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4A69AF" w:rsidRDefault="004D14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69AF" w:rsidRPr="008A5C58" w:rsidRDefault="0029006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Б1.О.06</w:t>
      </w:r>
      <w:r w:rsidR="008A5C58" w:rsidRPr="008A5C58">
        <w:rPr>
          <w:b/>
          <w:sz w:val="24"/>
          <w:szCs w:val="24"/>
        </w:rPr>
        <w:t xml:space="preserve"> ПРЕДМЕТНО-СОДЕРЖАТЕЛЬНЫЙ (МОДУЛЬ):</w:t>
      </w:r>
    </w:p>
    <w:p w:rsidR="004A69AF" w:rsidRPr="004D14BC" w:rsidRDefault="004D14BC">
      <w:pPr>
        <w:pStyle w:val="5"/>
        <w:jc w:val="center"/>
        <w:rPr>
          <w:i w:val="0"/>
          <w:sz w:val="28"/>
          <w:szCs w:val="28"/>
        </w:rPr>
      </w:pPr>
      <w:r w:rsidRPr="004D14BC">
        <w:rPr>
          <w:bCs w:val="0"/>
          <w:i w:val="0"/>
          <w:sz w:val="28"/>
          <w:szCs w:val="28"/>
        </w:rPr>
        <w:t>Б1.О.0</w:t>
      </w:r>
      <w:r w:rsidR="00012722" w:rsidRPr="004D14BC">
        <w:rPr>
          <w:bCs w:val="0"/>
          <w:i w:val="0"/>
          <w:sz w:val="28"/>
          <w:szCs w:val="28"/>
        </w:rPr>
        <w:t>6</w:t>
      </w:r>
      <w:r w:rsidRPr="004D14BC">
        <w:rPr>
          <w:bCs w:val="0"/>
          <w:i w:val="0"/>
          <w:sz w:val="28"/>
          <w:szCs w:val="28"/>
        </w:rPr>
        <w:t>.0</w:t>
      </w:r>
      <w:r w:rsidR="00012722" w:rsidRPr="004D14BC">
        <w:rPr>
          <w:bCs w:val="0"/>
          <w:i w:val="0"/>
          <w:sz w:val="28"/>
          <w:szCs w:val="28"/>
        </w:rPr>
        <w:t>1</w:t>
      </w:r>
      <w:r w:rsidRPr="004D14BC">
        <w:rPr>
          <w:bCs w:val="0"/>
          <w:i w:val="0"/>
          <w:sz w:val="28"/>
          <w:szCs w:val="28"/>
        </w:rPr>
        <w:t xml:space="preserve"> </w:t>
      </w:r>
      <w:r w:rsidR="00012722" w:rsidRPr="004D14BC">
        <w:rPr>
          <w:bCs w:val="0"/>
          <w:i w:val="0"/>
          <w:sz w:val="28"/>
          <w:szCs w:val="28"/>
        </w:rPr>
        <w:t>ВВЕДЕНИЕ В ЯЗЫКОЗНАНИЕ</w:t>
      </w:r>
    </w:p>
    <w:p w:rsidR="004A69AF" w:rsidRPr="004D14BC" w:rsidRDefault="004A69AF">
      <w:pPr>
        <w:ind w:left="1152"/>
        <w:rPr>
          <w:bCs/>
          <w:sz w:val="28"/>
          <w:vertAlign w:val="subscript"/>
        </w:rPr>
      </w:pPr>
    </w:p>
    <w:p w:rsidR="004A69AF" w:rsidRPr="005B720A" w:rsidRDefault="004D14BC">
      <w:pPr>
        <w:jc w:val="center"/>
        <w:rPr>
          <w:sz w:val="24"/>
        </w:rPr>
      </w:pPr>
      <w:r w:rsidRPr="005B720A">
        <w:rPr>
          <w:bCs/>
          <w:sz w:val="24"/>
        </w:rPr>
        <w:t xml:space="preserve">Направление подготовки </w:t>
      </w:r>
      <w:r w:rsidRPr="005B720A">
        <w:rPr>
          <w:b/>
          <w:bCs/>
          <w:sz w:val="24"/>
        </w:rPr>
        <w:t>44.03.0</w:t>
      </w:r>
      <w:r w:rsidR="00752AC3" w:rsidRPr="005B720A">
        <w:rPr>
          <w:b/>
          <w:bCs/>
          <w:sz w:val="24"/>
        </w:rPr>
        <w:t>5</w:t>
      </w:r>
      <w:r w:rsidRPr="005B720A">
        <w:rPr>
          <w:b/>
          <w:sz w:val="24"/>
        </w:rPr>
        <w:t xml:space="preserve"> Педагогическое образование</w:t>
      </w:r>
      <w:r w:rsidR="00752AC3" w:rsidRPr="005B720A">
        <w:rPr>
          <w:b/>
          <w:sz w:val="24"/>
        </w:rPr>
        <w:t xml:space="preserve"> (с двумя профилями подготовки)</w:t>
      </w:r>
    </w:p>
    <w:p w:rsidR="004A69AF" w:rsidRPr="005B720A" w:rsidRDefault="004D14BC">
      <w:pPr>
        <w:jc w:val="center"/>
        <w:rPr>
          <w:sz w:val="24"/>
        </w:rPr>
      </w:pPr>
      <w:r w:rsidRPr="005B720A">
        <w:rPr>
          <w:sz w:val="24"/>
        </w:rPr>
        <w:t xml:space="preserve">Направленность (профиль) </w:t>
      </w:r>
      <w:r w:rsidR="00752AC3" w:rsidRPr="005B720A">
        <w:rPr>
          <w:b/>
          <w:sz w:val="24"/>
        </w:rPr>
        <w:t>Английский язык и немецкий язык</w:t>
      </w:r>
    </w:p>
    <w:p w:rsidR="004A69AF" w:rsidRPr="00687893" w:rsidRDefault="004A69AF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</w:p>
    <w:p w:rsidR="004A69AF" w:rsidRPr="00687893" w:rsidRDefault="00687893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  <w:r w:rsidRPr="005B720A">
        <w:rPr>
          <w:bCs/>
          <w:sz w:val="22"/>
        </w:rPr>
        <w:t xml:space="preserve">(год начала подготовки – </w:t>
      </w:r>
      <w:r w:rsidR="0052332D">
        <w:rPr>
          <w:bCs/>
          <w:sz w:val="22"/>
        </w:rPr>
        <w:t>202</w:t>
      </w:r>
      <w:bookmarkStart w:id="0" w:name="_GoBack"/>
      <w:bookmarkEnd w:id="0"/>
      <w:r w:rsidR="00C8020A">
        <w:rPr>
          <w:bCs/>
          <w:sz w:val="22"/>
        </w:rPr>
        <w:t>2</w:t>
      </w:r>
      <w:r w:rsidRPr="005B720A">
        <w:rPr>
          <w:bCs/>
          <w:sz w:val="22"/>
        </w:rPr>
        <w:t>)</w:t>
      </w:r>
    </w:p>
    <w:p w:rsidR="004A69AF" w:rsidRDefault="004A69A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A69AF" w:rsidRDefault="004A69A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D14BC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69AF" w:rsidRDefault="004D14B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4A69AF" w:rsidRDefault="005B720A" w:rsidP="00752AC3">
      <w:pPr>
        <w:pStyle w:val="a6"/>
        <w:ind w:left="0"/>
        <w:jc w:val="center"/>
        <w:sectPr w:rsidR="004A69AF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C8020A">
        <w:t>2</w:t>
      </w:r>
    </w:p>
    <w:p w:rsidR="004A69AF" w:rsidRDefault="004D14B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4A69AF" w:rsidRDefault="004A69AF">
      <w:pPr>
        <w:pStyle w:val="ab"/>
        <w:spacing w:line="240" w:lineRule="auto"/>
        <w:ind w:left="0"/>
        <w:rPr>
          <w:color w:val="000000"/>
          <w:sz w:val="16"/>
          <w:szCs w:val="16"/>
        </w:rPr>
      </w:pPr>
    </w:p>
    <w:p w:rsidR="004A69AF" w:rsidRDefault="004D14BC">
      <w:pPr>
        <w:pStyle w:val="ab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Процесс изучения дисциплины направлен на формирование следующих компетенций:</w:t>
      </w:r>
    </w:p>
    <w:p w:rsidR="004A69AF" w:rsidRDefault="004A69AF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left w:w="122" w:type="dxa"/>
        </w:tblCellMar>
        <w:tblLook w:val="0000"/>
      </w:tblPr>
      <w:tblGrid>
        <w:gridCol w:w="1562"/>
        <w:gridCol w:w="3452"/>
        <w:gridCol w:w="4626"/>
      </w:tblGrid>
      <w:tr w:rsidR="004A69AF" w:rsidTr="00012722">
        <w:trPr>
          <w:trHeight w:val="858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9AF" w:rsidRDefault="004D14BC">
            <w:pPr>
              <w:pStyle w:val="aa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9AF" w:rsidRDefault="004D14BC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A69AF" w:rsidRDefault="004D14BC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A69AF" w:rsidRDefault="004D14BC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85B" w:rsidRPr="004D14BC" w:rsidTr="00012722">
        <w:trPr>
          <w:trHeight w:val="424"/>
        </w:trPr>
        <w:tc>
          <w:tcPr>
            <w:tcW w:w="1562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85B" w:rsidRDefault="0092085B" w:rsidP="001C6BE2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85B" w:rsidRPr="00CB4EC7" w:rsidRDefault="0092085B" w:rsidP="001C6BE2">
            <w:pPr>
              <w:ind w:firstLine="29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85B" w:rsidRPr="00CB4EC7" w:rsidRDefault="0092085B" w:rsidP="001C6BE2">
            <w:pPr>
              <w:ind w:firstLine="0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>ИУК-1.1. Знать: основные подходы и методы поиска и обработки информации, способы интеграции и систематизации полученного знания.</w:t>
            </w:r>
          </w:p>
          <w:p w:rsidR="0092085B" w:rsidRDefault="0092085B" w:rsidP="001C6BE2">
            <w:pPr>
              <w:ind w:firstLine="0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 xml:space="preserve">ИУК-1.2. Уметь: анализировать задачу, выделяя ее базовые составляющие; находить и критически анализировать информацию, необходимую для решения поставленной задачи; грамотно, логично, </w:t>
            </w:r>
            <w:proofErr w:type="spellStart"/>
            <w:r w:rsidRPr="00CB4EC7">
              <w:rPr>
                <w:sz w:val="24"/>
                <w:szCs w:val="24"/>
              </w:rPr>
              <w:t>аргументированно</w:t>
            </w:r>
            <w:proofErr w:type="spellEnd"/>
            <w:r w:rsidRPr="00CB4EC7">
              <w:rPr>
                <w:sz w:val="24"/>
                <w:szCs w:val="24"/>
              </w:rPr>
              <w:t xml:space="preserve"> формировать собственные суждения и оценки; отличать факты от мнений, интерпретаций, оценок и т.д. в рассуждениях других участников деятельности.</w:t>
            </w:r>
          </w:p>
          <w:p w:rsidR="0092085B" w:rsidRPr="00CB4EC7" w:rsidRDefault="0092085B" w:rsidP="001C6BE2">
            <w:pPr>
              <w:ind w:firstLine="0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>ИУК-1.3. Владеть: навыком системного подхода к осуществлению педагогического эксперимента и последующей обработки данных, полученных в результате; навыком декомпозиции задачи на базовые составляющие для последующего эффективного решения.</w:t>
            </w:r>
          </w:p>
        </w:tc>
      </w:tr>
      <w:tr w:rsidR="0092085B" w:rsidTr="00012722">
        <w:trPr>
          <w:trHeight w:val="424"/>
        </w:trPr>
        <w:tc>
          <w:tcPr>
            <w:tcW w:w="156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85B" w:rsidRPr="00012722" w:rsidRDefault="0092085B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12722">
              <w:rPr>
                <w:sz w:val="24"/>
                <w:szCs w:val="24"/>
              </w:rPr>
              <w:t>ПК-3</w:t>
            </w:r>
          </w:p>
        </w:tc>
        <w:tc>
          <w:tcPr>
            <w:tcW w:w="34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85B" w:rsidRPr="00012722" w:rsidRDefault="0092085B">
            <w:pPr>
              <w:pStyle w:val="ad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12722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62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85B" w:rsidRPr="00012722" w:rsidRDefault="009208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</w:t>
            </w:r>
            <w:r w:rsidRPr="00012722">
              <w:rPr>
                <w:sz w:val="24"/>
                <w:szCs w:val="24"/>
              </w:rPr>
              <w:t>3.1 Знать:</w:t>
            </w:r>
            <w:r>
              <w:rPr>
                <w:sz w:val="24"/>
                <w:szCs w:val="24"/>
              </w:rPr>
              <w:t xml:space="preserve"> области и способы применения знаний о языке в образовательном процессе, основные понятия и соответствующие термины языковедения.</w:t>
            </w:r>
          </w:p>
          <w:p w:rsidR="0092085B" w:rsidRPr="00012722" w:rsidRDefault="009208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</w:t>
            </w:r>
            <w:r w:rsidRPr="00012722">
              <w:rPr>
                <w:sz w:val="24"/>
                <w:szCs w:val="24"/>
              </w:rPr>
              <w:t>3.2</w:t>
            </w:r>
            <w:r>
              <w:rPr>
                <w:sz w:val="24"/>
                <w:szCs w:val="24"/>
              </w:rPr>
              <w:t xml:space="preserve"> Уметь: описывать языковые и речевые явления, оперируя соответствующими понятиями и терминологическим аппаратом языковедения.</w:t>
            </w:r>
          </w:p>
          <w:p w:rsidR="0092085B" w:rsidRPr="00012722" w:rsidRDefault="009208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</w:t>
            </w:r>
            <w:r w:rsidRPr="00012722">
              <w:rPr>
                <w:sz w:val="24"/>
                <w:szCs w:val="24"/>
              </w:rPr>
              <w:t xml:space="preserve">3.3 </w:t>
            </w:r>
            <w:r>
              <w:rPr>
                <w:sz w:val="24"/>
                <w:szCs w:val="24"/>
              </w:rPr>
              <w:t>Владеть: понятийным и терминологическим аппаратом языковедения для успешной реализации образовательного процесса</w:t>
            </w:r>
          </w:p>
        </w:tc>
      </w:tr>
    </w:tbl>
    <w:p w:rsidR="004A69AF" w:rsidRDefault="004A69AF">
      <w:pPr>
        <w:spacing w:line="240" w:lineRule="auto"/>
        <w:rPr>
          <w:color w:val="000000"/>
          <w:sz w:val="24"/>
          <w:szCs w:val="24"/>
        </w:rPr>
      </w:pPr>
    </w:p>
    <w:p w:rsidR="004A69AF" w:rsidRDefault="004A69AF">
      <w:pPr>
        <w:spacing w:line="240" w:lineRule="auto"/>
        <w:rPr>
          <w:color w:val="000000"/>
          <w:sz w:val="24"/>
          <w:szCs w:val="24"/>
        </w:rPr>
      </w:pPr>
    </w:p>
    <w:p w:rsidR="004A69AF" w:rsidRDefault="004D14B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4A69AF" w:rsidRDefault="004A69AF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4A69AF" w:rsidRDefault="004D14BC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</w:t>
      </w:r>
      <w:r w:rsidR="00AD6D6F">
        <w:rPr>
          <w:color w:val="auto"/>
          <w:sz w:val="24"/>
          <w:szCs w:val="24"/>
        </w:rPr>
        <w:t xml:space="preserve"> </w:t>
      </w:r>
      <w:r w:rsidR="00AD6D6F" w:rsidRPr="00AD6D6F">
        <w:rPr>
          <w:color w:val="auto"/>
          <w:sz w:val="24"/>
          <w:szCs w:val="24"/>
        </w:rPr>
        <w:t xml:space="preserve">сформировать представление о языкознании как о науке за счет расширения лингвистического кругозора учащихся и формирования теоретической и </w:t>
      </w:r>
      <w:r w:rsidR="00AD6D6F" w:rsidRPr="00AD6D6F">
        <w:rPr>
          <w:color w:val="auto"/>
          <w:sz w:val="24"/>
          <w:szCs w:val="24"/>
        </w:rPr>
        <w:lastRenderedPageBreak/>
        <w:t>методологической основы для освоения всех практических</w:t>
      </w:r>
      <w:r w:rsidR="00AD6D6F">
        <w:rPr>
          <w:color w:val="auto"/>
          <w:sz w:val="24"/>
          <w:szCs w:val="24"/>
        </w:rPr>
        <w:t xml:space="preserve"> и теоретических</w:t>
      </w:r>
      <w:r w:rsidR="00AD6D6F" w:rsidRPr="00AD6D6F">
        <w:rPr>
          <w:color w:val="auto"/>
          <w:sz w:val="24"/>
          <w:szCs w:val="24"/>
        </w:rPr>
        <w:t xml:space="preserve"> дисциплин</w:t>
      </w:r>
      <w:r w:rsidR="00AD6D6F">
        <w:rPr>
          <w:color w:val="auto"/>
          <w:sz w:val="24"/>
          <w:szCs w:val="24"/>
        </w:rPr>
        <w:t xml:space="preserve"> предметно-содержательного модуля.</w:t>
      </w:r>
    </w:p>
    <w:p w:rsidR="004A69AF" w:rsidRDefault="004D14BC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AD6D6F" w:rsidRPr="00AD6D6F" w:rsidRDefault="00AD6D6F" w:rsidP="00AD6D6F">
      <w:pPr>
        <w:pStyle w:val="pjt"/>
        <w:numPr>
          <w:ilvl w:val="0"/>
          <w:numId w:val="5"/>
        </w:numPr>
        <w:ind w:left="709" w:hanging="709"/>
        <w:rPr>
          <w:rFonts w:ascii="Times New Roman" w:hAnsi="Times New Roman" w:cs="Times New Roman"/>
          <w:sz w:val="24"/>
          <w:szCs w:val="28"/>
        </w:rPr>
      </w:pPr>
      <w:r w:rsidRPr="00AD6D6F">
        <w:rPr>
          <w:rFonts w:ascii="Times New Roman" w:hAnsi="Times New Roman" w:cs="Times New Roman"/>
          <w:sz w:val="24"/>
          <w:szCs w:val="28"/>
        </w:rPr>
        <w:t>дать представление о языкознании как науке, познакомить учащихся с основными понятиями лингвистики;</w:t>
      </w:r>
    </w:p>
    <w:p w:rsidR="00AD6D6F" w:rsidRPr="00AD6D6F" w:rsidRDefault="00AD6D6F" w:rsidP="00AD6D6F">
      <w:pPr>
        <w:pStyle w:val="pjt"/>
        <w:numPr>
          <w:ilvl w:val="0"/>
          <w:numId w:val="5"/>
        </w:numPr>
        <w:ind w:left="709" w:hanging="709"/>
        <w:rPr>
          <w:rFonts w:ascii="Times New Roman" w:hAnsi="Times New Roman" w:cs="Times New Roman"/>
          <w:sz w:val="24"/>
          <w:szCs w:val="28"/>
        </w:rPr>
      </w:pPr>
      <w:r w:rsidRPr="00AD6D6F">
        <w:rPr>
          <w:rFonts w:ascii="Times New Roman" w:hAnsi="Times New Roman" w:cs="Times New Roman"/>
          <w:sz w:val="24"/>
          <w:szCs w:val="28"/>
        </w:rPr>
        <w:t>дать представление о языке как динамической знаковой системе, об основополагающих дихотомиях (язык - речь, синхрония - диахрония, означающее - означаемое и др.);</w:t>
      </w:r>
    </w:p>
    <w:p w:rsidR="00AD6D6F" w:rsidRPr="00AD6D6F" w:rsidRDefault="00AD6D6F" w:rsidP="00AD6D6F">
      <w:pPr>
        <w:pStyle w:val="pjt"/>
        <w:numPr>
          <w:ilvl w:val="0"/>
          <w:numId w:val="5"/>
        </w:numPr>
        <w:ind w:left="709" w:hanging="709"/>
        <w:rPr>
          <w:rFonts w:ascii="Times New Roman" w:hAnsi="Times New Roman" w:cs="Times New Roman"/>
          <w:sz w:val="24"/>
          <w:szCs w:val="28"/>
        </w:rPr>
      </w:pPr>
      <w:r w:rsidRPr="00AD6D6F">
        <w:rPr>
          <w:rFonts w:ascii="Times New Roman" w:hAnsi="Times New Roman" w:cs="Times New Roman"/>
          <w:sz w:val="24"/>
          <w:szCs w:val="28"/>
        </w:rPr>
        <w:t>выработать научное понимание сущности языка, его функций, явлений, его роли в жизни общества;</w:t>
      </w:r>
    </w:p>
    <w:p w:rsidR="00AD6D6F" w:rsidRPr="00AD6D6F" w:rsidRDefault="00AD6D6F" w:rsidP="00AD6D6F">
      <w:pPr>
        <w:widowControl/>
        <w:numPr>
          <w:ilvl w:val="0"/>
          <w:numId w:val="5"/>
        </w:numPr>
        <w:tabs>
          <w:tab w:val="clear" w:pos="788"/>
          <w:tab w:val="left" w:pos="0"/>
        </w:tabs>
        <w:suppressAutoHyphens w:val="0"/>
        <w:spacing w:line="240" w:lineRule="auto"/>
        <w:ind w:left="709" w:hanging="709"/>
        <w:rPr>
          <w:i/>
          <w:sz w:val="24"/>
          <w:szCs w:val="28"/>
        </w:rPr>
      </w:pPr>
      <w:r w:rsidRPr="00AD6D6F">
        <w:rPr>
          <w:sz w:val="24"/>
          <w:szCs w:val="28"/>
        </w:rPr>
        <w:t>сформировать умение анализировать языковые явления и факты, использовать общие понятия лингвистики для осмысления конкретных форм и конструкций родного и изучаемого иностранного языка.</w:t>
      </w:r>
    </w:p>
    <w:p w:rsidR="006F6C80" w:rsidRDefault="006F6C80" w:rsidP="006F6C80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6F6C80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6F6C80">
        <w:rPr>
          <w:sz w:val="24"/>
          <w:szCs w:val="24"/>
        </w:rPr>
        <w:t>бакалавриата</w:t>
      </w:r>
      <w:proofErr w:type="spellEnd"/>
      <w:r w:rsidRPr="006F6C80">
        <w:rPr>
          <w:sz w:val="24"/>
          <w:szCs w:val="24"/>
        </w:rPr>
        <w:t>.</w:t>
      </w:r>
    </w:p>
    <w:p w:rsidR="004A69AF" w:rsidRPr="0078747D" w:rsidRDefault="006F6C80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4D14BC" w:rsidRPr="0078747D">
        <w:rPr>
          <w:sz w:val="24"/>
          <w:szCs w:val="24"/>
        </w:rPr>
        <w:t>Для успешного освоения дисциплины учащиеся</w:t>
      </w:r>
      <w:r w:rsidR="00AD6D6F" w:rsidRPr="0078747D">
        <w:rPr>
          <w:sz w:val="24"/>
          <w:szCs w:val="24"/>
        </w:rPr>
        <w:t xml:space="preserve"> должны обладать знаниями о языке в объеме программы общеобразовательной школы</w:t>
      </w:r>
      <w:r w:rsidR="004D14BC" w:rsidRPr="0078747D">
        <w:rPr>
          <w:sz w:val="24"/>
          <w:szCs w:val="24"/>
        </w:rPr>
        <w:t xml:space="preserve">. </w:t>
      </w:r>
    </w:p>
    <w:p w:rsidR="004A69AF" w:rsidRPr="0078747D" w:rsidRDefault="004D14BC">
      <w:pPr>
        <w:ind w:firstLine="0"/>
        <w:rPr>
          <w:sz w:val="24"/>
          <w:szCs w:val="24"/>
        </w:rPr>
      </w:pPr>
      <w:r w:rsidRPr="0078747D">
        <w:rPr>
          <w:sz w:val="24"/>
          <w:szCs w:val="24"/>
        </w:rPr>
        <w:tab/>
        <w:t xml:space="preserve">Данная дисциплина предшествует изучению </w:t>
      </w:r>
      <w:r w:rsidR="00AD6D6F" w:rsidRPr="0078747D">
        <w:rPr>
          <w:sz w:val="24"/>
          <w:szCs w:val="24"/>
        </w:rPr>
        <w:t xml:space="preserve">всех </w:t>
      </w:r>
      <w:r w:rsidRPr="0078747D">
        <w:rPr>
          <w:sz w:val="24"/>
          <w:szCs w:val="24"/>
        </w:rPr>
        <w:t xml:space="preserve">дисциплин </w:t>
      </w:r>
      <w:r w:rsidR="00AD6D6F" w:rsidRPr="0078747D">
        <w:rPr>
          <w:sz w:val="24"/>
          <w:szCs w:val="24"/>
        </w:rPr>
        <w:t xml:space="preserve">предметно-содержательного </w:t>
      </w:r>
      <w:r w:rsidRPr="0078747D">
        <w:rPr>
          <w:sz w:val="24"/>
          <w:szCs w:val="24"/>
        </w:rPr>
        <w:t>модуля</w:t>
      </w:r>
      <w:r w:rsidR="008A1877">
        <w:rPr>
          <w:sz w:val="24"/>
          <w:szCs w:val="24"/>
        </w:rPr>
        <w:t>, ряда дисциплин части учебного плана, формируемой участниками образовательных отношений (</w:t>
      </w:r>
      <w:r w:rsidR="008A1877" w:rsidRPr="008A1877">
        <w:rPr>
          <w:sz w:val="24"/>
          <w:szCs w:val="24"/>
        </w:rPr>
        <w:t>Б1.В.02.ДВ.01.01</w:t>
      </w:r>
      <w:r w:rsidR="008A1877">
        <w:rPr>
          <w:sz w:val="24"/>
          <w:szCs w:val="24"/>
        </w:rPr>
        <w:t xml:space="preserve"> «</w:t>
      </w:r>
      <w:r w:rsidR="008A1877" w:rsidRPr="008A1877">
        <w:rPr>
          <w:sz w:val="24"/>
          <w:szCs w:val="24"/>
        </w:rPr>
        <w:t>Языковые особенности профессиональной коммуникации</w:t>
      </w:r>
      <w:r w:rsidR="008A1877">
        <w:rPr>
          <w:sz w:val="24"/>
          <w:szCs w:val="24"/>
        </w:rPr>
        <w:t xml:space="preserve">», </w:t>
      </w:r>
      <w:r w:rsidR="008A1877" w:rsidRPr="008A1877">
        <w:rPr>
          <w:sz w:val="24"/>
          <w:szCs w:val="24"/>
        </w:rPr>
        <w:t>Б1.В.02.ДВ.01.02</w:t>
      </w:r>
      <w:r w:rsidR="008A1877">
        <w:rPr>
          <w:sz w:val="24"/>
          <w:szCs w:val="24"/>
        </w:rPr>
        <w:t xml:space="preserve"> «</w:t>
      </w:r>
      <w:r w:rsidR="008A1877" w:rsidRPr="008A1877">
        <w:rPr>
          <w:sz w:val="24"/>
          <w:szCs w:val="24"/>
        </w:rPr>
        <w:t>Основы речевой деятельности на иностранном языке</w:t>
      </w:r>
      <w:r w:rsidR="008A1877">
        <w:rPr>
          <w:sz w:val="24"/>
          <w:szCs w:val="24"/>
        </w:rPr>
        <w:t xml:space="preserve">», </w:t>
      </w:r>
      <w:r w:rsidR="008A1877" w:rsidRPr="008A1877">
        <w:rPr>
          <w:sz w:val="24"/>
          <w:szCs w:val="24"/>
        </w:rPr>
        <w:t>Б1.В.03.ДВ.01.01</w:t>
      </w:r>
      <w:r w:rsidR="008A1877">
        <w:rPr>
          <w:sz w:val="24"/>
          <w:szCs w:val="24"/>
        </w:rPr>
        <w:t xml:space="preserve"> «</w:t>
      </w:r>
      <w:r w:rsidR="008A1877" w:rsidRPr="008A1877">
        <w:rPr>
          <w:sz w:val="24"/>
          <w:szCs w:val="24"/>
        </w:rPr>
        <w:t>Практикум по культуре речи</w:t>
      </w:r>
      <w:r w:rsidR="008A1877">
        <w:rPr>
          <w:sz w:val="24"/>
          <w:szCs w:val="24"/>
        </w:rPr>
        <w:t xml:space="preserve">», </w:t>
      </w:r>
      <w:r w:rsidR="008A1877" w:rsidRPr="008A1877">
        <w:rPr>
          <w:sz w:val="24"/>
          <w:szCs w:val="24"/>
        </w:rPr>
        <w:t>Б1.В.03.ДВ.01.02</w:t>
      </w:r>
      <w:r w:rsidR="008A1877">
        <w:rPr>
          <w:sz w:val="24"/>
          <w:szCs w:val="24"/>
        </w:rPr>
        <w:t xml:space="preserve"> «</w:t>
      </w:r>
      <w:r w:rsidR="008A1877" w:rsidRPr="008A1877">
        <w:rPr>
          <w:sz w:val="24"/>
          <w:szCs w:val="24"/>
        </w:rPr>
        <w:t>Практика устной и письменной речи</w:t>
      </w:r>
      <w:r w:rsidR="008A1877">
        <w:rPr>
          <w:sz w:val="24"/>
          <w:szCs w:val="24"/>
        </w:rPr>
        <w:t>»)</w:t>
      </w:r>
      <w:r w:rsidRPr="0078747D">
        <w:rPr>
          <w:sz w:val="24"/>
          <w:szCs w:val="24"/>
        </w:rPr>
        <w:t xml:space="preserve"> и прохождению </w:t>
      </w:r>
      <w:r w:rsidR="0078747D" w:rsidRPr="0078747D">
        <w:rPr>
          <w:sz w:val="24"/>
          <w:szCs w:val="24"/>
        </w:rPr>
        <w:t>всех видов практик, в том числе дву</w:t>
      </w:r>
      <w:r w:rsidR="0078747D">
        <w:rPr>
          <w:sz w:val="24"/>
          <w:szCs w:val="24"/>
        </w:rPr>
        <w:t>х</w:t>
      </w:r>
      <w:r w:rsidR="0078747D" w:rsidRPr="0078747D">
        <w:rPr>
          <w:sz w:val="24"/>
          <w:szCs w:val="24"/>
        </w:rPr>
        <w:t xml:space="preserve"> видов научно-исследовательской работы, а также преддипломной практики</w:t>
      </w:r>
      <w:r w:rsidRPr="0078747D">
        <w:rPr>
          <w:sz w:val="24"/>
          <w:szCs w:val="24"/>
        </w:rPr>
        <w:t>, для успешного завершения которых требуется освоение указанных в п. 1 компетенций.</w:t>
      </w:r>
    </w:p>
    <w:p w:rsidR="004A69AF" w:rsidRPr="0078747D" w:rsidRDefault="004A69AF">
      <w:pPr>
        <w:spacing w:line="240" w:lineRule="auto"/>
        <w:ind w:firstLine="527"/>
        <w:rPr>
          <w:b/>
          <w:bCs/>
          <w:sz w:val="22"/>
          <w:szCs w:val="22"/>
        </w:rPr>
      </w:pPr>
    </w:p>
    <w:p w:rsidR="004A69AF" w:rsidRDefault="004A69AF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4A69AF" w:rsidRDefault="004D14B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A69AF" w:rsidRPr="0078747D" w:rsidRDefault="004A69AF">
      <w:pPr>
        <w:spacing w:line="240" w:lineRule="auto"/>
        <w:ind w:firstLine="0"/>
        <w:rPr>
          <w:sz w:val="16"/>
          <w:szCs w:val="16"/>
        </w:rPr>
      </w:pPr>
    </w:p>
    <w:p w:rsidR="004A69AF" w:rsidRPr="0078747D" w:rsidRDefault="004D14BC">
      <w:pPr>
        <w:spacing w:line="240" w:lineRule="auto"/>
        <w:ind w:firstLine="0"/>
        <w:rPr>
          <w:sz w:val="24"/>
          <w:szCs w:val="24"/>
        </w:rPr>
      </w:pPr>
      <w:r w:rsidRPr="0078747D"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78747D" w:rsidRPr="0078747D">
        <w:rPr>
          <w:sz w:val="24"/>
          <w:szCs w:val="24"/>
        </w:rPr>
        <w:t>4</w:t>
      </w:r>
      <w:r w:rsidRPr="0078747D">
        <w:rPr>
          <w:sz w:val="24"/>
          <w:szCs w:val="24"/>
        </w:rPr>
        <w:t xml:space="preserve"> зачетные единицы, </w:t>
      </w:r>
      <w:r w:rsidR="0078747D" w:rsidRPr="0078747D">
        <w:rPr>
          <w:sz w:val="24"/>
          <w:szCs w:val="24"/>
        </w:rPr>
        <w:t>144</w:t>
      </w:r>
      <w:r w:rsidRPr="0078747D">
        <w:rPr>
          <w:sz w:val="24"/>
          <w:szCs w:val="24"/>
        </w:rPr>
        <w:t xml:space="preserve"> академических часа</w:t>
      </w:r>
      <w:r w:rsidRPr="0078747D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4A69AF" w:rsidRDefault="004D14BC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769" w:type="dxa"/>
        <w:tblInd w:w="101" w:type="dxa"/>
        <w:tblCellMar>
          <w:left w:w="122" w:type="dxa"/>
        </w:tblCellMar>
        <w:tblLook w:val="0000"/>
      </w:tblPr>
      <w:tblGrid>
        <w:gridCol w:w="6354"/>
        <w:gridCol w:w="1582"/>
        <w:gridCol w:w="1583"/>
        <w:gridCol w:w="250"/>
      </w:tblGrid>
      <w:tr w:rsidR="004A69AF" w:rsidTr="0078747D">
        <w:trPr>
          <w:trHeight w:val="247"/>
        </w:trPr>
        <w:tc>
          <w:tcPr>
            <w:tcW w:w="635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69AF" w:rsidRDefault="004D14BC">
            <w:pPr>
              <w:pStyle w:val="aa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6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69AF" w:rsidRDefault="004D14BC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</w:t>
            </w:r>
            <w:r w:rsidR="006F6C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</w:t>
            </w:r>
            <w:r w:rsidR="006F6C80">
              <w:rPr>
                <w:sz w:val="24"/>
                <w:szCs w:val="24"/>
              </w:rPr>
              <w:t>.</w:t>
            </w:r>
          </w:p>
        </w:tc>
        <w:tc>
          <w:tcPr>
            <w:tcW w:w="250" w:type="dxa"/>
            <w:shd w:val="clear" w:color="auto" w:fill="auto"/>
          </w:tcPr>
          <w:p w:rsidR="004A69AF" w:rsidRDefault="004A69AF"/>
        </w:tc>
      </w:tr>
      <w:tr w:rsidR="00593B9F" w:rsidTr="00872E0D">
        <w:trPr>
          <w:trHeight w:val="247"/>
        </w:trPr>
        <w:tc>
          <w:tcPr>
            <w:tcW w:w="635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Default="00593B9F" w:rsidP="00593B9F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Default="00593B9F" w:rsidP="00593B9F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Pr="004A6D2E" w:rsidRDefault="00593B9F" w:rsidP="00593B9F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4A6D2E">
              <w:rPr>
                <w:sz w:val="20"/>
                <w:szCs w:val="24"/>
              </w:rPr>
              <w:t>Практическая подготовка</w:t>
            </w:r>
          </w:p>
        </w:tc>
        <w:tc>
          <w:tcPr>
            <w:tcW w:w="250" w:type="dxa"/>
            <w:shd w:val="clear" w:color="auto" w:fill="auto"/>
          </w:tcPr>
          <w:p w:rsidR="00593B9F" w:rsidRDefault="00593B9F" w:rsidP="00593B9F"/>
        </w:tc>
      </w:tr>
      <w:tr w:rsidR="00593B9F" w:rsidRPr="0078747D" w:rsidTr="0078747D">
        <w:trPr>
          <w:gridAfter w:val="1"/>
          <w:wAfter w:w="250" w:type="dxa"/>
          <w:trHeight w:val="239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593B9F" w:rsidRPr="0078747D" w:rsidRDefault="00593B9F" w:rsidP="00593B9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8747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593B9F" w:rsidRPr="0078747D" w:rsidRDefault="00593B9F" w:rsidP="00593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64</w:t>
            </w:r>
          </w:p>
        </w:tc>
      </w:tr>
      <w:tr w:rsidR="00593B9F" w:rsidRPr="0078747D" w:rsidTr="0078747D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93B9F" w:rsidRPr="0078747D" w:rsidTr="002606B3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93B9F" w:rsidRPr="0078747D" w:rsidRDefault="00593B9F" w:rsidP="00593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32</w:t>
            </w:r>
          </w:p>
        </w:tc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93B9F" w:rsidRPr="0078747D" w:rsidRDefault="00593B9F" w:rsidP="00593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3B9F" w:rsidRPr="0078747D" w:rsidTr="000C46ED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93B9F" w:rsidRPr="0078747D" w:rsidRDefault="00593B9F" w:rsidP="00593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-/32</w:t>
            </w:r>
          </w:p>
        </w:tc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93B9F" w:rsidRPr="00593B9F" w:rsidRDefault="00593B9F" w:rsidP="00593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593B9F" w:rsidRPr="0078747D" w:rsidTr="0078747D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593B9F" w:rsidRPr="0078747D" w:rsidRDefault="00593B9F" w:rsidP="00593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53</w:t>
            </w:r>
          </w:p>
        </w:tc>
      </w:tr>
      <w:tr w:rsidR="00593B9F" w:rsidRPr="0078747D" w:rsidTr="0078747D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593B9F" w:rsidRPr="0078747D" w:rsidRDefault="00593B9F" w:rsidP="00593B9F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27</w:t>
            </w:r>
          </w:p>
        </w:tc>
      </w:tr>
      <w:tr w:rsidR="00593B9F" w:rsidRPr="0078747D" w:rsidTr="0078747D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93B9F" w:rsidRPr="0078747D" w:rsidRDefault="0092085B" w:rsidP="00593B9F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593B9F" w:rsidRPr="0078747D" w:rsidTr="0078747D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93B9F" w:rsidRPr="0078747D" w:rsidRDefault="0092085B" w:rsidP="00593B9F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24,65</w:t>
            </w:r>
          </w:p>
        </w:tc>
      </w:tr>
      <w:tr w:rsidR="00593B9F" w:rsidRPr="0078747D" w:rsidTr="0078747D">
        <w:trPr>
          <w:gridAfter w:val="1"/>
          <w:wAfter w:w="250" w:type="dxa"/>
          <w:trHeight w:val="173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8747D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78747D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593B9F" w:rsidRPr="0078747D" w:rsidRDefault="00593B9F" w:rsidP="00593B9F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144/4</w:t>
            </w:r>
          </w:p>
        </w:tc>
      </w:tr>
    </w:tbl>
    <w:p w:rsidR="004A69AF" w:rsidRDefault="004A69AF">
      <w:pPr>
        <w:spacing w:line="240" w:lineRule="auto"/>
        <w:ind w:left="0" w:firstLine="0"/>
        <w:rPr>
          <w:bCs/>
          <w:sz w:val="16"/>
          <w:szCs w:val="16"/>
        </w:rPr>
      </w:pPr>
    </w:p>
    <w:p w:rsidR="004A69AF" w:rsidRDefault="004A69AF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4A69AF" w:rsidRDefault="004D14B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4A69AF" w:rsidRDefault="004A69AF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4A69AF" w:rsidRDefault="004D14BC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</w:t>
      </w:r>
      <w:r>
        <w:rPr>
          <w:sz w:val="24"/>
          <w:szCs w:val="24"/>
        </w:rPr>
        <w:lastRenderedPageBreak/>
        <w:t>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6F6C80" w:rsidRDefault="004D14B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4A69AF" w:rsidRDefault="004D14B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4A69AF" w:rsidRPr="0078747D" w:rsidRDefault="004A69A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8521"/>
      </w:tblGrid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F6C80" w:rsidRPr="0053465B" w:rsidTr="003D2B57">
        <w:tc>
          <w:tcPr>
            <w:tcW w:w="9214" w:type="dxa"/>
            <w:gridSpan w:val="2"/>
          </w:tcPr>
          <w:p w:rsidR="006F6C80" w:rsidRPr="006F6C80" w:rsidRDefault="006F6C80" w:rsidP="006F6C80">
            <w:pPr>
              <w:ind w:left="0" w:firstLine="0"/>
              <w:rPr>
                <w:b/>
                <w:sz w:val="24"/>
                <w:szCs w:val="24"/>
              </w:rPr>
            </w:pPr>
            <w:r w:rsidRPr="0078747D">
              <w:rPr>
                <w:b/>
                <w:sz w:val="24"/>
                <w:szCs w:val="24"/>
                <w:lang w:val="en-US"/>
              </w:rPr>
              <w:t>I</w:t>
            </w:r>
            <w:r w:rsidRPr="00752AC3">
              <w:rPr>
                <w:b/>
                <w:sz w:val="24"/>
                <w:szCs w:val="24"/>
              </w:rPr>
              <w:t xml:space="preserve"> </w:t>
            </w:r>
            <w:r w:rsidRPr="0078747D">
              <w:rPr>
                <w:b/>
                <w:sz w:val="24"/>
                <w:szCs w:val="24"/>
              </w:rPr>
              <w:t xml:space="preserve">курс </w:t>
            </w:r>
            <w:r w:rsidRPr="0078747D">
              <w:rPr>
                <w:b/>
                <w:sz w:val="24"/>
                <w:szCs w:val="24"/>
                <w:lang w:val="en-US"/>
              </w:rPr>
              <w:t>I</w:t>
            </w:r>
            <w:r w:rsidRPr="00752AC3">
              <w:rPr>
                <w:b/>
                <w:sz w:val="24"/>
                <w:szCs w:val="24"/>
              </w:rPr>
              <w:t xml:space="preserve"> </w:t>
            </w:r>
            <w:r w:rsidRPr="0078747D">
              <w:rPr>
                <w:b/>
                <w:sz w:val="24"/>
                <w:szCs w:val="24"/>
              </w:rPr>
              <w:t>семестр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sz w:val="24"/>
                <w:szCs w:val="24"/>
              </w:rPr>
              <w:t>Языкознание как наука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sz w:val="24"/>
                <w:szCs w:val="24"/>
              </w:rPr>
              <w:t>Природа и сущность языка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sz w:val="24"/>
                <w:szCs w:val="24"/>
              </w:rPr>
              <w:t>Язык как система знаков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sz w:val="24"/>
                <w:szCs w:val="24"/>
              </w:rPr>
              <w:t>Фонетика и фонология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sz w:val="24"/>
                <w:szCs w:val="24"/>
              </w:rPr>
              <w:t>Лексикология</w:t>
            </w:r>
          </w:p>
        </w:tc>
      </w:tr>
      <w:tr w:rsidR="006F6C80" w:rsidRPr="0053465B" w:rsidTr="000008C0">
        <w:tc>
          <w:tcPr>
            <w:tcW w:w="9214" w:type="dxa"/>
            <w:gridSpan w:val="2"/>
          </w:tcPr>
          <w:p w:rsidR="006F6C80" w:rsidRPr="006F6C80" w:rsidRDefault="006F6C80" w:rsidP="006F6C80">
            <w:pPr>
              <w:ind w:left="0" w:firstLine="0"/>
              <w:rPr>
                <w:b/>
                <w:sz w:val="24"/>
                <w:szCs w:val="24"/>
              </w:rPr>
            </w:pPr>
            <w:r w:rsidRPr="0078747D">
              <w:rPr>
                <w:b/>
                <w:sz w:val="24"/>
                <w:szCs w:val="24"/>
                <w:lang w:val="en-US"/>
              </w:rPr>
              <w:t>I</w:t>
            </w:r>
            <w:r w:rsidRPr="0078747D">
              <w:rPr>
                <w:b/>
                <w:sz w:val="24"/>
                <w:szCs w:val="24"/>
              </w:rPr>
              <w:t xml:space="preserve"> курс </w:t>
            </w:r>
            <w:r w:rsidRPr="0078747D">
              <w:rPr>
                <w:b/>
                <w:sz w:val="24"/>
                <w:szCs w:val="24"/>
                <w:lang w:val="en-US"/>
              </w:rPr>
              <w:t>II</w:t>
            </w:r>
            <w:r w:rsidRPr="0078747D">
              <w:rPr>
                <w:b/>
                <w:sz w:val="24"/>
                <w:szCs w:val="24"/>
              </w:rPr>
              <w:t xml:space="preserve"> семестр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bCs/>
                <w:sz w:val="24"/>
                <w:szCs w:val="24"/>
              </w:rPr>
              <w:t>Грамматика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bCs/>
                <w:sz w:val="24"/>
                <w:szCs w:val="24"/>
              </w:rPr>
              <w:t>Письмо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bCs/>
                <w:sz w:val="24"/>
                <w:szCs w:val="24"/>
              </w:rPr>
              <w:t>Происхождение и историческое развитие языков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bCs/>
                <w:sz w:val="24"/>
                <w:szCs w:val="24"/>
              </w:rPr>
              <w:t>Генеалогическая классификации языков. Типологическое языкознание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bCs/>
                <w:sz w:val="24"/>
                <w:szCs w:val="24"/>
              </w:rPr>
              <w:t>Национальный язык и его территориальная и социальная дифференциация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bCs/>
                <w:sz w:val="24"/>
                <w:szCs w:val="24"/>
              </w:rPr>
              <w:t>Стилистическая дифференциация национального языка</w:t>
            </w:r>
          </w:p>
        </w:tc>
      </w:tr>
    </w:tbl>
    <w:p w:rsidR="006F6C80" w:rsidRDefault="006F6C80" w:rsidP="0078747D">
      <w:pPr>
        <w:ind w:left="0" w:firstLine="0"/>
        <w:rPr>
          <w:b/>
          <w:sz w:val="24"/>
          <w:szCs w:val="24"/>
        </w:rPr>
      </w:pPr>
    </w:p>
    <w:p w:rsidR="004A69AF" w:rsidRDefault="004D14B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4A69AF" w:rsidRDefault="004D14BC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4A69AF" w:rsidRDefault="004A69AF">
      <w:pPr>
        <w:spacing w:line="240" w:lineRule="auto"/>
        <w:rPr>
          <w:color w:val="000000"/>
          <w:sz w:val="24"/>
          <w:szCs w:val="24"/>
        </w:rPr>
      </w:pPr>
    </w:p>
    <w:p w:rsidR="004A69AF" w:rsidRPr="00593B9F" w:rsidRDefault="004D14BC" w:rsidP="00593B9F">
      <w:pPr>
        <w:widowControl/>
        <w:spacing w:line="240" w:lineRule="auto"/>
        <w:ind w:left="0" w:firstLine="0"/>
        <w:rPr>
          <w:b/>
          <w:color w:val="00000A"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593B9F">
        <w:rPr>
          <w:b/>
          <w:sz w:val="24"/>
          <w:szCs w:val="24"/>
        </w:rPr>
        <w:t>.</w:t>
      </w:r>
      <w:r w:rsidR="00593B9F" w:rsidRPr="00593B9F">
        <w:rPr>
          <w:b/>
          <w:color w:val="00000A"/>
          <w:sz w:val="24"/>
          <w:szCs w:val="24"/>
        </w:rPr>
        <w:t xml:space="preserve"> </w:t>
      </w:r>
      <w:r w:rsidR="00593B9F" w:rsidRPr="00E26A58">
        <w:rPr>
          <w:b/>
          <w:color w:val="00000A"/>
          <w:sz w:val="24"/>
          <w:szCs w:val="24"/>
        </w:rPr>
        <w:t>Практическая подготовка</w:t>
      </w:r>
    </w:p>
    <w:p w:rsidR="004A69AF" w:rsidRDefault="004A69AF">
      <w:pPr>
        <w:spacing w:line="240" w:lineRule="auto"/>
        <w:ind w:firstLine="0"/>
        <w:rPr>
          <w:sz w:val="24"/>
          <w:szCs w:val="24"/>
        </w:rPr>
      </w:pPr>
    </w:p>
    <w:tbl>
      <w:tblPr>
        <w:tblW w:w="9164" w:type="dxa"/>
        <w:tblInd w:w="161" w:type="dxa"/>
        <w:tblCellMar>
          <w:left w:w="122" w:type="dxa"/>
        </w:tblCellMar>
        <w:tblLook w:val="0000"/>
      </w:tblPr>
      <w:tblGrid>
        <w:gridCol w:w="613"/>
        <w:gridCol w:w="2443"/>
        <w:gridCol w:w="1698"/>
        <w:gridCol w:w="2253"/>
        <w:gridCol w:w="2157"/>
      </w:tblGrid>
      <w:tr w:rsidR="00593B9F" w:rsidTr="0092085B">
        <w:tc>
          <w:tcPr>
            <w:tcW w:w="61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93B9F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4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93B9F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5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93B9F" w:rsidRPr="0091690A" w:rsidRDefault="00593B9F" w:rsidP="00593B9F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136A81"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57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593B9F" w:rsidRPr="00136A81" w:rsidRDefault="00593B9F" w:rsidP="0092085B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E26A58"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593B9F" w:rsidTr="006B17B4">
        <w:tc>
          <w:tcPr>
            <w:tcW w:w="61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93B9F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93B9F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93B9F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5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93B9F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57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93B9F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93B9F" w:rsidTr="00593B9F">
        <w:trPr>
          <w:trHeight w:val="422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ind w:firstLine="0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Тема № 2. Природа и сущность языка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93B9F" w:rsidRPr="0078747D" w:rsidRDefault="00E30638" w:rsidP="00593B9F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E30638" w:rsidTr="00593B9F">
        <w:trPr>
          <w:trHeight w:val="446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ind w:firstLine="0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Тема № 3. Язык как система знаков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E30638" w:rsidTr="00593B9F">
        <w:trPr>
          <w:trHeight w:val="514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ind w:firstLine="0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Тема № 4. Фонетика и фонология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E30638" w:rsidTr="00593B9F">
        <w:trPr>
          <w:trHeight w:val="551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92085B">
            <w:pPr>
              <w:ind w:firstLine="0"/>
              <w:jc w:val="left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Тема № 5. Лексикология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E30638" w:rsidTr="00593B9F">
        <w:trPr>
          <w:trHeight w:val="551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92085B">
            <w:pPr>
              <w:ind w:left="0" w:firstLine="0"/>
              <w:jc w:val="left"/>
              <w:rPr>
                <w:sz w:val="24"/>
                <w:szCs w:val="24"/>
              </w:rPr>
            </w:pPr>
            <w:r w:rsidRPr="0078747D">
              <w:rPr>
                <w:bCs/>
                <w:sz w:val="24"/>
                <w:szCs w:val="24"/>
              </w:rPr>
              <w:t>Тема № 6. Грамматика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E30638" w:rsidTr="00593B9F">
        <w:trPr>
          <w:trHeight w:val="551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92085B">
            <w:pPr>
              <w:ind w:firstLine="0"/>
              <w:jc w:val="left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 xml:space="preserve">Тема № 9. Генеалогическая </w:t>
            </w:r>
            <w:r w:rsidRPr="0078747D">
              <w:rPr>
                <w:sz w:val="24"/>
                <w:szCs w:val="24"/>
              </w:rPr>
              <w:lastRenderedPageBreak/>
              <w:t>классификации языков. Типологическое языкознание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 xml:space="preserve">решение лингвистических </w:t>
            </w:r>
            <w:r w:rsidRPr="0078747D">
              <w:rPr>
                <w:color w:val="auto"/>
                <w:sz w:val="24"/>
                <w:szCs w:val="24"/>
              </w:rPr>
              <w:lastRenderedPageBreak/>
              <w:t>задач, дискуссия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Подготовить конспект по теме</w:t>
            </w:r>
          </w:p>
        </w:tc>
      </w:tr>
    </w:tbl>
    <w:p w:rsidR="004A69AF" w:rsidRDefault="004A69AF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85B" w:rsidRDefault="0092085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4A69AF" w:rsidRDefault="004D14B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6F6C80" w:rsidRDefault="0078747D" w:rsidP="0078747D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78747D">
        <w:rPr>
          <w:rFonts w:cs="Times New Roman"/>
          <w:b/>
          <w:bCs/>
          <w:sz w:val="24"/>
          <w:szCs w:val="24"/>
        </w:rPr>
        <w:tab/>
      </w:r>
    </w:p>
    <w:p w:rsidR="004A69AF" w:rsidRPr="0078747D" w:rsidRDefault="006F6C80" w:rsidP="0078747D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4D14BC" w:rsidRPr="0078747D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4A69AF" w:rsidRPr="0078747D" w:rsidRDefault="004D14BC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 w:rsidRPr="0078747D">
        <w:rPr>
          <w:rFonts w:cs="Times New Roman"/>
          <w:sz w:val="24"/>
          <w:szCs w:val="24"/>
        </w:rPr>
        <w:tab/>
        <w:t>Темы для творческой самостоятельной работы</w:t>
      </w:r>
      <w:r w:rsidR="00610201">
        <w:rPr>
          <w:rFonts w:cs="Times New Roman"/>
          <w:sz w:val="24"/>
          <w:szCs w:val="24"/>
        </w:rPr>
        <w:t xml:space="preserve"> (устного доклада)</w:t>
      </w:r>
      <w:r w:rsidRPr="0078747D">
        <w:rPr>
          <w:rFonts w:cs="Times New Roman"/>
          <w:sz w:val="24"/>
          <w:szCs w:val="24"/>
        </w:rPr>
        <w:t xml:space="preserve"> формулируются обучающимся самостоятельно, исходя из перечня тем занятий текущего семестра.</w:t>
      </w:r>
    </w:p>
    <w:p w:rsidR="004A69AF" w:rsidRPr="0078747D" w:rsidRDefault="004A69AF">
      <w:pPr>
        <w:spacing w:line="240" w:lineRule="auto"/>
        <w:rPr>
          <w:b/>
          <w:bCs/>
          <w:sz w:val="24"/>
          <w:szCs w:val="24"/>
        </w:rPr>
      </w:pPr>
    </w:p>
    <w:p w:rsidR="004A69AF" w:rsidRPr="0078747D" w:rsidRDefault="004D14BC" w:rsidP="0078747D">
      <w:pPr>
        <w:tabs>
          <w:tab w:val="clear" w:pos="788"/>
          <w:tab w:val="left" w:pos="851"/>
        </w:tabs>
        <w:ind w:hanging="40"/>
        <w:rPr>
          <w:b/>
          <w:bCs/>
          <w:sz w:val="24"/>
          <w:szCs w:val="24"/>
        </w:rPr>
      </w:pPr>
      <w:r w:rsidRPr="0078747D">
        <w:rPr>
          <w:b/>
          <w:bCs/>
          <w:sz w:val="24"/>
          <w:szCs w:val="24"/>
        </w:rPr>
        <w:tab/>
      </w:r>
      <w:r w:rsidRPr="0078747D">
        <w:rPr>
          <w:b/>
          <w:bCs/>
          <w:sz w:val="24"/>
          <w:szCs w:val="24"/>
        </w:rPr>
        <w:tab/>
        <w:t xml:space="preserve">5.2. </w:t>
      </w:r>
      <w:r w:rsidR="0078747D" w:rsidRPr="0078747D">
        <w:rPr>
          <w:b/>
          <w:bCs/>
          <w:sz w:val="24"/>
          <w:szCs w:val="24"/>
        </w:rPr>
        <w:t>Терминологический минимум (глоссарий) по дисциплине</w:t>
      </w:r>
    </w:p>
    <w:p w:rsidR="0078747D" w:rsidRPr="0078747D" w:rsidRDefault="0078747D" w:rsidP="0078747D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>1.</w:t>
      </w:r>
      <w:r w:rsidRPr="0078747D">
        <w:rPr>
          <w:bCs/>
          <w:sz w:val="24"/>
          <w:szCs w:val="24"/>
        </w:rPr>
        <w:tab/>
        <w:t>Язык как система знаков</w:t>
      </w:r>
    </w:p>
    <w:p w:rsidR="0078747D" w:rsidRPr="0078747D" w:rsidRDefault="0078747D" w:rsidP="0078747D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 xml:space="preserve">(языковая универсалия, коммуникативная функция языка, когнитивная функция языка, система языка, структура языка, языковой уровень, единица языка, парадигматические, синтагматические, иерархические отношения в языке, семиотика, </w:t>
      </w:r>
      <w:proofErr w:type="spellStart"/>
      <w:r w:rsidRPr="0078747D">
        <w:rPr>
          <w:bCs/>
          <w:sz w:val="24"/>
          <w:szCs w:val="24"/>
        </w:rPr>
        <w:t>лингвосемиотика</w:t>
      </w:r>
      <w:proofErr w:type="spellEnd"/>
      <w:r w:rsidRPr="0078747D">
        <w:rPr>
          <w:bCs/>
          <w:sz w:val="24"/>
          <w:szCs w:val="24"/>
        </w:rPr>
        <w:t xml:space="preserve">, знак, экспонент знака, нулевой экспонент знака, </w:t>
      </w:r>
      <w:proofErr w:type="spellStart"/>
      <w:r w:rsidRPr="0078747D">
        <w:rPr>
          <w:bCs/>
          <w:sz w:val="24"/>
          <w:szCs w:val="24"/>
        </w:rPr>
        <w:t>семиозис</w:t>
      </w:r>
      <w:proofErr w:type="spellEnd"/>
      <w:r w:rsidRPr="0078747D">
        <w:rPr>
          <w:bCs/>
          <w:sz w:val="24"/>
          <w:szCs w:val="24"/>
        </w:rPr>
        <w:t>, знаковая ситуация)</w:t>
      </w:r>
    </w:p>
    <w:p w:rsidR="0078747D" w:rsidRPr="0078747D" w:rsidRDefault="0078747D" w:rsidP="0078747D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>2.</w:t>
      </w:r>
      <w:r w:rsidRPr="0078747D">
        <w:rPr>
          <w:bCs/>
          <w:sz w:val="24"/>
          <w:szCs w:val="24"/>
        </w:rPr>
        <w:tab/>
        <w:t>Фонетика и фонология</w:t>
      </w:r>
    </w:p>
    <w:p w:rsidR="0078747D" w:rsidRPr="0078747D" w:rsidRDefault="0078747D" w:rsidP="0078747D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 xml:space="preserve">(фонетика, фонология, артикуляционная база языка, фонема, </w:t>
      </w:r>
      <w:proofErr w:type="spellStart"/>
      <w:r w:rsidRPr="0078747D">
        <w:rPr>
          <w:bCs/>
          <w:sz w:val="24"/>
          <w:szCs w:val="24"/>
        </w:rPr>
        <w:t>аллофонема</w:t>
      </w:r>
      <w:proofErr w:type="spellEnd"/>
      <w:r w:rsidRPr="0078747D">
        <w:rPr>
          <w:bCs/>
          <w:sz w:val="24"/>
          <w:szCs w:val="24"/>
        </w:rPr>
        <w:t xml:space="preserve">, экскурсия, рекурсия, выдержка, гласный, согласный, сонант, аффрикат, дифтонг, трифтонг, дифтонгоид, дистрибуция фонемы, нейтрализация фонем, </w:t>
      </w:r>
      <w:proofErr w:type="spellStart"/>
      <w:r w:rsidRPr="0078747D">
        <w:rPr>
          <w:bCs/>
          <w:sz w:val="24"/>
          <w:szCs w:val="24"/>
        </w:rPr>
        <w:t>архифонема</w:t>
      </w:r>
      <w:proofErr w:type="spellEnd"/>
      <w:r w:rsidRPr="0078747D">
        <w:rPr>
          <w:bCs/>
          <w:sz w:val="24"/>
          <w:szCs w:val="24"/>
        </w:rPr>
        <w:t xml:space="preserve">, </w:t>
      </w:r>
      <w:proofErr w:type="spellStart"/>
      <w:r w:rsidRPr="0078747D">
        <w:rPr>
          <w:bCs/>
          <w:sz w:val="24"/>
          <w:szCs w:val="24"/>
        </w:rPr>
        <w:t>гиперфонема</w:t>
      </w:r>
      <w:proofErr w:type="spellEnd"/>
      <w:r w:rsidRPr="0078747D">
        <w:rPr>
          <w:bCs/>
          <w:sz w:val="24"/>
          <w:szCs w:val="24"/>
        </w:rPr>
        <w:t xml:space="preserve">, ассимиляция, аккомодация, слог, </w:t>
      </w:r>
      <w:proofErr w:type="spellStart"/>
      <w:r w:rsidRPr="0078747D">
        <w:rPr>
          <w:bCs/>
          <w:sz w:val="24"/>
          <w:szCs w:val="24"/>
        </w:rPr>
        <w:t>силлабика</w:t>
      </w:r>
      <w:proofErr w:type="spellEnd"/>
      <w:r w:rsidRPr="0078747D">
        <w:rPr>
          <w:bCs/>
          <w:sz w:val="24"/>
          <w:szCs w:val="24"/>
        </w:rPr>
        <w:t>, ударение, просодика, сегментные и супрасегментные явления / единицы)</w:t>
      </w:r>
    </w:p>
    <w:p w:rsidR="0078747D" w:rsidRPr="0078747D" w:rsidRDefault="0078747D" w:rsidP="0078747D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>3.</w:t>
      </w:r>
      <w:r w:rsidRPr="0078747D">
        <w:rPr>
          <w:bCs/>
          <w:sz w:val="24"/>
          <w:szCs w:val="24"/>
        </w:rPr>
        <w:tab/>
        <w:t>Лексикология</w:t>
      </w:r>
    </w:p>
    <w:p w:rsidR="0078747D" w:rsidRPr="0078747D" w:rsidRDefault="0078747D" w:rsidP="0078747D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 xml:space="preserve">(слово, грамматическое значение слова, лексическое значение слова, дейктическая функция, денотат, референт, понятие, </w:t>
      </w:r>
      <w:proofErr w:type="spellStart"/>
      <w:r w:rsidRPr="0078747D">
        <w:rPr>
          <w:bCs/>
          <w:sz w:val="24"/>
          <w:szCs w:val="24"/>
        </w:rPr>
        <w:t>десигнат</w:t>
      </w:r>
      <w:proofErr w:type="spellEnd"/>
      <w:r w:rsidRPr="0078747D">
        <w:rPr>
          <w:bCs/>
          <w:sz w:val="24"/>
          <w:szCs w:val="24"/>
        </w:rPr>
        <w:t xml:space="preserve"> / </w:t>
      </w:r>
      <w:proofErr w:type="spellStart"/>
      <w:r w:rsidRPr="0078747D">
        <w:rPr>
          <w:bCs/>
          <w:sz w:val="24"/>
          <w:szCs w:val="24"/>
        </w:rPr>
        <w:t>сигнификат</w:t>
      </w:r>
      <w:proofErr w:type="spellEnd"/>
      <w:r w:rsidRPr="0078747D">
        <w:rPr>
          <w:bCs/>
          <w:sz w:val="24"/>
          <w:szCs w:val="24"/>
        </w:rPr>
        <w:t xml:space="preserve">, концепт /концептуальное значение, внутренняя форма слова, лексема, </w:t>
      </w:r>
      <w:proofErr w:type="spellStart"/>
      <w:r w:rsidRPr="0078747D">
        <w:rPr>
          <w:bCs/>
          <w:sz w:val="24"/>
          <w:szCs w:val="24"/>
        </w:rPr>
        <w:t>лекс</w:t>
      </w:r>
      <w:proofErr w:type="spellEnd"/>
      <w:r w:rsidRPr="0078747D">
        <w:rPr>
          <w:bCs/>
          <w:sz w:val="24"/>
          <w:szCs w:val="24"/>
        </w:rPr>
        <w:t xml:space="preserve">, словоформа, семема, лексико-семантический вариант (ЛСВ), сема, семантическое поле, тематическая группа, гипонимы и </w:t>
      </w:r>
      <w:proofErr w:type="spellStart"/>
      <w:r w:rsidRPr="0078747D">
        <w:rPr>
          <w:bCs/>
          <w:sz w:val="24"/>
          <w:szCs w:val="24"/>
        </w:rPr>
        <w:t>гиперонимы</w:t>
      </w:r>
      <w:proofErr w:type="spellEnd"/>
      <w:r w:rsidRPr="0078747D">
        <w:rPr>
          <w:bCs/>
          <w:sz w:val="24"/>
          <w:szCs w:val="24"/>
        </w:rPr>
        <w:t xml:space="preserve">,  синонимы, антонимы, полисемия, распад полисемии, омонимы (омофоны, омографы, </w:t>
      </w:r>
      <w:proofErr w:type="spellStart"/>
      <w:r w:rsidRPr="0078747D">
        <w:rPr>
          <w:bCs/>
          <w:sz w:val="24"/>
          <w:szCs w:val="24"/>
        </w:rPr>
        <w:t>омоформы</w:t>
      </w:r>
      <w:proofErr w:type="spellEnd"/>
      <w:r w:rsidRPr="0078747D">
        <w:rPr>
          <w:bCs/>
          <w:sz w:val="24"/>
          <w:szCs w:val="24"/>
        </w:rPr>
        <w:t xml:space="preserve">), паронимы, коннотация, переносное значение, метафора, метонимия, синекдоха, </w:t>
      </w:r>
      <w:proofErr w:type="spellStart"/>
      <w:r w:rsidRPr="0078747D">
        <w:rPr>
          <w:bCs/>
          <w:sz w:val="24"/>
          <w:szCs w:val="24"/>
        </w:rPr>
        <w:t>фразема</w:t>
      </w:r>
      <w:proofErr w:type="spellEnd"/>
      <w:r w:rsidRPr="0078747D">
        <w:rPr>
          <w:bCs/>
          <w:sz w:val="24"/>
          <w:szCs w:val="24"/>
        </w:rPr>
        <w:t>, идиома, лексикография, семасиология, ономасиология, ономастика, фразеология, этимология, деэтимологизация)</w:t>
      </w:r>
    </w:p>
    <w:p w:rsidR="0078747D" w:rsidRPr="0078747D" w:rsidRDefault="0078747D" w:rsidP="0078747D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>4.</w:t>
      </w:r>
      <w:r w:rsidRPr="0078747D">
        <w:rPr>
          <w:bCs/>
          <w:sz w:val="24"/>
          <w:szCs w:val="24"/>
        </w:rPr>
        <w:tab/>
        <w:t>Грамматика</w:t>
      </w:r>
    </w:p>
    <w:p w:rsidR="0078747D" w:rsidRPr="0078747D" w:rsidRDefault="0078747D" w:rsidP="0078747D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ab/>
        <w:t xml:space="preserve">(грамматическое значение (функция), грамматическая категория, морфология, синтаксис, морфема, сегментные, нулевые и суперсегментные морфемы, корень, аффикс, флексия, суффикс, префикс, инфикс, конфикс, циркумфлекс, основа, редупликация, грамматическая структура слова, словообразование, производные и непроизводные слова, формообразовательная (словоизменительная) парадигма, супплетивизм, конверсия, словосложение, аббревиатура, акроним, часть речи, лексико-грамматический разряд слов, знаменательные и незнаменательные части речи, синтаксическая конструкция, функции, валентности, сочинительные и подчинительные связи, предикативная связь, синтаксические и аналитические формы слова, согласование, управление, примыкание, предложение, суждение, словосочетание, предикативность, модальность, актуальное (коммуникативное) членение предложения, тема, рема, сверхфразовое единство, </w:t>
      </w:r>
      <w:proofErr w:type="spellStart"/>
      <w:r w:rsidRPr="0078747D">
        <w:rPr>
          <w:bCs/>
          <w:sz w:val="24"/>
          <w:szCs w:val="24"/>
        </w:rPr>
        <w:t>когезия</w:t>
      </w:r>
      <w:proofErr w:type="spellEnd"/>
      <w:r w:rsidRPr="0078747D">
        <w:rPr>
          <w:bCs/>
          <w:sz w:val="24"/>
          <w:szCs w:val="24"/>
        </w:rPr>
        <w:t>)</w:t>
      </w:r>
    </w:p>
    <w:p w:rsidR="0078747D" w:rsidRPr="0078747D" w:rsidRDefault="0078747D" w:rsidP="0078747D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>5.</w:t>
      </w:r>
      <w:r w:rsidRPr="0078747D">
        <w:rPr>
          <w:bCs/>
          <w:sz w:val="24"/>
          <w:szCs w:val="24"/>
        </w:rPr>
        <w:tab/>
        <w:t>Письмо</w:t>
      </w:r>
    </w:p>
    <w:p w:rsidR="0078747D" w:rsidRPr="0078747D" w:rsidRDefault="0078747D" w:rsidP="0078747D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 xml:space="preserve">(пиктография, идеография, иероглиф, слоговое письмо, консонантное (консонантно-звуковое) письмо, </w:t>
      </w:r>
      <w:proofErr w:type="spellStart"/>
      <w:r w:rsidRPr="0078747D">
        <w:rPr>
          <w:bCs/>
          <w:sz w:val="24"/>
          <w:szCs w:val="24"/>
        </w:rPr>
        <w:t>силлабема</w:t>
      </w:r>
      <w:proofErr w:type="spellEnd"/>
      <w:r w:rsidRPr="0078747D">
        <w:rPr>
          <w:bCs/>
          <w:sz w:val="24"/>
          <w:szCs w:val="24"/>
        </w:rPr>
        <w:t>, фонография, графика, орфография, буква, алфавит, орфографические принципы, диакритики, транскрипция, транслитерация)</w:t>
      </w:r>
    </w:p>
    <w:p w:rsidR="004A69AF" w:rsidRDefault="004D14BC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6. Оценочные средства для текущего контроля успеваемости:</w:t>
      </w:r>
    </w:p>
    <w:p w:rsidR="004A69AF" w:rsidRDefault="004A69AF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4A69AF" w:rsidRDefault="004D14BC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Look w:val="0000"/>
      </w:tblPr>
      <w:tblGrid>
        <w:gridCol w:w="675"/>
        <w:gridCol w:w="3828"/>
        <w:gridCol w:w="5263"/>
      </w:tblGrid>
      <w:tr w:rsidR="004A69AF" w:rsidTr="00851A7C">
        <w:trPr>
          <w:trHeight w:val="582"/>
          <w:tblHeader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9AF" w:rsidRPr="006F6C80" w:rsidRDefault="004D14BC">
            <w:pPr>
              <w:pStyle w:val="aa"/>
              <w:tabs>
                <w:tab w:val="clear" w:pos="788"/>
                <w:tab w:val="left" w:pos="0"/>
              </w:tabs>
              <w:ind w:hanging="40"/>
              <w:jc w:val="center"/>
              <w:rPr>
                <w:sz w:val="24"/>
                <w:szCs w:val="24"/>
              </w:rPr>
            </w:pPr>
            <w:r w:rsidRPr="006F6C80">
              <w:rPr>
                <w:sz w:val="24"/>
                <w:szCs w:val="24"/>
              </w:rPr>
              <w:t>№</w:t>
            </w:r>
          </w:p>
          <w:p w:rsidR="004A69AF" w:rsidRPr="006F6C80" w:rsidRDefault="004D14BC">
            <w:pPr>
              <w:pStyle w:val="aa"/>
              <w:tabs>
                <w:tab w:val="clear" w:pos="788"/>
                <w:tab w:val="left" w:pos="40"/>
              </w:tabs>
              <w:ind w:hanging="40"/>
              <w:jc w:val="center"/>
              <w:rPr>
                <w:sz w:val="24"/>
                <w:szCs w:val="24"/>
              </w:rPr>
            </w:pPr>
            <w:r w:rsidRPr="006F6C80"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9AF" w:rsidRPr="006F6C80" w:rsidRDefault="006F6C80" w:rsidP="00851A7C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6F6C8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69AF" w:rsidRPr="006F6C80" w:rsidRDefault="004D14BC">
            <w:pPr>
              <w:pStyle w:val="aa"/>
              <w:jc w:val="center"/>
              <w:rPr>
                <w:sz w:val="24"/>
                <w:szCs w:val="24"/>
              </w:rPr>
            </w:pPr>
            <w:r w:rsidRPr="006F6C8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851A7C" w:rsidRPr="00851A7C" w:rsidTr="00851A7C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4D14BC" w:rsidP="00851A7C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610201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Темы № 1-11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69AF" w:rsidRPr="006F6C80" w:rsidRDefault="004D14BC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Составление конспектов по содержанию курса</w:t>
            </w:r>
          </w:p>
        </w:tc>
      </w:tr>
      <w:tr w:rsidR="00851A7C" w:rsidRPr="00851A7C" w:rsidTr="00851A7C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4D14BC" w:rsidP="00851A7C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610201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Темы № 1-11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69AF" w:rsidRPr="006F6C80" w:rsidRDefault="004D14BC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Тестовые задания</w:t>
            </w:r>
          </w:p>
        </w:tc>
      </w:tr>
      <w:tr w:rsidR="00851A7C" w:rsidRPr="00851A7C" w:rsidTr="00851A7C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4D14BC" w:rsidP="00851A7C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61020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Темы № 2-5, 6-9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69AF" w:rsidRPr="006F6C80" w:rsidRDefault="0061020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Терминологический диктант</w:t>
            </w:r>
          </w:p>
        </w:tc>
      </w:tr>
      <w:tr w:rsidR="00851A7C" w:rsidRPr="00851A7C" w:rsidTr="00851A7C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4D14BC" w:rsidP="00851A7C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61020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Темы № 2-5, 6-9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69AF" w:rsidRPr="006F6C80" w:rsidRDefault="0061020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Устное сообщение-доклад</w:t>
            </w:r>
          </w:p>
        </w:tc>
      </w:tr>
    </w:tbl>
    <w:p w:rsidR="004A69AF" w:rsidRDefault="004A69AF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4A69AF" w:rsidRDefault="004A69AF">
      <w:pPr>
        <w:spacing w:line="240" w:lineRule="auto"/>
        <w:rPr>
          <w:color w:val="000000"/>
          <w:sz w:val="22"/>
          <w:szCs w:val="22"/>
        </w:rPr>
      </w:pPr>
    </w:p>
    <w:p w:rsidR="004A69AF" w:rsidRDefault="004D14BC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4A69AF" w:rsidRDefault="004A69AF" w:rsidP="00610201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1843"/>
        <w:gridCol w:w="1701"/>
        <w:gridCol w:w="708"/>
        <w:gridCol w:w="851"/>
        <w:gridCol w:w="1984"/>
      </w:tblGrid>
      <w:tr w:rsidR="00A56571" w:rsidRPr="007F18F6" w:rsidTr="0092085B">
        <w:trPr>
          <w:cantSplit/>
          <w:trHeight w:val="313"/>
        </w:trPr>
        <w:tc>
          <w:tcPr>
            <w:tcW w:w="568" w:type="dxa"/>
            <w:vMerge w:val="restart"/>
            <w:vAlign w:val="center"/>
          </w:tcPr>
          <w:p w:rsidR="00A56571" w:rsidRPr="009644CF" w:rsidRDefault="00A56571" w:rsidP="000E1A1E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A56571" w:rsidRPr="009644CF" w:rsidRDefault="00A56571" w:rsidP="000E1A1E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A56571" w:rsidRPr="009644CF" w:rsidRDefault="00A56571" w:rsidP="000E1A1E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vAlign w:val="center"/>
          </w:tcPr>
          <w:p w:rsidR="00A56571" w:rsidRPr="009644CF" w:rsidRDefault="00A56571" w:rsidP="000E1A1E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A56571" w:rsidRPr="009644CF" w:rsidRDefault="00A56571" w:rsidP="000E1A1E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A56571" w:rsidRPr="009644CF" w:rsidRDefault="00A56571" w:rsidP="000E1A1E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A56571" w:rsidRPr="007F18F6" w:rsidTr="0092085B">
        <w:trPr>
          <w:cantSplit/>
          <w:trHeight w:val="519"/>
        </w:trPr>
        <w:tc>
          <w:tcPr>
            <w:tcW w:w="568" w:type="dxa"/>
            <w:vMerge/>
          </w:tcPr>
          <w:p w:rsidR="00A56571" w:rsidRPr="009644CF" w:rsidRDefault="00A56571" w:rsidP="000E1A1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56571" w:rsidRPr="009644CF" w:rsidRDefault="00A56571" w:rsidP="000E1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56571" w:rsidRPr="009644CF" w:rsidRDefault="00A56571" w:rsidP="000E1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A56571" w:rsidRPr="009644CF" w:rsidRDefault="00A56571" w:rsidP="000E1A1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A56571" w:rsidRPr="009644CF" w:rsidRDefault="00A56571" w:rsidP="000E1A1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6571" w:rsidRPr="009644CF" w:rsidRDefault="00A56571" w:rsidP="000E1A1E">
            <w:pPr>
              <w:ind w:left="-108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9644CF">
              <w:rPr>
                <w:sz w:val="22"/>
                <w:szCs w:val="22"/>
              </w:rPr>
              <w:t>ечат</w:t>
            </w:r>
            <w:r>
              <w:rPr>
                <w:sz w:val="22"/>
                <w:szCs w:val="22"/>
              </w:rPr>
              <w:t>-</w:t>
            </w:r>
            <w:r w:rsidRPr="009644CF">
              <w:rPr>
                <w:sz w:val="22"/>
                <w:szCs w:val="22"/>
              </w:rPr>
              <w:t>ные</w:t>
            </w:r>
            <w:proofErr w:type="spellEnd"/>
            <w:r w:rsidRPr="009644CF">
              <w:rPr>
                <w:sz w:val="22"/>
                <w:szCs w:val="22"/>
              </w:rPr>
              <w:t xml:space="preserve">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1984" w:type="dxa"/>
          </w:tcPr>
          <w:p w:rsidR="00A56571" w:rsidRPr="009644CF" w:rsidRDefault="00A56571" w:rsidP="000E1A1E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A56571" w:rsidRPr="0086349C" w:rsidTr="0092085B">
        <w:tc>
          <w:tcPr>
            <w:tcW w:w="568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:rsidR="00A56571" w:rsidRPr="00AA0C40" w:rsidRDefault="00A56571" w:rsidP="00A5657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Введение в языкознание: учебное пособие</w:t>
            </w:r>
          </w:p>
        </w:tc>
        <w:tc>
          <w:tcPr>
            <w:tcW w:w="1843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proofErr w:type="spellStart"/>
            <w:r w:rsidRPr="00AA0C40">
              <w:rPr>
                <w:sz w:val="22"/>
                <w:szCs w:val="22"/>
              </w:rPr>
              <w:t>Влавацкая</w:t>
            </w:r>
            <w:proofErr w:type="spellEnd"/>
            <w:r w:rsidRPr="00AA0C40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701" w:type="dxa"/>
          </w:tcPr>
          <w:p w:rsidR="00A56571" w:rsidRPr="00AA0C40" w:rsidRDefault="00A56571" w:rsidP="00A56571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Новосибирск: Новосибирский гос. тех. университет</w:t>
            </w:r>
          </w:p>
        </w:tc>
        <w:tc>
          <w:tcPr>
            <w:tcW w:w="708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  <w:highlight w:val="yellow"/>
              </w:rPr>
            </w:pPr>
            <w:r w:rsidRPr="00AA0C40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  <w:vAlign w:val="center"/>
          </w:tcPr>
          <w:p w:rsidR="00A56571" w:rsidRPr="00AA0C40" w:rsidRDefault="00A56571" w:rsidP="000E1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https://biblioclub.ru/index.php?page=book_red&amp;id=575297</w:t>
            </w:r>
          </w:p>
        </w:tc>
      </w:tr>
      <w:tr w:rsidR="00A56571" w:rsidRPr="0086349C" w:rsidTr="0092085B">
        <w:tc>
          <w:tcPr>
            <w:tcW w:w="568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:rsidR="00A56571" w:rsidRPr="00AA0C40" w:rsidRDefault="00A56571" w:rsidP="000E1A1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Основы языкознания. Лексикология. Фразеология: электронное учебное пособие</w:t>
            </w:r>
          </w:p>
        </w:tc>
        <w:tc>
          <w:tcPr>
            <w:tcW w:w="1843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Полежаева Ж.Ю. и др.</w:t>
            </w:r>
          </w:p>
        </w:tc>
        <w:tc>
          <w:tcPr>
            <w:tcW w:w="1701" w:type="dxa"/>
          </w:tcPr>
          <w:p w:rsidR="00A56571" w:rsidRPr="00AA0C40" w:rsidRDefault="00A56571" w:rsidP="00A56571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Кемерово: Кемеровский гос. ун-т</w:t>
            </w:r>
          </w:p>
        </w:tc>
        <w:tc>
          <w:tcPr>
            <w:tcW w:w="708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  <w:highlight w:val="yellow"/>
              </w:rPr>
            </w:pPr>
            <w:r w:rsidRPr="00AA0C40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A56571" w:rsidRPr="00AA0C40" w:rsidRDefault="00A56571" w:rsidP="000E1A1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https://biblioclub.ru/index.php?page=book_red&amp;id=481595</w:t>
            </w:r>
          </w:p>
        </w:tc>
      </w:tr>
      <w:tr w:rsidR="00A56571" w:rsidRPr="0086349C" w:rsidTr="0092085B">
        <w:tc>
          <w:tcPr>
            <w:tcW w:w="568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:rsidR="00A56571" w:rsidRPr="00AA0C40" w:rsidRDefault="00A56571" w:rsidP="000E1A1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Введение в языкознание: курс лекций</w:t>
            </w:r>
          </w:p>
        </w:tc>
        <w:tc>
          <w:tcPr>
            <w:tcW w:w="1843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Даниленко В.П.</w:t>
            </w:r>
          </w:p>
        </w:tc>
        <w:tc>
          <w:tcPr>
            <w:tcW w:w="1701" w:type="dxa"/>
          </w:tcPr>
          <w:p w:rsidR="00A56571" w:rsidRPr="00AA0C40" w:rsidRDefault="00A56571" w:rsidP="00A56571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М.: «Флинта»</w:t>
            </w:r>
          </w:p>
        </w:tc>
        <w:tc>
          <w:tcPr>
            <w:tcW w:w="708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A56571" w:rsidRPr="00AA0C40" w:rsidRDefault="00A56571" w:rsidP="000E1A1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https://biblioclub.ru/index.php?page=book_red&amp;id=57930</w:t>
            </w:r>
          </w:p>
        </w:tc>
      </w:tr>
    </w:tbl>
    <w:p w:rsidR="004A69AF" w:rsidRDefault="004A69AF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A69AF" w:rsidRDefault="004A69AF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A69AF" w:rsidRDefault="004D14BC">
      <w:pPr>
        <w:pStyle w:val="12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4A69AF" w:rsidRPr="006F6C80" w:rsidRDefault="004A69AF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A69AF" w:rsidRPr="006F6C80" w:rsidRDefault="004D14B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5">
        <w:r w:rsidRPr="006F6C80"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4A69AF" w:rsidRPr="006F6C80" w:rsidRDefault="004D14B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>Научная электронная библиотека</w:t>
      </w:r>
      <w:r w:rsidR="006F6C80">
        <w:rPr>
          <w:sz w:val="24"/>
          <w:szCs w:val="24"/>
        </w:rPr>
        <w:t xml:space="preserve"> </w:t>
      </w:r>
      <w:proofErr w:type="spellStart"/>
      <w:r w:rsidR="006F6C80">
        <w:rPr>
          <w:sz w:val="24"/>
          <w:szCs w:val="24"/>
          <w:lang w:val="en-US"/>
        </w:rPr>
        <w:t>eLibrary</w:t>
      </w:r>
      <w:proofErr w:type="spellEnd"/>
      <w:r w:rsidRPr="006F6C80">
        <w:rPr>
          <w:sz w:val="24"/>
          <w:szCs w:val="24"/>
        </w:rPr>
        <w:t xml:space="preserve">. – Режим доступа: </w:t>
      </w:r>
      <w:hyperlink r:id="rId6">
        <w:r w:rsidRPr="006F6C80"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4A69AF" w:rsidRPr="006F6C80" w:rsidRDefault="004D14B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>Научная электронная библиотека</w:t>
      </w:r>
      <w:r w:rsidR="006F6C80">
        <w:rPr>
          <w:sz w:val="24"/>
          <w:szCs w:val="24"/>
        </w:rPr>
        <w:t xml:space="preserve"> «</w:t>
      </w:r>
      <w:proofErr w:type="spellStart"/>
      <w:r w:rsidR="006F6C80">
        <w:rPr>
          <w:sz w:val="24"/>
          <w:szCs w:val="24"/>
        </w:rPr>
        <w:t>КиберЛенинка</w:t>
      </w:r>
      <w:proofErr w:type="spellEnd"/>
      <w:r w:rsidR="006F6C80">
        <w:rPr>
          <w:sz w:val="24"/>
          <w:szCs w:val="24"/>
        </w:rPr>
        <w:t>»</w:t>
      </w:r>
      <w:r w:rsidRPr="006F6C80">
        <w:rPr>
          <w:sz w:val="24"/>
          <w:szCs w:val="24"/>
        </w:rPr>
        <w:t xml:space="preserve">. – Режим доступа: </w:t>
      </w:r>
      <w:hyperlink r:id="rId7">
        <w:r w:rsidRPr="006F6C80"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4A69AF" w:rsidRPr="006F6C80" w:rsidRDefault="004D14B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>
        <w:r w:rsidRPr="006F6C80"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4A69AF" w:rsidRPr="006F6C80" w:rsidRDefault="004D14B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 w:rsidRPr="006F6C80"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 w:rsidRPr="006F6C80">
        <w:rPr>
          <w:sz w:val="24"/>
          <w:szCs w:val="24"/>
        </w:rPr>
        <w:t xml:space="preserve"> </w:t>
      </w:r>
    </w:p>
    <w:p w:rsidR="004A69AF" w:rsidRPr="006F6C80" w:rsidRDefault="00CE732D" w:rsidP="00CE732D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>Портал онлайн-словарей «Академик». – Режим доступа: https://dic.academic.ru/</w:t>
      </w:r>
    </w:p>
    <w:p w:rsidR="004A69AF" w:rsidRPr="006F6C80" w:rsidRDefault="004D14B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bCs/>
          <w:sz w:val="24"/>
          <w:szCs w:val="24"/>
        </w:rPr>
        <w:t xml:space="preserve">Универсальная научно-популярная </w:t>
      </w:r>
      <w:proofErr w:type="spellStart"/>
      <w:r w:rsidRPr="006F6C80">
        <w:rPr>
          <w:bCs/>
          <w:sz w:val="24"/>
          <w:szCs w:val="24"/>
        </w:rPr>
        <w:t>онлайн-энциклопедия</w:t>
      </w:r>
      <w:proofErr w:type="spellEnd"/>
      <w:r w:rsidRPr="006F6C80">
        <w:rPr>
          <w:bCs/>
          <w:sz w:val="24"/>
          <w:szCs w:val="24"/>
        </w:rPr>
        <w:t xml:space="preserve"> «</w:t>
      </w:r>
      <w:proofErr w:type="spellStart"/>
      <w:r w:rsidRPr="006F6C80">
        <w:rPr>
          <w:bCs/>
          <w:sz w:val="24"/>
          <w:szCs w:val="24"/>
        </w:rPr>
        <w:t>Кругосвет</w:t>
      </w:r>
      <w:proofErr w:type="spellEnd"/>
      <w:r w:rsidRPr="006F6C80">
        <w:rPr>
          <w:bCs/>
          <w:sz w:val="24"/>
          <w:szCs w:val="24"/>
        </w:rPr>
        <w:t xml:space="preserve">». – Режим доступа: </w:t>
      </w:r>
      <w:hyperlink r:id="rId10">
        <w:r w:rsidRPr="006F6C80">
          <w:rPr>
            <w:rStyle w:val="-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4A69AF" w:rsidRPr="006F6C80" w:rsidRDefault="00CE732D" w:rsidP="00CE732D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>Каталог онлайн-лекции на портале спецпроекта «</w:t>
      </w:r>
      <w:proofErr w:type="spellStart"/>
      <w:r w:rsidRPr="006F6C80">
        <w:rPr>
          <w:sz w:val="24"/>
          <w:szCs w:val="24"/>
        </w:rPr>
        <w:t>Постнаука</w:t>
      </w:r>
      <w:proofErr w:type="spellEnd"/>
      <w:r w:rsidRPr="006F6C80">
        <w:rPr>
          <w:sz w:val="24"/>
          <w:szCs w:val="24"/>
        </w:rPr>
        <w:t>». – Режим доступа: https://postnauka.ru/</w:t>
      </w:r>
    </w:p>
    <w:p w:rsidR="004A69AF" w:rsidRPr="006F6C80" w:rsidRDefault="0054032B" w:rsidP="0054032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>Официальный сайт Института языкознания РАН. – Режим доступа: http://iling-ran.ru/</w:t>
      </w:r>
    </w:p>
    <w:p w:rsidR="004A69AF" w:rsidRPr="006F6C80" w:rsidRDefault="0054032B" w:rsidP="0054032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lastRenderedPageBreak/>
        <w:t xml:space="preserve">Образовательный </w:t>
      </w:r>
      <w:proofErr w:type="spellStart"/>
      <w:r w:rsidRPr="006F6C80">
        <w:rPr>
          <w:sz w:val="24"/>
          <w:szCs w:val="24"/>
        </w:rPr>
        <w:t>онлайн-журнал</w:t>
      </w:r>
      <w:proofErr w:type="spellEnd"/>
      <w:r w:rsidRPr="006F6C80">
        <w:rPr>
          <w:sz w:val="24"/>
          <w:szCs w:val="24"/>
        </w:rPr>
        <w:t xml:space="preserve"> </w:t>
      </w:r>
      <w:proofErr w:type="spellStart"/>
      <w:r w:rsidRPr="006F6C80">
        <w:rPr>
          <w:sz w:val="24"/>
          <w:szCs w:val="24"/>
          <w:lang w:val="en-US"/>
        </w:rPr>
        <w:t>Textologia</w:t>
      </w:r>
      <w:proofErr w:type="spellEnd"/>
      <w:r w:rsidRPr="006F6C80">
        <w:rPr>
          <w:sz w:val="24"/>
          <w:szCs w:val="24"/>
        </w:rPr>
        <w:t xml:space="preserve"> (раздел «Языкознание»). – Режим доступа: https://www.textologia.ru/yazikoznanie/?q=628</w:t>
      </w:r>
    </w:p>
    <w:p w:rsidR="004A69AF" w:rsidRPr="006F6C80" w:rsidRDefault="0054032B" w:rsidP="0054032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6F6C80">
        <w:rPr>
          <w:bCs/>
          <w:sz w:val="24"/>
          <w:szCs w:val="24"/>
        </w:rPr>
        <w:t xml:space="preserve">Русский филологический портал. – Режим доступа: </w:t>
      </w:r>
      <w:r w:rsidR="004D14BC" w:rsidRPr="006F6C80">
        <w:rPr>
          <w:bCs/>
          <w:sz w:val="24"/>
          <w:szCs w:val="24"/>
        </w:rPr>
        <w:tab/>
      </w:r>
      <w:r w:rsidRPr="006F6C80">
        <w:rPr>
          <w:bCs/>
          <w:sz w:val="24"/>
          <w:szCs w:val="24"/>
        </w:rPr>
        <w:t>http://philology.ru/</w:t>
      </w:r>
    </w:p>
    <w:p w:rsidR="004A69AF" w:rsidRDefault="004A69AF">
      <w:pPr>
        <w:widowControl/>
        <w:spacing w:line="240" w:lineRule="auto"/>
        <w:ind w:firstLine="244"/>
        <w:rPr>
          <w:sz w:val="24"/>
          <w:szCs w:val="24"/>
        </w:rPr>
      </w:pPr>
    </w:p>
    <w:p w:rsidR="0092085B" w:rsidRPr="006F6C80" w:rsidRDefault="0092085B">
      <w:pPr>
        <w:widowControl/>
        <w:spacing w:line="240" w:lineRule="auto"/>
        <w:ind w:firstLine="244"/>
        <w:rPr>
          <w:sz w:val="24"/>
          <w:szCs w:val="24"/>
        </w:rPr>
      </w:pPr>
    </w:p>
    <w:p w:rsidR="004A69AF" w:rsidRDefault="004D14BC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A69AF" w:rsidRDefault="004A69AF">
      <w:pPr>
        <w:widowControl/>
        <w:spacing w:line="240" w:lineRule="auto"/>
        <w:ind w:firstLine="0"/>
        <w:rPr>
          <w:sz w:val="24"/>
          <w:szCs w:val="24"/>
        </w:rPr>
      </w:pPr>
    </w:p>
    <w:p w:rsidR="004A69AF" w:rsidRDefault="004D14B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4A69AF" w:rsidRDefault="004D14B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4A69AF" w:rsidRDefault="004D14B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4A69AF" w:rsidRDefault="004D14B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A69AF" w:rsidRDefault="004A69AF">
      <w:pPr>
        <w:widowControl/>
        <w:spacing w:line="240" w:lineRule="auto"/>
        <w:ind w:firstLine="567"/>
        <w:rPr>
          <w:sz w:val="24"/>
          <w:szCs w:val="24"/>
        </w:rPr>
      </w:pPr>
    </w:p>
    <w:p w:rsidR="004A69AF" w:rsidRDefault="004D14B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4A69AF" w:rsidRDefault="004D14B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4A69AF" w:rsidRDefault="004D14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4A69AF" w:rsidRDefault="004D14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4A69AF" w:rsidRDefault="004D14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4A69AF" w:rsidRDefault="004D14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4A69AF" w:rsidRDefault="004D14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4A69AF" w:rsidRDefault="004D14BC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4A69AF" w:rsidRDefault="004D14B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4A69AF" w:rsidRDefault="004D14BC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4A69AF" w:rsidRDefault="004A69AF">
      <w:pPr>
        <w:spacing w:line="240" w:lineRule="auto"/>
        <w:rPr>
          <w:b/>
          <w:bCs/>
          <w:sz w:val="24"/>
          <w:szCs w:val="24"/>
        </w:rPr>
      </w:pPr>
    </w:p>
    <w:p w:rsidR="0092085B" w:rsidRDefault="0092085B">
      <w:pPr>
        <w:spacing w:line="240" w:lineRule="auto"/>
        <w:rPr>
          <w:b/>
          <w:bCs/>
          <w:sz w:val="24"/>
          <w:szCs w:val="24"/>
        </w:rPr>
      </w:pPr>
    </w:p>
    <w:p w:rsidR="004A69AF" w:rsidRDefault="004D14B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4A69AF" w:rsidRDefault="004A69AF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4A69AF" w:rsidRDefault="004D14BC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A69AF" w:rsidRDefault="004D14B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A69AF" w:rsidRDefault="004D14B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4A69AF" w:rsidRDefault="004A69AF"/>
    <w:p w:rsidR="004A69AF" w:rsidRDefault="004A69AF"/>
    <w:sectPr w:rsidR="004A69AF" w:rsidSect="005535C8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840"/>
    <w:multiLevelType w:val="multilevel"/>
    <w:tmpl w:val="DC064B62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0248B9"/>
    <w:multiLevelType w:val="multilevel"/>
    <w:tmpl w:val="3138B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FF74AC8"/>
    <w:multiLevelType w:val="multilevel"/>
    <w:tmpl w:val="3104AFC0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3">
    <w:nsid w:val="740F44DB"/>
    <w:multiLevelType w:val="multilevel"/>
    <w:tmpl w:val="826CEB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C680826"/>
    <w:multiLevelType w:val="hybridMultilevel"/>
    <w:tmpl w:val="8430B010"/>
    <w:lvl w:ilvl="0" w:tplc="0419001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A69AF"/>
    <w:rsid w:val="00012722"/>
    <w:rsid w:val="0029006B"/>
    <w:rsid w:val="004A69AF"/>
    <w:rsid w:val="004D14BC"/>
    <w:rsid w:val="0052332D"/>
    <w:rsid w:val="0054032B"/>
    <w:rsid w:val="005535C8"/>
    <w:rsid w:val="00593B9F"/>
    <w:rsid w:val="005B720A"/>
    <w:rsid w:val="00610201"/>
    <w:rsid w:val="00687893"/>
    <w:rsid w:val="006F6C80"/>
    <w:rsid w:val="00752AC3"/>
    <w:rsid w:val="0078747D"/>
    <w:rsid w:val="00851A7C"/>
    <w:rsid w:val="008A1877"/>
    <w:rsid w:val="008A5C58"/>
    <w:rsid w:val="0092085B"/>
    <w:rsid w:val="009660AB"/>
    <w:rsid w:val="00A07EEE"/>
    <w:rsid w:val="00A56571"/>
    <w:rsid w:val="00AA0C40"/>
    <w:rsid w:val="00AD6D6F"/>
    <w:rsid w:val="00BA38F0"/>
    <w:rsid w:val="00C8020A"/>
    <w:rsid w:val="00CE732D"/>
    <w:rsid w:val="00D5490A"/>
    <w:rsid w:val="00E30638"/>
    <w:rsid w:val="00F9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locked/>
    <w:rsid w:val="00610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11">
    <w:name w:val="Заголовок1"/>
    <w:basedOn w:val="a"/>
    <w:next w:val="a4"/>
    <w:qFormat/>
    <w:rsid w:val="00553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7">
    <w:name w:val="List"/>
    <w:basedOn w:val="a4"/>
    <w:rsid w:val="005535C8"/>
  </w:style>
  <w:style w:type="paragraph" w:styleId="a8">
    <w:name w:val="caption"/>
    <w:basedOn w:val="a"/>
    <w:qFormat/>
    <w:rsid w:val="005535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5535C8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a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b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c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d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styleId="ae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jt">
    <w:name w:val="p_jt"/>
    <w:basedOn w:val="a"/>
    <w:rsid w:val="00AD6D6F"/>
    <w:pPr>
      <w:widowControl/>
      <w:tabs>
        <w:tab w:val="clear" w:pos="788"/>
        <w:tab w:val="num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1020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styleId="af">
    <w:name w:val="Strong"/>
    <w:qFormat/>
    <w:locked/>
    <w:rsid w:val="00A565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12</cp:revision>
  <dcterms:created xsi:type="dcterms:W3CDTF">2021-02-02T20:21:00Z</dcterms:created>
  <dcterms:modified xsi:type="dcterms:W3CDTF">2023-05-09T15:23:00Z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