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BFD" w:rsidRDefault="00DE5BFD" w:rsidP="00DE5BFD">
      <w:pPr>
        <w:tabs>
          <w:tab w:val="left" w:pos="0"/>
          <w:tab w:val="left" w:pos="1530"/>
        </w:tabs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DE5BFD" w:rsidRDefault="00DE5BFD" w:rsidP="00DE5BFD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</w:p>
    <w:p w:rsidR="00DE5BFD" w:rsidRDefault="00DE5BFD" w:rsidP="00DE5BFD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DE5BFD" w:rsidRDefault="000A574C" w:rsidP="00DE5BFD">
      <w:pPr>
        <w:tabs>
          <w:tab w:val="left" w:pos="1530"/>
        </w:tabs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DE5BFD">
        <w:rPr>
          <w:b/>
          <w:sz w:val="24"/>
          <w:szCs w:val="24"/>
        </w:rPr>
        <w:t>А.С. ПУШКИНА»</w:t>
      </w:r>
    </w:p>
    <w:p w:rsidR="00DE5BFD" w:rsidRDefault="00DE5BFD" w:rsidP="00DE5BFD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DE5BFD" w:rsidRDefault="00DE5BFD" w:rsidP="00DE5BFD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DE5BFD" w:rsidRDefault="00DE5BFD" w:rsidP="00DE5BFD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DE5BFD" w:rsidRDefault="00DE5BFD" w:rsidP="00DE5BFD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DE5BFD" w:rsidRDefault="00DE5BFD" w:rsidP="00DE5BFD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DE5BFD" w:rsidRDefault="00DE5BFD" w:rsidP="00DE5BFD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DE5BFD" w:rsidRDefault="00DE5BFD" w:rsidP="00DE5BFD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709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bookmarkStart w:id="0" w:name="_Toc321263784"/>
      <w:bookmarkEnd w:id="0"/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bookmarkStart w:id="1" w:name="_Toc321263785"/>
      <w:bookmarkEnd w:id="1"/>
      <w:r w:rsidRPr="006F1F4A">
        <w:rPr>
          <w:caps/>
          <w:color w:val="auto"/>
          <w:sz w:val="24"/>
          <w:szCs w:val="24"/>
        </w:rPr>
        <w:t>РАБОЧАЯ ПРОГРАММА</w:t>
      </w:r>
    </w:p>
    <w:p w:rsidR="00650DCC" w:rsidRPr="006F1F4A" w:rsidRDefault="00650DCC" w:rsidP="00DE5BFD">
      <w:pPr>
        <w:tabs>
          <w:tab w:val="left" w:pos="748"/>
          <w:tab w:val="left" w:pos="788"/>
          <w:tab w:val="left" w:pos="828"/>
          <w:tab w:val="left" w:pos="3822"/>
        </w:tabs>
        <w:ind w:firstLine="0"/>
        <w:jc w:val="center"/>
        <w:rPr>
          <w:color w:val="auto"/>
          <w:sz w:val="24"/>
          <w:szCs w:val="24"/>
        </w:rPr>
      </w:pPr>
      <w:r w:rsidRPr="006F1F4A">
        <w:rPr>
          <w:color w:val="auto"/>
          <w:sz w:val="24"/>
          <w:szCs w:val="24"/>
        </w:rPr>
        <w:t>дисциплины</w:t>
      </w:r>
    </w:p>
    <w:p w:rsidR="00650DCC" w:rsidRDefault="00650DCC" w:rsidP="00DE5BFD">
      <w:pPr>
        <w:pStyle w:val="a3"/>
        <w:tabs>
          <w:tab w:val="clear" w:pos="720"/>
        </w:tabs>
        <w:spacing w:line="240" w:lineRule="auto"/>
        <w:ind w:left="709" w:firstLine="0"/>
        <w:rPr>
          <w:color w:val="auto"/>
          <w:sz w:val="24"/>
          <w:szCs w:val="24"/>
        </w:rPr>
      </w:pPr>
    </w:p>
    <w:p w:rsidR="00DE5BFD" w:rsidRPr="006F1F4A" w:rsidRDefault="00DE5BFD" w:rsidP="00DE5BFD">
      <w:pPr>
        <w:pStyle w:val="a3"/>
        <w:tabs>
          <w:tab w:val="clear" w:pos="720"/>
        </w:tabs>
        <w:spacing w:line="240" w:lineRule="auto"/>
        <w:ind w:left="709" w:firstLine="0"/>
        <w:rPr>
          <w:color w:val="auto"/>
          <w:sz w:val="24"/>
          <w:szCs w:val="24"/>
        </w:rPr>
      </w:pPr>
    </w:p>
    <w:p w:rsidR="00DE5BFD" w:rsidRPr="000A574C" w:rsidRDefault="00DE5BFD" w:rsidP="00DE5BFD">
      <w:pPr>
        <w:tabs>
          <w:tab w:val="left" w:pos="748"/>
          <w:tab w:val="left" w:pos="828"/>
          <w:tab w:val="left" w:pos="3822"/>
        </w:tabs>
        <w:ind w:firstLine="0"/>
        <w:jc w:val="center"/>
        <w:rPr>
          <w:b/>
          <w:sz w:val="24"/>
          <w:szCs w:val="24"/>
        </w:rPr>
      </w:pPr>
      <w:r w:rsidRPr="000A574C">
        <w:rPr>
          <w:b/>
          <w:sz w:val="24"/>
          <w:szCs w:val="24"/>
        </w:rPr>
        <w:t xml:space="preserve">Б1.О.02 КОММУНИКАТИВНЫЙ </w:t>
      </w:r>
      <w:r w:rsidR="000A574C" w:rsidRPr="000A574C">
        <w:rPr>
          <w:b/>
          <w:sz w:val="24"/>
          <w:szCs w:val="24"/>
        </w:rPr>
        <w:t>(МОДУЛЬ</w:t>
      </w:r>
      <w:r w:rsidRPr="000A574C">
        <w:rPr>
          <w:b/>
          <w:sz w:val="24"/>
          <w:szCs w:val="24"/>
        </w:rPr>
        <w:t>):</w:t>
      </w: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B02F9" w:rsidRDefault="00650DCC" w:rsidP="00650DCC">
      <w:pPr>
        <w:jc w:val="center"/>
        <w:rPr>
          <w:sz w:val="28"/>
          <w:szCs w:val="28"/>
        </w:rPr>
      </w:pPr>
      <w:r w:rsidRPr="006B02F9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1.О.02.04 ПРОФЕССИОНАЛЬНАЯ ЭТИКА ПЕДАГОГА</w:t>
      </w:r>
    </w:p>
    <w:p w:rsidR="00650DCC" w:rsidRPr="006B02F9" w:rsidRDefault="00650DCC" w:rsidP="00650DCC">
      <w:pPr>
        <w:tabs>
          <w:tab w:val="right" w:leader="underscore" w:pos="8505"/>
        </w:tabs>
        <w:rPr>
          <w:sz w:val="28"/>
          <w:szCs w:val="28"/>
        </w:rPr>
      </w:pPr>
    </w:p>
    <w:p w:rsidR="00650DCC" w:rsidRPr="00DE5BFD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709"/>
        <w:jc w:val="left"/>
        <w:rPr>
          <w:rFonts w:eastAsia="Times New Roman"/>
          <w:b/>
          <w:color w:val="auto"/>
          <w:sz w:val="24"/>
          <w:szCs w:val="24"/>
          <w:lang w:eastAsia="ru-RU"/>
        </w:rPr>
      </w:pPr>
    </w:p>
    <w:p w:rsidR="00DE5BFD" w:rsidRDefault="00650DCC" w:rsidP="00650DCC">
      <w:pPr>
        <w:tabs>
          <w:tab w:val="right" w:leader="underscore" w:pos="8505"/>
        </w:tabs>
        <w:jc w:val="center"/>
        <w:rPr>
          <w:b/>
          <w:sz w:val="24"/>
          <w:szCs w:val="24"/>
        </w:rPr>
      </w:pPr>
      <w:r w:rsidRPr="00DE5BFD">
        <w:rPr>
          <w:sz w:val="24"/>
          <w:szCs w:val="24"/>
        </w:rPr>
        <w:t>Направление подготовки</w:t>
      </w:r>
      <w:r w:rsidR="003451DF">
        <w:rPr>
          <w:b/>
          <w:sz w:val="24"/>
          <w:szCs w:val="24"/>
        </w:rPr>
        <w:t xml:space="preserve"> </w:t>
      </w:r>
      <w:r w:rsidRPr="00DE5BFD">
        <w:rPr>
          <w:b/>
          <w:sz w:val="24"/>
          <w:szCs w:val="24"/>
        </w:rPr>
        <w:t>44.03.05 Педагогическое образование</w:t>
      </w:r>
    </w:p>
    <w:p w:rsidR="00650DCC" w:rsidRPr="00DE5BFD" w:rsidRDefault="00DE5BFD" w:rsidP="00650DCC">
      <w:pPr>
        <w:tabs>
          <w:tab w:val="right" w:leader="underscore" w:pos="8505"/>
        </w:tabs>
        <w:jc w:val="center"/>
        <w:rPr>
          <w:b/>
          <w:sz w:val="24"/>
          <w:szCs w:val="24"/>
        </w:rPr>
      </w:pPr>
      <w:r w:rsidRPr="00DE5BFD">
        <w:rPr>
          <w:b/>
          <w:sz w:val="24"/>
          <w:szCs w:val="24"/>
        </w:rPr>
        <w:t xml:space="preserve"> (с двумя профилями подготовки)</w:t>
      </w:r>
    </w:p>
    <w:p w:rsidR="00650DCC" w:rsidRPr="00DE5BFD" w:rsidRDefault="00650DCC" w:rsidP="00650DCC">
      <w:pPr>
        <w:ind w:firstLine="0"/>
        <w:jc w:val="center"/>
        <w:rPr>
          <w:color w:val="auto"/>
          <w:sz w:val="24"/>
          <w:szCs w:val="24"/>
        </w:rPr>
      </w:pPr>
      <w:r w:rsidRPr="00DE5BFD">
        <w:rPr>
          <w:sz w:val="24"/>
          <w:szCs w:val="24"/>
        </w:rPr>
        <w:t>Направленность (профил</w:t>
      </w:r>
      <w:r w:rsidR="00DE5BFD">
        <w:rPr>
          <w:sz w:val="24"/>
          <w:szCs w:val="24"/>
        </w:rPr>
        <w:t>ь</w:t>
      </w:r>
      <w:r w:rsidRPr="00DE5BFD">
        <w:rPr>
          <w:sz w:val="24"/>
          <w:szCs w:val="24"/>
        </w:rPr>
        <w:t>)</w:t>
      </w:r>
      <w:r w:rsidR="00DE5BFD" w:rsidRPr="00DE5BFD">
        <w:rPr>
          <w:b/>
          <w:sz w:val="24"/>
          <w:szCs w:val="24"/>
        </w:rPr>
        <w:t xml:space="preserve"> </w:t>
      </w:r>
      <w:r w:rsidRPr="00DE5BFD">
        <w:rPr>
          <w:b/>
          <w:sz w:val="24"/>
          <w:szCs w:val="24"/>
        </w:rPr>
        <w:t>Английский язык и немецкий язык</w:t>
      </w:r>
    </w:p>
    <w:p w:rsidR="00650DCC" w:rsidRPr="008A027D" w:rsidRDefault="00650DCC" w:rsidP="00650DCC">
      <w:pPr>
        <w:jc w:val="center"/>
        <w:rPr>
          <w:color w:val="auto"/>
          <w:sz w:val="32"/>
          <w:szCs w:val="24"/>
        </w:rPr>
      </w:pPr>
    </w:p>
    <w:p w:rsidR="00DE5BFD" w:rsidRPr="008A027D" w:rsidRDefault="00DE5BFD" w:rsidP="00DE5BFD">
      <w:pPr>
        <w:tabs>
          <w:tab w:val="left" w:pos="3822"/>
        </w:tabs>
        <w:ind w:firstLine="0"/>
        <w:jc w:val="center"/>
        <w:rPr>
          <w:sz w:val="24"/>
          <w:szCs w:val="20"/>
        </w:rPr>
      </w:pPr>
      <w:r w:rsidRPr="008A027D">
        <w:rPr>
          <w:bCs/>
          <w:sz w:val="24"/>
          <w:szCs w:val="20"/>
        </w:rPr>
        <w:t xml:space="preserve">(год начала подготовки – </w:t>
      </w:r>
      <w:r w:rsidR="008A027D" w:rsidRPr="008A027D">
        <w:rPr>
          <w:bCs/>
          <w:sz w:val="24"/>
          <w:szCs w:val="20"/>
        </w:rPr>
        <w:t>202</w:t>
      </w:r>
      <w:r w:rsidR="00E97C94">
        <w:rPr>
          <w:bCs/>
          <w:sz w:val="24"/>
          <w:szCs w:val="20"/>
        </w:rPr>
        <w:t>2</w:t>
      </w:r>
      <w:r w:rsidRPr="008A027D">
        <w:rPr>
          <w:bCs/>
          <w:sz w:val="24"/>
          <w:szCs w:val="20"/>
        </w:rPr>
        <w:t>)</w:t>
      </w:r>
      <w:bookmarkStart w:id="2" w:name="_GoBack"/>
      <w:bookmarkEnd w:id="2"/>
    </w:p>
    <w:p w:rsidR="00650DCC" w:rsidRPr="006F1F4A" w:rsidRDefault="00650DCC" w:rsidP="00650DCC">
      <w:pPr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DE5BFD" w:rsidRDefault="00DE5BFD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DE5BFD" w:rsidRDefault="00DE5BFD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DE5BFD" w:rsidRDefault="00DE5BFD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DE5BFD" w:rsidRPr="006F1F4A" w:rsidRDefault="00DE5BFD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r w:rsidRPr="006F1F4A">
        <w:rPr>
          <w:color w:val="auto"/>
          <w:sz w:val="24"/>
          <w:szCs w:val="24"/>
        </w:rPr>
        <w:t>Санкт-Петербург</w:t>
      </w: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r w:rsidRPr="006F1F4A">
        <w:rPr>
          <w:color w:val="auto"/>
          <w:sz w:val="24"/>
          <w:szCs w:val="24"/>
        </w:rPr>
        <w:t>20</w:t>
      </w:r>
      <w:r w:rsidR="003451DF">
        <w:rPr>
          <w:color w:val="auto"/>
          <w:sz w:val="24"/>
          <w:szCs w:val="24"/>
        </w:rPr>
        <w:t>2</w:t>
      </w:r>
      <w:r w:rsidR="00E97C94">
        <w:rPr>
          <w:color w:val="auto"/>
          <w:sz w:val="24"/>
          <w:szCs w:val="24"/>
        </w:rPr>
        <w:t>2</w:t>
      </w:r>
    </w:p>
    <w:p w:rsidR="00650DCC" w:rsidRPr="004C1A6D" w:rsidRDefault="00650DCC" w:rsidP="00DE5BFD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6F1F4A">
        <w:br w:type="page"/>
      </w:r>
      <w:r>
        <w:rPr>
          <w:b/>
        </w:rPr>
        <w:lastRenderedPageBreak/>
        <w:t xml:space="preserve">1. </w:t>
      </w:r>
      <w:r w:rsidRPr="0031303D">
        <w:rPr>
          <w:b/>
          <w:bCs/>
        </w:rPr>
        <w:t>ПЕРЕЧЕНЬ ПЛАНИРУЕМЫХ РЕЗУЛЬТАТОВ ОБУЧЕНИЯ ПО ДИСЦИПЛИНЕ:</w:t>
      </w:r>
    </w:p>
    <w:p w:rsidR="00650DCC" w:rsidRDefault="00650DCC" w:rsidP="00DE5BFD">
      <w:pPr>
        <w:spacing w:before="120" w:after="120"/>
        <w:ind w:firstLine="0"/>
        <w:rPr>
          <w:rFonts w:eastAsia="Droid Sans Fallback"/>
          <w:color w:val="auto"/>
          <w:sz w:val="24"/>
          <w:szCs w:val="24"/>
          <w:lang w:eastAsia="zh-CN" w:bidi="hi-IN"/>
        </w:rPr>
      </w:pPr>
      <w:r w:rsidRPr="0031303D">
        <w:rPr>
          <w:rFonts w:eastAsia="Droid Sans Fallback"/>
          <w:color w:val="auto"/>
          <w:sz w:val="24"/>
          <w:szCs w:val="24"/>
          <w:lang w:eastAsia="zh-CN" w:bidi="hi-IN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1"/>
        <w:gridCol w:w="2977"/>
        <w:gridCol w:w="5500"/>
      </w:tblGrid>
      <w:tr w:rsidR="00650DCC" w:rsidRPr="0037530B" w:rsidTr="00DE5BFD">
        <w:trPr>
          <w:trHeight w:val="414"/>
        </w:trPr>
        <w:tc>
          <w:tcPr>
            <w:tcW w:w="1021" w:type="dxa"/>
            <w:vMerge w:val="restart"/>
            <w:shd w:val="clear" w:color="auto" w:fill="auto"/>
          </w:tcPr>
          <w:p w:rsidR="00650DCC" w:rsidRPr="00174CEF" w:rsidRDefault="00650DCC" w:rsidP="0095414A">
            <w:pPr>
              <w:ind w:firstLine="0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 xml:space="preserve">Индекс </w:t>
            </w:r>
            <w:proofErr w:type="spellStart"/>
            <w:r w:rsidRPr="00174CEF">
              <w:rPr>
                <w:rFonts w:eastAsia="Times New Roman"/>
                <w:sz w:val="24"/>
                <w:szCs w:val="24"/>
                <w:lang w:eastAsia="ru-RU"/>
              </w:rPr>
              <w:t>компе</w:t>
            </w:r>
            <w:r w:rsidR="00DE5BF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тенции</w:t>
            </w:r>
            <w:proofErr w:type="spellEnd"/>
          </w:p>
        </w:tc>
        <w:tc>
          <w:tcPr>
            <w:tcW w:w="2977" w:type="dxa"/>
            <w:vMerge w:val="restart"/>
            <w:shd w:val="clear" w:color="auto" w:fill="auto"/>
          </w:tcPr>
          <w:p w:rsidR="00650DCC" w:rsidRPr="00174CEF" w:rsidRDefault="00650DCC" w:rsidP="0095414A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650DCC" w:rsidRPr="00174CEF" w:rsidRDefault="00650DCC" w:rsidP="0095414A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00" w:type="dxa"/>
            <w:vMerge w:val="restart"/>
            <w:shd w:val="clear" w:color="auto" w:fill="auto"/>
          </w:tcPr>
          <w:p w:rsidR="00650DCC" w:rsidRPr="00174CEF" w:rsidRDefault="00650DCC" w:rsidP="0095414A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Индикаторы компетенций</w:t>
            </w:r>
          </w:p>
          <w:p w:rsidR="00650DCC" w:rsidRPr="00174CEF" w:rsidRDefault="00650DCC" w:rsidP="0095414A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650DCC" w:rsidRPr="0037530B" w:rsidTr="00DE5BFD">
        <w:trPr>
          <w:trHeight w:val="414"/>
        </w:trPr>
        <w:tc>
          <w:tcPr>
            <w:tcW w:w="1021" w:type="dxa"/>
            <w:vMerge/>
            <w:shd w:val="clear" w:color="auto" w:fill="auto"/>
          </w:tcPr>
          <w:p w:rsidR="00650DCC" w:rsidRPr="0037530B" w:rsidRDefault="00650DCC" w:rsidP="0095414A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50DCC" w:rsidRPr="0037530B" w:rsidRDefault="00650DCC" w:rsidP="0095414A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00" w:type="dxa"/>
            <w:vMerge/>
            <w:shd w:val="clear" w:color="auto" w:fill="auto"/>
          </w:tcPr>
          <w:p w:rsidR="00650DCC" w:rsidRPr="0037530B" w:rsidRDefault="00650DCC" w:rsidP="0095414A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C557A" w:rsidRPr="0037530B" w:rsidTr="00E12113">
        <w:trPr>
          <w:trHeight w:val="4574"/>
        </w:trPr>
        <w:tc>
          <w:tcPr>
            <w:tcW w:w="1021" w:type="dxa"/>
            <w:shd w:val="clear" w:color="auto" w:fill="auto"/>
          </w:tcPr>
          <w:p w:rsidR="00CC557A" w:rsidRPr="000A574C" w:rsidRDefault="00CC557A" w:rsidP="0095414A">
            <w:pPr>
              <w:ind w:firstLine="29"/>
              <w:rPr>
                <w:sz w:val="24"/>
              </w:rPr>
            </w:pPr>
            <w:r w:rsidRPr="000A574C">
              <w:rPr>
                <w:sz w:val="24"/>
              </w:rPr>
              <w:t>УК-5</w:t>
            </w:r>
          </w:p>
        </w:tc>
        <w:tc>
          <w:tcPr>
            <w:tcW w:w="2977" w:type="dxa"/>
            <w:shd w:val="clear" w:color="auto" w:fill="auto"/>
          </w:tcPr>
          <w:p w:rsidR="00CC557A" w:rsidRPr="000A574C" w:rsidRDefault="00CC557A" w:rsidP="0095414A">
            <w:pPr>
              <w:ind w:firstLine="29"/>
              <w:rPr>
                <w:sz w:val="24"/>
              </w:rPr>
            </w:pPr>
            <w:r w:rsidRPr="000A574C">
              <w:rPr>
                <w:sz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500" w:type="dxa"/>
            <w:shd w:val="clear" w:color="auto" w:fill="auto"/>
          </w:tcPr>
          <w:p w:rsidR="00CC557A" w:rsidRPr="000A574C" w:rsidRDefault="00CC557A" w:rsidP="00DE5BFD">
            <w:pPr>
              <w:ind w:firstLine="29"/>
              <w:rPr>
                <w:sz w:val="24"/>
              </w:rPr>
            </w:pPr>
            <w:r w:rsidRPr="000A574C">
              <w:rPr>
                <w:sz w:val="24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  <w:p w:rsidR="00CC557A" w:rsidRPr="000A574C" w:rsidRDefault="00CC557A" w:rsidP="00DE5BFD">
            <w:pPr>
              <w:ind w:firstLine="29"/>
              <w:rPr>
                <w:sz w:val="24"/>
              </w:rPr>
            </w:pPr>
            <w:r w:rsidRPr="000A574C">
              <w:rPr>
                <w:sz w:val="24"/>
              </w:rPr>
              <w:t>ИУК-5.2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:rsidR="00CC557A" w:rsidRPr="000A574C" w:rsidRDefault="00CC557A" w:rsidP="00DE5BFD">
            <w:pPr>
              <w:ind w:firstLine="29"/>
              <w:rPr>
                <w:sz w:val="24"/>
              </w:rPr>
            </w:pPr>
            <w:r w:rsidRPr="000A574C">
              <w:rPr>
                <w:sz w:val="24"/>
              </w:rPr>
              <w:t xml:space="preserve">ИУК-5.3 Умеет </w:t>
            </w:r>
            <w:proofErr w:type="spellStart"/>
            <w:r w:rsidRPr="000A574C">
              <w:rPr>
                <w:sz w:val="24"/>
              </w:rPr>
              <w:t>недискриминационно</w:t>
            </w:r>
            <w:proofErr w:type="spellEnd"/>
            <w:r w:rsidRPr="000A574C">
              <w:rPr>
                <w:sz w:val="24"/>
              </w:rPr>
              <w:t xml:space="preserve">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650DCC" w:rsidRPr="0037530B" w:rsidTr="00DE5BFD">
        <w:trPr>
          <w:trHeight w:val="607"/>
        </w:trPr>
        <w:tc>
          <w:tcPr>
            <w:tcW w:w="1021" w:type="dxa"/>
            <w:vMerge w:val="restart"/>
            <w:shd w:val="clear" w:color="auto" w:fill="auto"/>
          </w:tcPr>
          <w:p w:rsidR="00650DCC" w:rsidRPr="000A574C" w:rsidRDefault="00650DCC" w:rsidP="0095414A">
            <w:pPr>
              <w:ind w:firstLine="0"/>
              <w:rPr>
                <w:sz w:val="24"/>
              </w:rPr>
            </w:pPr>
            <w:r w:rsidRPr="000A574C">
              <w:rPr>
                <w:sz w:val="24"/>
              </w:rPr>
              <w:t>ОПК-1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50DCC" w:rsidRPr="000A574C" w:rsidRDefault="00650DCC" w:rsidP="0095414A">
            <w:pPr>
              <w:ind w:firstLine="0"/>
              <w:rPr>
                <w:sz w:val="24"/>
              </w:rPr>
            </w:pPr>
            <w:r w:rsidRPr="000A574C">
              <w:rPr>
                <w:sz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500" w:type="dxa"/>
            <w:shd w:val="clear" w:color="auto" w:fill="auto"/>
          </w:tcPr>
          <w:p w:rsidR="00650DCC" w:rsidRPr="000A574C" w:rsidRDefault="00DE5BFD" w:rsidP="00DE5BFD">
            <w:pPr>
              <w:ind w:firstLine="0"/>
              <w:rPr>
                <w:sz w:val="24"/>
              </w:rPr>
            </w:pPr>
            <w:r w:rsidRPr="000A574C">
              <w:rPr>
                <w:sz w:val="24"/>
              </w:rPr>
              <w:t>И</w:t>
            </w:r>
            <w:r w:rsidR="00650DCC" w:rsidRPr="000A574C">
              <w:rPr>
                <w:sz w:val="24"/>
              </w:rPr>
              <w:t>ОПК-1.1 Знает основные правовые документы, регламентирующие профессиональную деятельность педагога основного и среднего общего образования</w:t>
            </w:r>
          </w:p>
        </w:tc>
      </w:tr>
      <w:tr w:rsidR="00650DCC" w:rsidRPr="0037530B" w:rsidTr="00DE5BFD">
        <w:trPr>
          <w:trHeight w:val="693"/>
        </w:trPr>
        <w:tc>
          <w:tcPr>
            <w:tcW w:w="1021" w:type="dxa"/>
            <w:vMerge/>
            <w:shd w:val="clear" w:color="auto" w:fill="auto"/>
          </w:tcPr>
          <w:p w:rsidR="00650DCC" w:rsidRPr="000A574C" w:rsidRDefault="00650DCC" w:rsidP="0095414A">
            <w:pPr>
              <w:spacing w:line="360" w:lineRule="auto"/>
              <w:ind w:firstLine="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50DCC" w:rsidRPr="000A574C" w:rsidRDefault="00650DCC" w:rsidP="0095414A">
            <w:pPr>
              <w:spacing w:before="40" w:after="40"/>
              <w:ind w:firstLine="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500" w:type="dxa"/>
            <w:shd w:val="clear" w:color="auto" w:fill="auto"/>
          </w:tcPr>
          <w:p w:rsidR="00650DCC" w:rsidRPr="000A574C" w:rsidRDefault="00DE5BFD" w:rsidP="00DE5BFD">
            <w:pPr>
              <w:ind w:firstLine="0"/>
              <w:rPr>
                <w:sz w:val="24"/>
              </w:rPr>
            </w:pPr>
            <w:r w:rsidRPr="000A574C">
              <w:rPr>
                <w:sz w:val="24"/>
              </w:rPr>
              <w:t>ИОПК-1.2</w:t>
            </w:r>
            <w:r w:rsidR="00650DCC" w:rsidRPr="000A574C">
              <w:rPr>
                <w:sz w:val="24"/>
              </w:rPr>
              <w:t xml:space="preserve"> Умеет применять содержание основных правовых документов, регламентирующие профессиональную деятельность педагога основного и среднего общего образования, для анализа содержания и методов обучения, воспитания и развития обучающихся</w:t>
            </w:r>
          </w:p>
        </w:tc>
      </w:tr>
      <w:tr w:rsidR="00650DCC" w:rsidRPr="0037530B" w:rsidTr="00DE5BFD">
        <w:trPr>
          <w:trHeight w:val="693"/>
        </w:trPr>
        <w:tc>
          <w:tcPr>
            <w:tcW w:w="1021" w:type="dxa"/>
            <w:vMerge/>
            <w:shd w:val="clear" w:color="auto" w:fill="auto"/>
          </w:tcPr>
          <w:p w:rsidR="00650DCC" w:rsidRPr="000A574C" w:rsidRDefault="00650DCC" w:rsidP="0095414A">
            <w:pPr>
              <w:spacing w:line="360" w:lineRule="auto"/>
              <w:ind w:firstLine="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50DCC" w:rsidRPr="000A574C" w:rsidRDefault="00650DCC" w:rsidP="0095414A">
            <w:pPr>
              <w:spacing w:before="40" w:after="40"/>
              <w:ind w:firstLine="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500" w:type="dxa"/>
            <w:shd w:val="clear" w:color="auto" w:fill="auto"/>
          </w:tcPr>
          <w:p w:rsidR="00650DCC" w:rsidRPr="000A574C" w:rsidRDefault="00DE5BFD" w:rsidP="00DE5BFD">
            <w:pPr>
              <w:ind w:firstLine="0"/>
              <w:rPr>
                <w:sz w:val="24"/>
              </w:rPr>
            </w:pPr>
            <w:r w:rsidRPr="000A574C">
              <w:rPr>
                <w:sz w:val="24"/>
              </w:rPr>
              <w:t>И</w:t>
            </w:r>
            <w:r w:rsidR="00650DCC" w:rsidRPr="000A574C">
              <w:rPr>
                <w:sz w:val="24"/>
              </w:rPr>
              <w:t>ОПК-1.3 Владеет нормами профессиональной этики при реализации педагогической деятельности с участниками образовательных отношений</w:t>
            </w:r>
          </w:p>
        </w:tc>
      </w:tr>
      <w:tr w:rsidR="00650DCC" w:rsidRPr="0037530B" w:rsidTr="00DE5BFD">
        <w:trPr>
          <w:trHeight w:val="704"/>
        </w:trPr>
        <w:tc>
          <w:tcPr>
            <w:tcW w:w="1021" w:type="dxa"/>
            <w:vMerge w:val="restart"/>
            <w:shd w:val="clear" w:color="auto" w:fill="auto"/>
          </w:tcPr>
          <w:p w:rsidR="00650DCC" w:rsidRPr="000A574C" w:rsidRDefault="00650DCC" w:rsidP="0095414A">
            <w:pPr>
              <w:ind w:firstLine="0"/>
              <w:rPr>
                <w:sz w:val="24"/>
              </w:rPr>
            </w:pPr>
            <w:r w:rsidRPr="000A574C">
              <w:rPr>
                <w:sz w:val="24"/>
              </w:rPr>
              <w:t>ОПК-7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50DCC" w:rsidRPr="000A574C" w:rsidRDefault="00650DCC" w:rsidP="0095414A">
            <w:pPr>
              <w:ind w:firstLine="0"/>
              <w:jc w:val="left"/>
              <w:rPr>
                <w:sz w:val="24"/>
              </w:rPr>
            </w:pPr>
            <w:r w:rsidRPr="000A574C">
              <w:rPr>
                <w:sz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500" w:type="dxa"/>
            <w:shd w:val="clear" w:color="auto" w:fill="auto"/>
          </w:tcPr>
          <w:p w:rsidR="00650DCC" w:rsidRPr="000A574C" w:rsidRDefault="00DE5BFD" w:rsidP="00DE5BFD">
            <w:pPr>
              <w:ind w:firstLine="0"/>
              <w:rPr>
                <w:sz w:val="24"/>
              </w:rPr>
            </w:pPr>
            <w:r w:rsidRPr="000A574C">
              <w:rPr>
                <w:sz w:val="24"/>
              </w:rPr>
              <w:t>И</w:t>
            </w:r>
            <w:r w:rsidR="00650DCC" w:rsidRPr="000A574C">
              <w:rPr>
                <w:sz w:val="24"/>
              </w:rPr>
              <w:t>ОПК-7.1 Знает особенности организации сетевой формы реализации образовательных программ с использованием ресурсов нескольких организаций, осуществляющих образовательную деятельность; механизмы взаимодействия участников образовательных отношений; основные закономерности возрастного развития, стадии и кризисы развития, социализация личности; индикаторы индивидуальных особенностей траекторий жизни участников образовательных отношений; технологии и методы организации взаимодействия участников образовательных отношений</w:t>
            </w:r>
          </w:p>
        </w:tc>
      </w:tr>
      <w:tr w:rsidR="00650DCC" w:rsidRPr="0037530B" w:rsidTr="00DE5BFD">
        <w:trPr>
          <w:trHeight w:val="704"/>
        </w:trPr>
        <w:tc>
          <w:tcPr>
            <w:tcW w:w="1021" w:type="dxa"/>
            <w:vMerge/>
            <w:shd w:val="clear" w:color="auto" w:fill="auto"/>
          </w:tcPr>
          <w:p w:rsidR="00650DCC" w:rsidRPr="000A574C" w:rsidRDefault="00650DCC" w:rsidP="0095414A">
            <w:pPr>
              <w:spacing w:line="360" w:lineRule="auto"/>
              <w:ind w:firstLine="0"/>
              <w:rPr>
                <w:rFonts w:eastAsia="Droid Sans Fallback"/>
                <w:color w:val="auto"/>
                <w:sz w:val="24"/>
                <w:lang w:eastAsia="zh-CN" w:bidi="hi-I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50DCC" w:rsidRPr="000A574C" w:rsidRDefault="00650DCC" w:rsidP="0095414A">
            <w:pPr>
              <w:spacing w:before="40" w:after="40"/>
              <w:ind w:firstLine="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500" w:type="dxa"/>
            <w:shd w:val="clear" w:color="auto" w:fill="auto"/>
          </w:tcPr>
          <w:p w:rsidR="00650DCC" w:rsidRPr="000A574C" w:rsidRDefault="00DE5BFD" w:rsidP="00DE5BFD">
            <w:pPr>
              <w:spacing w:before="40" w:after="40"/>
              <w:ind w:firstLine="0"/>
              <w:rPr>
                <w:sz w:val="24"/>
              </w:rPr>
            </w:pPr>
            <w:r w:rsidRPr="000A574C">
              <w:rPr>
                <w:sz w:val="24"/>
              </w:rPr>
              <w:t>И</w:t>
            </w:r>
            <w:r w:rsidR="00650DCC" w:rsidRPr="000A574C">
              <w:rPr>
                <w:sz w:val="24"/>
              </w:rPr>
              <w:t xml:space="preserve">ОПК-7.2 Умеет использовать технологии и методы организации взаимодействия участников образовательных отношений; использовать социальные сети для организации взаимодействия с различными участниками образовательной деятельности </w:t>
            </w:r>
          </w:p>
        </w:tc>
      </w:tr>
      <w:tr w:rsidR="00650DCC" w:rsidRPr="0037530B" w:rsidTr="00DE5BFD">
        <w:trPr>
          <w:trHeight w:val="704"/>
        </w:trPr>
        <w:tc>
          <w:tcPr>
            <w:tcW w:w="1021" w:type="dxa"/>
            <w:vMerge/>
            <w:shd w:val="clear" w:color="auto" w:fill="auto"/>
          </w:tcPr>
          <w:p w:rsidR="00650DCC" w:rsidRPr="000A574C" w:rsidRDefault="00650DCC" w:rsidP="0095414A">
            <w:pPr>
              <w:spacing w:line="360" w:lineRule="auto"/>
              <w:ind w:firstLine="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50DCC" w:rsidRPr="000A574C" w:rsidRDefault="00650DCC" w:rsidP="0095414A">
            <w:pPr>
              <w:spacing w:before="40" w:after="40"/>
              <w:ind w:firstLine="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500" w:type="dxa"/>
            <w:shd w:val="clear" w:color="auto" w:fill="auto"/>
          </w:tcPr>
          <w:p w:rsidR="00650DCC" w:rsidRPr="000A574C" w:rsidRDefault="00DE5BFD" w:rsidP="00DE5BFD">
            <w:pPr>
              <w:spacing w:before="40" w:after="40"/>
              <w:ind w:firstLine="0"/>
              <w:rPr>
                <w:sz w:val="24"/>
              </w:rPr>
            </w:pPr>
            <w:r w:rsidRPr="000A574C">
              <w:rPr>
                <w:sz w:val="24"/>
              </w:rPr>
              <w:t>И</w:t>
            </w:r>
            <w:r w:rsidR="00650DCC" w:rsidRPr="000A574C">
              <w:rPr>
                <w:sz w:val="24"/>
              </w:rPr>
              <w:t>ОПК-7.3 Осуществляет планирование и организацию взаимодействий участников образовательных отношений с учетом основных закономерностей возрастного развития; использует в ходе планирования и организации взаимодействия участников образовательных отношений индикаторы их индивидуальных особенностей; использует технологии и методы организации взаимодействия участников образовательных отношений для реализации образовательной деятельности; использует возможности социальных сетей для организации взаимодействия различных участников образовательной деятельности.</w:t>
            </w:r>
          </w:p>
        </w:tc>
      </w:tr>
    </w:tbl>
    <w:p w:rsidR="00650DCC" w:rsidRDefault="00650DCC" w:rsidP="00C10C29">
      <w:pPr>
        <w:rPr>
          <w:b/>
          <w:bCs/>
          <w:caps/>
          <w:sz w:val="24"/>
          <w:szCs w:val="24"/>
        </w:rPr>
      </w:pPr>
    </w:p>
    <w:p w:rsidR="00C10C29" w:rsidRDefault="00C10C29" w:rsidP="00C10C29">
      <w:pPr>
        <w:rPr>
          <w:b/>
          <w:bCs/>
          <w:caps/>
          <w:sz w:val="24"/>
          <w:szCs w:val="24"/>
        </w:rPr>
      </w:pPr>
    </w:p>
    <w:p w:rsidR="00650DCC" w:rsidRDefault="00650DCC" w:rsidP="00C10C29">
      <w:pPr>
        <w:ind w:firstLine="0"/>
        <w:rPr>
          <w:b/>
          <w:bCs/>
          <w:color w:val="auto"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2. </w:t>
      </w:r>
      <w:r w:rsidRPr="008053DB">
        <w:rPr>
          <w:b/>
          <w:bCs/>
          <w:caps/>
          <w:sz w:val="24"/>
          <w:szCs w:val="24"/>
        </w:rPr>
        <w:t xml:space="preserve">Место дисциплины </w:t>
      </w:r>
      <w:r w:rsidRPr="008053DB">
        <w:rPr>
          <w:b/>
          <w:sz w:val="24"/>
          <w:szCs w:val="24"/>
        </w:rPr>
        <w:t>В СТРУКТУРЕ ОБРАЗОВАТЕЛЬНОЙ ПРОГРАММЫ</w:t>
      </w:r>
      <w:r w:rsidRPr="003C1B74">
        <w:rPr>
          <w:b/>
          <w:bCs/>
          <w:color w:val="auto"/>
          <w:sz w:val="24"/>
          <w:szCs w:val="24"/>
        </w:rPr>
        <w:t xml:space="preserve"> </w:t>
      </w:r>
    </w:p>
    <w:p w:rsidR="00C10C29" w:rsidRDefault="00C10C29" w:rsidP="00C10C29">
      <w:pPr>
        <w:ind w:firstLine="709"/>
        <w:rPr>
          <w:b/>
          <w:bCs/>
          <w:color w:val="auto"/>
          <w:sz w:val="24"/>
          <w:szCs w:val="24"/>
        </w:rPr>
      </w:pPr>
    </w:p>
    <w:p w:rsidR="00650DCC" w:rsidRPr="005C09EC" w:rsidRDefault="00650DCC" w:rsidP="00C10C29">
      <w:pPr>
        <w:ind w:firstLine="709"/>
        <w:rPr>
          <w:sz w:val="24"/>
          <w:szCs w:val="24"/>
        </w:rPr>
      </w:pPr>
      <w:r w:rsidRPr="005C09EC">
        <w:rPr>
          <w:b/>
          <w:bCs/>
          <w:color w:val="auto"/>
          <w:sz w:val="24"/>
          <w:szCs w:val="24"/>
        </w:rPr>
        <w:t xml:space="preserve">Цели </w:t>
      </w:r>
      <w:r w:rsidRPr="005C09EC">
        <w:rPr>
          <w:b/>
          <w:color w:val="auto"/>
          <w:sz w:val="24"/>
          <w:szCs w:val="24"/>
        </w:rPr>
        <w:t xml:space="preserve">дисциплины: </w:t>
      </w:r>
      <w:r w:rsidRPr="005C09EC">
        <w:rPr>
          <w:sz w:val="24"/>
          <w:szCs w:val="24"/>
        </w:rPr>
        <w:t>формирование у обучающихся основ профессионально-педагогической культуры на основе профессиональной этики.</w:t>
      </w:r>
    </w:p>
    <w:p w:rsidR="00650DCC" w:rsidRPr="005C09EC" w:rsidRDefault="00650DCC" w:rsidP="00C10C29">
      <w:pPr>
        <w:tabs>
          <w:tab w:val="left" w:pos="360"/>
        </w:tabs>
        <w:ind w:firstLine="709"/>
        <w:rPr>
          <w:b/>
          <w:sz w:val="24"/>
          <w:szCs w:val="24"/>
        </w:rPr>
      </w:pPr>
      <w:r w:rsidRPr="005C09EC">
        <w:rPr>
          <w:b/>
          <w:sz w:val="24"/>
          <w:szCs w:val="24"/>
        </w:rPr>
        <w:t>Задачи дисциплины:</w:t>
      </w:r>
    </w:p>
    <w:p w:rsidR="00650DCC" w:rsidRPr="005C09EC" w:rsidRDefault="00650DCC" w:rsidP="00C10C29">
      <w:pPr>
        <w:numPr>
          <w:ilvl w:val="1"/>
          <w:numId w:val="1"/>
        </w:numPr>
        <w:tabs>
          <w:tab w:val="clear" w:pos="2055"/>
          <w:tab w:val="num" w:pos="360"/>
        </w:tabs>
        <w:ind w:left="0" w:firstLine="709"/>
        <w:rPr>
          <w:sz w:val="24"/>
          <w:szCs w:val="24"/>
        </w:rPr>
      </w:pPr>
      <w:r w:rsidRPr="005C09EC">
        <w:rPr>
          <w:i/>
          <w:sz w:val="24"/>
          <w:szCs w:val="24"/>
        </w:rPr>
        <w:t>формирование</w:t>
      </w:r>
      <w:r w:rsidRPr="005C09EC">
        <w:rPr>
          <w:sz w:val="24"/>
          <w:szCs w:val="24"/>
        </w:rPr>
        <w:t xml:space="preserve"> знаний:</w:t>
      </w:r>
    </w:p>
    <w:p w:rsidR="00650DCC" w:rsidRPr="005C09EC" w:rsidRDefault="00650DCC" w:rsidP="00C10C29">
      <w:pPr>
        <w:numPr>
          <w:ilvl w:val="0"/>
          <w:numId w:val="8"/>
        </w:numPr>
        <w:tabs>
          <w:tab w:val="clear" w:pos="644"/>
          <w:tab w:val="num" w:pos="284"/>
          <w:tab w:val="left" w:pos="1134"/>
        </w:tabs>
        <w:ind w:left="284" w:hanging="284"/>
        <w:rPr>
          <w:sz w:val="24"/>
          <w:szCs w:val="24"/>
        </w:rPr>
      </w:pPr>
      <w:r w:rsidRPr="005C09EC">
        <w:rPr>
          <w:sz w:val="24"/>
          <w:szCs w:val="24"/>
        </w:rPr>
        <w:t>о сущности профессиональной этики, ее основных категориях, механизмах действия; закономерностях деловых отношений;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1134"/>
        </w:tabs>
        <w:ind w:left="284" w:hanging="284"/>
        <w:rPr>
          <w:sz w:val="24"/>
          <w:szCs w:val="24"/>
        </w:rPr>
      </w:pPr>
      <w:r w:rsidRPr="005C09EC">
        <w:rPr>
          <w:sz w:val="24"/>
          <w:szCs w:val="24"/>
        </w:rPr>
        <w:t>о нормах профессионально-педагогической этики, корпоративной этике;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  <w:tab w:val="left" w:pos="1134"/>
        </w:tabs>
        <w:ind w:left="284" w:hanging="284"/>
        <w:rPr>
          <w:sz w:val="24"/>
          <w:szCs w:val="24"/>
        </w:rPr>
      </w:pPr>
      <w:r w:rsidRPr="005C09EC">
        <w:rPr>
          <w:sz w:val="24"/>
          <w:szCs w:val="24"/>
        </w:rPr>
        <w:t>о технологиях продуктивного общения и разрешения конфликтов;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  <w:tab w:val="left" w:pos="1134"/>
        </w:tabs>
        <w:ind w:left="284" w:hanging="284"/>
        <w:rPr>
          <w:sz w:val="24"/>
          <w:szCs w:val="24"/>
        </w:rPr>
      </w:pPr>
      <w:r w:rsidRPr="005C09EC">
        <w:rPr>
          <w:sz w:val="24"/>
          <w:szCs w:val="24"/>
        </w:rPr>
        <w:t>о стилях педагогического общения и деятельности, их влиянии на результаты и отношения между участниками образовательного процесса;</w:t>
      </w:r>
    </w:p>
    <w:p w:rsidR="00650DCC" w:rsidRPr="005C09EC" w:rsidRDefault="00650DCC" w:rsidP="00650DCC">
      <w:pPr>
        <w:numPr>
          <w:ilvl w:val="1"/>
          <w:numId w:val="8"/>
        </w:numPr>
        <w:tabs>
          <w:tab w:val="clear" w:pos="1440"/>
          <w:tab w:val="left" w:pos="360"/>
        </w:tabs>
        <w:ind w:left="0" w:firstLine="709"/>
        <w:rPr>
          <w:sz w:val="24"/>
          <w:szCs w:val="24"/>
        </w:rPr>
      </w:pPr>
      <w:r w:rsidRPr="005C09EC">
        <w:rPr>
          <w:i/>
          <w:sz w:val="24"/>
          <w:szCs w:val="24"/>
        </w:rPr>
        <w:t>овладение</w:t>
      </w:r>
      <w:r w:rsidRPr="005C09EC">
        <w:rPr>
          <w:sz w:val="24"/>
          <w:szCs w:val="24"/>
        </w:rPr>
        <w:t xml:space="preserve"> умениями: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>оценивать факты и явления профессиональной деятельности с этической точки зрения;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 xml:space="preserve">выстраивать с точки зрения этических норм профессиональное общение со всеми субъектами образовательного процесса, в т.ч. с учетом их пола, индивидуальных и национальных особенностей, принадлежности к различным социальным группам, конфессиям; 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>осуществлять с позиции этики и морали выбор поведения в конкретных педагогических ситуациях;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>предупреждать и разрешать моральные конфликты в коллективе;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>осуществлять самооценку действий, поступков с позиции профессиональной этики;</w:t>
      </w:r>
    </w:p>
    <w:p w:rsidR="00650DCC" w:rsidRPr="005C09EC" w:rsidRDefault="00650DCC" w:rsidP="00650DCC">
      <w:pPr>
        <w:numPr>
          <w:ilvl w:val="1"/>
          <w:numId w:val="8"/>
        </w:numPr>
        <w:tabs>
          <w:tab w:val="clear" w:pos="1440"/>
          <w:tab w:val="num" w:pos="360"/>
        </w:tabs>
        <w:ind w:left="0" w:firstLine="709"/>
        <w:rPr>
          <w:sz w:val="24"/>
          <w:szCs w:val="24"/>
        </w:rPr>
      </w:pPr>
      <w:r w:rsidRPr="005C09EC">
        <w:rPr>
          <w:i/>
          <w:sz w:val="24"/>
          <w:szCs w:val="24"/>
        </w:rPr>
        <w:t>развитие</w:t>
      </w:r>
      <w:r w:rsidRPr="005C09EC">
        <w:rPr>
          <w:sz w:val="24"/>
          <w:szCs w:val="24"/>
        </w:rPr>
        <w:t>: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 xml:space="preserve">общепедагогических способностей, профессионально-педагогического мышления, творчества, 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 xml:space="preserve">интереса к педагогике и желания заниматься педагогической деятельностью </w:t>
      </w:r>
    </w:p>
    <w:p w:rsidR="00650DCC" w:rsidRDefault="00650DCC" w:rsidP="00650DCC">
      <w:pPr>
        <w:numPr>
          <w:ilvl w:val="0"/>
          <w:numId w:val="8"/>
        </w:numPr>
        <w:tabs>
          <w:tab w:val="clear" w:pos="644"/>
          <w:tab w:val="num" w:pos="284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>готовности к непрерывному профессионально-личностному самосовершенствованию.</w:t>
      </w:r>
    </w:p>
    <w:p w:rsidR="00650DCC" w:rsidRPr="005C09EC" w:rsidRDefault="00650DCC" w:rsidP="00650DCC">
      <w:pPr>
        <w:tabs>
          <w:tab w:val="num" w:pos="284"/>
        </w:tabs>
        <w:ind w:firstLine="0"/>
        <w:rPr>
          <w:sz w:val="16"/>
          <w:szCs w:val="16"/>
        </w:rPr>
      </w:pPr>
    </w:p>
    <w:p w:rsidR="00650DCC" w:rsidRPr="005C09EC" w:rsidRDefault="00650DCC" w:rsidP="00650DCC">
      <w:pPr>
        <w:spacing w:before="120"/>
        <w:ind w:firstLine="709"/>
        <w:contextualSpacing/>
        <w:rPr>
          <w:sz w:val="24"/>
          <w:szCs w:val="24"/>
          <w:shd w:val="clear" w:color="auto" w:fill="FFFFFF"/>
        </w:rPr>
      </w:pPr>
      <w:r w:rsidRPr="005C09EC">
        <w:rPr>
          <w:sz w:val="24"/>
          <w:szCs w:val="24"/>
        </w:rPr>
        <w:lastRenderedPageBreak/>
        <w:t>Дисциплин</w:t>
      </w:r>
      <w:r w:rsidR="00E324BF">
        <w:rPr>
          <w:sz w:val="24"/>
          <w:szCs w:val="24"/>
        </w:rPr>
        <w:t>е</w:t>
      </w:r>
      <w:r w:rsidRPr="005C09EC">
        <w:rPr>
          <w:sz w:val="24"/>
          <w:szCs w:val="24"/>
        </w:rPr>
        <w:t xml:space="preserve"> «</w:t>
      </w:r>
      <w:r>
        <w:rPr>
          <w:sz w:val="24"/>
          <w:szCs w:val="24"/>
        </w:rPr>
        <w:t>Профессиональная этика педагога</w:t>
      </w:r>
      <w:r w:rsidRPr="005C09EC">
        <w:rPr>
          <w:sz w:val="24"/>
          <w:szCs w:val="24"/>
        </w:rPr>
        <w:t xml:space="preserve">» </w:t>
      </w:r>
      <w:r w:rsidRPr="005C09EC">
        <w:rPr>
          <w:sz w:val="24"/>
          <w:szCs w:val="24"/>
          <w:shd w:val="clear" w:color="auto" w:fill="FFFFFF"/>
        </w:rPr>
        <w:t xml:space="preserve">предшествуют и сопутствуют дисциплины мировоззренческого, коммуникативного и </w:t>
      </w:r>
      <w:proofErr w:type="spellStart"/>
      <w:r w:rsidRPr="005C09EC">
        <w:rPr>
          <w:sz w:val="24"/>
          <w:szCs w:val="24"/>
          <w:shd w:val="clear" w:color="auto" w:fill="FFFFFF"/>
        </w:rPr>
        <w:t>здоровьесберегающего</w:t>
      </w:r>
      <w:proofErr w:type="spellEnd"/>
      <w:r w:rsidRPr="005C09EC">
        <w:rPr>
          <w:sz w:val="24"/>
          <w:szCs w:val="24"/>
          <w:shd w:val="clear" w:color="auto" w:fill="FFFFFF"/>
        </w:rPr>
        <w:t xml:space="preserve"> </w:t>
      </w:r>
      <w:r w:rsidR="00E324BF">
        <w:rPr>
          <w:sz w:val="24"/>
          <w:szCs w:val="24"/>
          <w:shd w:val="clear" w:color="auto" w:fill="FFFFFF"/>
        </w:rPr>
        <w:t>модулей</w:t>
      </w:r>
      <w:r w:rsidRPr="005C09EC">
        <w:rPr>
          <w:sz w:val="24"/>
          <w:szCs w:val="24"/>
          <w:shd w:val="clear" w:color="auto" w:fill="FFFFFF"/>
        </w:rPr>
        <w:t>, а также дисциплины «Общая психология» и</w:t>
      </w:r>
      <w:r w:rsidRPr="005C09EC">
        <w:rPr>
          <w:sz w:val="24"/>
          <w:szCs w:val="24"/>
        </w:rPr>
        <w:t xml:space="preserve"> «Педагогическая психология»</w:t>
      </w:r>
      <w:r w:rsidRPr="005C09EC">
        <w:rPr>
          <w:sz w:val="24"/>
          <w:szCs w:val="24"/>
          <w:shd w:val="clear" w:color="auto" w:fill="FFFFFF"/>
        </w:rPr>
        <w:t>, «Педагогика школы»</w:t>
      </w:r>
      <w:r>
        <w:rPr>
          <w:sz w:val="24"/>
          <w:szCs w:val="24"/>
          <w:shd w:val="clear" w:color="auto" w:fill="FFFFFF"/>
        </w:rPr>
        <w:t xml:space="preserve">, </w:t>
      </w:r>
      <w:r w:rsidRPr="005C09EC">
        <w:rPr>
          <w:sz w:val="24"/>
          <w:szCs w:val="24"/>
          <w:shd w:val="clear" w:color="auto" w:fill="FFFFFF"/>
        </w:rPr>
        <w:t xml:space="preserve">создающие необходимую научную и ценностно-мировоззренческую основу для изучения </w:t>
      </w:r>
      <w:r>
        <w:rPr>
          <w:sz w:val="24"/>
          <w:szCs w:val="24"/>
          <w:shd w:val="clear" w:color="auto" w:fill="FFFFFF"/>
        </w:rPr>
        <w:t xml:space="preserve">данной </w:t>
      </w:r>
      <w:r w:rsidRPr="005C09EC">
        <w:rPr>
          <w:sz w:val="24"/>
          <w:szCs w:val="24"/>
          <w:shd w:val="clear" w:color="auto" w:fill="FFFFFF"/>
        </w:rPr>
        <w:t xml:space="preserve">дисциплины. </w:t>
      </w:r>
    </w:p>
    <w:p w:rsidR="00650DCC" w:rsidRPr="00F04430" w:rsidRDefault="00650DCC" w:rsidP="00650DCC">
      <w:pPr>
        <w:ind w:firstLine="709"/>
      </w:pPr>
      <w:r>
        <w:rPr>
          <w:sz w:val="24"/>
          <w:szCs w:val="24"/>
        </w:rPr>
        <w:t xml:space="preserve">Сформированные в процессе освоения данной дисциплины знания и умения, формируемые </w:t>
      </w:r>
      <w:r w:rsidRPr="005C09EC">
        <w:rPr>
          <w:sz w:val="24"/>
          <w:szCs w:val="24"/>
        </w:rPr>
        <w:t>компетенции смогут</w:t>
      </w:r>
      <w:r>
        <w:rPr>
          <w:sz w:val="24"/>
          <w:szCs w:val="24"/>
        </w:rPr>
        <w:t xml:space="preserve"> быть </w:t>
      </w:r>
      <w:r w:rsidRPr="005C09EC">
        <w:rPr>
          <w:sz w:val="24"/>
          <w:szCs w:val="24"/>
        </w:rPr>
        <w:t>использова</w:t>
      </w:r>
      <w:r>
        <w:rPr>
          <w:sz w:val="24"/>
          <w:szCs w:val="24"/>
        </w:rPr>
        <w:t>ны</w:t>
      </w:r>
      <w:r w:rsidRPr="005C09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</w:t>
      </w:r>
      <w:r w:rsidRPr="005C09EC">
        <w:rPr>
          <w:sz w:val="24"/>
          <w:szCs w:val="24"/>
        </w:rPr>
        <w:t>изучени</w:t>
      </w:r>
      <w:r>
        <w:rPr>
          <w:sz w:val="24"/>
          <w:szCs w:val="24"/>
        </w:rPr>
        <w:t>и</w:t>
      </w:r>
      <w:r w:rsidRPr="005C09EC">
        <w:rPr>
          <w:sz w:val="24"/>
          <w:szCs w:val="24"/>
        </w:rPr>
        <w:t xml:space="preserve"> дисциплин «Основы вожатской деятельности», «Инклюзивное образование детей с ограниченными возможностями здоровья», </w:t>
      </w:r>
      <w:r>
        <w:rPr>
          <w:sz w:val="24"/>
          <w:szCs w:val="24"/>
        </w:rPr>
        <w:t xml:space="preserve">«Правовые основы образовательной деятельности», </w:t>
      </w:r>
      <w:r w:rsidRPr="005C09EC">
        <w:rPr>
          <w:sz w:val="24"/>
          <w:szCs w:val="24"/>
        </w:rPr>
        <w:t xml:space="preserve">дисциплин методического </w:t>
      </w:r>
      <w:r w:rsidR="0095414A">
        <w:rPr>
          <w:sz w:val="24"/>
          <w:szCs w:val="24"/>
        </w:rPr>
        <w:t>модуля</w:t>
      </w:r>
      <w:r w:rsidRPr="005C09EC">
        <w:rPr>
          <w:sz w:val="24"/>
          <w:szCs w:val="24"/>
        </w:rPr>
        <w:t>, а также прохождения практик и выполнения выпускной квалификационной работы (ВКР</w:t>
      </w:r>
      <w:r w:rsidRPr="00F04430">
        <w:t>).</w:t>
      </w:r>
    </w:p>
    <w:p w:rsidR="00650DCC" w:rsidRDefault="00650DCC" w:rsidP="00650DCC">
      <w:pPr>
        <w:autoSpaceDN w:val="0"/>
        <w:ind w:left="720" w:firstLine="0"/>
        <w:jc w:val="left"/>
        <w:rPr>
          <w:b/>
          <w:bCs/>
          <w:color w:val="auto"/>
          <w:sz w:val="24"/>
          <w:szCs w:val="24"/>
        </w:rPr>
      </w:pPr>
    </w:p>
    <w:p w:rsidR="0095414A" w:rsidRDefault="0095414A" w:rsidP="00650DCC">
      <w:pPr>
        <w:autoSpaceDN w:val="0"/>
        <w:ind w:left="720" w:firstLine="0"/>
        <w:jc w:val="left"/>
        <w:rPr>
          <w:b/>
          <w:bCs/>
          <w:color w:val="auto"/>
          <w:sz w:val="24"/>
          <w:szCs w:val="24"/>
        </w:rPr>
      </w:pPr>
    </w:p>
    <w:p w:rsidR="00650DCC" w:rsidRPr="003C1B74" w:rsidRDefault="00650DCC" w:rsidP="0095414A">
      <w:pPr>
        <w:autoSpaceDN w:val="0"/>
        <w:ind w:left="720" w:hanging="720"/>
        <w:jc w:val="lef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3. </w:t>
      </w:r>
      <w:r w:rsidRPr="003C1B74">
        <w:rPr>
          <w:b/>
          <w:bCs/>
          <w:color w:val="auto"/>
          <w:sz w:val="24"/>
          <w:szCs w:val="24"/>
        </w:rPr>
        <w:t xml:space="preserve">ОБЪЕМ ДИСЦИПЛИНЫ И ВИДЫ УЧЕБНОЙ РАБОТЫ </w:t>
      </w:r>
    </w:p>
    <w:p w:rsidR="0095414A" w:rsidRDefault="0095414A" w:rsidP="00650DCC">
      <w:pPr>
        <w:rPr>
          <w:color w:val="auto"/>
          <w:sz w:val="24"/>
          <w:szCs w:val="24"/>
        </w:rPr>
      </w:pPr>
    </w:p>
    <w:p w:rsidR="0095414A" w:rsidRDefault="0095414A" w:rsidP="0095414A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Общая трудоемкость освоения дисциплины составляет 2 зачетных единицы, 72 академических часа</w:t>
      </w:r>
      <w:r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650DCC" w:rsidRDefault="00650DCC" w:rsidP="0095414A">
      <w:pPr>
        <w:spacing w:before="120" w:after="120"/>
        <w:ind w:firstLine="0"/>
        <w:jc w:val="left"/>
        <w:rPr>
          <w:sz w:val="24"/>
          <w:szCs w:val="24"/>
        </w:rPr>
      </w:pPr>
      <w:r w:rsidRPr="0095414A">
        <w:rPr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297"/>
        <w:gridCol w:w="1560"/>
      </w:tblGrid>
      <w:tr w:rsidR="00C767D6" w:rsidRPr="00084F3B" w:rsidTr="00DC359F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C767D6" w:rsidRPr="00084F3B" w:rsidRDefault="00C767D6" w:rsidP="00DC359F">
            <w:pPr>
              <w:jc w:val="center"/>
              <w:rPr>
                <w:i/>
                <w:iCs/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color w:val="00000A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67D6" w:rsidRPr="00084F3B" w:rsidRDefault="00C767D6" w:rsidP="00DC359F">
            <w:pPr>
              <w:ind w:hanging="3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color w:val="00000A"/>
                <w:kern w:val="1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C767D6" w:rsidRPr="00084F3B" w:rsidTr="00DC359F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C767D6" w:rsidRPr="00084F3B" w:rsidRDefault="00C767D6" w:rsidP="00DC359F">
            <w:pPr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67D6" w:rsidRPr="00084F3B" w:rsidRDefault="00C767D6" w:rsidP="00DC359F">
            <w:pPr>
              <w:ind w:hanging="3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67D6" w:rsidRPr="00084F3B" w:rsidRDefault="00C767D6" w:rsidP="00DC359F">
            <w:pPr>
              <w:ind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  <w:lang w:eastAsia="ru-RU"/>
              </w:rPr>
            </w:pPr>
            <w:r w:rsidRPr="00084F3B">
              <w:rPr>
                <w:color w:val="00000A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C767D6" w:rsidRPr="00084F3B" w:rsidTr="00DC359F">
        <w:trPr>
          <w:trHeight w:val="239"/>
        </w:trPr>
        <w:tc>
          <w:tcPr>
            <w:tcW w:w="6525" w:type="dxa"/>
            <w:shd w:val="clear" w:color="auto" w:fill="E0E0E0"/>
          </w:tcPr>
          <w:p w:rsidR="00C767D6" w:rsidRPr="00084F3B" w:rsidRDefault="00C767D6" w:rsidP="00DC359F">
            <w:pPr>
              <w:ind w:left="57" w:firstLine="0"/>
              <w:rPr>
                <w:kern w:val="1"/>
                <w:sz w:val="24"/>
                <w:szCs w:val="24"/>
              </w:rPr>
            </w:pPr>
            <w:r w:rsidRPr="00084F3B">
              <w:rPr>
                <w:b/>
                <w:kern w:val="1"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67D6" w:rsidRPr="00084F3B" w:rsidRDefault="00C767D6" w:rsidP="00DC359F">
            <w:pPr>
              <w:ind w:hanging="3"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30</w:t>
            </w:r>
          </w:p>
        </w:tc>
      </w:tr>
      <w:tr w:rsidR="00C767D6" w:rsidRPr="00084F3B" w:rsidTr="00DC359F">
        <w:tc>
          <w:tcPr>
            <w:tcW w:w="6525" w:type="dxa"/>
            <w:shd w:val="clear" w:color="auto" w:fill="auto"/>
          </w:tcPr>
          <w:p w:rsidR="00C767D6" w:rsidRPr="00084F3B" w:rsidRDefault="00C767D6" w:rsidP="00DC359F">
            <w:pPr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color w:val="00000A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67D6" w:rsidRPr="00084F3B" w:rsidRDefault="00C767D6" w:rsidP="00DC359F">
            <w:pPr>
              <w:snapToGrid w:val="0"/>
              <w:ind w:hanging="3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</w:tr>
      <w:tr w:rsidR="00C767D6" w:rsidRPr="00084F3B" w:rsidTr="00DC359F">
        <w:tc>
          <w:tcPr>
            <w:tcW w:w="6525" w:type="dxa"/>
            <w:shd w:val="clear" w:color="auto" w:fill="auto"/>
          </w:tcPr>
          <w:p w:rsidR="00C767D6" w:rsidRPr="00084F3B" w:rsidRDefault="00C767D6" w:rsidP="00DC359F">
            <w:pPr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color w:val="00000A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767D6" w:rsidRPr="00084F3B" w:rsidRDefault="00C767D6" w:rsidP="00DC359F">
            <w:pPr>
              <w:ind w:hanging="3"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767D6" w:rsidRPr="00084F3B" w:rsidRDefault="00C767D6" w:rsidP="00DC359F">
            <w:pPr>
              <w:ind w:hanging="3"/>
              <w:jc w:val="center"/>
              <w:rPr>
                <w:kern w:val="1"/>
                <w:sz w:val="24"/>
                <w:szCs w:val="24"/>
              </w:rPr>
            </w:pPr>
            <w:r w:rsidRPr="00084F3B">
              <w:rPr>
                <w:kern w:val="1"/>
                <w:sz w:val="24"/>
                <w:szCs w:val="24"/>
              </w:rPr>
              <w:t>-</w:t>
            </w:r>
          </w:p>
        </w:tc>
      </w:tr>
      <w:tr w:rsidR="00C767D6" w:rsidRPr="00084F3B" w:rsidTr="00DC359F">
        <w:tc>
          <w:tcPr>
            <w:tcW w:w="6525" w:type="dxa"/>
            <w:shd w:val="clear" w:color="auto" w:fill="auto"/>
          </w:tcPr>
          <w:p w:rsidR="00C767D6" w:rsidRPr="00084F3B" w:rsidRDefault="00C767D6" w:rsidP="00DC359F">
            <w:pPr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color w:val="00000A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767D6" w:rsidRPr="00084F3B" w:rsidRDefault="00C767D6" w:rsidP="00C767D6">
            <w:pPr>
              <w:ind w:hanging="3"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  <w:r w:rsidRPr="00084F3B">
              <w:rPr>
                <w:kern w:val="1"/>
                <w:sz w:val="24"/>
                <w:szCs w:val="24"/>
              </w:rPr>
              <w:t>/</w:t>
            </w:r>
            <w:r>
              <w:rPr>
                <w:kern w:val="1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767D6" w:rsidRPr="00084F3B" w:rsidRDefault="00C767D6" w:rsidP="00DC359F">
            <w:pPr>
              <w:ind w:hanging="3"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  <w:r w:rsidR="001A467A">
              <w:rPr>
                <w:kern w:val="1"/>
                <w:sz w:val="24"/>
                <w:szCs w:val="24"/>
              </w:rPr>
              <w:t>/-</w:t>
            </w:r>
          </w:p>
        </w:tc>
      </w:tr>
      <w:tr w:rsidR="00C767D6" w:rsidRPr="00084F3B" w:rsidTr="00DC359F">
        <w:tc>
          <w:tcPr>
            <w:tcW w:w="6525" w:type="dxa"/>
            <w:shd w:val="clear" w:color="auto" w:fill="E0E0E0"/>
          </w:tcPr>
          <w:p w:rsidR="00C767D6" w:rsidRPr="00084F3B" w:rsidRDefault="00C767D6" w:rsidP="00DC359F">
            <w:pPr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b/>
                <w:bCs/>
                <w:color w:val="00000A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767D6" w:rsidRPr="00084F3B" w:rsidRDefault="00C767D6" w:rsidP="00DC359F">
            <w:pPr>
              <w:ind w:hanging="3"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42</w:t>
            </w:r>
          </w:p>
        </w:tc>
      </w:tr>
      <w:tr w:rsidR="00C767D6" w:rsidRPr="00084F3B" w:rsidTr="00DC359F">
        <w:tc>
          <w:tcPr>
            <w:tcW w:w="6525" w:type="dxa"/>
            <w:shd w:val="clear" w:color="auto" w:fill="E0E0E0"/>
          </w:tcPr>
          <w:p w:rsidR="00C767D6" w:rsidRPr="00084F3B" w:rsidRDefault="00C767D6" w:rsidP="00CC557A">
            <w:pPr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 xml:space="preserve">Вид </w:t>
            </w:r>
            <w:r w:rsidR="00CC557A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промежуточной аттестации (зачет</w:t>
            </w:r>
            <w:r w:rsidRPr="00084F3B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767D6" w:rsidRPr="00084F3B" w:rsidRDefault="00C767D6" w:rsidP="00DC359F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</w:tr>
      <w:tr w:rsidR="00C767D6" w:rsidRPr="00084F3B" w:rsidTr="00DC359F">
        <w:tc>
          <w:tcPr>
            <w:tcW w:w="6525" w:type="dxa"/>
            <w:shd w:val="clear" w:color="auto" w:fill="auto"/>
          </w:tcPr>
          <w:p w:rsidR="00C767D6" w:rsidRPr="00084F3B" w:rsidRDefault="00C767D6" w:rsidP="00DC359F">
            <w:pPr>
              <w:ind w:left="57" w:firstLine="0"/>
              <w:rPr>
                <w:kern w:val="1"/>
                <w:sz w:val="24"/>
                <w:szCs w:val="24"/>
                <w:lang w:eastAsia="ru-RU"/>
              </w:rPr>
            </w:pPr>
            <w:r w:rsidRPr="00084F3B">
              <w:rPr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767D6" w:rsidRPr="00084F3B" w:rsidRDefault="00C767D6" w:rsidP="00DC359F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C767D6" w:rsidRPr="00084F3B" w:rsidTr="00DC359F">
        <w:tc>
          <w:tcPr>
            <w:tcW w:w="6525" w:type="dxa"/>
            <w:shd w:val="clear" w:color="auto" w:fill="auto"/>
          </w:tcPr>
          <w:p w:rsidR="00C767D6" w:rsidRPr="00084F3B" w:rsidRDefault="00C767D6" w:rsidP="00DC359F">
            <w:pPr>
              <w:ind w:left="57" w:firstLine="0"/>
              <w:rPr>
                <w:kern w:val="1"/>
                <w:sz w:val="24"/>
                <w:szCs w:val="24"/>
                <w:lang w:eastAsia="ru-RU"/>
              </w:rPr>
            </w:pPr>
            <w:r w:rsidRPr="00084F3B">
              <w:rPr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767D6" w:rsidRPr="00084F3B" w:rsidRDefault="00C767D6" w:rsidP="00DC359F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C767D6" w:rsidRPr="00084F3B" w:rsidTr="00DC359F">
        <w:trPr>
          <w:trHeight w:val="173"/>
        </w:trPr>
        <w:tc>
          <w:tcPr>
            <w:tcW w:w="6525" w:type="dxa"/>
            <w:shd w:val="clear" w:color="auto" w:fill="E0E0E0"/>
          </w:tcPr>
          <w:p w:rsidR="00C767D6" w:rsidRPr="00084F3B" w:rsidRDefault="00C767D6" w:rsidP="00DC359F">
            <w:pPr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084F3B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з.е</w:t>
            </w:r>
            <w:proofErr w:type="spellEnd"/>
            <w:r w:rsidRPr="00084F3B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67D6" w:rsidRPr="00084F3B" w:rsidRDefault="00C767D6" w:rsidP="00C767D6">
            <w:pPr>
              <w:ind w:hanging="3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72/2</w:t>
            </w:r>
          </w:p>
        </w:tc>
      </w:tr>
    </w:tbl>
    <w:p w:rsidR="00C767D6" w:rsidRDefault="00C767D6" w:rsidP="00C767D6">
      <w:pPr>
        <w:ind w:firstLine="0"/>
        <w:jc w:val="left"/>
        <w:rPr>
          <w:sz w:val="24"/>
          <w:szCs w:val="24"/>
        </w:rPr>
      </w:pPr>
    </w:p>
    <w:p w:rsidR="00C767D6" w:rsidRPr="0095414A" w:rsidRDefault="00C767D6" w:rsidP="00C767D6">
      <w:pPr>
        <w:ind w:firstLine="0"/>
        <w:jc w:val="left"/>
        <w:rPr>
          <w:sz w:val="24"/>
          <w:szCs w:val="24"/>
        </w:rPr>
      </w:pPr>
    </w:p>
    <w:p w:rsidR="00650DCC" w:rsidRPr="0030480A" w:rsidRDefault="00650DCC" w:rsidP="00C767D6">
      <w:pPr>
        <w:pStyle w:val="1"/>
        <w:spacing w:after="0" w:line="240" w:lineRule="auto"/>
        <w:ind w:left="0"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30480A">
        <w:rPr>
          <w:rFonts w:ascii="Times New Roman" w:hAnsi="Times New Roman"/>
          <w:b/>
          <w:color w:val="auto"/>
          <w:sz w:val="24"/>
          <w:szCs w:val="24"/>
        </w:rPr>
        <w:t>4. СОДЕРЖАНИЕ ДИСЦИПЛИНЫ</w:t>
      </w:r>
    </w:p>
    <w:p w:rsidR="00650DCC" w:rsidRPr="00874AE0" w:rsidRDefault="00650DCC" w:rsidP="00C767D6">
      <w:pPr>
        <w:ind w:firstLine="708"/>
        <w:rPr>
          <w:color w:val="auto"/>
          <w:sz w:val="16"/>
          <w:szCs w:val="16"/>
        </w:rPr>
      </w:pPr>
    </w:p>
    <w:p w:rsidR="00650DCC" w:rsidRDefault="00650DCC" w:rsidP="00650DCC">
      <w:pPr>
        <w:ind w:firstLine="708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>).</w:t>
      </w:r>
    </w:p>
    <w:p w:rsidR="00650DCC" w:rsidRPr="00CF7EFC" w:rsidRDefault="00650DCC" w:rsidP="00C767D6">
      <w:pPr>
        <w:pStyle w:val="1"/>
        <w:numPr>
          <w:ilvl w:val="1"/>
          <w:numId w:val="2"/>
        </w:numPr>
        <w:spacing w:before="120" w:after="120" w:line="240" w:lineRule="auto"/>
        <w:ind w:hanging="11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F7EFC">
        <w:rPr>
          <w:rFonts w:ascii="Times New Roman" w:hAnsi="Times New Roman"/>
          <w:b/>
          <w:bCs/>
          <w:sz w:val="24"/>
          <w:szCs w:val="24"/>
        </w:rPr>
        <w:t>Блоки (разделы) дисциплины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8813"/>
      </w:tblGrid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1303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13" w:type="dxa"/>
            <w:shd w:val="clear" w:color="auto" w:fill="auto"/>
          </w:tcPr>
          <w:p w:rsidR="00650DCC" w:rsidRPr="00213033" w:rsidRDefault="00650DCC" w:rsidP="00C767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1303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Pr="00EB76D0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Педагогическая этика как вид профессиональной этики. Основные понятия, механизмы действия, закономерности профессиональной этики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Pr="00EB76D0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Нормативные акты, нормы и принципы профессиональной этики педагога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Pr="00EB76D0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Корпоративная этика и деловой этикет 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Речевой этикет педагога.</w:t>
            </w:r>
            <w:r w:rsidRPr="00B83580">
              <w:rPr>
                <w:rFonts w:eastAsia="TimesNewRomanPSMT"/>
              </w:rPr>
              <w:t xml:space="preserve"> </w:t>
            </w:r>
            <w:r w:rsidRPr="00522A95">
              <w:rPr>
                <w:rFonts w:eastAsia="TimesNewRomanPSMT"/>
                <w:sz w:val="24"/>
                <w:szCs w:val="24"/>
              </w:rPr>
              <w:t xml:space="preserve">Культура </w:t>
            </w:r>
            <w:r>
              <w:rPr>
                <w:rFonts w:eastAsia="TimesNewRomanPSMT"/>
                <w:sz w:val="24"/>
                <w:szCs w:val="24"/>
              </w:rPr>
              <w:t>профессиональн</w:t>
            </w:r>
            <w:r w:rsidRPr="00522A95">
              <w:rPr>
                <w:rFonts w:eastAsia="TimesNewRomanPSMT"/>
                <w:sz w:val="24"/>
                <w:szCs w:val="24"/>
              </w:rPr>
              <w:t>ых споров и дискуссий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Нравственная культура педагога и ее проявление в профессиональной этике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Pr="00EB76D0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Стили общения и деятельности педагога. Гендерные стереотипы поведения.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Pr="00EB76D0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5C09EC">
              <w:rPr>
                <w:sz w:val="24"/>
                <w:szCs w:val="24"/>
              </w:rPr>
              <w:t>ехнологи</w:t>
            </w:r>
            <w:r>
              <w:rPr>
                <w:sz w:val="24"/>
                <w:szCs w:val="24"/>
              </w:rPr>
              <w:t>и</w:t>
            </w:r>
            <w:r w:rsidRPr="005C09EC">
              <w:rPr>
                <w:sz w:val="24"/>
                <w:szCs w:val="24"/>
              </w:rPr>
              <w:t xml:space="preserve"> продуктивного общения</w:t>
            </w:r>
            <w:r>
              <w:rPr>
                <w:sz w:val="24"/>
                <w:szCs w:val="24"/>
              </w:rPr>
              <w:t>,</w:t>
            </w:r>
            <w:r w:rsidRPr="005C09EC">
              <w:rPr>
                <w:sz w:val="24"/>
                <w:szCs w:val="24"/>
              </w:rPr>
              <w:t xml:space="preserve"> разрешения</w:t>
            </w:r>
            <w:r>
              <w:rPr>
                <w:sz w:val="24"/>
                <w:szCs w:val="24"/>
              </w:rPr>
              <w:t xml:space="preserve"> и предупреждения</w:t>
            </w:r>
            <w:r w:rsidRPr="005C09EC">
              <w:rPr>
                <w:sz w:val="24"/>
                <w:szCs w:val="24"/>
              </w:rPr>
              <w:t xml:space="preserve"> конфликтов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Pr="00EB76D0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Этика руководителя детского коллектива</w:t>
            </w:r>
          </w:p>
        </w:tc>
      </w:tr>
    </w:tbl>
    <w:p w:rsidR="00650DCC" w:rsidRPr="003C0E55" w:rsidRDefault="00650DCC" w:rsidP="00650DCC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650DCC" w:rsidRPr="003C0E55" w:rsidRDefault="00C767D6" w:rsidP="00650DCC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650DCC" w:rsidRPr="003C0E55">
        <w:rPr>
          <w:b/>
          <w:sz w:val="24"/>
          <w:szCs w:val="24"/>
        </w:rPr>
        <w:t>4.2. Примерная тематика курсовых работ (проектов)</w:t>
      </w:r>
      <w:r w:rsidR="00650DCC">
        <w:rPr>
          <w:b/>
          <w:sz w:val="24"/>
          <w:szCs w:val="24"/>
        </w:rPr>
        <w:t>:</w:t>
      </w:r>
    </w:p>
    <w:p w:rsidR="00650DCC" w:rsidRPr="00306D7E" w:rsidRDefault="00C767D6" w:rsidP="00650DCC">
      <w:pPr>
        <w:pStyle w:val="ad"/>
        <w:ind w:left="36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650DCC" w:rsidRPr="00306D7E">
        <w:rPr>
          <w:color w:val="000000" w:themeColor="text1"/>
          <w:sz w:val="24"/>
          <w:szCs w:val="24"/>
        </w:rPr>
        <w:t>Курсовые работы по дисциплине не предусмотрены учебным планом.</w:t>
      </w:r>
    </w:p>
    <w:p w:rsidR="00650DCC" w:rsidRDefault="00C767D6" w:rsidP="00650DCC">
      <w:pPr>
        <w:pStyle w:val="1"/>
        <w:spacing w:before="120" w:after="12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ab/>
      </w:r>
      <w:r w:rsidR="00650DCC" w:rsidRPr="00173184">
        <w:rPr>
          <w:rFonts w:ascii="Times New Roman" w:hAnsi="Times New Roman"/>
          <w:b/>
          <w:bCs/>
          <w:caps/>
          <w:sz w:val="24"/>
          <w:szCs w:val="24"/>
        </w:rPr>
        <w:t xml:space="preserve">4.3. </w:t>
      </w:r>
      <w:r w:rsidR="00650DCC" w:rsidRPr="00173184">
        <w:rPr>
          <w:rFonts w:ascii="Times New Roman" w:hAnsi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rFonts w:ascii="Times New Roman" w:hAnsi="Times New Roman"/>
          <w:b/>
          <w:sz w:val="24"/>
          <w:szCs w:val="24"/>
        </w:rPr>
        <w:t>. Практическая подготовка.</w:t>
      </w:r>
    </w:p>
    <w:tbl>
      <w:tblPr>
        <w:tblW w:w="9512" w:type="dxa"/>
        <w:jc w:val="center"/>
        <w:tblLayout w:type="fixed"/>
        <w:tblCellMar>
          <w:left w:w="122" w:type="dxa"/>
        </w:tblCellMar>
        <w:tblLook w:val="0000"/>
      </w:tblPr>
      <w:tblGrid>
        <w:gridCol w:w="582"/>
        <w:gridCol w:w="3089"/>
        <w:gridCol w:w="1795"/>
        <w:gridCol w:w="2126"/>
        <w:gridCol w:w="1920"/>
      </w:tblGrid>
      <w:tr w:rsidR="00C767D6" w:rsidRPr="00ED2B49" w:rsidTr="00CC557A">
        <w:trPr>
          <w:trHeight w:val="307"/>
          <w:jc w:val="center"/>
        </w:trPr>
        <w:tc>
          <w:tcPr>
            <w:tcW w:w="582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8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392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920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C767D6" w:rsidRPr="00ED2B49" w:rsidRDefault="00C767D6" w:rsidP="00CC557A">
            <w:pPr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highlight w:val="yellow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C767D6" w:rsidRPr="00ED2B49" w:rsidTr="00C767D6">
        <w:trPr>
          <w:trHeight w:val="509"/>
          <w:jc w:val="center"/>
        </w:trPr>
        <w:tc>
          <w:tcPr>
            <w:tcW w:w="582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tabs>
                <w:tab w:val="left" w:pos="0"/>
              </w:tabs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767D6" w:rsidRPr="00ED2B49" w:rsidRDefault="00C767D6" w:rsidP="00DC359F">
            <w:pPr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767D6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767D6" w:rsidRPr="00ED2B49" w:rsidRDefault="00C767D6" w:rsidP="00DC359F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color w:val="00000A"/>
                <w:kern w:val="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67D6" w:rsidRPr="003C0E55" w:rsidRDefault="00C767D6" w:rsidP="00AA435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Педагогическая этика как вид профессиональной этики. Основные понятия, механизмы действия, закономерности профессиональной этики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67D6" w:rsidRPr="003C0E55" w:rsidRDefault="00C767D6" w:rsidP="00AA4356">
            <w:pPr>
              <w:pStyle w:val="a7"/>
              <w:ind w:firstLine="0"/>
              <w:rPr>
                <w:sz w:val="24"/>
                <w:szCs w:val="24"/>
              </w:rPr>
            </w:pPr>
            <w:r w:rsidRPr="00E9433C">
              <w:rPr>
                <w:bCs/>
                <w:i/>
                <w:color w:val="auto"/>
                <w:sz w:val="24"/>
                <w:szCs w:val="24"/>
              </w:rPr>
              <w:t>Проблемн</w:t>
            </w:r>
            <w:r>
              <w:rPr>
                <w:bCs/>
                <w:i/>
                <w:color w:val="auto"/>
                <w:sz w:val="24"/>
                <w:szCs w:val="24"/>
              </w:rPr>
              <w:t>ые</w:t>
            </w:r>
            <w:r w:rsidRPr="00E9433C">
              <w:rPr>
                <w:bCs/>
                <w:i/>
                <w:color w:val="auto"/>
                <w:sz w:val="24"/>
                <w:szCs w:val="24"/>
              </w:rPr>
              <w:t xml:space="preserve"> лекци</w:t>
            </w:r>
            <w:r>
              <w:rPr>
                <w:bCs/>
                <w:i/>
                <w:color w:val="auto"/>
                <w:sz w:val="24"/>
                <w:szCs w:val="24"/>
              </w:rPr>
              <w:t>и</w:t>
            </w:r>
            <w:r w:rsidRPr="00E9433C">
              <w:rPr>
                <w:bCs/>
                <w:color w:val="auto"/>
                <w:sz w:val="24"/>
                <w:szCs w:val="24"/>
              </w:rPr>
              <w:t xml:space="preserve"> с элементами </w:t>
            </w:r>
            <w:r w:rsidRPr="00E9433C">
              <w:rPr>
                <w:bCs/>
                <w:i/>
                <w:color w:val="auto"/>
                <w:sz w:val="24"/>
                <w:szCs w:val="24"/>
              </w:rPr>
              <w:t>эвристической беседы</w:t>
            </w:r>
            <w:r w:rsidRPr="00E9433C">
              <w:rPr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767D6" w:rsidRPr="00E9433C" w:rsidRDefault="00C767D6" w:rsidP="00AA4356">
            <w:pPr>
              <w:pStyle w:val="a7"/>
              <w:ind w:firstLine="0"/>
              <w:rPr>
                <w:bCs/>
                <w:i/>
                <w:color w:val="auto"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лекционн</w:t>
            </w:r>
            <w:r>
              <w:rPr>
                <w:sz w:val="24"/>
                <w:szCs w:val="24"/>
              </w:rPr>
              <w:t>о</w:t>
            </w:r>
            <w:r w:rsidRPr="003C0E55">
              <w:rPr>
                <w:sz w:val="24"/>
                <w:szCs w:val="24"/>
              </w:rPr>
              <w:t>е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767D6" w:rsidRPr="00ED2B49" w:rsidRDefault="001A467A" w:rsidP="00C767D6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Pr="00ED2B49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Pr="003C0E55" w:rsidRDefault="001A467A" w:rsidP="001A467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Нормативные акты, нормы и принципы профессиональной этики педагога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Pr="008B2983" w:rsidRDefault="001A467A" w:rsidP="001A467A">
            <w:pPr>
              <w:pStyle w:val="a7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«Круглый стол»: </w:t>
            </w:r>
            <w:r w:rsidRPr="006B742C">
              <w:rPr>
                <w:sz w:val="24"/>
                <w:szCs w:val="24"/>
              </w:rPr>
              <w:t>Этический кодекс педагога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Pr="00ED2B49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Корпоративная этика и деловой этикет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с использованием презентаций и их обсуждение</w:t>
            </w:r>
          </w:p>
          <w:p w:rsidR="001A467A" w:rsidRDefault="001A467A" w:rsidP="001A467A">
            <w:pPr>
              <w:pStyle w:val="a7"/>
              <w:ind w:firstLine="0"/>
              <w:rPr>
                <w:i/>
                <w:sz w:val="24"/>
                <w:szCs w:val="24"/>
              </w:rPr>
            </w:pPr>
            <w:r w:rsidRPr="008B2983">
              <w:rPr>
                <w:i/>
                <w:sz w:val="24"/>
                <w:szCs w:val="24"/>
              </w:rPr>
              <w:t>Игры-тренинги</w:t>
            </w:r>
            <w:r w:rsidRPr="008B2983">
              <w:rPr>
                <w:sz w:val="24"/>
                <w:szCs w:val="24"/>
              </w:rPr>
              <w:t xml:space="preserve"> по освоению элементов педагогической </w:t>
            </w:r>
            <w:r>
              <w:rPr>
                <w:sz w:val="24"/>
                <w:szCs w:val="24"/>
              </w:rPr>
              <w:t>эт</w:t>
            </w:r>
            <w:r w:rsidRPr="008B2983">
              <w:rPr>
                <w:sz w:val="24"/>
                <w:szCs w:val="24"/>
              </w:rPr>
              <w:t>ики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Pr="00ED2B49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Речевой этикет педагога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Pr="00E9433C" w:rsidRDefault="001A467A" w:rsidP="001A467A">
            <w:pPr>
              <w:pStyle w:val="a7"/>
              <w:ind w:firstLine="0"/>
              <w:rPr>
                <w:bCs/>
                <w:i/>
                <w:color w:val="auto"/>
                <w:sz w:val="24"/>
                <w:szCs w:val="24"/>
              </w:rPr>
            </w:pPr>
            <w:r w:rsidRPr="008B2983">
              <w:rPr>
                <w:i/>
                <w:sz w:val="24"/>
                <w:szCs w:val="24"/>
              </w:rPr>
              <w:t>Игры-тренинги</w:t>
            </w:r>
            <w:r w:rsidRPr="008B2983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речевого</w:t>
            </w:r>
            <w:r w:rsidRPr="008B29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</w:t>
            </w:r>
            <w:r w:rsidRPr="008B2983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ета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Нравственная культура педагога и ее проявление в профессиональной этике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Pr="008B2983" w:rsidRDefault="001A467A" w:rsidP="001A467A">
            <w:pPr>
              <w:pStyle w:val="a7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Дискуссия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Стили общения и деятельности педагога. Гендерные стереотипы поведения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pStyle w:val="a7"/>
              <w:ind w:firstLine="0"/>
              <w:rPr>
                <w:i/>
                <w:sz w:val="24"/>
                <w:szCs w:val="24"/>
              </w:rPr>
            </w:pPr>
            <w:r w:rsidRPr="00E9433C">
              <w:rPr>
                <w:color w:val="auto"/>
                <w:sz w:val="24"/>
                <w:szCs w:val="24"/>
              </w:rPr>
              <w:t>Выступлени</w:t>
            </w:r>
            <w:r>
              <w:rPr>
                <w:color w:val="auto"/>
                <w:sz w:val="24"/>
                <w:szCs w:val="24"/>
              </w:rPr>
              <w:t>я</w:t>
            </w:r>
            <w:r w:rsidRPr="00E9433C">
              <w:rPr>
                <w:color w:val="auto"/>
                <w:sz w:val="24"/>
                <w:szCs w:val="24"/>
              </w:rPr>
              <w:t xml:space="preserve"> с презентациями с последующим обсуждением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5C09EC">
              <w:rPr>
                <w:sz w:val="24"/>
                <w:szCs w:val="24"/>
              </w:rPr>
              <w:t>ехнологи</w:t>
            </w:r>
            <w:r>
              <w:rPr>
                <w:sz w:val="24"/>
                <w:szCs w:val="24"/>
              </w:rPr>
              <w:t>и</w:t>
            </w:r>
            <w:r w:rsidRPr="005C09EC">
              <w:rPr>
                <w:sz w:val="24"/>
                <w:szCs w:val="24"/>
              </w:rPr>
              <w:t xml:space="preserve"> продуктивного общения</w:t>
            </w:r>
            <w:r>
              <w:rPr>
                <w:sz w:val="24"/>
                <w:szCs w:val="24"/>
              </w:rPr>
              <w:t>,</w:t>
            </w:r>
            <w:r w:rsidRPr="005C09EC">
              <w:rPr>
                <w:sz w:val="24"/>
                <w:szCs w:val="24"/>
              </w:rPr>
              <w:t xml:space="preserve"> разрешения</w:t>
            </w:r>
            <w:r>
              <w:rPr>
                <w:sz w:val="24"/>
                <w:szCs w:val="24"/>
              </w:rPr>
              <w:t xml:space="preserve"> и предупреждения</w:t>
            </w:r>
            <w:r w:rsidRPr="005C09EC">
              <w:rPr>
                <w:sz w:val="24"/>
                <w:szCs w:val="24"/>
              </w:rPr>
              <w:t xml:space="preserve"> </w:t>
            </w:r>
            <w:r w:rsidRPr="005C09EC">
              <w:rPr>
                <w:sz w:val="24"/>
                <w:szCs w:val="24"/>
              </w:rPr>
              <w:lastRenderedPageBreak/>
              <w:t>конфликтов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Pr="00E9433C" w:rsidRDefault="001A467A" w:rsidP="001A467A">
            <w:pPr>
              <w:pStyle w:val="a7"/>
              <w:ind w:firstLine="0"/>
              <w:rPr>
                <w:color w:val="auto"/>
                <w:sz w:val="24"/>
                <w:szCs w:val="24"/>
              </w:rPr>
            </w:pPr>
            <w:r w:rsidRPr="00913A62">
              <w:rPr>
                <w:i/>
                <w:color w:val="auto"/>
                <w:sz w:val="24"/>
                <w:szCs w:val="24"/>
              </w:rPr>
              <w:lastRenderedPageBreak/>
              <w:t xml:space="preserve">Работа по </w:t>
            </w:r>
            <w:proofErr w:type="spellStart"/>
            <w:r w:rsidRPr="00913A62">
              <w:rPr>
                <w:i/>
                <w:color w:val="auto"/>
                <w:sz w:val="24"/>
                <w:szCs w:val="24"/>
              </w:rPr>
              <w:t>микрогруппам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. Решение </w:t>
            </w:r>
            <w:r>
              <w:rPr>
                <w:color w:val="auto"/>
                <w:sz w:val="24"/>
                <w:szCs w:val="24"/>
              </w:rPr>
              <w:lastRenderedPageBreak/>
              <w:t>педагогических ситуаций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Этика руководителя детского коллектива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Pr="00913A62" w:rsidRDefault="001A467A" w:rsidP="001A467A">
            <w:pPr>
              <w:pStyle w:val="a7"/>
              <w:ind w:firstLine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 xml:space="preserve">Этический дискурс </w:t>
            </w:r>
            <w:r w:rsidRPr="00A74A89">
              <w:rPr>
                <w:color w:val="auto"/>
                <w:sz w:val="24"/>
                <w:szCs w:val="24"/>
              </w:rPr>
              <w:t>о руководстве</w:t>
            </w:r>
            <w:r>
              <w:rPr>
                <w:color w:val="auto"/>
                <w:sz w:val="24"/>
                <w:szCs w:val="24"/>
              </w:rPr>
              <w:t xml:space="preserve"> и лидерстве педагога</w:t>
            </w:r>
            <w:r>
              <w:rPr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</w:tbl>
    <w:p w:rsidR="00650DCC" w:rsidRDefault="00650DCC" w:rsidP="00650DCC">
      <w:pPr>
        <w:pStyle w:val="1"/>
        <w:spacing w:after="0"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C767D6" w:rsidRPr="00C767D6" w:rsidRDefault="00C767D6" w:rsidP="00650DCC">
      <w:pPr>
        <w:pStyle w:val="1"/>
        <w:spacing w:after="0"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650DCC" w:rsidRPr="007220F5" w:rsidRDefault="00650DCC" w:rsidP="00C767D6">
      <w:pPr>
        <w:pStyle w:val="1"/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5</w:t>
      </w:r>
      <w:r w:rsidRPr="007220F5">
        <w:rPr>
          <w:rFonts w:ascii="Times New Roman" w:hAnsi="Times New Roman"/>
          <w:b/>
          <w:bCs/>
          <w:color w:val="auto"/>
          <w:sz w:val="24"/>
          <w:szCs w:val="24"/>
        </w:rPr>
        <w:t>. УЧЕБНО-МЕТОДИЧЕСКОЕ ОБЕСПЕЧЕНИЕ ДЛЯ САМОСТОЯТЕЛЬНОЙ РАБОТЫ ОБУЧАЮЩИХСЯ ПО ДИСЦИПЛИНЕ</w:t>
      </w:r>
    </w:p>
    <w:p w:rsidR="00C767D6" w:rsidRDefault="00C767D6" w:rsidP="00C767D6">
      <w:pPr>
        <w:ind w:firstLine="851"/>
        <w:rPr>
          <w:b/>
          <w:color w:val="auto"/>
          <w:sz w:val="24"/>
          <w:szCs w:val="24"/>
        </w:rPr>
      </w:pPr>
    </w:p>
    <w:p w:rsidR="00650DCC" w:rsidRPr="00C767D6" w:rsidRDefault="00650DCC" w:rsidP="00C767D6">
      <w:pPr>
        <w:ind w:firstLine="709"/>
        <w:rPr>
          <w:color w:val="auto"/>
          <w:sz w:val="24"/>
          <w:szCs w:val="24"/>
        </w:rPr>
      </w:pPr>
      <w:r w:rsidRPr="00C767D6">
        <w:rPr>
          <w:b/>
          <w:color w:val="auto"/>
          <w:sz w:val="24"/>
          <w:szCs w:val="24"/>
        </w:rPr>
        <w:t>5.1. Самостоятельная работа</w:t>
      </w:r>
      <w:r w:rsidRPr="00C767D6">
        <w:rPr>
          <w:color w:val="auto"/>
          <w:sz w:val="24"/>
          <w:szCs w:val="24"/>
        </w:rPr>
        <w:t xml:space="preserve"> осуществляется в период между занятиями и предусматривает:</w:t>
      </w:r>
    </w:p>
    <w:p w:rsidR="00650DCC" w:rsidRPr="00C767D6" w:rsidRDefault="00650DCC" w:rsidP="00C767D6">
      <w:pPr>
        <w:numPr>
          <w:ilvl w:val="0"/>
          <w:numId w:val="6"/>
        </w:numPr>
        <w:autoSpaceDN w:val="0"/>
        <w:ind w:left="284" w:hanging="284"/>
        <w:rPr>
          <w:color w:val="auto"/>
          <w:sz w:val="24"/>
          <w:szCs w:val="24"/>
        </w:rPr>
      </w:pPr>
      <w:r w:rsidRPr="00C767D6">
        <w:rPr>
          <w:color w:val="auto"/>
          <w:sz w:val="24"/>
          <w:szCs w:val="24"/>
        </w:rPr>
        <w:t>изучение психолого-педагогической литературы, Интернет-ресурсов, их конспектирование для анализа и использования на практических занятиях, подготовке к формам контроля;</w:t>
      </w:r>
    </w:p>
    <w:p w:rsidR="00650DCC" w:rsidRPr="00C767D6" w:rsidRDefault="00650DCC" w:rsidP="00C767D6">
      <w:pPr>
        <w:numPr>
          <w:ilvl w:val="0"/>
          <w:numId w:val="6"/>
        </w:numPr>
        <w:autoSpaceDN w:val="0"/>
        <w:ind w:left="284" w:hanging="284"/>
        <w:rPr>
          <w:color w:val="auto"/>
          <w:sz w:val="24"/>
          <w:szCs w:val="24"/>
        </w:rPr>
      </w:pPr>
      <w:r w:rsidRPr="00C767D6">
        <w:rPr>
          <w:color w:val="auto"/>
          <w:sz w:val="24"/>
          <w:szCs w:val="24"/>
        </w:rPr>
        <w:t>выполнение индивидуальных творческих заданий к практическим занятиям, проводимым в различных формах,</w:t>
      </w:r>
    </w:p>
    <w:p w:rsidR="00650DCC" w:rsidRPr="00C767D6" w:rsidRDefault="003451DF" w:rsidP="00C767D6">
      <w:pPr>
        <w:numPr>
          <w:ilvl w:val="0"/>
          <w:numId w:val="6"/>
        </w:numPr>
        <w:autoSpaceDN w:val="0"/>
        <w:ind w:left="284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подготовка презентаций, мульти</w:t>
      </w:r>
      <w:r w:rsidR="00650DCC" w:rsidRPr="00C767D6">
        <w:rPr>
          <w:color w:val="auto"/>
          <w:sz w:val="24"/>
          <w:szCs w:val="24"/>
        </w:rPr>
        <w:t xml:space="preserve">медиа материалов для выступления на практических занятиях, </w:t>
      </w:r>
    </w:p>
    <w:p w:rsidR="00650DCC" w:rsidRPr="00C767D6" w:rsidRDefault="00650DCC" w:rsidP="00C767D6">
      <w:pPr>
        <w:numPr>
          <w:ilvl w:val="0"/>
          <w:numId w:val="6"/>
        </w:numPr>
        <w:autoSpaceDN w:val="0"/>
        <w:ind w:left="284" w:hanging="284"/>
        <w:rPr>
          <w:color w:val="auto"/>
          <w:sz w:val="24"/>
          <w:szCs w:val="24"/>
        </w:rPr>
      </w:pPr>
      <w:r w:rsidRPr="00C767D6">
        <w:rPr>
          <w:color w:val="auto"/>
          <w:sz w:val="24"/>
          <w:szCs w:val="24"/>
        </w:rPr>
        <w:t>разработка мини-проектов и их презентация.</w:t>
      </w:r>
    </w:p>
    <w:p w:rsidR="00650DCC" w:rsidRPr="00C767D6" w:rsidRDefault="00650DCC" w:rsidP="00C767D6">
      <w:pPr>
        <w:autoSpaceDN w:val="0"/>
        <w:ind w:left="284" w:firstLine="0"/>
        <w:rPr>
          <w:color w:val="auto"/>
          <w:sz w:val="24"/>
          <w:szCs w:val="24"/>
        </w:rPr>
      </w:pPr>
    </w:p>
    <w:p w:rsidR="00650DCC" w:rsidRPr="00C767D6" w:rsidRDefault="00C767D6" w:rsidP="00C767D6">
      <w:pPr>
        <w:keepNext/>
        <w:rPr>
          <w:b/>
          <w:bCs/>
          <w:sz w:val="24"/>
          <w:szCs w:val="24"/>
        </w:rPr>
      </w:pPr>
      <w:r w:rsidRPr="00C767D6">
        <w:rPr>
          <w:b/>
          <w:bCs/>
          <w:caps/>
          <w:sz w:val="24"/>
          <w:szCs w:val="24"/>
        </w:rPr>
        <w:tab/>
      </w:r>
      <w:r w:rsidR="00650DCC" w:rsidRPr="00C767D6">
        <w:rPr>
          <w:b/>
          <w:bCs/>
          <w:caps/>
          <w:sz w:val="24"/>
          <w:szCs w:val="24"/>
        </w:rPr>
        <w:t>5.2. Т</w:t>
      </w:r>
      <w:r w:rsidR="00650DCC" w:rsidRPr="00C767D6">
        <w:rPr>
          <w:b/>
          <w:bCs/>
          <w:sz w:val="24"/>
          <w:szCs w:val="24"/>
        </w:rPr>
        <w:t>емы для рефератов: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Этические основы взаимоотношения в педагогическом коллективе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Работа над имиджем как элемент профессионального роста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Характер, темперамент и морально-нравственные убеждения в деловом общении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Проблема психологической совместимости субъектов в профессиональном общении педагога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Психологические барьеры общения и способы их преодоления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Стратегии и модели общения в конфликтной ситуации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Конформизм: причины, проблемы, возможность преодоления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Роль и место толерантности в системе педагогических ориентиров: значение, границы, мера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Личностное пространство и его учет в профессиональной деятельности педагога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Феномены группового поведения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Общение в группе: возрастные особенности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Ролевая и статусная структура группы, их учет в педагогическом общении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rFonts w:eastAsia="TimesNewRomanPSMT"/>
          <w:sz w:val="24"/>
          <w:szCs w:val="24"/>
        </w:rPr>
        <w:t>Особенности нравственной регуляции в профессиональном общении педагога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rFonts w:eastAsia="TimesNewRomanPSMT"/>
          <w:sz w:val="24"/>
          <w:szCs w:val="24"/>
        </w:rPr>
        <w:t>Способы влияния на партнера в профессиональном общении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rFonts w:eastAsia="TimesNewRomanPSMT"/>
          <w:sz w:val="24"/>
          <w:szCs w:val="24"/>
        </w:rPr>
        <w:t>Речевой этикет в профессиональном общении педагога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rFonts w:eastAsia="TimesNewRomanPSMT"/>
          <w:sz w:val="24"/>
          <w:szCs w:val="24"/>
        </w:rPr>
        <w:t>Культура профессиональных споров и дискуссий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rFonts w:eastAsia="TimesNewRomanPSMT"/>
          <w:sz w:val="24"/>
          <w:szCs w:val="24"/>
        </w:rPr>
        <w:t>Национальные особенности общения и их учет при разрешении конфликтов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proofErr w:type="spellStart"/>
      <w:r w:rsidRPr="00C767D6">
        <w:rPr>
          <w:sz w:val="24"/>
          <w:szCs w:val="24"/>
        </w:rPr>
        <w:t>Дресс-код</w:t>
      </w:r>
      <w:proofErr w:type="spellEnd"/>
      <w:r w:rsidRPr="00C767D6">
        <w:rPr>
          <w:sz w:val="24"/>
          <w:szCs w:val="24"/>
        </w:rPr>
        <w:t>: история, культурные особенности и социальная функция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rPr>
          <w:sz w:val="24"/>
          <w:szCs w:val="24"/>
        </w:rPr>
      </w:pPr>
      <w:r w:rsidRPr="00C767D6">
        <w:rPr>
          <w:sz w:val="24"/>
          <w:szCs w:val="24"/>
        </w:rPr>
        <w:t>Визитная карточка: история, функция и способы применения в профессиональном взаимодействии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Заповеди эффективного педагогического общения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r w:rsidRPr="00C767D6">
        <w:rPr>
          <w:bCs/>
          <w:sz w:val="24"/>
          <w:szCs w:val="24"/>
          <w:shd w:val="clear" w:color="auto" w:fill="FFFFFF"/>
        </w:rPr>
        <w:t>Нравственные ценности педагогического общения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r w:rsidRPr="00C767D6">
        <w:rPr>
          <w:bCs/>
          <w:sz w:val="24"/>
          <w:szCs w:val="24"/>
          <w:shd w:val="clear" w:color="auto" w:fill="FFFFFF"/>
        </w:rPr>
        <w:t>Педагогический такт как компонент нравственной культуры педагога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r w:rsidRPr="00C767D6">
        <w:rPr>
          <w:bCs/>
          <w:sz w:val="24"/>
          <w:szCs w:val="24"/>
          <w:shd w:val="clear" w:color="auto" w:fill="FFFFFF"/>
        </w:rPr>
        <w:t>Этика педагога в общении с родителями воспитанников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Педагогическая деонтология: взгляд с позиции профессиональной этики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Моральная ответственность педагога</w:t>
      </w:r>
    </w:p>
    <w:p w:rsidR="00650DCC" w:rsidRDefault="00650DCC" w:rsidP="00650DCC">
      <w:pPr>
        <w:ind w:firstLine="0"/>
        <w:rPr>
          <w:b/>
          <w:bCs/>
          <w:caps/>
          <w:sz w:val="24"/>
          <w:szCs w:val="24"/>
        </w:rPr>
      </w:pPr>
    </w:p>
    <w:p w:rsidR="00C767D6" w:rsidRPr="0078664C" w:rsidRDefault="00C767D6" w:rsidP="00650DCC">
      <w:pPr>
        <w:ind w:firstLine="0"/>
        <w:rPr>
          <w:b/>
          <w:bCs/>
          <w:caps/>
          <w:sz w:val="24"/>
          <w:szCs w:val="24"/>
        </w:rPr>
      </w:pPr>
    </w:p>
    <w:p w:rsidR="00650DCC" w:rsidRDefault="00650DCC" w:rsidP="00650DCC">
      <w:pPr>
        <w:ind w:firstLine="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6</w:t>
      </w:r>
      <w:r w:rsidR="00C767D6">
        <w:rPr>
          <w:b/>
          <w:bCs/>
          <w:caps/>
          <w:sz w:val="24"/>
          <w:szCs w:val="24"/>
        </w:rPr>
        <w:t>.</w:t>
      </w:r>
      <w:r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bCs/>
          <w:caps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sz w:val="24"/>
          <w:szCs w:val="24"/>
        </w:rPr>
        <w:t>:</w:t>
      </w:r>
    </w:p>
    <w:p w:rsidR="00650DCC" w:rsidRDefault="00650DCC" w:rsidP="00650DCC">
      <w:pPr>
        <w:ind w:firstLine="0"/>
        <w:rPr>
          <w:b/>
          <w:bCs/>
          <w:sz w:val="24"/>
          <w:szCs w:val="24"/>
        </w:rPr>
      </w:pPr>
    </w:p>
    <w:p w:rsidR="00650DCC" w:rsidRPr="003C0E55" w:rsidRDefault="00650DCC" w:rsidP="00650DCC">
      <w:pPr>
        <w:ind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32" w:type="dxa"/>
        <w:tblInd w:w="146" w:type="dxa"/>
        <w:tblLayout w:type="fixed"/>
        <w:tblCellMar>
          <w:left w:w="122" w:type="dxa"/>
        </w:tblCellMar>
        <w:tblLook w:val="0000"/>
      </w:tblPr>
      <w:tblGrid>
        <w:gridCol w:w="685"/>
        <w:gridCol w:w="2268"/>
        <w:gridCol w:w="6379"/>
      </w:tblGrid>
      <w:tr w:rsidR="00650DCC" w:rsidRPr="003C0E55" w:rsidTr="0095414A">
        <w:trPr>
          <w:trHeight w:val="582"/>
        </w:trPr>
        <w:tc>
          <w:tcPr>
            <w:tcW w:w="68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50DCC" w:rsidRPr="003C0E55" w:rsidRDefault="00650DCC" w:rsidP="0095414A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650DCC" w:rsidRPr="003C0E55" w:rsidRDefault="00650DCC" w:rsidP="0095414A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50DCC" w:rsidRPr="003C0E55" w:rsidRDefault="00650DCC" w:rsidP="0095414A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63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650DCC" w:rsidRPr="003C0E55" w:rsidRDefault="00650DCC" w:rsidP="0095414A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650DCC" w:rsidRPr="003C0E55" w:rsidTr="0095414A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50DCC" w:rsidRPr="003C0E55" w:rsidRDefault="00650DCC" w:rsidP="00650DCC">
            <w:pPr>
              <w:pStyle w:val="a7"/>
              <w:numPr>
                <w:ilvl w:val="0"/>
                <w:numId w:val="7"/>
              </w:numPr>
              <w:tabs>
                <w:tab w:val="clear" w:pos="720"/>
                <w:tab w:val="num" w:pos="280"/>
              </w:tabs>
              <w:spacing w:before="60"/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50DCC" w:rsidRPr="003C0E55" w:rsidRDefault="00650DCC" w:rsidP="0095414A">
            <w:pPr>
              <w:pStyle w:val="a7"/>
              <w:tabs>
                <w:tab w:val="left" w:pos="538"/>
              </w:tabs>
              <w:spacing w:before="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50DCC" w:rsidRDefault="00650DCC" w:rsidP="0095414A">
            <w:pPr>
              <w:pStyle w:val="a7"/>
              <w:spacing w:before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Доклады с использованием презентаций </w:t>
            </w:r>
          </w:p>
          <w:p w:rsidR="00650DCC" w:rsidRPr="003C0E55" w:rsidRDefault="00650DCC" w:rsidP="0095414A">
            <w:pPr>
              <w:pStyle w:val="a7"/>
              <w:spacing w:before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выступлений на «круглом столе»</w:t>
            </w:r>
          </w:p>
        </w:tc>
      </w:tr>
      <w:tr w:rsidR="00650DCC" w:rsidRPr="003C0E55" w:rsidTr="0095414A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50DCC" w:rsidRPr="003C0E55" w:rsidRDefault="00650DCC" w:rsidP="00650DCC">
            <w:pPr>
              <w:pStyle w:val="a7"/>
              <w:numPr>
                <w:ilvl w:val="0"/>
                <w:numId w:val="7"/>
              </w:numPr>
              <w:tabs>
                <w:tab w:val="clear" w:pos="720"/>
                <w:tab w:val="num" w:pos="280"/>
              </w:tabs>
              <w:spacing w:before="60"/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50DCC" w:rsidRDefault="00650DCC" w:rsidP="0095414A">
            <w:pPr>
              <w:pStyle w:val="a7"/>
              <w:tabs>
                <w:tab w:val="left" w:pos="538"/>
              </w:tabs>
              <w:spacing w:before="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3-6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50DCC" w:rsidRDefault="00650DCC" w:rsidP="0095414A">
            <w:pPr>
              <w:pStyle w:val="a7"/>
              <w:spacing w:before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с использованием презентаций и их оценка</w:t>
            </w:r>
          </w:p>
          <w:p w:rsidR="00650DCC" w:rsidRDefault="00650DCC" w:rsidP="0095414A">
            <w:pPr>
              <w:pStyle w:val="a7"/>
              <w:spacing w:before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участия в деловых играх и дискуссии</w:t>
            </w:r>
          </w:p>
        </w:tc>
      </w:tr>
      <w:tr w:rsidR="00650DCC" w:rsidRPr="003C0E55" w:rsidTr="0095414A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50DCC" w:rsidRPr="003C0E55" w:rsidRDefault="00650DCC" w:rsidP="00650DCC">
            <w:pPr>
              <w:pStyle w:val="a7"/>
              <w:numPr>
                <w:ilvl w:val="0"/>
                <w:numId w:val="7"/>
              </w:numPr>
              <w:tabs>
                <w:tab w:val="clear" w:pos="720"/>
                <w:tab w:val="num" w:pos="280"/>
              </w:tabs>
              <w:spacing w:before="60"/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50DCC" w:rsidRDefault="00650DCC" w:rsidP="0095414A">
            <w:pPr>
              <w:pStyle w:val="a7"/>
              <w:tabs>
                <w:tab w:val="left" w:pos="538"/>
              </w:tabs>
              <w:spacing w:before="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50DCC" w:rsidRPr="00E9433C" w:rsidRDefault="00650DCC" w:rsidP="0095414A">
            <w:pPr>
              <w:pStyle w:val="a7"/>
              <w:spacing w:before="60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выполнения заданий. </w:t>
            </w:r>
          </w:p>
        </w:tc>
      </w:tr>
      <w:tr w:rsidR="00650DCC" w:rsidRPr="003C0E55" w:rsidTr="0095414A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50DCC" w:rsidRPr="003C0E55" w:rsidRDefault="00650DCC" w:rsidP="00650DCC">
            <w:pPr>
              <w:pStyle w:val="a7"/>
              <w:numPr>
                <w:ilvl w:val="0"/>
                <w:numId w:val="7"/>
              </w:numPr>
              <w:tabs>
                <w:tab w:val="clear" w:pos="720"/>
                <w:tab w:val="num" w:pos="280"/>
              </w:tabs>
              <w:spacing w:before="60"/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50DCC" w:rsidRDefault="00650DCC" w:rsidP="0095414A">
            <w:pPr>
              <w:pStyle w:val="a7"/>
              <w:tabs>
                <w:tab w:val="left" w:pos="538"/>
              </w:tabs>
              <w:spacing w:before="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50DCC" w:rsidRDefault="00650DCC" w:rsidP="0095414A">
            <w:pPr>
              <w:pStyle w:val="a7"/>
              <w:spacing w:before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участия в аналитических дискурсах</w:t>
            </w:r>
          </w:p>
        </w:tc>
      </w:tr>
    </w:tbl>
    <w:p w:rsidR="00F405EE" w:rsidRDefault="00F405EE" w:rsidP="00F405EE">
      <w:pPr>
        <w:ind w:firstLine="709"/>
        <w:rPr>
          <w:b/>
          <w:bCs/>
          <w:color w:val="auto"/>
          <w:sz w:val="24"/>
          <w:szCs w:val="24"/>
        </w:rPr>
      </w:pPr>
    </w:p>
    <w:p w:rsidR="00F405EE" w:rsidRDefault="00F405EE" w:rsidP="00F405EE">
      <w:pPr>
        <w:ind w:firstLine="709"/>
        <w:rPr>
          <w:b/>
          <w:bCs/>
          <w:color w:val="auto"/>
          <w:sz w:val="24"/>
          <w:szCs w:val="24"/>
        </w:rPr>
      </w:pPr>
    </w:p>
    <w:p w:rsidR="00650DCC" w:rsidRDefault="003451DF" w:rsidP="00F405EE">
      <w:pPr>
        <w:ind w:firstLine="0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7. ПЕРЕЧЕНЬ </w:t>
      </w:r>
      <w:r w:rsidR="00650DCC" w:rsidRPr="00A95744">
        <w:rPr>
          <w:b/>
          <w:bCs/>
          <w:color w:val="auto"/>
          <w:sz w:val="24"/>
          <w:szCs w:val="24"/>
        </w:rPr>
        <w:t>УЧЕБНОЙ ЛИТЕРАТУРЫ</w:t>
      </w:r>
    </w:p>
    <w:p w:rsidR="00F405EE" w:rsidRDefault="00F405EE" w:rsidP="00F405EE">
      <w:pPr>
        <w:pStyle w:val="1"/>
        <w:spacing w:after="0" w:line="240" w:lineRule="auto"/>
        <w:ind w:left="0" w:firstLine="708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</w:p>
    <w:tbl>
      <w:tblPr>
        <w:tblW w:w="92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511"/>
        <w:gridCol w:w="1482"/>
        <w:gridCol w:w="1140"/>
        <w:gridCol w:w="742"/>
        <w:gridCol w:w="1253"/>
        <w:gridCol w:w="1581"/>
      </w:tblGrid>
      <w:tr w:rsidR="00650DCC" w:rsidRPr="00636E44" w:rsidTr="00CC557A">
        <w:trPr>
          <w:cantSplit/>
          <w:trHeight w:val="1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tabs>
                <w:tab w:val="left" w:pos="0"/>
              </w:tabs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Авторы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113" w:right="113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Место издания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Год издания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Наличие</w:t>
            </w:r>
          </w:p>
        </w:tc>
      </w:tr>
      <w:tr w:rsidR="00650DCC" w:rsidRPr="00636E44" w:rsidTr="00F405E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firstLine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CC557A" w:rsidP="0095414A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Печатные издания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CC557A" w:rsidRDefault="00650DCC" w:rsidP="0095414A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</w:rPr>
            </w:pPr>
            <w:r w:rsidRPr="00CC557A">
              <w:rPr>
                <w:rFonts w:ascii="Times New Roman" w:hAnsi="Times New Roman"/>
                <w:color w:val="auto"/>
              </w:rPr>
              <w:t>В ЭБС, адрес в сети Интернет</w:t>
            </w:r>
          </w:p>
        </w:tc>
      </w:tr>
      <w:tr w:rsidR="00650DCC" w:rsidRPr="00636E44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220F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Педагогика: Учебное пособие для бакалавров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Б.З. Вульфов, В.Д. Иванов, А.Ф. </w:t>
            </w:r>
            <w:proofErr w:type="spellStart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Меняев</w:t>
            </w:r>
            <w:proofErr w:type="spellEnd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М.: </w:t>
            </w:r>
            <w:proofErr w:type="spellStart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Юрайт</w:t>
            </w:r>
            <w:proofErr w:type="spellEnd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F405EE" w:rsidRDefault="00595C16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7" w:history="1">
              <w:r w:rsidR="00650DCC" w:rsidRPr="00F405EE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http://biblioclub.ru/index.php?page=book_view_red&amp;book_id=436823</w:t>
              </w:r>
            </w:hyperlink>
          </w:p>
        </w:tc>
      </w:tr>
      <w:tr w:rsidR="00650DCC" w:rsidRPr="00636E44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880BB5" w:rsidRDefault="00650DCC" w:rsidP="0095414A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880BB5">
              <w:rPr>
                <w:color w:val="00000A"/>
                <w:kern w:val="1"/>
                <w:sz w:val="24"/>
                <w:szCs w:val="24"/>
              </w:rPr>
              <w:t xml:space="preserve">Психология и этика делового общения : учебник и практикум для студентов, обучающихся по гуманитарным направлениям и специальностям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880BB5" w:rsidRDefault="00650DCC" w:rsidP="0095414A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880BB5">
              <w:rPr>
                <w:color w:val="00000A"/>
                <w:kern w:val="1"/>
                <w:sz w:val="24"/>
                <w:szCs w:val="24"/>
              </w:rPr>
              <w:t>под ред. В.Н. Лавриненко, Л.И. Чернышевой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880BB5" w:rsidRDefault="00650DCC" w:rsidP="0095414A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880BB5">
              <w:rPr>
                <w:color w:val="00000A"/>
                <w:kern w:val="1"/>
                <w:sz w:val="24"/>
                <w:szCs w:val="24"/>
              </w:rPr>
              <w:t xml:space="preserve">М.: Издательство </w:t>
            </w:r>
            <w:proofErr w:type="spellStart"/>
            <w:r w:rsidRPr="00880BB5">
              <w:rPr>
                <w:color w:val="00000A"/>
                <w:kern w:val="1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880BB5" w:rsidRDefault="00650DCC" w:rsidP="0095414A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880BB5">
              <w:rPr>
                <w:color w:val="00000A"/>
                <w:kern w:val="1"/>
                <w:sz w:val="24"/>
                <w:szCs w:val="24"/>
              </w:rPr>
              <w:t>2016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880BB5" w:rsidRDefault="00650DCC" w:rsidP="00F405EE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center"/>
              <w:rPr>
                <w:color w:val="00000A"/>
                <w:kern w:val="1"/>
                <w:sz w:val="24"/>
                <w:szCs w:val="24"/>
              </w:rPr>
            </w:pPr>
            <w:r w:rsidRPr="00880BB5">
              <w:rPr>
                <w:color w:val="00000A"/>
                <w:kern w:val="1"/>
                <w:sz w:val="24"/>
                <w:szCs w:val="24"/>
              </w:rPr>
              <w:t>+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F405EE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DCC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after="60" w:line="240" w:lineRule="auto"/>
              <w:ind w:left="0" w:firstLine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Педагогика: учебник и практикум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line="240" w:lineRule="auto"/>
              <w:ind w:left="0" w:right="-113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Крившенко</w:t>
            </w:r>
            <w:proofErr w:type="spellEnd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Л.П., Л.В. Юркина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tabs>
                <w:tab w:val="left" w:pos="519"/>
              </w:tabs>
              <w:spacing w:line="240" w:lineRule="auto"/>
              <w:ind w:left="0" w:right="-108" w:firstLine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Москва: Проспект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2017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line="240" w:lineRule="auto"/>
              <w:ind w:left="0" w:firstLine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F405EE" w:rsidRDefault="00595C16" w:rsidP="0095414A">
            <w:pPr>
              <w:ind w:firstLine="0"/>
              <w:rPr>
                <w:color w:val="auto"/>
                <w:sz w:val="24"/>
                <w:szCs w:val="24"/>
              </w:rPr>
            </w:pPr>
            <w:hyperlink r:id="rId8" w:history="1">
              <w:r w:rsidR="00650DCC" w:rsidRPr="00F405EE">
                <w:rPr>
                  <w:rStyle w:val="a8"/>
                  <w:color w:val="auto"/>
                  <w:sz w:val="24"/>
                  <w:szCs w:val="24"/>
                </w:rPr>
                <w:t>http://biblioclub.ru/index.php?page=book&amp;id=472398</w:t>
              </w:r>
            </w:hyperlink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94783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Профессиональная этика и этикет: практикум: учебное пособие к практическим занятиям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94783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 xml:space="preserve">Ермакова Ж., </w:t>
            </w:r>
            <w:proofErr w:type="spellStart"/>
            <w:r w:rsidRPr="00F405EE">
              <w:rPr>
                <w:sz w:val="24"/>
                <w:szCs w:val="24"/>
              </w:rPr>
              <w:t>Тетерятник</w:t>
            </w:r>
            <w:proofErr w:type="spellEnd"/>
            <w:r w:rsidRPr="00F405EE">
              <w:rPr>
                <w:sz w:val="24"/>
                <w:szCs w:val="24"/>
              </w:rPr>
              <w:t xml:space="preserve"> О., </w:t>
            </w:r>
            <w:proofErr w:type="spellStart"/>
            <w:r w:rsidRPr="00F405EE">
              <w:rPr>
                <w:sz w:val="24"/>
                <w:szCs w:val="24"/>
              </w:rPr>
              <w:t>Холодилина</w:t>
            </w:r>
            <w:proofErr w:type="spellEnd"/>
            <w:r w:rsidRPr="00F405EE">
              <w:rPr>
                <w:sz w:val="24"/>
                <w:szCs w:val="24"/>
              </w:rPr>
              <w:t xml:space="preserve"> Ю.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94783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Оренбург: ОГУ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94783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94783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595C16" w:rsidP="0094783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hyperlink r:id="rId9" w:history="1">
              <w:r w:rsidR="00F405EE" w:rsidRPr="00F405EE">
                <w:rPr>
                  <w:rStyle w:val="a8"/>
                  <w:sz w:val="24"/>
                  <w:szCs w:val="24"/>
                </w:rPr>
                <w:t>http://biblioclub.ru</w:t>
              </w:r>
            </w:hyperlink>
            <w:r w:rsidR="00F405EE" w:rsidRPr="00F405EE">
              <w:rPr>
                <w:sz w:val="24"/>
                <w:szCs w:val="24"/>
              </w:rPr>
              <w:t xml:space="preserve"> </w:t>
            </w:r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C63F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Профессиональная этика: учебно-методическое пособие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C63F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 xml:space="preserve">Козловская Т.Н., </w:t>
            </w:r>
            <w:proofErr w:type="spellStart"/>
            <w:r w:rsidRPr="00F405EE">
              <w:rPr>
                <w:sz w:val="24"/>
                <w:szCs w:val="24"/>
              </w:rPr>
              <w:t>Епанчинцева</w:t>
            </w:r>
            <w:proofErr w:type="spellEnd"/>
            <w:r w:rsidRPr="00F405EE">
              <w:rPr>
                <w:sz w:val="24"/>
                <w:szCs w:val="24"/>
              </w:rPr>
              <w:t xml:space="preserve"> Г.А., </w:t>
            </w:r>
            <w:r w:rsidRPr="00F405EE">
              <w:rPr>
                <w:sz w:val="24"/>
                <w:szCs w:val="24"/>
              </w:rPr>
              <w:lastRenderedPageBreak/>
              <w:t>Зубова Л. В.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C63F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lastRenderedPageBreak/>
              <w:t>Оренбург: ОГУ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C63F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C63F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595C16" w:rsidP="00C63F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hyperlink r:id="rId10" w:history="1">
              <w:r w:rsidR="00F405EE" w:rsidRPr="00F405EE">
                <w:rPr>
                  <w:rStyle w:val="a8"/>
                  <w:sz w:val="24"/>
                  <w:szCs w:val="24"/>
                </w:rPr>
                <w:t>http://biblioclub.ru</w:t>
              </w:r>
            </w:hyperlink>
            <w:r w:rsidR="00F405EE" w:rsidRPr="00F405EE">
              <w:rPr>
                <w:sz w:val="24"/>
                <w:szCs w:val="24"/>
              </w:rPr>
              <w:t xml:space="preserve"> </w:t>
            </w:r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8F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Профессиональная этика в психолого-педагогической деятельности: учебное пособие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8F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proofErr w:type="spellStart"/>
            <w:r w:rsidRPr="00F405EE">
              <w:rPr>
                <w:sz w:val="24"/>
                <w:szCs w:val="24"/>
              </w:rPr>
              <w:t>Афашагова</w:t>
            </w:r>
            <w:proofErr w:type="spellEnd"/>
            <w:r w:rsidRPr="00F405EE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8F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 xml:space="preserve">М., Берлин: </w:t>
            </w:r>
            <w:proofErr w:type="spellStart"/>
            <w:r w:rsidRPr="00F405EE">
              <w:rPr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8F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8F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595C16" w:rsidP="008F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hyperlink r:id="rId11" w:history="1">
              <w:r w:rsidR="00F405EE" w:rsidRPr="00F405EE">
                <w:rPr>
                  <w:rStyle w:val="a8"/>
                  <w:sz w:val="24"/>
                  <w:szCs w:val="24"/>
                </w:rPr>
                <w:t>http://biblioclub.ru</w:t>
              </w:r>
            </w:hyperlink>
            <w:r w:rsidR="00F405EE" w:rsidRPr="00F405EE">
              <w:rPr>
                <w:sz w:val="24"/>
                <w:szCs w:val="24"/>
              </w:rPr>
              <w:t xml:space="preserve"> </w:t>
            </w:r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3146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F405EE">
              <w:rPr>
                <w:color w:val="00000A"/>
                <w:kern w:val="1"/>
                <w:sz w:val="24"/>
                <w:szCs w:val="24"/>
              </w:rPr>
              <w:t xml:space="preserve">Психология и этика делового общения : учебник и практикум для студентов, обучающихся по гуманитарным направлениям и специальностям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3146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F405EE">
              <w:rPr>
                <w:color w:val="00000A"/>
                <w:kern w:val="1"/>
                <w:sz w:val="24"/>
                <w:szCs w:val="24"/>
              </w:rPr>
              <w:t>под ред. В.Н. Лавриненко, Л.И. Чернышевой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3146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F405EE">
              <w:rPr>
                <w:color w:val="00000A"/>
                <w:kern w:val="1"/>
                <w:sz w:val="24"/>
                <w:szCs w:val="24"/>
              </w:rPr>
              <w:t xml:space="preserve">М.: Издательство </w:t>
            </w:r>
            <w:proofErr w:type="spellStart"/>
            <w:r w:rsidRPr="00F405EE">
              <w:rPr>
                <w:color w:val="00000A"/>
                <w:kern w:val="1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3146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F405EE">
              <w:rPr>
                <w:color w:val="00000A"/>
                <w:kern w:val="1"/>
                <w:sz w:val="24"/>
                <w:szCs w:val="24"/>
              </w:rPr>
              <w:t>2016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3146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F405EE">
              <w:rPr>
                <w:color w:val="00000A"/>
                <w:kern w:val="1"/>
                <w:sz w:val="24"/>
                <w:szCs w:val="24"/>
              </w:rPr>
              <w:t>+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3146">
            <w:pPr>
              <w:ind w:firstLine="10"/>
              <w:rPr>
                <w:color w:val="auto"/>
                <w:sz w:val="24"/>
                <w:szCs w:val="24"/>
              </w:rPr>
            </w:pPr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353B7D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Профессиональная этика: учебное пособие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353B7D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proofErr w:type="spellStart"/>
            <w:r w:rsidRPr="00F405EE">
              <w:rPr>
                <w:sz w:val="24"/>
                <w:szCs w:val="24"/>
              </w:rPr>
              <w:t>Камардина</w:t>
            </w:r>
            <w:proofErr w:type="spellEnd"/>
            <w:r w:rsidRPr="00F405EE">
              <w:rPr>
                <w:sz w:val="24"/>
                <w:szCs w:val="24"/>
              </w:rPr>
              <w:t xml:space="preserve"> А. А.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353B7D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12"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Оренбург: Оренбургский государственный университет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353B7D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353B7D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595C16" w:rsidP="00353B7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hyperlink r:id="rId12" w:history="1">
              <w:r w:rsidR="00F405EE" w:rsidRPr="00F405EE">
                <w:rPr>
                  <w:rStyle w:val="a8"/>
                  <w:sz w:val="24"/>
                  <w:szCs w:val="24"/>
                </w:rPr>
                <w:t>http://biblioclub.ru</w:t>
              </w:r>
            </w:hyperlink>
            <w:r w:rsidR="00F405EE" w:rsidRPr="00F405EE">
              <w:rPr>
                <w:sz w:val="24"/>
                <w:szCs w:val="24"/>
              </w:rPr>
              <w:t xml:space="preserve"> </w:t>
            </w:r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4456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Этика: учебник для средних профессиональных учебных заведений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4456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Гуревич П.С.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4456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 xml:space="preserve">М.: </w:t>
            </w:r>
            <w:proofErr w:type="spellStart"/>
            <w:r w:rsidRPr="00F405EE">
              <w:rPr>
                <w:sz w:val="24"/>
                <w:szCs w:val="24"/>
              </w:rPr>
              <w:t>Юнити-Дана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4456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4456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595C16" w:rsidP="0044561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hyperlink r:id="rId13" w:history="1">
              <w:r w:rsidR="00F405EE" w:rsidRPr="00F405EE">
                <w:rPr>
                  <w:rStyle w:val="a8"/>
                  <w:sz w:val="24"/>
                  <w:szCs w:val="24"/>
                </w:rPr>
                <w:t>http://biblioclub.ru</w:t>
              </w:r>
            </w:hyperlink>
            <w:r w:rsidR="00F405EE" w:rsidRPr="00F405EE">
              <w:rPr>
                <w:sz w:val="24"/>
                <w:szCs w:val="24"/>
              </w:rPr>
              <w:t xml:space="preserve"> </w:t>
            </w:r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7C379D">
            <w:pPr>
              <w:snapToGrid w:val="0"/>
              <w:ind w:firstLine="0"/>
              <w:jc w:val="left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Речь педагога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7C379D">
            <w:pPr>
              <w:snapToGrid w:val="0"/>
              <w:ind w:firstLine="0"/>
              <w:jc w:val="center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Крылова, М.Н.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7C379D">
            <w:pPr>
              <w:snapToGrid w:val="0"/>
              <w:ind w:firstLine="0"/>
              <w:jc w:val="center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r w:rsidRPr="00F405EE">
              <w:rPr>
                <w:rStyle w:val="A10"/>
                <w:rFonts w:ascii="Times New Roman" w:eastAsia="SimSun" w:hAnsi="Times New Roman"/>
                <w:sz w:val="24"/>
                <w:szCs w:val="24"/>
              </w:rPr>
              <w:t xml:space="preserve">М.: </w:t>
            </w:r>
            <w:proofErr w:type="spellStart"/>
            <w:r w:rsidRPr="00F405EE">
              <w:rPr>
                <w:rStyle w:val="A10"/>
                <w:rFonts w:ascii="Times New Roman" w:eastAsia="SimSun" w:hAnsi="Times New Roman"/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7C379D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7C379D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+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595C16" w:rsidP="007C379D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ind w:firstLine="0"/>
              <w:jc w:val="center"/>
              <w:rPr>
                <w:sz w:val="24"/>
                <w:szCs w:val="24"/>
                <w:lang w:val="en-US"/>
              </w:rPr>
            </w:pPr>
            <w:hyperlink r:id="rId14" w:history="1">
              <w:r w:rsidR="00F405EE" w:rsidRPr="00F405EE">
                <w:rPr>
                  <w:rStyle w:val="a8"/>
                  <w:sz w:val="24"/>
                  <w:szCs w:val="24"/>
                </w:rPr>
                <w:t>http://www.biblioclub.ru /</w:t>
              </w:r>
            </w:hyperlink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1E8C">
            <w:pPr>
              <w:tabs>
                <w:tab w:val="left" w:pos="1257"/>
              </w:tabs>
              <w:snapToGrid w:val="0"/>
              <w:spacing w:line="200" w:lineRule="atLeast"/>
              <w:ind w:firstLine="0"/>
              <w:jc w:val="left"/>
              <w:rPr>
                <w:rStyle w:val="ae"/>
                <w:b w:val="0"/>
                <w:bCs/>
                <w:iCs/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Речевая компетентность в педагогической деятельности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1E8C">
            <w:pPr>
              <w:snapToGrid w:val="0"/>
              <w:ind w:firstLine="0"/>
              <w:jc w:val="center"/>
              <w:rPr>
                <w:rStyle w:val="ae"/>
                <w:b w:val="0"/>
                <w:bCs/>
                <w:iCs/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Иванчикова, Т.В.</w:t>
            </w:r>
            <w:r w:rsidRPr="00F405EE">
              <w:rPr>
                <w:rStyle w:val="ae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1E8C">
            <w:pPr>
              <w:tabs>
                <w:tab w:val="left" w:pos="1257"/>
              </w:tabs>
              <w:snapToGrid w:val="0"/>
              <w:spacing w:line="200" w:lineRule="atLeast"/>
              <w:ind w:right="-94" w:firstLine="0"/>
              <w:jc w:val="center"/>
              <w:rPr>
                <w:rStyle w:val="ae"/>
                <w:b w:val="0"/>
                <w:bCs/>
                <w:iCs/>
                <w:sz w:val="24"/>
                <w:szCs w:val="24"/>
              </w:rPr>
            </w:pPr>
            <w:r w:rsidRPr="00F405EE">
              <w:rPr>
                <w:rStyle w:val="ae"/>
                <w:b w:val="0"/>
                <w:bCs/>
                <w:iCs/>
                <w:sz w:val="24"/>
                <w:szCs w:val="24"/>
              </w:rPr>
              <w:t xml:space="preserve"> М:</w:t>
            </w:r>
          </w:p>
          <w:p w:rsidR="00F405EE" w:rsidRPr="00F405EE" w:rsidRDefault="00F405EE" w:rsidP="00DA1E8C">
            <w:pPr>
              <w:tabs>
                <w:tab w:val="left" w:pos="1257"/>
              </w:tabs>
              <w:snapToGrid w:val="0"/>
              <w:spacing w:line="200" w:lineRule="atLeast"/>
              <w:ind w:right="-94" w:firstLine="0"/>
              <w:jc w:val="center"/>
              <w:rPr>
                <w:rStyle w:val="ae"/>
                <w:b w:val="0"/>
                <w:bCs/>
                <w:iCs/>
                <w:sz w:val="24"/>
                <w:szCs w:val="24"/>
              </w:rPr>
            </w:pPr>
            <w:r w:rsidRPr="00F405EE">
              <w:rPr>
                <w:rStyle w:val="ae"/>
                <w:b w:val="0"/>
                <w:bCs/>
                <w:iCs/>
                <w:sz w:val="24"/>
                <w:szCs w:val="24"/>
              </w:rPr>
              <w:t>Флинта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1E8C">
            <w:pPr>
              <w:snapToGrid w:val="0"/>
              <w:ind w:right="113" w:firstLine="0"/>
              <w:jc w:val="center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1E8C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+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595C16" w:rsidP="00DA1E8C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ind w:firstLine="0"/>
              <w:jc w:val="center"/>
              <w:rPr>
                <w:sz w:val="24"/>
                <w:szCs w:val="24"/>
                <w:lang w:val="en-US"/>
              </w:rPr>
            </w:pPr>
            <w:hyperlink r:id="rId15" w:history="1">
              <w:r w:rsidR="00F405EE" w:rsidRPr="00F405EE">
                <w:rPr>
                  <w:rStyle w:val="a8"/>
                  <w:sz w:val="24"/>
                  <w:szCs w:val="24"/>
                </w:rPr>
                <w:t>http://www.biblioclub.ru /</w:t>
              </w:r>
            </w:hyperlink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176D02">
            <w:pPr>
              <w:snapToGrid w:val="0"/>
              <w:ind w:firstLine="0"/>
              <w:jc w:val="left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r w:rsidRPr="00F405EE">
              <w:rPr>
                <w:rStyle w:val="A10"/>
                <w:rFonts w:ascii="Times New Roman" w:eastAsia="SimSun" w:hAnsi="Times New Roman"/>
                <w:sz w:val="24"/>
                <w:szCs w:val="24"/>
              </w:rPr>
              <w:t>Основы общей и профессиональной этики и этикет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176D02">
            <w:pPr>
              <w:snapToGrid w:val="0"/>
              <w:ind w:firstLine="0"/>
              <w:jc w:val="center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r w:rsidRPr="00F405EE">
              <w:rPr>
                <w:rStyle w:val="A10"/>
                <w:rFonts w:ascii="Times New Roman" w:eastAsia="SimSun" w:hAnsi="Times New Roman"/>
                <w:sz w:val="24"/>
                <w:szCs w:val="24"/>
              </w:rPr>
              <w:t>Колмогорова В.Н.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176D02">
            <w:pPr>
              <w:snapToGrid w:val="0"/>
              <w:ind w:firstLine="0"/>
              <w:jc w:val="center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r w:rsidRPr="00F405EE">
              <w:rPr>
                <w:rStyle w:val="A10"/>
                <w:rFonts w:ascii="Times New Roman" w:eastAsia="SimSun" w:hAnsi="Times New Roman"/>
                <w:sz w:val="24"/>
                <w:szCs w:val="24"/>
              </w:rPr>
              <w:t>Омск:</w:t>
            </w:r>
          </w:p>
          <w:p w:rsidR="00F405EE" w:rsidRPr="00F405EE" w:rsidRDefault="00F405EE" w:rsidP="00176D02">
            <w:pPr>
              <w:snapToGrid w:val="0"/>
              <w:ind w:firstLine="0"/>
              <w:jc w:val="center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F405EE">
              <w:rPr>
                <w:rStyle w:val="A10"/>
                <w:rFonts w:ascii="Times New Roman" w:eastAsia="SimSun" w:hAnsi="Times New Roman"/>
                <w:sz w:val="24"/>
                <w:szCs w:val="24"/>
              </w:rPr>
              <w:t>СибГУ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176D0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176D0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+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595C16" w:rsidP="00176D02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ind w:firstLine="0"/>
              <w:jc w:val="center"/>
              <w:rPr>
                <w:sz w:val="24"/>
                <w:szCs w:val="24"/>
              </w:rPr>
            </w:pPr>
            <w:hyperlink r:id="rId16" w:history="1">
              <w:r w:rsidR="00F405EE" w:rsidRPr="00F405EE">
                <w:rPr>
                  <w:rStyle w:val="a8"/>
                  <w:sz w:val="24"/>
                  <w:szCs w:val="24"/>
                </w:rPr>
                <w:t>http://www.biblioclub.ru /</w:t>
              </w:r>
            </w:hyperlink>
          </w:p>
        </w:tc>
      </w:tr>
    </w:tbl>
    <w:p w:rsidR="00650DCC" w:rsidRPr="00E66888" w:rsidRDefault="00650DCC" w:rsidP="00650DCC">
      <w:pPr>
        <w:spacing w:line="259" w:lineRule="auto"/>
        <w:ind w:right="-104"/>
        <w:rPr>
          <w:b/>
          <w:color w:val="auto"/>
          <w:sz w:val="24"/>
          <w:szCs w:val="24"/>
        </w:rPr>
      </w:pPr>
    </w:p>
    <w:p w:rsidR="00650DCC" w:rsidRPr="009A6A33" w:rsidRDefault="00650DCC" w:rsidP="00650DCC">
      <w:pPr>
        <w:ind w:left="567" w:firstLine="0"/>
        <w:rPr>
          <w:color w:val="auto"/>
          <w:sz w:val="24"/>
          <w:szCs w:val="24"/>
        </w:rPr>
      </w:pPr>
    </w:p>
    <w:p w:rsidR="00650DCC" w:rsidRDefault="00650DCC" w:rsidP="00650DCC">
      <w:pPr>
        <w:ind w:firstLine="0"/>
        <w:rPr>
          <w:b/>
          <w:bCs/>
          <w:caps/>
          <w:sz w:val="24"/>
          <w:szCs w:val="24"/>
        </w:rPr>
      </w:pPr>
      <w:r w:rsidRPr="009A6A33">
        <w:rPr>
          <w:b/>
          <w:bCs/>
          <w:sz w:val="24"/>
          <w:szCs w:val="24"/>
        </w:rPr>
        <w:t xml:space="preserve">8. </w:t>
      </w:r>
      <w:r w:rsidRPr="009A6A33">
        <w:rPr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:rsidR="00F405EE" w:rsidRPr="009A6A33" w:rsidRDefault="00F405EE" w:rsidP="00650DCC">
      <w:pPr>
        <w:ind w:firstLine="0"/>
        <w:rPr>
          <w:b/>
          <w:bCs/>
          <w:sz w:val="24"/>
          <w:szCs w:val="24"/>
        </w:rPr>
      </w:pPr>
    </w:p>
    <w:p w:rsidR="00650DCC" w:rsidRPr="00745B79" w:rsidRDefault="00650DCC" w:rsidP="00F405EE">
      <w:pPr>
        <w:ind w:firstLine="0"/>
        <w:rPr>
          <w:sz w:val="24"/>
          <w:szCs w:val="24"/>
        </w:rPr>
      </w:pPr>
      <w:r w:rsidRPr="003C0E55">
        <w:rPr>
          <w:sz w:val="24"/>
          <w:szCs w:val="24"/>
        </w:rPr>
        <w:t xml:space="preserve">1. </w:t>
      </w:r>
      <w:r w:rsidRPr="00745B79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7" w:history="1">
        <w:r w:rsidRPr="00745B79">
          <w:rPr>
            <w:rStyle w:val="a8"/>
            <w:sz w:val="24"/>
            <w:szCs w:val="24"/>
          </w:rPr>
          <w:t>http://нэб.рф/</w:t>
        </w:r>
      </w:hyperlink>
    </w:p>
    <w:p w:rsidR="00650DCC" w:rsidRPr="00745B79" w:rsidRDefault="00650DCC" w:rsidP="00F405EE">
      <w:pPr>
        <w:ind w:firstLine="0"/>
        <w:rPr>
          <w:sz w:val="24"/>
          <w:szCs w:val="24"/>
        </w:rPr>
      </w:pPr>
      <w:r w:rsidRPr="00745B79">
        <w:rPr>
          <w:sz w:val="24"/>
          <w:szCs w:val="24"/>
        </w:rPr>
        <w:t>2. «</w:t>
      </w:r>
      <w:proofErr w:type="spellStart"/>
      <w:r w:rsidRPr="00745B79">
        <w:rPr>
          <w:sz w:val="24"/>
          <w:szCs w:val="24"/>
        </w:rPr>
        <w:t>eLibrary</w:t>
      </w:r>
      <w:proofErr w:type="spellEnd"/>
      <w:r w:rsidRPr="00745B79">
        <w:rPr>
          <w:sz w:val="24"/>
          <w:szCs w:val="24"/>
        </w:rPr>
        <w:t xml:space="preserve">». Научная электронная библиотека. – Режим доступа: </w:t>
      </w:r>
      <w:hyperlink r:id="rId18" w:history="1">
        <w:r w:rsidRPr="00745B79">
          <w:rPr>
            <w:rStyle w:val="a8"/>
            <w:sz w:val="24"/>
            <w:szCs w:val="24"/>
          </w:rPr>
          <w:t>https://elibrary.ru</w:t>
        </w:r>
      </w:hyperlink>
    </w:p>
    <w:p w:rsidR="00650DCC" w:rsidRPr="00745B79" w:rsidRDefault="00650DCC" w:rsidP="00F405EE">
      <w:pPr>
        <w:ind w:firstLine="0"/>
        <w:rPr>
          <w:sz w:val="24"/>
          <w:szCs w:val="24"/>
        </w:rPr>
      </w:pPr>
      <w:r w:rsidRPr="00745B79">
        <w:rPr>
          <w:sz w:val="24"/>
          <w:szCs w:val="24"/>
        </w:rPr>
        <w:t>3. «</w:t>
      </w:r>
      <w:proofErr w:type="spellStart"/>
      <w:r w:rsidRPr="00745B79">
        <w:rPr>
          <w:sz w:val="24"/>
          <w:szCs w:val="24"/>
        </w:rPr>
        <w:t>КиберЛенинка</w:t>
      </w:r>
      <w:proofErr w:type="spellEnd"/>
      <w:r w:rsidRPr="00745B79">
        <w:rPr>
          <w:sz w:val="24"/>
          <w:szCs w:val="24"/>
        </w:rPr>
        <w:t xml:space="preserve">». Научная электронная библиотека. – Режим доступа: </w:t>
      </w:r>
      <w:hyperlink r:id="rId19" w:history="1">
        <w:r w:rsidRPr="00745B79">
          <w:rPr>
            <w:rStyle w:val="a8"/>
            <w:sz w:val="24"/>
            <w:szCs w:val="24"/>
          </w:rPr>
          <w:t>https://cyberleninka.ru/</w:t>
        </w:r>
      </w:hyperlink>
    </w:p>
    <w:p w:rsidR="00650DCC" w:rsidRPr="00745B79" w:rsidRDefault="00650DCC" w:rsidP="00F405EE">
      <w:pPr>
        <w:ind w:firstLine="0"/>
        <w:rPr>
          <w:sz w:val="24"/>
          <w:szCs w:val="24"/>
        </w:rPr>
      </w:pPr>
      <w:r w:rsidRPr="00745B79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20" w:history="1">
        <w:r w:rsidRPr="00745B79">
          <w:rPr>
            <w:rStyle w:val="a8"/>
            <w:sz w:val="24"/>
            <w:szCs w:val="24"/>
          </w:rPr>
          <w:t>http://www.biblioclub.ru/</w:t>
        </w:r>
      </w:hyperlink>
    </w:p>
    <w:p w:rsidR="00650DCC" w:rsidRPr="00745B79" w:rsidRDefault="00650DCC" w:rsidP="00F405EE">
      <w:pPr>
        <w:ind w:firstLine="0"/>
        <w:rPr>
          <w:sz w:val="24"/>
          <w:szCs w:val="24"/>
        </w:rPr>
      </w:pPr>
      <w:r w:rsidRPr="00745B79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1" w:history="1">
        <w:r w:rsidRPr="00745B79">
          <w:rPr>
            <w:rStyle w:val="a8"/>
            <w:sz w:val="24"/>
            <w:szCs w:val="24"/>
          </w:rPr>
          <w:t>http://www.rsl.ru/</w:t>
        </w:r>
      </w:hyperlink>
    </w:p>
    <w:p w:rsidR="00650DCC" w:rsidRDefault="00650DCC" w:rsidP="00F405EE">
      <w:pPr>
        <w:ind w:left="399" w:firstLine="0"/>
        <w:rPr>
          <w:color w:val="auto"/>
          <w:sz w:val="24"/>
          <w:szCs w:val="24"/>
        </w:rPr>
      </w:pPr>
      <w:r w:rsidRPr="00745B79">
        <w:rPr>
          <w:color w:val="auto"/>
          <w:sz w:val="24"/>
          <w:szCs w:val="24"/>
        </w:rPr>
        <w:t> </w:t>
      </w:r>
    </w:p>
    <w:p w:rsidR="00F405EE" w:rsidRPr="00745B79" w:rsidRDefault="00F405EE" w:rsidP="00F405EE">
      <w:pPr>
        <w:ind w:left="399" w:firstLine="0"/>
        <w:rPr>
          <w:color w:val="auto"/>
          <w:sz w:val="24"/>
          <w:szCs w:val="24"/>
        </w:rPr>
      </w:pPr>
    </w:p>
    <w:p w:rsidR="00650DCC" w:rsidRPr="00745B79" w:rsidRDefault="00650DCC" w:rsidP="00F405EE">
      <w:pPr>
        <w:pStyle w:val="1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45B79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F405EE" w:rsidRDefault="00F405EE" w:rsidP="00F405EE">
      <w:pPr>
        <w:rPr>
          <w:rFonts w:eastAsia="WenQuanYi Micro Hei"/>
          <w:sz w:val="24"/>
          <w:szCs w:val="24"/>
        </w:rPr>
      </w:pPr>
    </w:p>
    <w:p w:rsidR="00650DCC" w:rsidRPr="00745B79" w:rsidRDefault="00650DCC" w:rsidP="00F405EE">
      <w:pPr>
        <w:rPr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650DCC" w:rsidRPr="00745B79" w:rsidRDefault="00650DCC" w:rsidP="00650DCC">
      <w:pPr>
        <w:rPr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745B79">
        <w:rPr>
          <w:rFonts w:eastAsia="WenQuanYi Micro Hei"/>
          <w:sz w:val="24"/>
          <w:szCs w:val="24"/>
        </w:rPr>
        <w:t>LibreOffice</w:t>
      </w:r>
      <w:proofErr w:type="spellEnd"/>
      <w:r w:rsidRPr="00745B79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50DCC" w:rsidRPr="00745B79" w:rsidRDefault="00650DCC" w:rsidP="00650DCC">
      <w:pPr>
        <w:rPr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650DCC" w:rsidRPr="00745B79" w:rsidRDefault="00650DCC" w:rsidP="00650DCC">
      <w:pPr>
        <w:rPr>
          <w:rFonts w:eastAsia="WenQuanYi Micro Hei"/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50DCC" w:rsidRPr="00745B79" w:rsidRDefault="00650DCC" w:rsidP="00650DCC">
      <w:pPr>
        <w:rPr>
          <w:sz w:val="24"/>
          <w:szCs w:val="24"/>
        </w:rPr>
      </w:pPr>
    </w:p>
    <w:p w:rsidR="00650DCC" w:rsidRPr="00745B79" w:rsidRDefault="00F405EE" w:rsidP="00650DCC">
      <w:pPr>
        <w:ind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ab/>
      </w:r>
      <w:r w:rsidR="00650DCC" w:rsidRPr="00745B79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650DCC" w:rsidRPr="00745B79" w:rsidRDefault="00650DCC" w:rsidP="00650DCC">
      <w:pPr>
        <w:rPr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650DCC" w:rsidRPr="00745B79" w:rsidRDefault="00650DCC" w:rsidP="00650DCC">
      <w:pPr>
        <w:numPr>
          <w:ilvl w:val="0"/>
          <w:numId w:val="3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 w:rsidRPr="00745B79">
        <w:rPr>
          <w:rFonts w:eastAsia="WenQuanYi Micro Hei"/>
          <w:sz w:val="24"/>
          <w:szCs w:val="24"/>
        </w:rPr>
        <w:t>Windows</w:t>
      </w:r>
      <w:proofErr w:type="spellEnd"/>
      <w:r w:rsidRPr="00745B79">
        <w:rPr>
          <w:rFonts w:eastAsia="WenQuanYi Micro Hei"/>
          <w:sz w:val="24"/>
          <w:szCs w:val="24"/>
        </w:rPr>
        <w:t xml:space="preserve"> 10 x64</w:t>
      </w:r>
    </w:p>
    <w:p w:rsidR="00650DCC" w:rsidRPr="00745B79" w:rsidRDefault="00650DCC" w:rsidP="00650DCC">
      <w:pPr>
        <w:numPr>
          <w:ilvl w:val="0"/>
          <w:numId w:val="3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 w:rsidRPr="00745B79">
        <w:rPr>
          <w:rFonts w:eastAsia="WenQuanYi Micro Hei"/>
          <w:sz w:val="24"/>
          <w:szCs w:val="24"/>
        </w:rPr>
        <w:t>MicrosoftOffice</w:t>
      </w:r>
      <w:proofErr w:type="spellEnd"/>
      <w:r w:rsidRPr="00745B79">
        <w:rPr>
          <w:rFonts w:eastAsia="WenQuanYi Micro Hei"/>
          <w:sz w:val="24"/>
          <w:szCs w:val="24"/>
        </w:rPr>
        <w:t xml:space="preserve"> 2016</w:t>
      </w:r>
    </w:p>
    <w:p w:rsidR="00650DCC" w:rsidRPr="00745B79" w:rsidRDefault="00650DCC" w:rsidP="00650DCC">
      <w:pPr>
        <w:numPr>
          <w:ilvl w:val="0"/>
          <w:numId w:val="3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 w:rsidRPr="00745B79">
        <w:rPr>
          <w:rFonts w:eastAsia="WenQuanYi Micro Hei"/>
          <w:sz w:val="24"/>
          <w:szCs w:val="24"/>
        </w:rPr>
        <w:t>LibreOffice</w:t>
      </w:r>
      <w:proofErr w:type="spellEnd"/>
    </w:p>
    <w:p w:rsidR="00650DCC" w:rsidRPr="00745B79" w:rsidRDefault="00650DCC" w:rsidP="00650DCC">
      <w:pPr>
        <w:numPr>
          <w:ilvl w:val="0"/>
          <w:numId w:val="3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 w:rsidRPr="00745B79">
        <w:rPr>
          <w:rFonts w:eastAsia="WenQuanYi Micro Hei"/>
          <w:sz w:val="24"/>
          <w:szCs w:val="24"/>
        </w:rPr>
        <w:t>Firefox</w:t>
      </w:r>
      <w:proofErr w:type="spellEnd"/>
    </w:p>
    <w:p w:rsidR="00650DCC" w:rsidRPr="00745B79" w:rsidRDefault="00650DCC" w:rsidP="00650DCC">
      <w:pPr>
        <w:numPr>
          <w:ilvl w:val="0"/>
          <w:numId w:val="3"/>
        </w:numPr>
        <w:tabs>
          <w:tab w:val="left" w:pos="788"/>
        </w:tabs>
        <w:suppressAutoHyphens/>
        <w:rPr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GIMP</w:t>
      </w:r>
    </w:p>
    <w:p w:rsidR="00650DCC" w:rsidRPr="00745B79" w:rsidRDefault="00F405EE" w:rsidP="00650DCC">
      <w:pPr>
        <w:ind w:firstLine="0"/>
        <w:contextualSpacing/>
        <w:rPr>
          <w:sz w:val="24"/>
          <w:szCs w:val="24"/>
        </w:rPr>
      </w:pPr>
      <w:r>
        <w:rPr>
          <w:rFonts w:eastAsia="WenQuanYi Micro Hei"/>
          <w:b/>
          <w:sz w:val="24"/>
          <w:szCs w:val="24"/>
        </w:rPr>
        <w:tab/>
      </w:r>
      <w:r w:rsidR="00650DCC" w:rsidRPr="00745B79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:rsidR="00650DCC" w:rsidRPr="00745B79" w:rsidRDefault="00650DCC" w:rsidP="00650DCC">
      <w:pPr>
        <w:ind w:left="760" w:firstLine="0"/>
        <w:rPr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Не используются</w:t>
      </w:r>
    </w:p>
    <w:p w:rsidR="00650DCC" w:rsidRDefault="00650DCC" w:rsidP="00650DCC">
      <w:pPr>
        <w:rPr>
          <w:b/>
          <w:bCs/>
          <w:sz w:val="24"/>
          <w:szCs w:val="24"/>
        </w:rPr>
      </w:pPr>
    </w:p>
    <w:p w:rsidR="00F405EE" w:rsidRPr="00745B79" w:rsidRDefault="00F405EE" w:rsidP="00650DCC">
      <w:pPr>
        <w:rPr>
          <w:b/>
          <w:bCs/>
          <w:sz w:val="24"/>
          <w:szCs w:val="24"/>
        </w:rPr>
      </w:pPr>
    </w:p>
    <w:p w:rsidR="00650DCC" w:rsidRPr="00745B79" w:rsidRDefault="00650DCC" w:rsidP="00650DCC">
      <w:pPr>
        <w:ind w:firstLine="0"/>
        <w:rPr>
          <w:sz w:val="24"/>
          <w:szCs w:val="24"/>
        </w:rPr>
      </w:pPr>
      <w:r w:rsidRPr="00745B79">
        <w:rPr>
          <w:b/>
          <w:bCs/>
          <w:sz w:val="24"/>
          <w:szCs w:val="24"/>
        </w:rPr>
        <w:t xml:space="preserve">10. </w:t>
      </w:r>
      <w:r w:rsidRPr="00745B79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F405EE" w:rsidRDefault="00F405EE" w:rsidP="00650DCC">
      <w:pPr>
        <w:ind w:firstLine="527"/>
        <w:rPr>
          <w:rFonts w:eastAsia="ArialMT"/>
          <w:sz w:val="24"/>
          <w:szCs w:val="24"/>
        </w:rPr>
      </w:pPr>
    </w:p>
    <w:p w:rsidR="00650DCC" w:rsidRPr="00745B79" w:rsidRDefault="00650DCC" w:rsidP="00650DCC">
      <w:pPr>
        <w:ind w:firstLine="527"/>
        <w:rPr>
          <w:sz w:val="24"/>
          <w:szCs w:val="24"/>
        </w:rPr>
      </w:pPr>
      <w:r w:rsidRPr="00745B79">
        <w:rPr>
          <w:rFonts w:eastAsia="ArialMT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50DCC" w:rsidRPr="00745B79" w:rsidRDefault="00650DCC" w:rsidP="00650DCC">
      <w:pPr>
        <w:ind w:firstLine="527"/>
        <w:rPr>
          <w:sz w:val="24"/>
          <w:szCs w:val="24"/>
        </w:rPr>
      </w:pPr>
      <w:r w:rsidRPr="00745B79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50DCC" w:rsidRPr="00745B79" w:rsidRDefault="00650DCC" w:rsidP="00650DCC">
      <w:pPr>
        <w:ind w:firstLine="527"/>
        <w:rPr>
          <w:sz w:val="24"/>
          <w:szCs w:val="24"/>
        </w:rPr>
      </w:pPr>
      <w:r w:rsidRPr="00745B79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B4A7E" w:rsidRDefault="00DB4A7E"/>
    <w:sectPr w:rsidR="00DB4A7E" w:rsidSect="0095414A">
      <w:headerReference w:type="default" r:id="rId22"/>
      <w:footerReference w:type="even" r:id="rId23"/>
      <w:footerReference w:type="default" r:id="rId24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FD0" w:rsidRDefault="00765FD0" w:rsidP="00570E27">
      <w:r>
        <w:separator/>
      </w:r>
    </w:p>
  </w:endnote>
  <w:endnote w:type="continuationSeparator" w:id="0">
    <w:p w:rsidR="00765FD0" w:rsidRDefault="00765FD0" w:rsidP="00570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4A" w:rsidRDefault="00595C16" w:rsidP="0095414A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5414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14A" w:rsidRDefault="0095414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4A" w:rsidRDefault="00595C16" w:rsidP="0095414A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5414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7C94">
      <w:rPr>
        <w:rStyle w:val="a6"/>
        <w:noProof/>
      </w:rPr>
      <w:t>2</w:t>
    </w:r>
    <w:r>
      <w:rPr>
        <w:rStyle w:val="a6"/>
      </w:rPr>
      <w:fldChar w:fldCharType="end"/>
    </w:r>
  </w:p>
  <w:p w:rsidR="0095414A" w:rsidRDefault="0095414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FD0" w:rsidRDefault="00765FD0" w:rsidP="00570E27">
      <w:r>
        <w:separator/>
      </w:r>
    </w:p>
  </w:footnote>
  <w:footnote w:type="continuationSeparator" w:id="0">
    <w:p w:rsidR="00765FD0" w:rsidRDefault="00765FD0" w:rsidP="00570E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4A" w:rsidRDefault="0095414A" w:rsidP="0095414A">
    <w:pPr>
      <w:pStyle w:val="a4"/>
      <w:framePr w:wrap="auto" w:vAnchor="text" w:hAnchor="margin" w:xAlign="right" w:y="1"/>
      <w:rPr>
        <w:rStyle w:val="a6"/>
      </w:rPr>
    </w:pPr>
  </w:p>
  <w:p w:rsidR="0095414A" w:rsidRDefault="0095414A" w:rsidP="0095414A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2B933D9"/>
    <w:multiLevelType w:val="hybridMultilevel"/>
    <w:tmpl w:val="C7E64F3A"/>
    <w:lvl w:ilvl="0" w:tplc="C91AA9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771AA"/>
    <w:multiLevelType w:val="hybridMultilevel"/>
    <w:tmpl w:val="251E5AF6"/>
    <w:lvl w:ilvl="0" w:tplc="A77E36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370D53"/>
    <w:multiLevelType w:val="hybridMultilevel"/>
    <w:tmpl w:val="90CA0E4C"/>
    <w:lvl w:ilvl="0" w:tplc="E87A4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5951DD"/>
    <w:multiLevelType w:val="hybridMultilevel"/>
    <w:tmpl w:val="C1BE12BC"/>
    <w:lvl w:ilvl="0" w:tplc="E06C1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3000E"/>
    <w:multiLevelType w:val="hybridMultilevel"/>
    <w:tmpl w:val="734C9DA4"/>
    <w:lvl w:ilvl="0" w:tplc="2E0025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3A5A41"/>
    <w:multiLevelType w:val="hybridMultilevel"/>
    <w:tmpl w:val="652CB9B2"/>
    <w:lvl w:ilvl="0" w:tplc="08C00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9834F3"/>
    <w:multiLevelType w:val="hybridMultilevel"/>
    <w:tmpl w:val="111CD810"/>
    <w:lvl w:ilvl="0" w:tplc="EF04F638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A45D5E"/>
    <w:multiLevelType w:val="multilevel"/>
    <w:tmpl w:val="113A317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C696F24"/>
    <w:multiLevelType w:val="hybridMultilevel"/>
    <w:tmpl w:val="6BEEF276"/>
    <w:lvl w:ilvl="0" w:tplc="A77E3668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5438F5"/>
    <w:multiLevelType w:val="hybridMultilevel"/>
    <w:tmpl w:val="7BD285AC"/>
    <w:lvl w:ilvl="0" w:tplc="30D6F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0"/>
  </w:num>
  <w:num w:numId="8">
    <w:abstractNumId w:val="2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DCC"/>
    <w:rsid w:val="00093C4B"/>
    <w:rsid w:val="000A574C"/>
    <w:rsid w:val="001A467A"/>
    <w:rsid w:val="003451DF"/>
    <w:rsid w:val="00366D71"/>
    <w:rsid w:val="00570E27"/>
    <w:rsid w:val="00595C16"/>
    <w:rsid w:val="005F6DF1"/>
    <w:rsid w:val="00650DCC"/>
    <w:rsid w:val="00765FD0"/>
    <w:rsid w:val="00797E1B"/>
    <w:rsid w:val="00882A2C"/>
    <w:rsid w:val="008A027D"/>
    <w:rsid w:val="0095414A"/>
    <w:rsid w:val="00C10C29"/>
    <w:rsid w:val="00C63B69"/>
    <w:rsid w:val="00C767D6"/>
    <w:rsid w:val="00CC557A"/>
    <w:rsid w:val="00D60B19"/>
    <w:rsid w:val="00DB4A7E"/>
    <w:rsid w:val="00DE5BFD"/>
    <w:rsid w:val="00E324BF"/>
    <w:rsid w:val="00E97C94"/>
    <w:rsid w:val="00F405EE"/>
    <w:rsid w:val="00F67A18"/>
    <w:rsid w:val="00F7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DCC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650DCC"/>
    <w:pPr>
      <w:tabs>
        <w:tab w:val="num" w:pos="720"/>
        <w:tab w:val="num" w:pos="756"/>
      </w:tabs>
      <w:spacing w:line="312" w:lineRule="auto"/>
      <w:ind w:left="756" w:hanging="720"/>
    </w:pPr>
  </w:style>
  <w:style w:type="paragraph" w:styleId="a4">
    <w:name w:val="header"/>
    <w:basedOn w:val="a"/>
    <w:link w:val="a5"/>
    <w:rsid w:val="00650D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CC"/>
    <w:rPr>
      <w:rFonts w:ascii="Times New Roman" w:eastAsia="Calibri" w:hAnsi="Times New Roman" w:cs="Times New Roman"/>
      <w:color w:val="000000"/>
    </w:rPr>
  </w:style>
  <w:style w:type="character" w:styleId="a6">
    <w:name w:val="page number"/>
    <w:rsid w:val="00650DCC"/>
    <w:rPr>
      <w:rFonts w:cs="Times New Roman"/>
    </w:rPr>
  </w:style>
  <w:style w:type="paragraph" w:customStyle="1" w:styleId="a7">
    <w:name w:val="Для таблиц"/>
    <w:basedOn w:val="a"/>
    <w:qFormat/>
    <w:rsid w:val="00650DCC"/>
  </w:style>
  <w:style w:type="paragraph" w:customStyle="1" w:styleId="1">
    <w:name w:val="Абзац списка1"/>
    <w:basedOn w:val="a"/>
    <w:rsid w:val="00650DCC"/>
    <w:pPr>
      <w:spacing w:after="200" w:line="276" w:lineRule="auto"/>
      <w:ind w:left="720"/>
    </w:pPr>
    <w:rPr>
      <w:rFonts w:ascii="Calibri" w:hAnsi="Calibri"/>
    </w:rPr>
  </w:style>
  <w:style w:type="character" w:styleId="a8">
    <w:name w:val="Hyperlink"/>
    <w:uiPriority w:val="99"/>
    <w:rsid w:val="00650DCC"/>
    <w:rPr>
      <w:rFonts w:cs="Times New Roman"/>
      <w:color w:val="0000FF"/>
      <w:u w:val="single"/>
    </w:rPr>
  </w:style>
  <w:style w:type="paragraph" w:styleId="a9">
    <w:name w:val="footer"/>
    <w:basedOn w:val="a"/>
    <w:link w:val="aa"/>
    <w:rsid w:val="00650D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50DCC"/>
    <w:rPr>
      <w:rFonts w:ascii="Times New Roman" w:eastAsia="Calibri" w:hAnsi="Times New Roman" w:cs="Times New Roman"/>
      <w:color w:val="000000"/>
    </w:rPr>
  </w:style>
  <w:style w:type="paragraph" w:customStyle="1" w:styleId="WW-">
    <w:name w:val="WW-Базовый"/>
    <w:rsid w:val="00650DCC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b">
    <w:name w:val="annotation text"/>
    <w:basedOn w:val="a"/>
    <w:link w:val="ac"/>
    <w:uiPriority w:val="99"/>
    <w:semiHidden/>
    <w:rsid w:val="00650DCC"/>
    <w:pPr>
      <w:spacing w:line="312" w:lineRule="auto"/>
      <w:ind w:firstLine="709"/>
    </w:pPr>
    <w:rPr>
      <w:rFonts w:eastAsia="Times New Roman"/>
      <w:color w:val="auto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50D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650DCC"/>
    <w:pPr>
      <w:shd w:val="clear" w:color="auto" w:fill="FFFFFF"/>
      <w:spacing w:before="100" w:beforeAutospacing="1" w:line="360" w:lineRule="auto"/>
      <w:ind w:firstLine="0"/>
      <w:jc w:val="left"/>
    </w:pPr>
    <w:rPr>
      <w:rFonts w:eastAsia="Times New Roman"/>
      <w:sz w:val="28"/>
      <w:szCs w:val="28"/>
      <w:lang w:eastAsia="ru-RU"/>
    </w:rPr>
  </w:style>
  <w:style w:type="paragraph" w:customStyle="1" w:styleId="txt">
    <w:name w:val="txt"/>
    <w:basedOn w:val="a"/>
    <w:rsid w:val="00650DCC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50DCC"/>
    <w:pPr>
      <w:ind w:left="720"/>
      <w:contextualSpacing/>
    </w:pPr>
  </w:style>
  <w:style w:type="character" w:customStyle="1" w:styleId="A10">
    <w:name w:val="A1"/>
    <w:uiPriority w:val="99"/>
    <w:rsid w:val="00650DCC"/>
    <w:rPr>
      <w:rFonts w:ascii="Minion Pro" w:eastAsia="Times New Roman" w:hAnsi="Minion Pro"/>
      <w:color w:val="000000"/>
      <w:sz w:val="22"/>
    </w:rPr>
  </w:style>
  <w:style w:type="character" w:styleId="ae">
    <w:name w:val="Strong"/>
    <w:uiPriority w:val="99"/>
    <w:qFormat/>
    <w:rsid w:val="00650DCC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72398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elibrary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rsl.ru/" TargetMode="External"/><Relationship Id="rId7" Type="http://schemas.openxmlformats.org/officeDocument/2006/relationships/hyperlink" Target="http://biblioclub.ru/index.php?page=book_view_red&amp;book_id=436823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biblioclub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2467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PSA</cp:lastModifiedBy>
  <cp:revision>10</cp:revision>
  <dcterms:created xsi:type="dcterms:W3CDTF">2022-03-16T08:34:00Z</dcterms:created>
  <dcterms:modified xsi:type="dcterms:W3CDTF">2023-05-09T15:18:00Z</dcterms:modified>
</cp:coreProperties>
</file>