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50165</wp:posOffset>
            </wp:positionV>
            <wp:extent cx="1676400" cy="1714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  <w:szCs w:val="26"/>
        </w:rPr>
        <w:br w:type="textWrapping" w:clear="all"/>
      </w:r>
    </w:p>
    <w:p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>ГОСУДАРСТВЕННОЕ АВТОНОМНОЕ ОБРАЗОВАТЕЛЬНОЕ УЧРЕЖДЕНИЕ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>ВЫСШЕГО ОБРАЗОВАНИЯ ЛЕНИНГРАДСКОЙ ОБЛАСТИ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 xml:space="preserve"> «ЛЕНИНГРАДСКИЙ ГОСУДАРСТВЕННЫЙ УНИВЕРСИТЕТ 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>ИМЕНИ А. С. ПУШКИНА»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color w:val="E65D00"/>
          <w:sz w:val="24"/>
          <w:szCs w:val="24"/>
        </w:rPr>
      </w:pPr>
      <w:r>
        <w:rPr>
          <w:rFonts w:ascii="Times New Roman" w:hAnsi="Times New Roman"/>
          <w:b/>
          <w:color w:val="E65D00"/>
          <w:sz w:val="24"/>
          <w:szCs w:val="24"/>
        </w:rPr>
        <w:t>ФАКУЛЬТЕТ ИНОСТРАННЫХ ЯЗЫКОВ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приглашают принять участие в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</w:rPr>
        <w:t xml:space="preserve"> Всероссийской научно-практической конференции с международным участием</w:t>
      </w:r>
    </w:p>
    <w:p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«ПЕРЕВОД. ЯЗЫК. КУЛЬТУРА»  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(памяти Н.Л. Шадрина и к 30-летию факультета иностранных языков)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которая состоится</w:t>
      </w:r>
      <w:r>
        <w:rPr>
          <w:rFonts w:ascii="Times New Roman" w:hAnsi="Times New Roman"/>
          <w:b/>
          <w:sz w:val="24"/>
          <w:szCs w:val="24"/>
        </w:rPr>
        <w:t xml:space="preserve"> 19-20 мая 2023 года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Конференция проводится в </w:t>
      </w:r>
      <w:r>
        <w:rPr>
          <w:rFonts w:ascii="Times New Roman" w:hAnsi="Times New Roman"/>
          <w:b/>
          <w:sz w:val="24"/>
          <w:szCs w:val="24"/>
        </w:rPr>
        <w:t>Год педагога и наставника в России</w:t>
      </w:r>
      <w:r>
        <w:rPr>
          <w:rFonts w:ascii="Times New Roman" w:hAnsi="Times New Roman"/>
          <w:sz w:val="24"/>
          <w:szCs w:val="24"/>
        </w:rPr>
        <w:t xml:space="preserve"> и посвящается памяти Наума Львовича Шадрина (1925–2015) – ученого-филолога, признанного специалиста в области фразеологии, доктора филологических наук, многолетнего заведующего кафедрой английской филологии факультета иностранных языков ЛГУ имени А.С. Пушкина,  педагога, почётного работника высшего профессионального образования РФ, воспитавшего большое количество учителей иностранного языка и привившего многим студентам и коллегам интерес к переводческой деятельност</w:t>
      </w:r>
      <w:r>
        <w:rPr>
          <w:rFonts w:ascii="Times New Roman" w:hAnsi="Times New Roman" w:eastAsiaTheme="minorEastAsia"/>
          <w:sz w:val="24"/>
          <w:szCs w:val="24"/>
          <w:lang w:eastAsia="zh-CN"/>
        </w:rPr>
        <w:t>и</w:t>
      </w:r>
      <w:r>
        <w:rPr>
          <w:rFonts w:ascii="Times New Roman" w:hAnsi="Times New Roman"/>
          <w:sz w:val="24"/>
          <w:szCs w:val="24"/>
        </w:rPr>
        <w:t xml:space="preserve">. 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конференции приглашаются научные работники, переводчики и другие представители переводческой отрасли, преподаватели образовательных учреждений, магистранты, аспиранты и соискатели.</w:t>
      </w:r>
    </w:p>
    <w:p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sz w:val="24"/>
          <w:szCs w:val="24"/>
        </w:rPr>
        <w:t>Цель проведения конференции</w:t>
      </w:r>
      <w:r>
        <w:rPr>
          <w:rFonts w:ascii="Times New Roman" w:hAnsi="Times New Roman"/>
          <w:bCs/>
          <w:sz w:val="24"/>
          <w:szCs w:val="24"/>
        </w:rPr>
        <w:t xml:space="preserve"> – о</w:t>
      </w:r>
      <w:r>
        <w:rPr>
          <w:rFonts w:ascii="Times New Roman" w:hAnsi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беспечить возможность обсуждения научно-педагогическими кадрами, представителями сферы образования и переводческой отрасли результатов современных научных достижений в области лингвистики, перевода, межкультурной коммуникации и методики преподавания иностранных языков в России и за рубежом, обмена знаниями и передовым опытом в продвижении научных исследований, развития контактов российских и зарубежных специалистов. </w:t>
      </w: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НАПРАВЛЕНИЯ РАБОТЫ: </w:t>
      </w:r>
    </w:p>
    <w:p>
      <w:pPr>
        <w:pStyle w:val="28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Памяти Н.Л. Шадрина: Фразеология и перевод. </w:t>
      </w:r>
    </w:p>
    <w:p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Язык – культура – текст в межъязыковом переводе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Теория и дидактика отдельных видов перевода: вызовы современности</w:t>
      </w:r>
    </w:p>
    <w:p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Языковая картина мира: аспекты и подходы к изучению</w:t>
      </w:r>
    </w:p>
    <w:p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Современные когнитивно-дискурсивные исследования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Межкультурная коммуникация в условиях меняющегося мира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Традиции и инновации в методике преподавания европейских и восточных языков</w:t>
      </w:r>
    </w:p>
    <w:p>
      <w:pPr>
        <w:pStyle w:val="2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Русский язык как иностранный: проблемы и решения</w:t>
      </w:r>
    </w:p>
    <w:p>
      <w:pPr>
        <w:spacing w:after="0" w:line="240" w:lineRule="auto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>
      <w:pPr>
        <w:spacing w:after="0" w:line="240" w:lineRule="auto"/>
        <w:ind w:firstLine="708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В рамках конференции планируется проведение мастер-классов.</w:t>
      </w:r>
    </w:p>
    <w:p>
      <w:pPr>
        <w:spacing w:after="0" w:line="240" w:lineRule="auto"/>
        <w:ind w:firstLine="708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Рабочие языки конференции – русский, английский.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Планируемый формат проведения конференции – очный</w:t>
      </w:r>
      <w:r>
        <w:rPr>
          <w:rFonts w:ascii="Times New Roman" w:hAnsi="Times New Roman"/>
          <w:color w:val="FF0000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Формы участия: </w:t>
      </w:r>
    </w:p>
    <w:p>
      <w:pPr>
        <w:pStyle w:val="2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очное с пленарным докладом (+ публикация). Выдается сертификат;</w:t>
      </w:r>
    </w:p>
    <w:p>
      <w:pPr>
        <w:pStyle w:val="2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очное с секционным докладом (+ публикация). Выдается сертификат;</w:t>
      </w:r>
    </w:p>
    <w:p>
      <w:pPr>
        <w:pStyle w:val="2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мастер-класса. Выдается сертификат </w:t>
      </w:r>
    </w:p>
    <w:p>
      <w:pPr>
        <w:pStyle w:val="2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заочное (без доклада, только публикация);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конференции будет опубликован электронный сборник материалов конференции. При передаче автором (авторами) рукописи статьи для опубликования в составе электронного сборника материалов презюмируется передача организаторам конференции права на размещение текста статьи в системе Российского индекса научного цитирования (РИНЦ) на платформе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Library</w:t>
      </w:r>
      <w:r>
        <w:rPr>
          <w:rFonts w:ascii="Times New Roman" w:hAnsi="Times New Roman"/>
          <w:sz w:val="24"/>
          <w:szCs w:val="24"/>
        </w:rPr>
        <w:t xml:space="preserve">, в целях продвижения издания и оптимизации показателей публикационной активности. Ознакомиться со сборниками материалов предыдущих конференций можно тут </w:t>
      </w:r>
      <w:r>
        <w:fldChar w:fldCharType="begin"/>
      </w:r>
      <w:r>
        <w:instrText xml:space="preserve"> HYPERLINK "https://www.elibrary.ru/item.asp?id=46693767" </w:instrText>
      </w:r>
      <w:r>
        <w:fldChar w:fldCharType="separate"/>
      </w:r>
      <w:r>
        <w:rPr>
          <w:rStyle w:val="7"/>
          <w:rFonts w:ascii="Times New Roman" w:hAnsi="Times New Roman"/>
          <w:sz w:val="24"/>
          <w:szCs w:val="24"/>
        </w:rPr>
        <w:t>https://www.elibrary.ru/item.asp?id=46693767</w:t>
      </w:r>
      <w:r>
        <w:rPr>
          <w:rStyle w:val="7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(2021 г.) и тут </w:t>
      </w:r>
      <w:r>
        <w:fldChar w:fldCharType="begin"/>
      </w:r>
      <w:r>
        <w:instrText xml:space="preserve"> HYPERLINK "https://www.elibrary.ru/item.asp?id=50044725" </w:instrText>
      </w:r>
      <w:r>
        <w:fldChar w:fldCharType="separate"/>
      </w:r>
      <w:r>
        <w:rPr>
          <w:rStyle w:val="7"/>
          <w:rFonts w:ascii="Times New Roman" w:hAnsi="Times New Roman"/>
          <w:sz w:val="24"/>
          <w:szCs w:val="24"/>
        </w:rPr>
        <w:t>https://www.elibrary.ru/item.asp?id=50044725</w:t>
      </w:r>
      <w:r>
        <w:rPr>
          <w:rStyle w:val="7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(2022 г.).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Авторы-магистранты предоставляют статьи </w:t>
      </w:r>
      <w:r>
        <w:rPr>
          <w:rFonts w:ascii="Times New Roman" w:hAnsi="Times New Roman"/>
          <w:sz w:val="24"/>
          <w:szCs w:val="24"/>
          <w:u w:val="single"/>
        </w:rPr>
        <w:t>только в соавторстве с научным руководителем (оплата принимается от научного руководителя)</w:t>
      </w:r>
      <w:r>
        <w:rPr>
          <w:rFonts w:ascii="Times New Roman" w:hAnsi="Times New Roman"/>
          <w:sz w:val="24"/>
          <w:szCs w:val="24"/>
        </w:rPr>
        <w:t xml:space="preserve">, аспиранты и соискатели предоставляют дополнительно оригинал или скан </w:t>
      </w:r>
      <w:r>
        <w:rPr>
          <w:rFonts w:ascii="Times New Roman" w:hAnsi="Times New Roman"/>
          <w:sz w:val="24"/>
          <w:szCs w:val="24"/>
          <w:u w:val="single"/>
        </w:rPr>
        <w:t>отзыва научного руководителя с заверенной подписью</w:t>
      </w:r>
      <w:r>
        <w:rPr>
          <w:rFonts w:ascii="Times New Roman" w:hAnsi="Times New Roman"/>
          <w:sz w:val="24"/>
          <w:szCs w:val="24"/>
        </w:rPr>
        <w:t xml:space="preserve"> (форма отзыва – свободная).  Возможна публикация нескольких (но не более 2) статей одного автора (или у одного научного руководителя) в разных секциях конференции.</w:t>
      </w:r>
    </w:p>
    <w:p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Оргвзнос за участие</w:t>
      </w:r>
      <w:r>
        <w:rPr>
          <w:rFonts w:ascii="Times New Roman" w:hAnsi="Times New Roman"/>
          <w:sz w:val="24"/>
          <w:szCs w:val="24"/>
        </w:rPr>
        <w:t xml:space="preserve"> в конференции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1000 рублей</w:t>
      </w:r>
      <w:r>
        <w:rPr>
          <w:rFonts w:ascii="Times New Roman" w:hAnsi="Times New Roman"/>
          <w:sz w:val="24"/>
          <w:szCs w:val="24"/>
        </w:rPr>
        <w:t xml:space="preserve"> (включая оплату за публикацию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сборнике и размещение его в РИНЦ) </w:t>
      </w:r>
      <w:r>
        <w:rPr>
          <w:rFonts w:ascii="Times New Roman" w:hAnsi="Times New Roman"/>
          <w:sz w:val="24"/>
          <w:szCs w:val="24"/>
        </w:rPr>
        <w:t>за статью объёмом до 5 условных страниц текста + 100 руб. за каждую последующую полную или неполную страницу (всего не более 10 страниц; 1 у.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= 1800 символов, не считая пробелов). Соавторы оплачивают оргвзнос в согласованных между собой долях (возможно перечисление всей суммы одним соавтором). </w:t>
      </w:r>
    </w:p>
    <w:p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участия в конференции необходимо: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Подать </w:t>
      </w:r>
      <w:r>
        <w:rPr>
          <w:rFonts w:ascii="Times New Roman" w:hAnsi="Times New Roman"/>
          <w:sz w:val="24"/>
          <w:szCs w:val="24"/>
          <w:u w:val="single"/>
        </w:rPr>
        <w:t xml:space="preserve">заявку </w:t>
      </w:r>
      <w:r>
        <w:rPr>
          <w:rFonts w:ascii="Times New Roman" w:hAnsi="Times New Roman"/>
          <w:sz w:val="24"/>
          <w:szCs w:val="24"/>
        </w:rPr>
        <w:t xml:space="preserve">на участие в конференции и выслать </w:t>
      </w:r>
      <w:r>
        <w:rPr>
          <w:rFonts w:ascii="Times New Roman" w:hAnsi="Times New Roman"/>
          <w:sz w:val="24"/>
          <w:szCs w:val="24"/>
          <w:u w:val="single"/>
        </w:rPr>
        <w:t xml:space="preserve">статью </w:t>
      </w:r>
      <w:r>
        <w:rPr>
          <w:rFonts w:ascii="Times New Roman" w:hAnsi="Times New Roman"/>
          <w:sz w:val="24"/>
          <w:szCs w:val="24"/>
        </w:rPr>
        <w:t xml:space="preserve">в срок до 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10</w:t>
      </w:r>
      <w:r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  <w:t xml:space="preserve"> мая</w:t>
      </w:r>
      <w:r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2023 </w:t>
      </w:r>
      <w:r>
        <w:rPr>
          <w:rFonts w:ascii="Times New Roman" w:hAnsi="Times New Roman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</w:rPr>
        <w:t xml:space="preserve">по адресу </w:t>
      </w:r>
      <w:r>
        <w:rPr>
          <w:rFonts w:ascii="Times New Roman" w:hAnsi="Times New Roman"/>
          <w:sz w:val="24"/>
          <w:szCs w:val="24"/>
        </w:rPr>
        <w:t>электронной почты</w:t>
      </w:r>
      <w:r>
        <w:t xml:space="preserve">: </w:t>
      </w:r>
      <w:r>
        <w:fldChar w:fldCharType="begin"/>
      </w:r>
      <w:r>
        <w:instrText xml:space="preserve"> HYPERLINK "mailto:sbornikiniaz@lengu.ru" </w:instrText>
      </w:r>
      <w:r>
        <w:fldChar w:fldCharType="separate"/>
      </w:r>
      <w:r>
        <w:rPr>
          <w:rStyle w:val="10"/>
          <w:rFonts w:ascii="Times New Roman" w:hAnsi="Times New Roman"/>
          <w:b/>
          <w:sz w:val="24"/>
          <w:szCs w:val="24"/>
        </w:rPr>
        <w:t>sbornik</w:t>
      </w:r>
      <w:r>
        <w:rPr>
          <w:rStyle w:val="10"/>
          <w:rFonts w:ascii="Times New Roman" w:hAnsi="Times New Roman"/>
          <w:b/>
          <w:sz w:val="24"/>
          <w:szCs w:val="24"/>
          <w:lang w:val="en-US"/>
        </w:rPr>
        <w:t>iniaz</w:t>
      </w:r>
      <w:r>
        <w:rPr>
          <w:rStyle w:val="10"/>
          <w:rFonts w:ascii="Times New Roman" w:hAnsi="Times New Roman"/>
          <w:b/>
          <w:sz w:val="24"/>
          <w:szCs w:val="24"/>
        </w:rPr>
        <w:t>@</w:t>
      </w:r>
      <w:r>
        <w:rPr>
          <w:rStyle w:val="10"/>
          <w:rFonts w:ascii="Times New Roman" w:hAnsi="Times New Roman"/>
          <w:b/>
          <w:sz w:val="24"/>
          <w:szCs w:val="24"/>
          <w:lang w:val="en-US"/>
        </w:rPr>
        <w:t>lengu</w:t>
      </w:r>
      <w:r>
        <w:rPr>
          <w:rStyle w:val="10"/>
          <w:rFonts w:ascii="Times New Roman" w:hAnsi="Times New Roman"/>
          <w:b/>
          <w:sz w:val="24"/>
          <w:szCs w:val="24"/>
        </w:rPr>
        <w:t>.ru</w:t>
      </w:r>
      <w:r>
        <w:rPr>
          <w:rStyle w:val="10"/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письму (с указанием в теме письма своей фамилии) следует прикрепить 2 (или 3) файла:</w:t>
      </w:r>
    </w:p>
    <w:p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на участие в конференции (см. ПРИЛОЖЕНИЕ 1), имя файла – по образцу: </w:t>
      </w:r>
      <w:r>
        <w:rPr>
          <w:rFonts w:ascii="Times New Roman" w:hAnsi="Times New Roman"/>
          <w:i/>
          <w:sz w:val="24"/>
          <w:szCs w:val="24"/>
        </w:rPr>
        <w:t>ЗАЯВКА_Иванов_Москва;</w:t>
      </w:r>
    </w:p>
    <w:p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Оформленная в полном соответствии с требованиями (см. ПРИЛОЖЕНИЕ 2) научная </w:t>
      </w:r>
      <w:r>
        <w:rPr>
          <w:rFonts w:ascii="Times New Roman" w:hAnsi="Times New Roman"/>
          <w:b/>
          <w:bCs/>
          <w:sz w:val="24"/>
          <w:szCs w:val="24"/>
        </w:rPr>
        <w:t>статья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имя файла – по образцу: </w:t>
      </w:r>
      <w:r>
        <w:rPr>
          <w:rFonts w:ascii="Times New Roman" w:hAnsi="Times New Roman"/>
          <w:i/>
          <w:sz w:val="24"/>
          <w:szCs w:val="24"/>
        </w:rPr>
        <w:t>СТАТЬЯ_Иванов_Москва;</w:t>
      </w:r>
    </w:p>
    <w:p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Сканированный </w:t>
      </w:r>
      <w:r>
        <w:rPr>
          <w:rFonts w:ascii="Times New Roman" w:hAnsi="Times New Roman"/>
          <w:b/>
          <w:bCs/>
          <w:sz w:val="24"/>
          <w:szCs w:val="24"/>
        </w:rPr>
        <w:t>отзыв</w:t>
      </w:r>
      <w:r>
        <w:rPr>
          <w:rFonts w:ascii="Times New Roman" w:hAnsi="Times New Roman"/>
          <w:sz w:val="24"/>
          <w:szCs w:val="24"/>
        </w:rPr>
        <w:t xml:space="preserve"> научного руководителя (для аспирантов и соискателей): имя файла – по образцу: </w:t>
      </w:r>
      <w:r>
        <w:rPr>
          <w:rFonts w:ascii="Times New Roman" w:hAnsi="Times New Roman"/>
          <w:i/>
          <w:sz w:val="24"/>
          <w:szCs w:val="24"/>
        </w:rPr>
        <w:t>ОТЗЫВ_Иванов_Москва.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статья написана в соавторстве, заявки направляются </w:t>
      </w:r>
      <w:r>
        <w:rPr>
          <w:rFonts w:ascii="Times New Roman" w:hAnsi="Times New Roman"/>
          <w:sz w:val="24"/>
          <w:szCs w:val="24"/>
          <w:u w:val="single"/>
        </w:rPr>
        <w:t>каждым из соавторов индивидуально</w:t>
      </w:r>
      <w:r>
        <w:rPr>
          <w:rFonts w:ascii="Times New Roman" w:hAnsi="Times New Roman"/>
          <w:sz w:val="24"/>
          <w:szCs w:val="24"/>
        </w:rPr>
        <w:t xml:space="preserve">; файл со статьей достаточно </w:t>
      </w:r>
      <w:r>
        <w:rPr>
          <w:rFonts w:ascii="Times New Roman" w:hAnsi="Times New Roman"/>
          <w:sz w:val="24"/>
          <w:szCs w:val="24"/>
          <w:u w:val="single"/>
        </w:rPr>
        <w:t>прикрепить к одной из заявок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</w:rPr>
        <w:t xml:space="preserve">Статьи проходят обязательное научное рецензирование, по результатам которого к автору статьи может быть обращена просьба о доработке статьи. Оргкомитет оставляет за собой право на отклонение статей, </w:t>
      </w:r>
      <w:r>
        <w:rPr>
          <w:rFonts w:ascii="Times New Roman" w:hAnsi="Times New Roman"/>
          <w:sz w:val="24"/>
          <w:u w:val="single"/>
        </w:rPr>
        <w:t>не соответствующих заявленным направлениям работы конференции либо содержащих некорректные заимствования (см. требования к содержанию и оформлению статей в ПРИЛОЖЕНИИ 2).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Уведомления</w:t>
      </w:r>
      <w:r>
        <w:rPr>
          <w:rFonts w:ascii="Times New Roman" w:hAnsi="Times New Roman"/>
          <w:sz w:val="24"/>
          <w:szCs w:val="24"/>
        </w:rPr>
        <w:t xml:space="preserve"> о включении доклада в программу конференции или (для иногородних участников) официальные </w:t>
      </w:r>
      <w:r>
        <w:rPr>
          <w:rFonts w:ascii="Times New Roman" w:hAnsi="Times New Roman"/>
          <w:b/>
          <w:sz w:val="24"/>
          <w:szCs w:val="24"/>
        </w:rPr>
        <w:t>приглашения</w:t>
      </w:r>
      <w:r>
        <w:rPr>
          <w:rFonts w:ascii="Times New Roman" w:hAnsi="Times New Roman"/>
          <w:sz w:val="24"/>
          <w:szCs w:val="24"/>
        </w:rPr>
        <w:t xml:space="preserve"> для оформления командировки высылаются участникам </w:t>
      </w:r>
      <w:r>
        <w:rPr>
          <w:rFonts w:ascii="Times New Roman" w:hAnsi="Times New Roman"/>
          <w:b/>
          <w:sz w:val="24"/>
          <w:szCs w:val="24"/>
        </w:rPr>
        <w:t xml:space="preserve">в течение 10 </w:t>
      </w:r>
      <w:r>
        <w:rPr>
          <w:rFonts w:ascii="Times New Roman" w:hAnsi="Times New Roman"/>
          <w:b/>
          <w:bCs/>
          <w:sz w:val="24"/>
          <w:szCs w:val="24"/>
        </w:rPr>
        <w:t>дней</w:t>
      </w:r>
      <w:r>
        <w:rPr>
          <w:rFonts w:ascii="Times New Roman" w:hAnsi="Times New Roman"/>
          <w:bCs/>
          <w:sz w:val="24"/>
          <w:szCs w:val="24"/>
        </w:rPr>
        <w:t xml:space="preserve"> после получения заявки.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После получения уведомления /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приглашения </w:t>
      </w:r>
      <w:r>
        <w:rPr>
          <w:b w:val="0"/>
          <w:bCs/>
          <w:sz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оплатить оргвзнос по указанным ниже  реквизитам и выслать скан / разборчивое фото квитанции / квитанций на адрес </w:t>
      </w:r>
      <w:r>
        <w:fldChar w:fldCharType="begin"/>
      </w:r>
      <w:r>
        <w:instrText xml:space="preserve"> HYPERLINK "mailto:sbornikiniaz@lengu.ru" </w:instrText>
      </w:r>
      <w:r>
        <w:fldChar w:fldCharType="separate"/>
      </w:r>
      <w:r>
        <w:rPr>
          <w:rStyle w:val="10"/>
          <w:rFonts w:ascii="Times New Roman" w:hAnsi="Times New Roman"/>
          <w:b/>
          <w:sz w:val="24"/>
          <w:szCs w:val="24"/>
        </w:rPr>
        <w:t>sbornik</w:t>
      </w:r>
      <w:r>
        <w:rPr>
          <w:rStyle w:val="10"/>
          <w:rFonts w:ascii="Times New Roman" w:hAnsi="Times New Roman"/>
          <w:b/>
          <w:sz w:val="24"/>
          <w:szCs w:val="24"/>
          <w:lang w:val="en-US"/>
        </w:rPr>
        <w:t>iniaz</w:t>
      </w:r>
      <w:r>
        <w:rPr>
          <w:rStyle w:val="10"/>
          <w:rFonts w:ascii="Times New Roman" w:hAnsi="Times New Roman"/>
          <w:b/>
          <w:sz w:val="24"/>
          <w:szCs w:val="24"/>
        </w:rPr>
        <w:t>@</w:t>
      </w:r>
      <w:r>
        <w:rPr>
          <w:rStyle w:val="10"/>
          <w:rFonts w:ascii="Times New Roman" w:hAnsi="Times New Roman"/>
          <w:b/>
          <w:sz w:val="24"/>
          <w:szCs w:val="24"/>
          <w:lang w:val="en-US"/>
        </w:rPr>
        <w:t>lengu</w:t>
      </w:r>
      <w:r>
        <w:rPr>
          <w:rStyle w:val="10"/>
          <w:rFonts w:ascii="Times New Roman" w:hAnsi="Times New Roman"/>
          <w:b/>
          <w:sz w:val="24"/>
          <w:szCs w:val="24"/>
        </w:rPr>
        <w:t>.ru</w:t>
      </w:r>
      <w:r>
        <w:rPr>
          <w:rStyle w:val="10"/>
          <w:rFonts w:ascii="Times New Roman" w:hAnsi="Times New Roman"/>
          <w:b/>
          <w:sz w:val="24"/>
          <w:szCs w:val="24"/>
        </w:rPr>
        <w:fldChar w:fldCharType="end"/>
      </w:r>
      <w:r>
        <w:rPr>
          <w:rStyle w:val="10"/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не позднее </w:t>
      </w:r>
      <w:r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15 мая </w:t>
      </w:r>
      <w:r>
        <w:rPr>
          <w:rFonts w:ascii="Times New Roman" w:hAnsi="Times New Roman"/>
          <w:b/>
          <w:sz w:val="24"/>
          <w:szCs w:val="24"/>
          <w:u w:val="single"/>
        </w:rPr>
        <w:t>2023 г.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Обращаем внимание, что перечисление оргвзноса на </w:t>
      </w:r>
      <w:r>
        <w:rPr>
          <w:rFonts w:ascii="Times New Roman" w:hAnsi="Times New Roman"/>
          <w:sz w:val="24"/>
          <w:szCs w:val="24"/>
          <w:lang w:val="ru-RU"/>
        </w:rPr>
        <w:t>расчётный</w:t>
      </w:r>
      <w:r>
        <w:rPr>
          <w:rFonts w:ascii="Times New Roman" w:hAnsi="Times New Roman"/>
          <w:sz w:val="24"/>
          <w:szCs w:val="24"/>
        </w:rPr>
        <w:t xml:space="preserve"> счет университета должно осуществляться </w:t>
      </w:r>
      <w:r>
        <w:rPr>
          <w:rFonts w:ascii="Times New Roman" w:hAnsi="Times New Roman"/>
          <w:b/>
          <w:sz w:val="24"/>
          <w:szCs w:val="24"/>
        </w:rPr>
        <w:t>только после получения автором по электронной почте подтверждения</w:t>
      </w:r>
      <w:r>
        <w:rPr>
          <w:rFonts w:ascii="Times New Roman" w:hAnsi="Times New Roman"/>
          <w:sz w:val="24"/>
          <w:szCs w:val="24"/>
        </w:rPr>
        <w:t xml:space="preserve"> о том, что доклад включен в программу / статья принята к публикации.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В квитанции (в графе «Назначение платежа») </w:t>
      </w:r>
      <w:r>
        <w:rPr>
          <w:rFonts w:ascii="Times New Roman" w:hAnsi="Times New Roman"/>
          <w:b w:val="0"/>
          <w:bCs/>
          <w:sz w:val="24"/>
          <w:szCs w:val="24"/>
          <w:highlight w:val="yellow"/>
        </w:rPr>
        <w:t>обязательно ука</w:t>
      </w:r>
      <w:r>
        <w:rPr>
          <w:rFonts w:ascii="Times New Roman" w:hAnsi="Times New Roman"/>
          <w:b w:val="0"/>
          <w:bCs/>
          <w:sz w:val="24"/>
          <w:szCs w:val="24"/>
          <w:highlight w:val="yellow"/>
          <w:lang w:val="ru-RU"/>
        </w:rPr>
        <w:t>жите</w:t>
      </w:r>
      <w:r>
        <w:rPr>
          <w:rFonts w:ascii="Times New Roman" w:hAnsi="Times New Roman"/>
          <w:b w:val="0"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«Перевод. Язык. Культура – 2023»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(или сокращенно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ПЯК 2023</w:t>
      </w:r>
      <w:r>
        <w:rPr>
          <w:rFonts w:ascii="Times New Roman" w:hAnsi="Times New Roman"/>
          <w:b/>
          <w:sz w:val="24"/>
          <w:szCs w:val="24"/>
          <w:highlight w:val="yellow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>
      <w:pPr>
        <w:pStyle w:val="17"/>
        <w:jc w:val="both"/>
        <w:rPr>
          <w:b/>
          <w:sz w:val="24"/>
        </w:rPr>
      </w:pPr>
    </w:p>
    <w:p>
      <w:pPr>
        <w:pStyle w:val="36"/>
        <w:spacing w:before="0" w:beforeAutospacing="0" w:after="0" w:afterAutospacing="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РЕКВИЗИТЫ для оплаты оргвзноса через банк: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ГАОУ ВО ЛО «ЛГУ им. А.С. Пушкина»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ИНН 7820019192 / </w:t>
      </w:r>
      <w:r>
        <w:rPr>
          <w:b/>
          <w:bCs/>
          <w:sz w:val="25"/>
          <w:szCs w:val="25"/>
        </w:rPr>
        <w:t>КПП 782001001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Северо-западный банк ПАО «Сбербанк»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БИК 044030653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Корр. счет 301 018 105 000 000 00653 (20 цифр)</w:t>
      </w:r>
    </w:p>
    <w:p>
      <w:pPr>
        <w:pStyle w:val="36"/>
        <w:spacing w:before="0" w:beforeAutospacing="0" w:after="0" w:afterAutospacing="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Расч. счет 406 038 101 551 200 00198 (20 цифр)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КБК 00000000000000000130 (20 цифр: 17 нулей и 130)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ОГРН 1024701897043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OKTMO 40397000000 (если нужно только 8 цифр – отбросить 3 последних нуля)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ОКПО 27470828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ОКАТО 40294501000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ОКОГУ 2300223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ОКОНХ 92110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ОКОПФ 75201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ОКФС 13</w:t>
      </w:r>
    </w:p>
    <w:p>
      <w:pPr>
        <w:pStyle w:val="36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ОКВЭД 85.22</w:t>
      </w: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b/>
          <w:bCs/>
          <w:i w:val="0"/>
        </w:rPr>
      </w:pP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b/>
          <w:bCs/>
          <w:i w:val="0"/>
        </w:rPr>
      </w:pPr>
    </w:p>
    <w:p>
      <w:pPr>
        <w:pStyle w:val="17"/>
        <w:jc w:val="center"/>
        <w:rPr>
          <w:b/>
          <w:sz w:val="24"/>
        </w:rPr>
      </w:pPr>
      <w:r>
        <w:rPr>
          <w:b/>
          <w:sz w:val="24"/>
        </w:rPr>
        <w:t>Проезд и проживание участников – за счет направляющей стороны.</w:t>
      </w: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b/>
          <w:bCs/>
          <w:i w:val="0"/>
        </w:rPr>
      </w:pP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b/>
          <w:bCs/>
          <w:i w:val="0"/>
        </w:rPr>
      </w:pP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i w:val="0"/>
        </w:rPr>
      </w:pPr>
      <w:r>
        <w:rPr>
          <w:rStyle w:val="9"/>
          <w:b/>
          <w:bCs/>
          <w:i w:val="0"/>
        </w:rPr>
        <w:t>Наш адрес: </w:t>
      </w:r>
      <w:r>
        <w:rPr>
          <w:rStyle w:val="9"/>
          <w:i w:val="0"/>
        </w:rPr>
        <w:t xml:space="preserve">196605, Санкт-Петербург, г. Пушкин, Петербургское шоссе, д.10, ауд. 225 (кафедра лингвистики и перевода), тел. +7(812) 470-50-92. </w:t>
      </w: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b/>
          <w:i w:val="0"/>
        </w:rPr>
      </w:pP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i w:val="0"/>
        </w:rPr>
      </w:pPr>
      <w:r>
        <w:rPr>
          <w:rStyle w:val="9"/>
          <w:b/>
          <w:i w:val="0"/>
          <w:lang w:val="ru-RU"/>
        </w:rPr>
        <w:t>Контактные</w:t>
      </w:r>
      <w:r>
        <w:rPr>
          <w:rStyle w:val="9"/>
          <w:rFonts w:hint="default"/>
          <w:b/>
          <w:i w:val="0"/>
          <w:lang w:val="ru-RU"/>
        </w:rPr>
        <w:t xml:space="preserve"> лица</w:t>
      </w:r>
      <w:r>
        <w:rPr>
          <w:rStyle w:val="9"/>
          <w:i w:val="0"/>
        </w:rPr>
        <w:t xml:space="preserve">: </w:t>
      </w:r>
      <w:r>
        <w:rPr>
          <w:rStyle w:val="9"/>
          <w:i w:val="0"/>
          <w:highlight w:val="none"/>
        </w:rPr>
        <w:t>Путина Божена</w:t>
      </w:r>
      <w:r>
        <w:rPr>
          <w:rStyle w:val="9"/>
          <w:rFonts w:hint="default"/>
          <w:i w:val="0"/>
          <w:highlight w:val="none"/>
          <w:lang w:val="ru-RU"/>
        </w:rPr>
        <w:t xml:space="preserve"> Дмитриевна</w:t>
      </w:r>
      <w:r>
        <w:rPr>
          <w:rStyle w:val="9"/>
          <w:i w:val="0"/>
          <w:highlight w:val="none"/>
        </w:rPr>
        <w:t>, т</w:t>
      </w:r>
      <w:r>
        <w:rPr>
          <w:rStyle w:val="9"/>
          <w:i w:val="0"/>
        </w:rPr>
        <w:t xml:space="preserve">ехнический секретарь; </w:t>
      </w:r>
    </w:p>
    <w:p>
      <w:pPr>
        <w:pStyle w:val="19"/>
        <w:shd w:val="clear" w:color="auto" w:fill="FFFFFF"/>
        <w:spacing w:before="0" w:beforeAutospacing="0" w:after="0" w:afterAutospacing="0"/>
        <w:ind w:firstLine="708"/>
        <w:rPr>
          <w:rStyle w:val="9"/>
          <w:i w:val="0"/>
        </w:rPr>
      </w:pPr>
      <w:r>
        <w:rPr>
          <w:rStyle w:val="9"/>
          <w:i w:val="0"/>
        </w:rPr>
        <w:t xml:space="preserve">Гарбар Ирина Леонидовна, доцент кафедры лингвистики и перевода, кандидат филологических наук – ответственный редактор сборника. </w:t>
      </w:r>
    </w:p>
    <w:p>
      <w:pPr>
        <w:pStyle w:val="19"/>
        <w:shd w:val="clear" w:color="auto" w:fill="FFFFFF"/>
        <w:spacing w:before="0" w:beforeAutospacing="0" w:after="0" w:afterAutospacing="0"/>
        <w:ind w:firstLine="708"/>
        <w:jc w:val="right"/>
        <w:rPr>
          <w:b/>
        </w:rPr>
      </w:pPr>
      <w:r>
        <w:rPr>
          <w:b/>
        </w:rPr>
        <w:t>Оргкомитет</w:t>
      </w:r>
      <w:r>
        <w:rPr>
          <w:b/>
        </w:rPr>
        <w:br w:type="page"/>
      </w:r>
    </w:p>
    <w:p>
      <w:pPr>
        <w:pStyle w:val="19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>
        <w:rPr>
          <w:b/>
        </w:rPr>
        <w:t>ПРИЛОЖЕНИЕ 1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заявки</w:t>
      </w:r>
    </w:p>
    <w:p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(если статья написана в соавторстве, каждый автор заполняет отдельную заявку, но указывает соавтора в скобках; текст статьи отправляется только одним из соавторов)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8"/>
        <w:gridCol w:w="5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pStyle w:val="2"/>
            </w:pPr>
            <w:r>
              <w:t xml:space="preserve">ЗАЯВКА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Всероссийскую с международным участием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научно-практическую конференцию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«Перевод. Язык. Культура» </w:t>
            </w:r>
          </w:p>
          <w:p>
            <w:pPr>
              <w:pStyle w:val="2"/>
            </w:pPr>
            <w:r>
              <w:t>19–20 мая 2023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14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14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14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14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или /и учебы (полное наименование учреждения)</w:t>
            </w:r>
          </w:p>
        </w:tc>
        <w:tc>
          <w:tcPr>
            <w:tcW w:w="514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или /и учебы (сокращенное наименование)</w:t>
            </w:r>
          </w:p>
        </w:tc>
        <w:tc>
          <w:tcPr>
            <w:tcW w:w="514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с названием кафедры (для магистрантов, аспирантов – уровень и направление обучения, курс) </w:t>
            </w:r>
          </w:p>
        </w:tc>
        <w:tc>
          <w:tcPr>
            <w:tcW w:w="514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5148" w:type="dxa"/>
          </w:tcPr>
          <w:p>
            <w:pPr>
              <w:pStyle w:val="3"/>
              <w:spacing w:after="2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5148" w:type="dxa"/>
          </w:tcPr>
          <w:p>
            <w:pPr>
              <w:pStyle w:val="3"/>
              <w:spacing w:after="2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участия (выбрать нужное): </w:t>
            </w:r>
          </w:p>
          <w:p>
            <w:pPr>
              <w:pStyle w:val="2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 с пленарным докладом (+ публикация)</w:t>
            </w:r>
          </w:p>
          <w:p>
            <w:pPr>
              <w:pStyle w:val="2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 с секционным докладом (+ публикация)</w:t>
            </w:r>
          </w:p>
          <w:p>
            <w:pPr>
              <w:pStyle w:val="2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мастер-класса</w:t>
            </w:r>
          </w:p>
          <w:p>
            <w:pPr>
              <w:pStyle w:val="2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 (без доклада, только публикация);</w:t>
            </w:r>
          </w:p>
        </w:tc>
        <w:tc>
          <w:tcPr>
            <w:tcW w:w="5148" w:type="dxa"/>
          </w:tcPr>
          <w:p>
            <w:pPr>
              <w:pStyle w:val="3"/>
              <w:spacing w:after="2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pStyle w:val="3"/>
              <w:keepNext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</w:tc>
        <w:tc>
          <w:tcPr>
            <w:tcW w:w="5148" w:type="dxa"/>
          </w:tcPr>
          <w:p>
            <w:pPr>
              <w:pStyle w:val="3"/>
              <w:spacing w:after="2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pStyle w:val="3"/>
              <w:keepNext w:val="0"/>
              <w:spacing w:line="27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e-mail</w:t>
            </w:r>
          </w:p>
        </w:tc>
        <w:tc>
          <w:tcPr>
            <w:tcW w:w="5148" w:type="dxa"/>
          </w:tcPr>
          <w:p>
            <w:pPr>
              <w:pStyle w:val="3"/>
              <w:spacing w:after="240"/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pStyle w:val="3"/>
              <w:keepNext w:val="0"/>
              <w:spacing w:line="276" w:lineRule="auto"/>
              <w:rPr>
                <w:sz w:val="24"/>
              </w:rPr>
            </w:pPr>
            <w:r>
              <w:rPr>
                <w:b/>
                <w:bCs/>
                <w:i/>
                <w:sz w:val="24"/>
              </w:rPr>
              <w:t>Для аспирантов</w:t>
            </w:r>
            <w:r>
              <w:rPr>
                <w:i/>
                <w:sz w:val="24"/>
              </w:rPr>
              <w:t xml:space="preserve"> –</w:t>
            </w:r>
            <w:r>
              <w:rPr>
                <w:sz w:val="24"/>
              </w:rPr>
              <w:t xml:space="preserve"> ФИО научного руководителя, должность, ученая степень, ученое звание,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5148" w:type="dxa"/>
          </w:tcPr>
          <w:p>
            <w:pPr>
              <w:pStyle w:val="3"/>
              <w:spacing w:after="2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5148" w:type="dxa"/>
          </w:tcPr>
          <w:p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 материалов:</w:t>
      </w: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2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Статья должна описывать (в строго научном стиле) самостоятельное исследование. </w:t>
      </w:r>
      <w:r>
        <w:rPr>
          <w:rFonts w:ascii="Times New Roman" w:hAnsi="Times New Roman"/>
          <w:color w:val="000000"/>
          <w:sz w:val="24"/>
          <w:szCs w:val="24"/>
        </w:rPr>
        <w:t>К публикации не принимаются статьи, не соответствующие тематике конференции, материалы публицистического и художественного характера, тексты, являющиеся компиляциями чужих исследований или содержащие плагиат (</w:t>
      </w:r>
      <w:r>
        <w:rPr>
          <w:rFonts w:ascii="Times New Roman" w:hAnsi="Times New Roman"/>
          <w:sz w:val="24"/>
          <w:szCs w:val="24"/>
        </w:rPr>
        <w:t>минимальный уровень оригинальности подаваемых статей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80 %.)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2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>
      <w:pPr>
        <w:pStyle w:val="2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Рекомендуемая содержательная структура основного текста статьи: </w:t>
      </w:r>
      <w:r>
        <w:rPr>
          <w:rFonts w:ascii="Times New Roman" w:hAnsi="Times New Roman"/>
          <w:b/>
          <w:bCs/>
          <w:sz w:val="24"/>
        </w:rPr>
        <w:t>Введение (постановка проблемы), Методы исследования, Результаты и их интерпретация, Выводы</w:t>
      </w:r>
      <w:r>
        <w:rPr>
          <w:rFonts w:ascii="Times New Roman" w:hAnsi="Times New Roman"/>
          <w:sz w:val="24"/>
        </w:rPr>
        <w:t xml:space="preserve">. Лексико-грамматическое оформление, орфография и пунктуация присылаемых материалов должны строго соответствовать нормам рабочих языков конференции.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>
      <w:pPr>
        <w:pStyle w:val="2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Текст присылаемых материалов должен быть набран </w:t>
      </w:r>
      <w:r>
        <w:rPr>
          <w:rFonts w:ascii="Times New Roman" w:hAnsi="Times New Roman"/>
          <w:sz w:val="24"/>
          <w:szCs w:val="24"/>
        </w:rPr>
        <w:t>в редакторе MS WORD (формат текстового файла –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docx</w:t>
      </w:r>
      <w:r>
        <w:rPr>
          <w:rFonts w:ascii="Times New Roman" w:hAnsi="Times New Roman"/>
          <w:sz w:val="24"/>
          <w:szCs w:val="24"/>
        </w:rPr>
        <w:t xml:space="preserve"> или .</w:t>
      </w:r>
      <w:r>
        <w:rPr>
          <w:rFonts w:ascii="Times New Roman" w:hAnsi="Times New Roman"/>
          <w:b/>
          <w:sz w:val="24"/>
          <w:szCs w:val="24"/>
          <w:lang w:val="en-US"/>
        </w:rPr>
        <w:t>doc</w:t>
      </w:r>
      <w:r>
        <w:rPr>
          <w:rFonts w:ascii="Times New Roman" w:hAnsi="Times New Roman"/>
          <w:sz w:val="24"/>
          <w:szCs w:val="24"/>
        </w:rPr>
        <w:t xml:space="preserve">). 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2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статье должны содержаться следующие данные (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на отдельных строках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):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индекс УДК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левому краю, без отступа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название статьи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заглавными буквами, по центру, без отступа, полужирн. начерт.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инициалы и фамилия автора/авторов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по правому краю, полужирн. начерт.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),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название населенного пункта и страны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правому краю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hint="default" w:ascii="Times New Roman" w:hAnsi="Times New Roman"/>
          <w:color w:val="333333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аннотации</w:t>
      </w:r>
      <w:r>
        <w:rPr>
          <w:rFonts w:ascii="Times New Roman" w:hAnsi="Times New Roman"/>
          <w:sz w:val="24"/>
          <w:szCs w:val="24"/>
        </w:rPr>
        <w:t xml:space="preserve"> (объем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500-700 печатных знаков без пробелов;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 «Аннотация» и «</w:t>
      </w:r>
      <w:r>
        <w:rPr>
          <w:rFonts w:ascii="Times New Roman" w:hAnsi="Times New Roman"/>
          <w:sz w:val="24"/>
          <w:szCs w:val="24"/>
          <w:lang w:val="en-US"/>
        </w:rPr>
        <w:t>Abstract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 нужны</w:t>
      </w:r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ключевые слова </w:t>
      </w:r>
      <w:r>
        <w:rPr>
          <w:rFonts w:ascii="Times New Roman" w:hAnsi="Times New Roman"/>
          <w:sz w:val="24"/>
          <w:szCs w:val="24"/>
        </w:rPr>
        <w:t>(4–5 слов или выражений) на русском и английском языках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все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отделя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 xml:space="preserve">тся от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 xml:space="preserve">других </w:t>
      </w:r>
      <w:bookmarkStart w:id="0" w:name="_GoBack"/>
      <w:bookmarkEnd w:id="0"/>
      <w:r>
        <w:rPr>
          <w:rFonts w:ascii="Times New Roman" w:hAnsi="Times New Roman"/>
          <w:i/>
          <w:iCs/>
          <w:sz w:val="24"/>
          <w:szCs w:val="24"/>
        </w:rPr>
        <w:t>элемент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ов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пустой строкой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>;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Список литературы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отделяется от текста пустой строкой; сортировка – по алфавиту, 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ширине;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нумерация списка – автоматическая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список литературы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 входить все работы, цитируемые или упоминаемые в тексте статьи;</w:t>
      </w:r>
      <w:r>
        <w:rPr>
          <w:rFonts w:ascii="Times New Roman" w:hAnsi="Times New Roman"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писания источников оформляются по ГОСТ 7.0.5-2008 </w:t>
      </w:r>
      <w:r>
        <w:rPr>
          <w:rFonts w:ascii="Times New Roman" w:hAnsi="Times New Roman"/>
          <w:b/>
          <w:bCs/>
          <w:sz w:val="24"/>
          <w:szCs w:val="24"/>
        </w:rPr>
        <w:t xml:space="preserve">для затекстовых ссылок.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При неоднократном цитировании одного источника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описание дается один раз;</w:t>
      </w:r>
    </w:p>
    <w:p>
      <w:pPr>
        <w:pStyle w:val="2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Важно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в статьях на английском языке</w:t>
      </w:r>
      <w:r>
        <w:rPr>
          <w:rFonts w:ascii="Times New Roman" w:hAnsi="Times New Roman"/>
          <w:sz w:val="24"/>
          <w:szCs w:val="24"/>
        </w:rPr>
        <w:t xml:space="preserve"> описания источников в Списке литературы (</w:t>
      </w:r>
      <w:r>
        <w:rPr>
          <w:rFonts w:ascii="Times New Roman" w:hAnsi="Times New Roman"/>
          <w:b/>
          <w:bCs/>
          <w:sz w:val="24"/>
          <w:szCs w:val="24"/>
        </w:rPr>
        <w:t>References</w:t>
      </w:r>
      <w:r>
        <w:rPr>
          <w:rFonts w:ascii="Times New Roman" w:hAnsi="Times New Roman"/>
          <w:sz w:val="24"/>
          <w:szCs w:val="24"/>
        </w:rPr>
        <w:t>) оформляются в соответствии с Гарвардским стилем (</w:t>
      </w:r>
      <w:r>
        <w:rPr>
          <w:rFonts w:ascii="Times New Roman" w:hAnsi="Times New Roman"/>
          <w:sz w:val="24"/>
          <w:szCs w:val="24"/>
          <w:lang w:val="en-US"/>
        </w:rPr>
        <w:t>Harvard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style</w:t>
      </w:r>
      <w:r>
        <w:rPr>
          <w:rFonts w:ascii="Times New Roman" w:hAnsi="Times New Roman"/>
          <w:sz w:val="24"/>
          <w:szCs w:val="24"/>
        </w:rPr>
        <w:t xml:space="preserve"> – см. </w:t>
      </w:r>
      <w:r>
        <w:fldChar w:fldCharType="begin"/>
      </w:r>
      <w:r>
        <w:instrText xml:space="preserve"> HYPERLINK "https://www.mendeley.com/guides/harvard-citation-guide"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</w:rPr>
        <w:t>https://www.mendeley.com/guides/harvard-citation-guide</w:t>
      </w:r>
      <w:r>
        <w:rPr>
          <w:rStyle w:val="10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).</w:t>
      </w:r>
    </w:p>
    <w:p>
      <w:pPr>
        <w:pStyle w:val="2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Ссылки</w:t>
      </w:r>
      <w:r>
        <w:rPr>
          <w:rFonts w:ascii="Times New Roman" w:hAnsi="Times New Roman"/>
          <w:sz w:val="24"/>
          <w:szCs w:val="24"/>
        </w:rPr>
        <w:t xml:space="preserve"> на источники оформляются в тексте следующим образом: [3, с. 18]; [4, с. 22; 5, с. 19–21], </w:t>
      </w:r>
      <w:r>
        <w:rPr>
          <w:rFonts w:ascii="Times New Roman" w:hAnsi="Times New Roman" w:eastAsia="TimesNewRomanPSMT"/>
          <w:sz w:val="24"/>
          <w:szCs w:val="24"/>
        </w:rPr>
        <w:t>[6]</w:t>
      </w:r>
      <w:r>
        <w:rPr>
          <w:rFonts w:ascii="Times New Roman" w:hAnsi="Times New Roman"/>
          <w:sz w:val="24"/>
          <w:szCs w:val="24"/>
        </w:rPr>
        <w:t xml:space="preserve">. Или </w:t>
      </w:r>
      <w:r>
        <w:rPr>
          <w:rFonts w:ascii="Times New Roman" w:hAnsi="Times New Roman"/>
          <w:sz w:val="24"/>
          <w:szCs w:val="24"/>
          <w:u w:val="single"/>
        </w:rPr>
        <w:t>в тексте стат</w:t>
      </w:r>
      <w:r>
        <w:rPr>
          <w:rFonts w:ascii="Times New Roman" w:hAnsi="Times New Roman"/>
          <w:sz w:val="24"/>
          <w:szCs w:val="24"/>
          <w:u w:val="single"/>
          <w:lang w:val="ru-RU"/>
        </w:rPr>
        <w:t>ьи</w:t>
      </w:r>
      <w:r>
        <w:rPr>
          <w:rFonts w:ascii="Times New Roman" w:hAnsi="Times New Roman"/>
          <w:sz w:val="24"/>
          <w:szCs w:val="24"/>
          <w:u w:val="single"/>
        </w:rPr>
        <w:t xml:space="preserve"> на английском языке:</w:t>
      </w:r>
      <w:r>
        <w:rPr>
          <w:rFonts w:ascii="Times New Roman" w:hAnsi="Times New Roman"/>
          <w:sz w:val="24"/>
          <w:szCs w:val="24"/>
        </w:rPr>
        <w:t xml:space="preserve"> [3, р. 18]; [4, р. 22; 5, р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19–21].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Таблицы и рисунки</w:t>
      </w:r>
      <w:r>
        <w:rPr>
          <w:rFonts w:ascii="Times New Roman" w:hAnsi="Times New Roman"/>
          <w:sz w:val="24"/>
          <w:szCs w:val="24"/>
        </w:rPr>
        <w:t xml:space="preserve"> должны иметь название и быть пронумерованы. Рисунки (диаграммы) оформляются в черно-белом виде.</w:t>
      </w:r>
    </w:p>
    <w:p>
      <w:pPr>
        <w:pStyle w:val="2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>
      <w:pPr>
        <w:pStyle w:val="2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рафические параметры текста: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 – </w:t>
      </w:r>
      <w:r>
        <w:rPr>
          <w:rFonts w:ascii="Times New Roman" w:hAnsi="Times New Roman"/>
          <w:b/>
          <w:sz w:val="24"/>
          <w:szCs w:val="24"/>
          <w:lang w:val="en-US"/>
        </w:rPr>
        <w:t>Times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New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; кегль</w:t>
      </w:r>
      <w:r>
        <w:rPr>
          <w:rFonts w:ascii="Times New Roman" w:hAnsi="Times New Roman"/>
          <w:b/>
          <w:sz w:val="24"/>
          <w:szCs w:val="24"/>
        </w:rPr>
        <w:t xml:space="preserve"> 14 (</w:t>
      </w:r>
      <w:r>
        <w:rPr>
          <w:rFonts w:ascii="Times New Roman" w:hAnsi="Times New Roman"/>
          <w:sz w:val="24"/>
          <w:szCs w:val="24"/>
        </w:rPr>
        <w:t>тексты аннотаций, ключевые слова и Список литературы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кегль</w:t>
      </w:r>
      <w:r>
        <w:rPr>
          <w:rFonts w:ascii="Times New Roman" w:hAnsi="Times New Roman"/>
          <w:b/>
          <w:sz w:val="24"/>
          <w:szCs w:val="24"/>
        </w:rPr>
        <w:t xml:space="preserve"> 12)</w:t>
      </w:r>
      <w:r>
        <w:rPr>
          <w:rFonts w:ascii="Times New Roman" w:hAnsi="Times New Roman"/>
          <w:sz w:val="24"/>
          <w:szCs w:val="24"/>
        </w:rPr>
        <w:t xml:space="preserve">;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интервал междустрочный – </w:t>
      </w:r>
      <w:r>
        <w:rPr>
          <w:rFonts w:ascii="Times New Roman" w:hAnsi="Times New Roman"/>
          <w:b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 xml:space="preserve">; интервал между абзацами – </w:t>
      </w:r>
      <w:r>
        <w:rPr>
          <w:rFonts w:ascii="Times New Roman" w:hAnsi="Times New Roman"/>
          <w:b/>
          <w:sz w:val="24"/>
          <w:szCs w:val="24"/>
        </w:rPr>
        <w:t>0 пт</w:t>
      </w:r>
      <w:r>
        <w:rPr>
          <w:rFonts w:ascii="Times New Roman" w:hAnsi="Times New Roman"/>
          <w:sz w:val="24"/>
          <w:szCs w:val="24"/>
        </w:rPr>
        <w:t xml:space="preserve">;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красная строка в основном тексте – отступ </w:t>
      </w:r>
      <w:r>
        <w:rPr>
          <w:rFonts w:ascii="Times New Roman" w:hAnsi="Times New Roman"/>
          <w:b/>
          <w:sz w:val="24"/>
          <w:szCs w:val="24"/>
        </w:rPr>
        <w:t>1,25 см (</w:t>
      </w:r>
      <w:r>
        <w:rPr>
          <w:rFonts w:ascii="Times New Roman" w:hAnsi="Times New Roman"/>
          <w:sz w:val="24"/>
          <w:szCs w:val="24"/>
        </w:rPr>
        <w:t>автоматически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поля – </w:t>
      </w:r>
      <w:r>
        <w:rPr>
          <w:rFonts w:ascii="Times New Roman" w:hAnsi="Times New Roman"/>
          <w:b/>
          <w:sz w:val="24"/>
          <w:szCs w:val="24"/>
        </w:rPr>
        <w:t>2,0 см</w:t>
      </w:r>
      <w:r>
        <w:rPr>
          <w:rFonts w:ascii="Times New Roman" w:hAnsi="Times New Roman"/>
          <w:sz w:val="24"/>
          <w:szCs w:val="24"/>
        </w:rPr>
        <w:t xml:space="preserve">;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выравнивание основного текста – по ширине;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 допускаются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постраничные сноски (исключение – информация о выполнении работы по гранту);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>нумерация страниц, переносы слов, кавычки</w:t>
      </w:r>
      <w:r>
        <w:rPr>
          <w:rFonts w:hint="default"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highlight w:val="none"/>
        </w:rPr>
        <w:t>лапки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(в английской раскладке </w:t>
      </w:r>
      <w:r>
        <w:rPr>
          <w:rFonts w:hint="default" w:ascii="Times New Roman" w:hAnsi="Times New Roman"/>
          <w:sz w:val="24"/>
          <w:szCs w:val="24"/>
          <w:highlight w:val="none"/>
          <w:lang w:val="en-US"/>
        </w:rPr>
        <w:t>“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...</w:t>
      </w:r>
      <w:r>
        <w:rPr>
          <w:rFonts w:hint="default" w:ascii="Times New Roman" w:hAnsi="Times New Roman"/>
          <w:sz w:val="24"/>
          <w:szCs w:val="24"/>
          <w:highlight w:val="none"/>
          <w:lang w:val="en-US"/>
        </w:rPr>
        <w:t>”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или</w:t>
      </w:r>
      <w:r>
        <w:rPr>
          <w:rFonts w:ascii="Times New Roman" w:hAnsi="Times New Roman"/>
          <w:sz w:val="24"/>
          <w:szCs w:val="24"/>
          <w:highlight w:val="none"/>
        </w:rPr>
        <w:t xml:space="preserve"> в вид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интернет-кавыче</w:t>
      </w:r>
      <w:r>
        <w:rPr>
          <w:rFonts w:ascii="Times New Roman" w:hAnsi="Times New Roman"/>
          <w:sz w:val="24"/>
          <w:szCs w:val="24"/>
          <w:highlight w:val="none"/>
        </w:rPr>
        <w:t xml:space="preserve">к </w:t>
      </w:r>
      <w:r>
        <w:rPr>
          <w:rFonts w:ascii="Arial" w:hAnsi="Arial" w:eastAsia="SimSun" w:cs="Arial"/>
          <w:i w:val="0"/>
          <w:iCs w:val="0"/>
          <w:caps w:val="0"/>
          <w:color w:val="002033"/>
          <w:spacing w:val="0"/>
          <w:sz w:val="24"/>
          <w:szCs w:val="24"/>
          <w:highlight w:val="none"/>
          <w:shd w:val="clear" w:fill="FFFFFF"/>
        </w:rPr>
        <w:t>"</w:t>
      </w:r>
      <w:r>
        <w:rPr>
          <w:rFonts w:hint="default" w:ascii="Arial" w:hAnsi="Arial" w:eastAsia="SimSun" w:cs="Arial"/>
          <w:i w:val="0"/>
          <w:iCs w:val="0"/>
          <w:caps w:val="0"/>
          <w:color w:val="002033"/>
          <w:spacing w:val="0"/>
          <w:sz w:val="24"/>
          <w:szCs w:val="24"/>
          <w:highlight w:val="none"/>
          <w:shd w:val="clear" w:fill="FFFFFF"/>
          <w:lang w:val="ru-RU"/>
        </w:rPr>
        <w:t>...</w:t>
      </w:r>
      <w:r>
        <w:rPr>
          <w:rFonts w:ascii="Arial" w:hAnsi="Arial" w:eastAsia="SimSun" w:cs="Arial"/>
          <w:i w:val="0"/>
          <w:iCs w:val="0"/>
          <w:caps w:val="0"/>
          <w:color w:val="002033"/>
          <w:spacing w:val="0"/>
          <w:sz w:val="24"/>
          <w:szCs w:val="24"/>
          <w:highlight w:val="none"/>
          <w:shd w:val="clear" w:fill="FFFFFF"/>
        </w:rPr>
        <w:t>"</w:t>
      </w:r>
      <w:r>
        <w:rPr>
          <w:rFonts w:hint="default" w:ascii="Arial" w:hAnsi="Arial" w:eastAsia="SimSun" w:cs="Arial"/>
          <w:i w:val="0"/>
          <w:iCs w:val="0"/>
          <w:caps w:val="0"/>
          <w:color w:val="002033"/>
          <w:spacing w:val="0"/>
          <w:sz w:val="24"/>
          <w:szCs w:val="24"/>
          <w:highlight w:val="none"/>
          <w:shd w:val="clear" w:fill="FFFFFF"/>
          <w:lang w:val="ru-RU"/>
        </w:rPr>
        <w:t>)</w:t>
      </w:r>
      <w:r>
        <w:rPr>
          <w:rFonts w:ascii="Times New Roman" w:hAnsi="Times New Roman"/>
          <w:b w:val="0"/>
          <w:bCs/>
          <w:sz w:val="24"/>
          <w:szCs w:val="24"/>
          <w:highlight w:val="none"/>
        </w:rPr>
        <w:t>;</w:t>
      </w:r>
    </w:p>
    <w:p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множественные пробелы символов и строк, использование табуляции, а также скрытые символы неоправданного форматирования. </w:t>
      </w:r>
    </w:p>
    <w:p>
      <w:pPr>
        <w:jc w:val="both"/>
        <w:rPr>
          <w:b/>
          <w:color w:val="FF0000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Статьи, не соответствующие указанным требованиям, к публикации не принимаются</w:t>
      </w:r>
      <w:r>
        <w:rPr>
          <w:b/>
          <w:color w:val="FF0000"/>
        </w:rPr>
        <w:t>.</w:t>
      </w:r>
    </w:p>
    <w:p>
      <w:pPr>
        <w:spacing w:after="0" w:line="240" w:lineRule="auto"/>
        <w:jc w:val="center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Образец оформления текста статьи – см. на следующей странице. </w:t>
      </w:r>
      <w:r>
        <w:rPr>
          <w:rStyle w:val="11"/>
          <w:rFonts w:ascii="Times New Roman" w:hAnsi="Times New Roman"/>
          <w:sz w:val="24"/>
          <w:szCs w:val="24"/>
        </w:rPr>
        <w:br w:type="page"/>
      </w:r>
    </w:p>
    <w:p>
      <w:pPr>
        <w:spacing w:after="0" w:line="240" w:lineRule="auto"/>
        <w:rPr>
          <w:rStyle w:val="11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1"/>
          <w:rFonts w:ascii="Times New Roman" w:hAnsi="Times New Roman"/>
          <w:b w:val="0"/>
          <w:bCs w:val="0"/>
          <w:sz w:val="28"/>
          <w:szCs w:val="28"/>
        </w:rPr>
        <w:t>УДК …..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</w:rPr>
        <w:t>И. А. Петров</w:t>
      </w:r>
    </w:p>
    <w:p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Москва, Россия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Текст аннотации. Текст аннотации. Текст аннотации. Текст аннотации. Текст аннотации. Текст аннотации.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/>
          <w:sz w:val="24"/>
          <w:szCs w:val="24"/>
          <w:lang w:eastAsia="ru-RU"/>
        </w:rPr>
        <w:t>ключевое слово, ключевое слово, ключевое слово, ключевое слово, ключевое слово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(точка в конце не ставится)</w:t>
      </w:r>
    </w:p>
    <w:p>
      <w:pPr>
        <w:spacing w:after="0" w:line="240" w:lineRule="auto"/>
        <w:jc w:val="both"/>
        <w:rPr>
          <w:rStyle w:val="11"/>
          <w:rFonts w:ascii="Times New Roman" w:hAnsi="Times New Roman"/>
          <w:b w:val="0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Ivan A. Petrov</w:t>
      </w:r>
    </w:p>
    <w:p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iCs/>
          <w:sz w:val="28"/>
          <w:szCs w:val="28"/>
          <w:lang w:val="en-US" w:eastAsia="ru-RU"/>
        </w:rPr>
        <w:t>Moscow, Russia</w:t>
      </w:r>
    </w:p>
    <w:p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Abstract in English. Abstract in English. Abstract in English. Abstract in English. Abstract in English. Abstract in English. </w:t>
      </w:r>
    </w:p>
    <w:p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iCs/>
          <w:sz w:val="24"/>
          <w:szCs w:val="24"/>
          <w:lang w:val="en-US" w:eastAsia="ru-RU"/>
        </w:rPr>
        <w:t xml:space="preserve">Keywords: </w:t>
      </w:r>
      <w:r>
        <w:rPr>
          <w:rFonts w:ascii="Times New Roman" w:hAnsi="Times New Roman"/>
          <w:bCs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–</w:t>
      </w:r>
      <w:r>
        <w:rPr>
          <w:rFonts w:ascii="Times New Roman" w:hAnsi="Times New Roman"/>
          <w:sz w:val="24"/>
          <w:szCs w:val="24"/>
          <w:lang w:val="en-US" w:eastAsia="ru-RU"/>
        </w:rPr>
        <w:t>5 English words or phrases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>
      <w:pPr>
        <w:spacing w:after="0" w:line="240" w:lineRule="auto"/>
        <w:ind w:firstLine="708"/>
        <w:jc w:val="both"/>
        <w:rPr>
          <w:rStyle w:val="11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11"/>
          <w:rFonts w:ascii="Times New Roman" w:hAnsi="Times New Roman"/>
          <w:b w:val="0"/>
          <w:color w:val="000000"/>
          <w:sz w:val="28"/>
          <w:szCs w:val="28"/>
        </w:rPr>
        <w:t>Текст</w:t>
      </w:r>
      <w:r>
        <w:rPr>
          <w:rStyle w:val="11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r>
        <w:rPr>
          <w:rStyle w:val="11"/>
          <w:rFonts w:ascii="Times New Roman" w:hAnsi="Times New Roman"/>
          <w:b w:val="0"/>
          <w:color w:val="000000"/>
          <w:sz w:val="28"/>
          <w:szCs w:val="28"/>
        </w:rPr>
        <w:t>статьи</w:t>
      </w:r>
      <w:r>
        <w:rPr>
          <w:rStyle w:val="11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. </w:t>
      </w:r>
      <w:r>
        <w:rPr>
          <w:rStyle w:val="11"/>
          <w:rFonts w:ascii="Times New Roman" w:hAnsi="Times New Roman"/>
          <w:b w:val="0"/>
          <w:color w:val="000000"/>
          <w:sz w:val="28"/>
          <w:szCs w:val="28"/>
        </w:rPr>
        <w:t xml:space="preserve">Текст статьи [3, с. 25]. Текст статьи. Текст статьи. Текст статьи. Текст статьи. Текст статьи. Текст статьи. Текст статьи. Текст статьи. Текст статьи [1, с. 19]. Текст статьи. </w:t>
      </w:r>
    </w:p>
    <w:p>
      <w:pPr>
        <w:spacing w:after="0" w:line="240" w:lineRule="auto"/>
        <w:ind w:firstLine="708"/>
        <w:jc w:val="both"/>
        <w:rPr>
          <w:rStyle w:val="11"/>
          <w:rFonts w:ascii="Times New Roman" w:hAnsi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/>
          <w:b w:val="0"/>
          <w:color w:val="000000"/>
          <w:sz w:val="28"/>
          <w:szCs w:val="28"/>
        </w:rPr>
        <w:t>Текст статьи. Текст статьи. Текст статьи. Текст статьи. Текст статьи.</w:t>
      </w:r>
    </w:p>
    <w:p>
      <w:pPr>
        <w:spacing w:after="0" w:line="240" w:lineRule="auto"/>
        <w:jc w:val="both"/>
        <w:rPr>
          <w:rStyle w:val="11"/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Style w:val="11"/>
          <w:rFonts w:ascii="Times New Roman" w:hAnsi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Список литературы</w:t>
      </w:r>
    </w:p>
    <w:p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Автогомова Н. С. Мишель Фуко и его книга «Слова и вещи» // Фуко М. Слова и вещи. Археология гуманитарных наук / Пер. с франц. СПб.: А-саd, 1994. С. 7–27.</w:t>
      </w:r>
    </w:p>
    <w:p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Бакумова Е. В. Ролевая структура политического дискурса. Автореф. дис. … канд. филол. наук. Волгоград: ВГПУ, 2002. 20 с.</w:t>
      </w:r>
    </w:p>
    <w:p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Бахтин М. М. Формальный метод в литературоведении: критическое введение в социальную поэтику. М.: Лабиринт, 2003. 192 с.</w:t>
      </w:r>
    </w:p>
    <w:p>
      <w:pPr>
        <w:pStyle w:val="32"/>
        <w:numPr>
          <w:ilvl w:val="0"/>
          <w:numId w:val="8"/>
        </w:numPr>
      </w:pPr>
      <w:r>
        <w:rPr>
          <w:rFonts w:eastAsia="TimesNewRomanPSMT"/>
        </w:rPr>
        <w:t>Словарь русского языка XVIII века. Вып. 5. / АН СССР, Ин-т рус. яз.; [Редкол.: Ю. С. Сорокин (гл. ред.) и др.]. Л.: Наука; Ленингр. отд-ние, 1989. 256 с.</w:t>
      </w:r>
    </w:p>
    <w:p>
      <w:pPr>
        <w:pStyle w:val="32"/>
        <w:numPr>
          <w:ilvl w:val="0"/>
          <w:numId w:val="8"/>
        </w:numPr>
      </w:pPr>
      <w:r>
        <w:rPr>
          <w:lang w:val="en-US"/>
        </w:rPr>
        <w:t xml:space="preserve">British national corpus. URL: </w:t>
      </w:r>
      <w:r>
        <w:fldChar w:fldCharType="begin"/>
      </w:r>
      <w:r>
        <w:instrText xml:space="preserve"> HYPERLINK "https://www.english-corpora.org/bnc/" </w:instrText>
      </w:r>
      <w:r>
        <w:fldChar w:fldCharType="separate"/>
      </w:r>
      <w:r>
        <w:rPr>
          <w:rStyle w:val="10"/>
          <w:lang w:val="en-US"/>
        </w:rPr>
        <w:t>https://www.english-corpora.org/bnc/</w:t>
      </w:r>
      <w:r>
        <w:rPr>
          <w:rStyle w:val="10"/>
          <w:lang w:val="en-US"/>
        </w:rPr>
        <w:fldChar w:fldCharType="end"/>
      </w:r>
      <w:r>
        <w:rPr>
          <w:lang w:val="en-US"/>
        </w:rPr>
        <w:t xml:space="preserve"> (</w:t>
      </w:r>
      <w:r>
        <w:rPr>
          <w:rFonts w:eastAsia="TimesNewRomanPSMT"/>
        </w:rPr>
        <w:t>дата</w:t>
      </w:r>
      <w:r>
        <w:rPr>
          <w:rFonts w:eastAsia="TimesNewRomanPSMT"/>
          <w:lang w:val="en-US"/>
        </w:rPr>
        <w:t xml:space="preserve"> </w:t>
      </w:r>
      <w:r>
        <w:rPr>
          <w:rFonts w:eastAsia="TimesNewRomanPSMT"/>
        </w:rPr>
        <w:t>обращения</w:t>
      </w:r>
      <w:r>
        <w:rPr>
          <w:lang w:val="en-US"/>
        </w:rPr>
        <w:t xml:space="preserve">: 02.12. </w:t>
      </w:r>
      <w:r>
        <w:t>2019).</w:t>
      </w:r>
    </w:p>
    <w:p>
      <w:pPr>
        <w:pStyle w:val="2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>Kay S. Inside Out. Student book. Upper-intermediate. Oxford: Macmillan Heinemann, 2001. 160 p.</w:t>
      </w:r>
    </w:p>
    <w:p>
      <w:pPr>
        <w:pStyle w:val="32"/>
        <w:numPr>
          <w:ilvl w:val="0"/>
          <w:numId w:val="8"/>
        </w:numPr>
        <w:ind w:left="641" w:hanging="357"/>
        <w:rPr>
          <w:sz w:val="28"/>
          <w:szCs w:val="28"/>
        </w:rPr>
      </w:pPr>
      <w:r>
        <w:rPr>
          <w:lang w:val="en-US"/>
        </w:rPr>
        <w:t xml:space="preserve">Online Etymology Dictionary. Dignity. URL: </w:t>
      </w:r>
      <w:r>
        <w:fldChar w:fldCharType="begin"/>
      </w:r>
      <w:r>
        <w:instrText xml:space="preserve"> HYPERLINK "https://www.etymonline.com/search?q=dignity" </w:instrText>
      </w:r>
      <w:r>
        <w:fldChar w:fldCharType="separate"/>
      </w:r>
      <w:r>
        <w:rPr>
          <w:rStyle w:val="10"/>
          <w:lang w:val="en-US"/>
        </w:rPr>
        <w:t>https://www.etymonline.com/search?q=dignity</w:t>
      </w:r>
      <w:r>
        <w:rPr>
          <w:rStyle w:val="10"/>
          <w:lang w:val="en-US"/>
        </w:rPr>
        <w:fldChar w:fldCharType="end"/>
      </w:r>
      <w:r>
        <w:rPr>
          <w:lang w:val="en-US"/>
        </w:rPr>
        <w:t xml:space="preserve">  (</w:t>
      </w:r>
      <w:r>
        <w:rPr>
          <w:rFonts w:eastAsia="TimesNewRomanPSMT"/>
        </w:rPr>
        <w:t>дата</w:t>
      </w:r>
      <w:r>
        <w:rPr>
          <w:rFonts w:eastAsia="TimesNewRomanPSMT"/>
          <w:lang w:val="en-US"/>
        </w:rPr>
        <w:t xml:space="preserve"> </w:t>
      </w:r>
      <w:r>
        <w:rPr>
          <w:rFonts w:eastAsia="TimesNewRomanPSMT"/>
        </w:rPr>
        <w:t>обращения</w:t>
      </w:r>
      <w:r>
        <w:rPr>
          <w:lang w:val="en-US"/>
        </w:rPr>
        <w:t>: 02.12. 2019).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>
      <w:pgSz w:w="11906" w:h="16838"/>
      <w:pgMar w:top="567" w:right="1133" w:bottom="851" w:left="1134" w:header="709" w:footer="709" w:gutter="0"/>
      <w:pgBorders w:offsetFrom="page">
        <w:top w:val="triple" w:color="E65D00" w:sz="4" w:space="24"/>
        <w:left w:val="triple" w:color="E65D00" w:sz="4" w:space="24"/>
        <w:bottom w:val="triple" w:color="E65D00" w:sz="4" w:space="24"/>
        <w:right w:val="triple" w:color="E65D00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MS Gothic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50488"/>
    <w:multiLevelType w:val="multilevel"/>
    <w:tmpl w:val="02650488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14EE1AB2"/>
    <w:multiLevelType w:val="multilevel"/>
    <w:tmpl w:val="14EE1AB2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02C4405"/>
    <w:multiLevelType w:val="multilevel"/>
    <w:tmpl w:val="302C4405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DE12631"/>
    <w:multiLevelType w:val="multilevel"/>
    <w:tmpl w:val="3DE12631"/>
    <w:lvl w:ilvl="0" w:tentative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B17B98"/>
    <w:multiLevelType w:val="multilevel"/>
    <w:tmpl w:val="4BB17B98"/>
    <w:lvl w:ilvl="0" w:tentative="0">
      <w:start w:val="1"/>
      <w:numFmt w:val="bullet"/>
      <w:lvlText w:val=""/>
      <w:lvlJc w:val="left"/>
      <w:pPr>
        <w:ind w:left="14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5">
    <w:nsid w:val="51D361C0"/>
    <w:multiLevelType w:val="multilevel"/>
    <w:tmpl w:val="51D361C0"/>
    <w:lvl w:ilvl="0" w:tentative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nsid w:val="53FA686B"/>
    <w:multiLevelType w:val="multilevel"/>
    <w:tmpl w:val="53FA686B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72306"/>
    <w:multiLevelType w:val="multilevel"/>
    <w:tmpl w:val="76B723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8D9"/>
    <w:rsid w:val="00004165"/>
    <w:rsid w:val="00006CFF"/>
    <w:rsid w:val="00012E31"/>
    <w:rsid w:val="000145C1"/>
    <w:rsid w:val="0002097A"/>
    <w:rsid w:val="0002560F"/>
    <w:rsid w:val="00026503"/>
    <w:rsid w:val="00027D61"/>
    <w:rsid w:val="00033D6A"/>
    <w:rsid w:val="000629D3"/>
    <w:rsid w:val="0006315E"/>
    <w:rsid w:val="00063524"/>
    <w:rsid w:val="00094866"/>
    <w:rsid w:val="00095F1B"/>
    <w:rsid w:val="00097F1D"/>
    <w:rsid w:val="000A2467"/>
    <w:rsid w:val="000A5D9D"/>
    <w:rsid w:val="000B3C38"/>
    <w:rsid w:val="000B6FA3"/>
    <w:rsid w:val="000C45BB"/>
    <w:rsid w:val="000D68EF"/>
    <w:rsid w:val="000E6FC2"/>
    <w:rsid w:val="000F4AD8"/>
    <w:rsid w:val="001106E6"/>
    <w:rsid w:val="00110BD0"/>
    <w:rsid w:val="00110E74"/>
    <w:rsid w:val="00113E97"/>
    <w:rsid w:val="00131A98"/>
    <w:rsid w:val="001637D9"/>
    <w:rsid w:val="00172A27"/>
    <w:rsid w:val="001819B9"/>
    <w:rsid w:val="001A104E"/>
    <w:rsid w:val="001A39BC"/>
    <w:rsid w:val="001B5F7B"/>
    <w:rsid w:val="001C37D0"/>
    <w:rsid w:val="001C4AE8"/>
    <w:rsid w:val="001D3278"/>
    <w:rsid w:val="001D6B33"/>
    <w:rsid w:val="001E088C"/>
    <w:rsid w:val="001E2824"/>
    <w:rsid w:val="001E3863"/>
    <w:rsid w:val="00201CBE"/>
    <w:rsid w:val="00204C87"/>
    <w:rsid w:val="002120FF"/>
    <w:rsid w:val="00226449"/>
    <w:rsid w:val="00230C3A"/>
    <w:rsid w:val="002341C5"/>
    <w:rsid w:val="00235E13"/>
    <w:rsid w:val="0024185D"/>
    <w:rsid w:val="002568C7"/>
    <w:rsid w:val="00256AA1"/>
    <w:rsid w:val="002576AD"/>
    <w:rsid w:val="00293E54"/>
    <w:rsid w:val="002A3F9D"/>
    <w:rsid w:val="002A6E69"/>
    <w:rsid w:val="002B4E25"/>
    <w:rsid w:val="002B5044"/>
    <w:rsid w:val="002C1765"/>
    <w:rsid w:val="002C2CFC"/>
    <w:rsid w:val="002C3AB1"/>
    <w:rsid w:val="002C7320"/>
    <w:rsid w:val="002D141A"/>
    <w:rsid w:val="002D682D"/>
    <w:rsid w:val="002F7537"/>
    <w:rsid w:val="003059C3"/>
    <w:rsid w:val="003075F9"/>
    <w:rsid w:val="00307D44"/>
    <w:rsid w:val="00311ADA"/>
    <w:rsid w:val="0031296D"/>
    <w:rsid w:val="0031761C"/>
    <w:rsid w:val="00320707"/>
    <w:rsid w:val="0033008A"/>
    <w:rsid w:val="00332A8D"/>
    <w:rsid w:val="00333183"/>
    <w:rsid w:val="003544EA"/>
    <w:rsid w:val="00366FEA"/>
    <w:rsid w:val="00380C08"/>
    <w:rsid w:val="003920E3"/>
    <w:rsid w:val="003A1A93"/>
    <w:rsid w:val="003A379D"/>
    <w:rsid w:val="003A42F3"/>
    <w:rsid w:val="003B45C7"/>
    <w:rsid w:val="003B56FF"/>
    <w:rsid w:val="003C4B6F"/>
    <w:rsid w:val="003D1342"/>
    <w:rsid w:val="003D6307"/>
    <w:rsid w:val="003E2856"/>
    <w:rsid w:val="003E69BF"/>
    <w:rsid w:val="003F2224"/>
    <w:rsid w:val="003F2A40"/>
    <w:rsid w:val="004032A5"/>
    <w:rsid w:val="00403ADC"/>
    <w:rsid w:val="004043AA"/>
    <w:rsid w:val="00412240"/>
    <w:rsid w:val="00412B18"/>
    <w:rsid w:val="00415666"/>
    <w:rsid w:val="004201F9"/>
    <w:rsid w:val="00431757"/>
    <w:rsid w:val="00447B50"/>
    <w:rsid w:val="0045457D"/>
    <w:rsid w:val="00460746"/>
    <w:rsid w:val="00460BCE"/>
    <w:rsid w:val="00461503"/>
    <w:rsid w:val="004623E2"/>
    <w:rsid w:val="004705E2"/>
    <w:rsid w:val="0047698B"/>
    <w:rsid w:val="004805DC"/>
    <w:rsid w:val="004816BF"/>
    <w:rsid w:val="00481A42"/>
    <w:rsid w:val="0048670E"/>
    <w:rsid w:val="004938ED"/>
    <w:rsid w:val="004A5D0F"/>
    <w:rsid w:val="004B0E97"/>
    <w:rsid w:val="004B3C56"/>
    <w:rsid w:val="004B4794"/>
    <w:rsid w:val="004B738C"/>
    <w:rsid w:val="004C0D21"/>
    <w:rsid w:val="004C2A78"/>
    <w:rsid w:val="004C3EA5"/>
    <w:rsid w:val="004C6FFB"/>
    <w:rsid w:val="004D0B5F"/>
    <w:rsid w:val="004D2C05"/>
    <w:rsid w:val="004E12C8"/>
    <w:rsid w:val="004E382A"/>
    <w:rsid w:val="004F328D"/>
    <w:rsid w:val="004F4086"/>
    <w:rsid w:val="004F4528"/>
    <w:rsid w:val="00506447"/>
    <w:rsid w:val="0052450F"/>
    <w:rsid w:val="00524663"/>
    <w:rsid w:val="00524EFD"/>
    <w:rsid w:val="00525B80"/>
    <w:rsid w:val="00526DEB"/>
    <w:rsid w:val="005275AE"/>
    <w:rsid w:val="00543BB5"/>
    <w:rsid w:val="00554578"/>
    <w:rsid w:val="00556D5A"/>
    <w:rsid w:val="00573B9A"/>
    <w:rsid w:val="00574117"/>
    <w:rsid w:val="00576F28"/>
    <w:rsid w:val="0057736B"/>
    <w:rsid w:val="005A2A73"/>
    <w:rsid w:val="005B01E9"/>
    <w:rsid w:val="005B1A40"/>
    <w:rsid w:val="005B459B"/>
    <w:rsid w:val="005C27DE"/>
    <w:rsid w:val="005C68BA"/>
    <w:rsid w:val="005E0661"/>
    <w:rsid w:val="005E2D5B"/>
    <w:rsid w:val="005E2FCA"/>
    <w:rsid w:val="005E6345"/>
    <w:rsid w:val="005F5380"/>
    <w:rsid w:val="00606814"/>
    <w:rsid w:val="00615202"/>
    <w:rsid w:val="0062303C"/>
    <w:rsid w:val="0062398C"/>
    <w:rsid w:val="00623ABD"/>
    <w:rsid w:val="00630181"/>
    <w:rsid w:val="0063312F"/>
    <w:rsid w:val="00643B07"/>
    <w:rsid w:val="00653078"/>
    <w:rsid w:val="00657A38"/>
    <w:rsid w:val="00672E21"/>
    <w:rsid w:val="0067685E"/>
    <w:rsid w:val="00684BEF"/>
    <w:rsid w:val="006A7C66"/>
    <w:rsid w:val="006C02AB"/>
    <w:rsid w:val="006C1CD8"/>
    <w:rsid w:val="006C23CC"/>
    <w:rsid w:val="006C27B6"/>
    <w:rsid w:val="006E07B8"/>
    <w:rsid w:val="006E0CC7"/>
    <w:rsid w:val="006E19FD"/>
    <w:rsid w:val="006E2FFA"/>
    <w:rsid w:val="006E5101"/>
    <w:rsid w:val="006F4878"/>
    <w:rsid w:val="006F6D41"/>
    <w:rsid w:val="00701541"/>
    <w:rsid w:val="0071791D"/>
    <w:rsid w:val="00727975"/>
    <w:rsid w:val="00731EAA"/>
    <w:rsid w:val="00740B0F"/>
    <w:rsid w:val="007427EC"/>
    <w:rsid w:val="00757CE4"/>
    <w:rsid w:val="00760105"/>
    <w:rsid w:val="00760224"/>
    <w:rsid w:val="00762B2F"/>
    <w:rsid w:val="0077409F"/>
    <w:rsid w:val="007745E7"/>
    <w:rsid w:val="00782171"/>
    <w:rsid w:val="0078628D"/>
    <w:rsid w:val="007930DB"/>
    <w:rsid w:val="00796FC2"/>
    <w:rsid w:val="00797DFE"/>
    <w:rsid w:val="007A0452"/>
    <w:rsid w:val="007A52DA"/>
    <w:rsid w:val="007C0DE0"/>
    <w:rsid w:val="007C4173"/>
    <w:rsid w:val="007C7CB1"/>
    <w:rsid w:val="007D686A"/>
    <w:rsid w:val="007F0316"/>
    <w:rsid w:val="007F122D"/>
    <w:rsid w:val="00806229"/>
    <w:rsid w:val="00813CF9"/>
    <w:rsid w:val="00815362"/>
    <w:rsid w:val="00831FA1"/>
    <w:rsid w:val="008321FF"/>
    <w:rsid w:val="008368A3"/>
    <w:rsid w:val="0084686D"/>
    <w:rsid w:val="00847199"/>
    <w:rsid w:val="00850606"/>
    <w:rsid w:val="00853526"/>
    <w:rsid w:val="00855DA2"/>
    <w:rsid w:val="008565C7"/>
    <w:rsid w:val="008615EC"/>
    <w:rsid w:val="008679A1"/>
    <w:rsid w:val="00871245"/>
    <w:rsid w:val="00880787"/>
    <w:rsid w:val="0088176A"/>
    <w:rsid w:val="008821DF"/>
    <w:rsid w:val="00884B1F"/>
    <w:rsid w:val="008A0178"/>
    <w:rsid w:val="008A79AB"/>
    <w:rsid w:val="008B46DB"/>
    <w:rsid w:val="008C3773"/>
    <w:rsid w:val="008E383C"/>
    <w:rsid w:val="008E4314"/>
    <w:rsid w:val="008E4BB4"/>
    <w:rsid w:val="008E592F"/>
    <w:rsid w:val="008F4034"/>
    <w:rsid w:val="008F47E3"/>
    <w:rsid w:val="00902AF2"/>
    <w:rsid w:val="009271CC"/>
    <w:rsid w:val="00932F63"/>
    <w:rsid w:val="00933734"/>
    <w:rsid w:val="00933781"/>
    <w:rsid w:val="00940E94"/>
    <w:rsid w:val="00944689"/>
    <w:rsid w:val="00951E53"/>
    <w:rsid w:val="00953360"/>
    <w:rsid w:val="0095488B"/>
    <w:rsid w:val="0095639E"/>
    <w:rsid w:val="009566C6"/>
    <w:rsid w:val="00960B04"/>
    <w:rsid w:val="009661B8"/>
    <w:rsid w:val="00972AFC"/>
    <w:rsid w:val="00975520"/>
    <w:rsid w:val="00983225"/>
    <w:rsid w:val="00986368"/>
    <w:rsid w:val="00995AA3"/>
    <w:rsid w:val="009970B0"/>
    <w:rsid w:val="009B020D"/>
    <w:rsid w:val="009C4562"/>
    <w:rsid w:val="009D03CF"/>
    <w:rsid w:val="009E1EA0"/>
    <w:rsid w:val="009E2699"/>
    <w:rsid w:val="009E72CA"/>
    <w:rsid w:val="009F297F"/>
    <w:rsid w:val="009F2F5C"/>
    <w:rsid w:val="00A132FD"/>
    <w:rsid w:val="00A14E3A"/>
    <w:rsid w:val="00A16D5A"/>
    <w:rsid w:val="00A23A41"/>
    <w:rsid w:val="00A277B7"/>
    <w:rsid w:val="00A33398"/>
    <w:rsid w:val="00A34484"/>
    <w:rsid w:val="00A3561E"/>
    <w:rsid w:val="00A37476"/>
    <w:rsid w:val="00A544E5"/>
    <w:rsid w:val="00A6310A"/>
    <w:rsid w:val="00A648A3"/>
    <w:rsid w:val="00A70BDB"/>
    <w:rsid w:val="00A856AA"/>
    <w:rsid w:val="00A86FDD"/>
    <w:rsid w:val="00A87374"/>
    <w:rsid w:val="00A95EE6"/>
    <w:rsid w:val="00AA0241"/>
    <w:rsid w:val="00AA37ED"/>
    <w:rsid w:val="00AA4EC9"/>
    <w:rsid w:val="00AA7241"/>
    <w:rsid w:val="00AB21AD"/>
    <w:rsid w:val="00AB5697"/>
    <w:rsid w:val="00AB7F13"/>
    <w:rsid w:val="00AC0FB2"/>
    <w:rsid w:val="00AC398B"/>
    <w:rsid w:val="00AC473D"/>
    <w:rsid w:val="00AC51A7"/>
    <w:rsid w:val="00AC7AF5"/>
    <w:rsid w:val="00AD0625"/>
    <w:rsid w:val="00AD342D"/>
    <w:rsid w:val="00AD6256"/>
    <w:rsid w:val="00AF1161"/>
    <w:rsid w:val="00AF55E2"/>
    <w:rsid w:val="00AF72C5"/>
    <w:rsid w:val="00B065C1"/>
    <w:rsid w:val="00B07857"/>
    <w:rsid w:val="00B15A38"/>
    <w:rsid w:val="00B16FA8"/>
    <w:rsid w:val="00B278A0"/>
    <w:rsid w:val="00B46ECA"/>
    <w:rsid w:val="00B516AA"/>
    <w:rsid w:val="00B56B27"/>
    <w:rsid w:val="00B617B1"/>
    <w:rsid w:val="00B7345D"/>
    <w:rsid w:val="00B872FE"/>
    <w:rsid w:val="00B874A5"/>
    <w:rsid w:val="00BA1460"/>
    <w:rsid w:val="00BB113E"/>
    <w:rsid w:val="00BB7F94"/>
    <w:rsid w:val="00BC1EC1"/>
    <w:rsid w:val="00BD1783"/>
    <w:rsid w:val="00BD20BD"/>
    <w:rsid w:val="00BD3E1C"/>
    <w:rsid w:val="00BD42FE"/>
    <w:rsid w:val="00BD4F57"/>
    <w:rsid w:val="00BE53BD"/>
    <w:rsid w:val="00BF0902"/>
    <w:rsid w:val="00BF75E1"/>
    <w:rsid w:val="00C009A9"/>
    <w:rsid w:val="00C02416"/>
    <w:rsid w:val="00C07FE8"/>
    <w:rsid w:val="00C21A26"/>
    <w:rsid w:val="00C30D17"/>
    <w:rsid w:val="00C35979"/>
    <w:rsid w:val="00C41C22"/>
    <w:rsid w:val="00C42F6A"/>
    <w:rsid w:val="00C4505A"/>
    <w:rsid w:val="00C535FE"/>
    <w:rsid w:val="00C5638D"/>
    <w:rsid w:val="00C56A5B"/>
    <w:rsid w:val="00C63C36"/>
    <w:rsid w:val="00C864E2"/>
    <w:rsid w:val="00C95678"/>
    <w:rsid w:val="00CD0677"/>
    <w:rsid w:val="00CD35FD"/>
    <w:rsid w:val="00CD5BDE"/>
    <w:rsid w:val="00CD609D"/>
    <w:rsid w:val="00CE1907"/>
    <w:rsid w:val="00CE27BD"/>
    <w:rsid w:val="00CE4E5B"/>
    <w:rsid w:val="00CE78C0"/>
    <w:rsid w:val="00CF7BB8"/>
    <w:rsid w:val="00D018F7"/>
    <w:rsid w:val="00D02DD7"/>
    <w:rsid w:val="00D05305"/>
    <w:rsid w:val="00D06325"/>
    <w:rsid w:val="00D1340F"/>
    <w:rsid w:val="00D30F58"/>
    <w:rsid w:val="00D46DD5"/>
    <w:rsid w:val="00D61455"/>
    <w:rsid w:val="00D61A7A"/>
    <w:rsid w:val="00D80F37"/>
    <w:rsid w:val="00D9727E"/>
    <w:rsid w:val="00DA3F0E"/>
    <w:rsid w:val="00DA53BE"/>
    <w:rsid w:val="00DB3365"/>
    <w:rsid w:val="00DB3672"/>
    <w:rsid w:val="00DB74EB"/>
    <w:rsid w:val="00DC67E2"/>
    <w:rsid w:val="00DD2E5D"/>
    <w:rsid w:val="00DE1CF8"/>
    <w:rsid w:val="00DE3F80"/>
    <w:rsid w:val="00DE585E"/>
    <w:rsid w:val="00DF0B0C"/>
    <w:rsid w:val="00DF60B6"/>
    <w:rsid w:val="00E0146F"/>
    <w:rsid w:val="00E20F00"/>
    <w:rsid w:val="00E31198"/>
    <w:rsid w:val="00E47D85"/>
    <w:rsid w:val="00E50108"/>
    <w:rsid w:val="00E55EB8"/>
    <w:rsid w:val="00E63F92"/>
    <w:rsid w:val="00E674F0"/>
    <w:rsid w:val="00E77823"/>
    <w:rsid w:val="00E83CFC"/>
    <w:rsid w:val="00E91104"/>
    <w:rsid w:val="00EA1D13"/>
    <w:rsid w:val="00EA1F7E"/>
    <w:rsid w:val="00EA44F5"/>
    <w:rsid w:val="00EA45C1"/>
    <w:rsid w:val="00EA5405"/>
    <w:rsid w:val="00EB1F87"/>
    <w:rsid w:val="00EB23A0"/>
    <w:rsid w:val="00EB2D33"/>
    <w:rsid w:val="00EC7617"/>
    <w:rsid w:val="00ED0AC2"/>
    <w:rsid w:val="00ED31D6"/>
    <w:rsid w:val="00ED6675"/>
    <w:rsid w:val="00EE6332"/>
    <w:rsid w:val="00EE6B9E"/>
    <w:rsid w:val="00F1050A"/>
    <w:rsid w:val="00F1193D"/>
    <w:rsid w:val="00F14C78"/>
    <w:rsid w:val="00F174CC"/>
    <w:rsid w:val="00F22EEE"/>
    <w:rsid w:val="00F2605D"/>
    <w:rsid w:val="00F46818"/>
    <w:rsid w:val="00F47258"/>
    <w:rsid w:val="00F54698"/>
    <w:rsid w:val="00F60F48"/>
    <w:rsid w:val="00F647BD"/>
    <w:rsid w:val="00F65DCB"/>
    <w:rsid w:val="00F71D5B"/>
    <w:rsid w:val="00F72FCE"/>
    <w:rsid w:val="00F87453"/>
    <w:rsid w:val="00F9253C"/>
    <w:rsid w:val="00F93ACD"/>
    <w:rsid w:val="00F93D22"/>
    <w:rsid w:val="00F9570D"/>
    <w:rsid w:val="00F977D0"/>
    <w:rsid w:val="00FA524E"/>
    <w:rsid w:val="00FA5C84"/>
    <w:rsid w:val="00FB1568"/>
    <w:rsid w:val="00FC1694"/>
    <w:rsid w:val="00FC2B75"/>
    <w:rsid w:val="00FC4C42"/>
    <w:rsid w:val="00FC65FD"/>
    <w:rsid w:val="00FD2CC4"/>
    <w:rsid w:val="00FD51B5"/>
    <w:rsid w:val="00FD5AB4"/>
    <w:rsid w:val="00FE54E6"/>
    <w:rsid w:val="051131E6"/>
    <w:rsid w:val="08B52C72"/>
    <w:rsid w:val="0A785228"/>
    <w:rsid w:val="0ED11DD8"/>
    <w:rsid w:val="14A90050"/>
    <w:rsid w:val="1BE278F3"/>
    <w:rsid w:val="1BFA6C35"/>
    <w:rsid w:val="250B5F28"/>
    <w:rsid w:val="32FD05B3"/>
    <w:rsid w:val="41721FDF"/>
    <w:rsid w:val="418663B2"/>
    <w:rsid w:val="4B1119EA"/>
    <w:rsid w:val="4ED908C5"/>
    <w:rsid w:val="5FA91660"/>
    <w:rsid w:val="618676FB"/>
    <w:rsid w:val="78753269"/>
    <w:rsid w:val="7C787733"/>
    <w:rsid w:val="7D2D1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4">
    <w:name w:val="heading 3"/>
    <w:basedOn w:val="1"/>
    <w:next w:val="1"/>
    <w:qFormat/>
    <w:uiPriority w:val="0"/>
    <w:pPr>
      <w:keepNext/>
      <w:spacing w:after="0" w:line="240" w:lineRule="auto"/>
      <w:ind w:firstLine="360"/>
      <w:jc w:val="right"/>
      <w:outlineLvl w:val="2"/>
    </w:pPr>
    <w:rPr>
      <w:rFonts w:ascii="Times New Roman" w:hAnsi="Times New Roman" w:eastAsia="Times New Roman"/>
      <w:b/>
      <w:bCs/>
      <w:sz w:val="28"/>
      <w:szCs w:val="24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annotation reference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13">
    <w:name w:val="annotation text"/>
    <w:basedOn w:val="1"/>
    <w:link w:val="22"/>
    <w:semiHidden/>
    <w:unhideWhenUsed/>
    <w:qFormat/>
    <w:uiPriority w:val="99"/>
    <w:rPr>
      <w:sz w:val="20"/>
      <w:szCs w:val="20"/>
    </w:rPr>
  </w:style>
  <w:style w:type="paragraph" w:styleId="14">
    <w:name w:val="annotation subject"/>
    <w:basedOn w:val="13"/>
    <w:next w:val="13"/>
    <w:link w:val="23"/>
    <w:semiHidden/>
    <w:unhideWhenUsed/>
    <w:qFormat/>
    <w:uiPriority w:val="99"/>
    <w:rPr>
      <w:b/>
      <w:bCs/>
    </w:rPr>
  </w:style>
  <w:style w:type="paragraph" w:styleId="15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 Indent"/>
    <w:basedOn w:val="1"/>
    <w:qFormat/>
    <w:uiPriority w:val="0"/>
    <w:pPr>
      <w:spacing w:after="0" w:line="240" w:lineRule="auto"/>
      <w:ind w:left="-12" w:firstLine="720"/>
      <w:jc w:val="both"/>
    </w:pPr>
    <w:rPr>
      <w:rFonts w:ascii="Times New Roman" w:hAnsi="Times New Roman" w:eastAsia="Times New Roman"/>
      <w:sz w:val="26"/>
      <w:szCs w:val="24"/>
      <w:lang w:eastAsia="ru-RU"/>
    </w:rPr>
  </w:style>
  <w:style w:type="paragraph" w:styleId="17">
    <w:name w:val="Title"/>
    <w:basedOn w:val="1"/>
    <w:link w:val="24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8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20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">
    <w:name w:val="Текст выноски Знак"/>
    <w:link w:val="12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22">
    <w:name w:val="Текст примечания Знак"/>
    <w:link w:val="13"/>
    <w:semiHidden/>
    <w:qFormat/>
    <w:uiPriority w:val="99"/>
    <w:rPr>
      <w:lang w:eastAsia="en-US"/>
    </w:rPr>
  </w:style>
  <w:style w:type="character" w:customStyle="1" w:styleId="23">
    <w:name w:val="Тема примечания Знак"/>
    <w:link w:val="14"/>
    <w:semiHidden/>
    <w:qFormat/>
    <w:uiPriority w:val="99"/>
    <w:rPr>
      <w:b/>
      <w:bCs/>
      <w:lang w:eastAsia="en-US"/>
    </w:rPr>
  </w:style>
  <w:style w:type="character" w:customStyle="1" w:styleId="24">
    <w:name w:val="Заголовок Знак"/>
    <w:link w:val="17"/>
    <w:qFormat/>
    <w:uiPriority w:val="0"/>
    <w:rPr>
      <w:rFonts w:ascii="Times New Roman" w:hAnsi="Times New Roman" w:eastAsia="Times New Roman"/>
      <w:sz w:val="28"/>
      <w:szCs w:val="24"/>
    </w:rPr>
  </w:style>
  <w:style w:type="character" w:customStyle="1" w:styleId="25">
    <w:name w:val="Верхний колонтитул Знак"/>
    <w:link w:val="15"/>
    <w:qFormat/>
    <w:uiPriority w:val="99"/>
    <w:rPr>
      <w:sz w:val="22"/>
      <w:szCs w:val="22"/>
      <w:lang w:eastAsia="en-US"/>
    </w:rPr>
  </w:style>
  <w:style w:type="character" w:customStyle="1" w:styleId="26">
    <w:name w:val="Нижний колонтитул Знак"/>
    <w:link w:val="18"/>
    <w:qFormat/>
    <w:uiPriority w:val="99"/>
    <w:rPr>
      <w:sz w:val="22"/>
      <w:szCs w:val="22"/>
      <w:lang w:eastAsia="en-US"/>
    </w:rPr>
  </w:style>
  <w:style w:type="character" w:customStyle="1" w:styleId="27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Неразрешенное упоминание2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Неразрешенное упоминание4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33">
    <w:name w:val="ts-alignment-element-highlighted"/>
    <w:basedOn w:val="5"/>
    <w:qFormat/>
    <w:uiPriority w:val="0"/>
  </w:style>
  <w:style w:type="character" w:customStyle="1" w:styleId="34">
    <w:name w:val="ts-alignment-element"/>
    <w:basedOn w:val="5"/>
    <w:qFormat/>
    <w:uiPriority w:val="0"/>
  </w:style>
  <w:style w:type="character" w:customStyle="1" w:styleId="35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mcntm_4133248430145954773mcntm_2534334142511321508mcnt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4A0F-03F4-4A67-A9C3-9315B9544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7</Pages>
  <Words>1927</Words>
  <Characters>10990</Characters>
  <Lines>91</Lines>
  <Paragraphs>25</Paragraphs>
  <TotalTime>4</TotalTime>
  <ScaleCrop>false</ScaleCrop>
  <LinksUpToDate>false</LinksUpToDate>
  <CharactersWithSpaces>12892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2021-11-29T00:01:00Z</dcterms:created>
  <dc:creator>Helen</dc:creator>
  <cp:lastModifiedBy>WPS_1661683667</cp:lastModifiedBy>
  <cp:lastPrinted>2021-12-08T07:05:00Z</cp:lastPrinted>
  <dcterms:modified xsi:type="dcterms:W3CDTF">2023-02-22T14:24:17Z</dcterms:modified>
  <dc:title>УВАЖАЕМЫЕ КОЛЛЕГИ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721A73BCB3F94EE193396EC8FBE8D20E</vt:lpwstr>
  </property>
</Properties>
</file>