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E1" w:rsidRPr="00BD0695" w:rsidRDefault="001102E1" w:rsidP="00BD0695">
      <w:pPr>
        <w:spacing w:line="360" w:lineRule="auto"/>
        <w:jc w:val="right"/>
        <w:rPr>
          <w:sz w:val="28"/>
          <w:szCs w:val="28"/>
        </w:rPr>
      </w:pPr>
      <w:r w:rsidRPr="00BD0695">
        <w:rPr>
          <w:sz w:val="28"/>
          <w:szCs w:val="28"/>
        </w:rPr>
        <w:t>На правах рукописи</w:t>
      </w:r>
    </w:p>
    <w:p w:rsidR="001102E1" w:rsidRPr="00BD0695" w:rsidRDefault="001102E1" w:rsidP="00BD0695">
      <w:pPr>
        <w:widowControl w:val="0"/>
        <w:spacing w:before="1560" w:after="200" w:line="276" w:lineRule="auto"/>
        <w:jc w:val="center"/>
        <w:outlineLvl w:val="0"/>
        <w:rPr>
          <w:rFonts w:eastAsia="Calibri"/>
          <w:spacing w:val="40"/>
          <w:w w:val="120"/>
          <w:sz w:val="28"/>
          <w:szCs w:val="28"/>
          <w:lang w:eastAsia="en-US"/>
        </w:rPr>
      </w:pPr>
      <w:r w:rsidRPr="00BD0695">
        <w:rPr>
          <w:rFonts w:eastAsia="Calibri"/>
          <w:spacing w:val="40"/>
          <w:w w:val="120"/>
          <w:sz w:val="28"/>
          <w:szCs w:val="28"/>
          <w:lang w:eastAsia="en-US"/>
        </w:rPr>
        <w:t>ТРЕГУБОВА ЛЮБОВЬ БОРИСОВНА</w:t>
      </w:r>
    </w:p>
    <w:p w:rsidR="001102E1" w:rsidRPr="00BD0695" w:rsidRDefault="00BD0695" w:rsidP="00BD0695">
      <w:pPr>
        <w:widowControl w:val="0"/>
        <w:spacing w:before="2280"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D0695">
        <w:rPr>
          <w:rFonts w:eastAsia="Calibri"/>
          <w:b/>
          <w:sz w:val="28"/>
          <w:szCs w:val="28"/>
          <w:lang w:eastAsia="en-US"/>
        </w:rPr>
        <w:t>Развитие системы маркетинговых технологий в дополнительном педагогическом образовании</w:t>
      </w:r>
    </w:p>
    <w:p w:rsidR="001102E1" w:rsidRPr="00BD0695" w:rsidRDefault="00BD0695" w:rsidP="00BD0695">
      <w:pPr>
        <w:widowControl w:val="0"/>
        <w:spacing w:before="1320" w:after="200" w:line="360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BD0695">
        <w:rPr>
          <w:rFonts w:eastAsia="Calibri"/>
          <w:sz w:val="28"/>
          <w:szCs w:val="28"/>
          <w:lang w:eastAsia="en-US"/>
        </w:rPr>
        <w:t>Специальность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57632">
        <w:rPr>
          <w:rFonts w:eastAsia="Calibri"/>
          <w:sz w:val="28"/>
          <w:szCs w:val="28"/>
          <w:lang w:eastAsia="en-US"/>
        </w:rPr>
        <w:t xml:space="preserve">13.00.08 </w:t>
      </w:r>
      <w:r w:rsidRPr="00BD0695">
        <w:rPr>
          <w:rFonts w:eastAsia="Calibri"/>
          <w:sz w:val="28"/>
          <w:szCs w:val="28"/>
          <w:lang w:eastAsia="en-US"/>
        </w:rPr>
        <w:t>Теория и методика профессионального образования (педагогические науки)</w:t>
      </w:r>
    </w:p>
    <w:p w:rsidR="00BD0695" w:rsidRDefault="00BD0695" w:rsidP="00BD0695">
      <w:pPr>
        <w:widowControl w:val="0"/>
        <w:spacing w:before="1080" w:after="200" w:line="360" w:lineRule="auto"/>
        <w:jc w:val="center"/>
        <w:outlineLvl w:val="0"/>
      </w:pPr>
      <w:r>
        <w:t>АВТОРЕФЕРАТ</w:t>
      </w:r>
    </w:p>
    <w:p w:rsidR="001102E1" w:rsidRPr="00BD0695" w:rsidRDefault="001102E1" w:rsidP="00BD0695">
      <w:pPr>
        <w:widowControl w:val="0"/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D0695">
        <w:rPr>
          <w:rFonts w:eastAsia="Calibri"/>
          <w:sz w:val="28"/>
          <w:szCs w:val="28"/>
          <w:lang w:eastAsia="en-US"/>
        </w:rPr>
        <w:t>диссертации на соискание ученой степени</w:t>
      </w:r>
      <w:r w:rsidR="00BD0695" w:rsidRPr="00BD0695">
        <w:rPr>
          <w:rFonts w:eastAsia="Calibri"/>
          <w:sz w:val="28"/>
          <w:szCs w:val="28"/>
          <w:lang w:eastAsia="en-US"/>
        </w:rPr>
        <w:t xml:space="preserve"> </w:t>
      </w:r>
      <w:r w:rsidR="00BD0695" w:rsidRPr="00BD0695">
        <w:rPr>
          <w:rFonts w:eastAsia="Calibri"/>
          <w:sz w:val="28"/>
          <w:szCs w:val="28"/>
          <w:lang w:eastAsia="en-US"/>
        </w:rPr>
        <w:br/>
      </w:r>
      <w:r w:rsidRPr="00BD0695">
        <w:rPr>
          <w:rFonts w:eastAsia="Calibri"/>
          <w:sz w:val="28"/>
          <w:szCs w:val="28"/>
          <w:lang w:eastAsia="en-US"/>
        </w:rPr>
        <w:t>кандидата педагогических наук</w:t>
      </w:r>
    </w:p>
    <w:p w:rsidR="00BD0695" w:rsidRPr="00BD0695" w:rsidRDefault="00BD0695" w:rsidP="00BD0695">
      <w:pPr>
        <w:widowControl w:val="0"/>
        <w:spacing w:before="2400" w:after="20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BD0695">
        <w:rPr>
          <w:rFonts w:eastAsia="Calibri"/>
          <w:sz w:val="28"/>
          <w:szCs w:val="28"/>
          <w:lang w:eastAsia="en-US"/>
        </w:rPr>
        <w:t>Санкт–Петербург</w:t>
      </w:r>
      <w:r w:rsidR="00057632">
        <w:rPr>
          <w:rFonts w:eastAsia="Calibri"/>
          <w:sz w:val="28"/>
          <w:szCs w:val="28"/>
          <w:lang w:eastAsia="en-US"/>
        </w:rPr>
        <w:t xml:space="preserve"> – </w:t>
      </w:r>
      <w:r w:rsidRPr="00BD0695">
        <w:rPr>
          <w:rFonts w:eastAsia="Calibri"/>
          <w:sz w:val="28"/>
          <w:szCs w:val="28"/>
          <w:lang w:eastAsia="en-US"/>
        </w:rPr>
        <w:t>2014</w:t>
      </w:r>
    </w:p>
    <w:p w:rsidR="00BD0695" w:rsidRDefault="00BD0695">
      <w:pPr>
        <w:spacing w:after="200" w:line="276" w:lineRule="auto"/>
      </w:pPr>
      <w:r>
        <w:br w:type="page"/>
      </w:r>
    </w:p>
    <w:p w:rsidR="00C23687" w:rsidRPr="00BD0695" w:rsidRDefault="00C23687" w:rsidP="00C23687">
      <w:pPr>
        <w:pStyle w:val="afc"/>
        <w:tabs>
          <w:tab w:val="clear" w:pos="4677"/>
          <w:tab w:val="clear" w:pos="9355"/>
          <w:tab w:val="left" w:pos="708"/>
          <w:tab w:val="center" w:pos="4153"/>
          <w:tab w:val="right" w:pos="8306"/>
        </w:tabs>
        <w:spacing w:line="276" w:lineRule="auto"/>
        <w:jc w:val="center"/>
        <w:rPr>
          <w:sz w:val="28"/>
          <w:szCs w:val="20"/>
        </w:rPr>
      </w:pPr>
      <w:r w:rsidRPr="00BD0695">
        <w:rPr>
          <w:sz w:val="28"/>
          <w:szCs w:val="20"/>
        </w:rPr>
        <w:lastRenderedPageBreak/>
        <w:t>Работа выполнена в Автономном образовательном учреждении высшего профессионального образования «Ленинградский государственный университет имени А.С. Пушкина»</w:t>
      </w:r>
    </w:p>
    <w:p w:rsidR="00C23687" w:rsidRPr="00AC3A9A" w:rsidRDefault="00C23687" w:rsidP="00C23687">
      <w:pPr>
        <w:tabs>
          <w:tab w:val="left" w:pos="3495"/>
        </w:tabs>
        <w:spacing w:before="120" w:line="360" w:lineRule="auto"/>
        <w:ind w:left="1134" w:hanging="1134"/>
        <w:jc w:val="both"/>
        <w:rPr>
          <w:rFonts w:eastAsia="Calibri"/>
          <w:sz w:val="28"/>
          <w:szCs w:val="22"/>
          <w:lang w:eastAsia="en-US"/>
        </w:rPr>
      </w:pPr>
      <w:r w:rsidRPr="00AC3A9A">
        <w:rPr>
          <w:rFonts w:eastAsia="Calibri"/>
          <w:sz w:val="28"/>
          <w:szCs w:val="22"/>
          <w:lang w:eastAsia="en-US"/>
        </w:rPr>
        <w:t xml:space="preserve">Научный руководитель: </w:t>
      </w:r>
      <w:r w:rsidRPr="00AC3A9A">
        <w:rPr>
          <w:rFonts w:eastAsia="Calibri"/>
          <w:sz w:val="28"/>
          <w:szCs w:val="22"/>
          <w:lang w:eastAsia="en-US"/>
        </w:rPr>
        <w:tab/>
        <w:t>доктор педагогических наук, профессор</w:t>
      </w:r>
    </w:p>
    <w:p w:rsidR="00C23687" w:rsidRPr="00AC3A9A" w:rsidRDefault="00C23687" w:rsidP="00C23687">
      <w:pPr>
        <w:tabs>
          <w:tab w:val="left" w:pos="3495"/>
        </w:tabs>
        <w:spacing w:line="360" w:lineRule="auto"/>
        <w:ind w:left="1134" w:hanging="1134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ab/>
      </w:r>
      <w:r>
        <w:rPr>
          <w:rFonts w:eastAsia="Calibri"/>
          <w:b/>
          <w:color w:val="000000"/>
          <w:sz w:val="28"/>
          <w:szCs w:val="28"/>
          <w:lang w:eastAsia="en-US"/>
        </w:rPr>
        <w:tab/>
      </w:r>
      <w:r w:rsidRPr="00AC3A9A">
        <w:rPr>
          <w:rFonts w:eastAsia="Calibri"/>
          <w:b/>
          <w:color w:val="000000"/>
          <w:sz w:val="28"/>
          <w:szCs w:val="28"/>
          <w:lang w:eastAsia="en-US"/>
        </w:rPr>
        <w:t xml:space="preserve">Жилина Алла </w:t>
      </w:r>
      <w:r>
        <w:rPr>
          <w:rFonts w:eastAsia="Calibri"/>
          <w:b/>
          <w:color w:val="000000"/>
          <w:sz w:val="28"/>
          <w:szCs w:val="28"/>
          <w:lang w:eastAsia="en-US"/>
        </w:rPr>
        <w:t>Ивано</w:t>
      </w:r>
      <w:r w:rsidRPr="00AC3A9A">
        <w:rPr>
          <w:rFonts w:eastAsia="Calibri"/>
          <w:b/>
          <w:color w:val="000000"/>
          <w:sz w:val="28"/>
          <w:szCs w:val="28"/>
          <w:lang w:eastAsia="en-US"/>
        </w:rPr>
        <w:t>вна</w:t>
      </w:r>
    </w:p>
    <w:p w:rsidR="00C23687" w:rsidRDefault="00C23687" w:rsidP="00C23687">
      <w:pPr>
        <w:widowControl w:val="0"/>
        <w:spacing w:before="120" w:line="276" w:lineRule="auto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221AF">
        <w:rPr>
          <w:rFonts w:eastAsia="Calibri"/>
          <w:b/>
          <w:bCs/>
          <w:sz w:val="28"/>
          <w:szCs w:val="28"/>
          <w:lang w:eastAsia="en-US"/>
        </w:rPr>
        <w:t>Официальные оппоненты</w:t>
      </w:r>
      <w:r>
        <w:rPr>
          <w:rFonts w:eastAsia="Calibri"/>
          <w:b/>
          <w:bCs/>
          <w:sz w:val="28"/>
          <w:szCs w:val="28"/>
          <w:lang w:eastAsia="en-US"/>
        </w:rPr>
        <w:t>:</w:t>
      </w:r>
    </w:p>
    <w:p w:rsidR="00C23687" w:rsidRPr="000E4CF7" w:rsidRDefault="00C23687" w:rsidP="00C23687">
      <w:pPr>
        <w:spacing w:before="12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E4CF7">
        <w:rPr>
          <w:rFonts w:eastAsia="Calibri"/>
          <w:b/>
          <w:sz w:val="28"/>
          <w:szCs w:val="28"/>
          <w:lang w:eastAsia="en-US"/>
        </w:rPr>
        <w:t>Макашина Ирина Илхамовна,</w:t>
      </w:r>
      <w:r w:rsidRPr="000E4CF7">
        <w:rPr>
          <w:rFonts w:eastAsia="Calibri"/>
          <w:sz w:val="28"/>
          <w:szCs w:val="28"/>
          <w:lang w:eastAsia="en-US"/>
        </w:rPr>
        <w:t xml:space="preserve"> доктор педагогических наук, профессор, Федерально</w:t>
      </w:r>
      <w:r>
        <w:rPr>
          <w:rFonts w:eastAsia="Calibri"/>
          <w:sz w:val="28"/>
          <w:szCs w:val="28"/>
          <w:lang w:eastAsia="en-US"/>
        </w:rPr>
        <w:t>е</w:t>
      </w:r>
      <w:r w:rsidRPr="000E4CF7">
        <w:rPr>
          <w:rFonts w:eastAsia="Calibri"/>
          <w:sz w:val="28"/>
          <w:szCs w:val="28"/>
          <w:lang w:eastAsia="en-US"/>
        </w:rPr>
        <w:t xml:space="preserve"> государственно</w:t>
      </w:r>
      <w:r>
        <w:rPr>
          <w:rFonts w:eastAsia="Calibri"/>
          <w:sz w:val="28"/>
          <w:szCs w:val="28"/>
          <w:lang w:eastAsia="en-US"/>
        </w:rPr>
        <w:t>е</w:t>
      </w:r>
      <w:r w:rsidRPr="000E4CF7">
        <w:rPr>
          <w:rFonts w:eastAsia="Calibri"/>
          <w:sz w:val="28"/>
          <w:szCs w:val="28"/>
          <w:lang w:eastAsia="en-US"/>
        </w:rPr>
        <w:t xml:space="preserve"> бюджетно</w:t>
      </w:r>
      <w:r>
        <w:rPr>
          <w:rFonts w:eastAsia="Calibri"/>
          <w:sz w:val="28"/>
          <w:szCs w:val="28"/>
          <w:lang w:eastAsia="en-US"/>
        </w:rPr>
        <w:t>е</w:t>
      </w:r>
      <w:r w:rsidRPr="000E4CF7">
        <w:rPr>
          <w:rFonts w:eastAsia="Calibri"/>
          <w:sz w:val="28"/>
          <w:szCs w:val="28"/>
          <w:lang w:eastAsia="en-US"/>
        </w:rPr>
        <w:t xml:space="preserve"> образовательно</w:t>
      </w:r>
      <w:r>
        <w:rPr>
          <w:rFonts w:eastAsia="Calibri"/>
          <w:sz w:val="28"/>
          <w:szCs w:val="28"/>
          <w:lang w:eastAsia="en-US"/>
        </w:rPr>
        <w:t>е</w:t>
      </w:r>
      <w:r w:rsidRPr="000E4CF7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0E4CF7">
        <w:rPr>
          <w:rFonts w:eastAsia="Calibri"/>
          <w:sz w:val="28"/>
          <w:szCs w:val="28"/>
          <w:lang w:eastAsia="en-US"/>
        </w:rPr>
        <w:t xml:space="preserve"> высшего профессионального образования «Государственный морской университет им. Ф.Ф.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E4CF7">
        <w:rPr>
          <w:rFonts w:eastAsia="Calibri"/>
          <w:sz w:val="28"/>
          <w:szCs w:val="28"/>
          <w:lang w:eastAsia="en-US"/>
        </w:rPr>
        <w:t xml:space="preserve">Ушакова», </w:t>
      </w:r>
      <w:r>
        <w:rPr>
          <w:rFonts w:eastAsia="Calibri"/>
          <w:sz w:val="28"/>
          <w:szCs w:val="28"/>
          <w:lang w:eastAsia="en-US"/>
        </w:rPr>
        <w:t>директор</w:t>
      </w:r>
      <w:r w:rsidRPr="00455458">
        <w:rPr>
          <w:rFonts w:eastAsia="Calibri"/>
          <w:sz w:val="28"/>
          <w:szCs w:val="28"/>
          <w:lang w:eastAsia="en-US"/>
        </w:rPr>
        <w:t xml:space="preserve"> </w:t>
      </w:r>
      <w:r w:rsidRPr="000E4CF7">
        <w:rPr>
          <w:rFonts w:eastAsia="Calibri"/>
          <w:sz w:val="28"/>
          <w:szCs w:val="28"/>
          <w:lang w:eastAsia="en-US"/>
        </w:rPr>
        <w:t>Центр</w:t>
      </w:r>
      <w:r>
        <w:rPr>
          <w:rFonts w:eastAsia="Calibri"/>
          <w:sz w:val="28"/>
          <w:szCs w:val="28"/>
          <w:lang w:eastAsia="en-US"/>
        </w:rPr>
        <w:t>а</w:t>
      </w:r>
      <w:r w:rsidRPr="000E4CF7">
        <w:rPr>
          <w:rFonts w:eastAsia="Calibri"/>
          <w:sz w:val="28"/>
          <w:szCs w:val="28"/>
          <w:lang w:eastAsia="en-US"/>
        </w:rPr>
        <w:t xml:space="preserve"> международного образования</w:t>
      </w:r>
    </w:p>
    <w:p w:rsidR="00C23687" w:rsidRPr="00455458" w:rsidRDefault="00C23687" w:rsidP="00C23687">
      <w:pPr>
        <w:spacing w:before="12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55458">
        <w:rPr>
          <w:rFonts w:eastAsia="Calibri"/>
          <w:b/>
          <w:sz w:val="28"/>
          <w:szCs w:val="28"/>
          <w:lang w:eastAsia="en-US"/>
        </w:rPr>
        <w:t>Касаткин Сергей Фёдорович,</w:t>
      </w:r>
      <w:r w:rsidRPr="00455458">
        <w:rPr>
          <w:rFonts w:eastAsia="Calibri"/>
          <w:sz w:val="28"/>
          <w:szCs w:val="28"/>
          <w:lang w:eastAsia="en-US"/>
        </w:rPr>
        <w:t xml:space="preserve"> кандидат педагогических наук, старший научный</w:t>
      </w:r>
      <w:r>
        <w:rPr>
          <w:rFonts w:eastAsia="Calibri"/>
          <w:sz w:val="28"/>
          <w:szCs w:val="28"/>
          <w:lang w:eastAsia="en-US"/>
        </w:rPr>
        <w:t xml:space="preserve"> сотрудник,</w:t>
      </w:r>
      <w:r w:rsidRPr="00455458">
        <w:rPr>
          <w:rFonts w:eastAsia="Calibri"/>
          <w:sz w:val="28"/>
          <w:szCs w:val="28"/>
          <w:lang w:eastAsia="en-US"/>
        </w:rPr>
        <w:t xml:space="preserve"> Федерально</w:t>
      </w:r>
      <w:r>
        <w:rPr>
          <w:rFonts w:eastAsia="Calibri"/>
          <w:sz w:val="28"/>
          <w:szCs w:val="28"/>
          <w:lang w:eastAsia="en-US"/>
        </w:rPr>
        <w:t>е</w:t>
      </w:r>
      <w:r w:rsidRPr="00455458">
        <w:rPr>
          <w:rFonts w:eastAsia="Calibri"/>
          <w:sz w:val="28"/>
          <w:szCs w:val="28"/>
          <w:lang w:eastAsia="en-US"/>
        </w:rPr>
        <w:t xml:space="preserve"> государственно</w:t>
      </w:r>
      <w:r>
        <w:rPr>
          <w:rFonts w:eastAsia="Calibri"/>
          <w:sz w:val="28"/>
          <w:szCs w:val="28"/>
          <w:lang w:eastAsia="en-US"/>
        </w:rPr>
        <w:t>е</w:t>
      </w:r>
      <w:r w:rsidRPr="00455458">
        <w:rPr>
          <w:rFonts w:eastAsia="Calibri"/>
          <w:sz w:val="28"/>
          <w:szCs w:val="28"/>
          <w:lang w:eastAsia="en-US"/>
        </w:rPr>
        <w:t xml:space="preserve"> научно</w:t>
      </w:r>
      <w:r>
        <w:rPr>
          <w:rFonts w:eastAsia="Calibri"/>
          <w:sz w:val="28"/>
          <w:szCs w:val="28"/>
          <w:lang w:eastAsia="en-US"/>
        </w:rPr>
        <w:t>е</w:t>
      </w:r>
      <w:r w:rsidRPr="00455458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455458">
        <w:rPr>
          <w:rFonts w:eastAsia="Calibri"/>
          <w:sz w:val="28"/>
          <w:szCs w:val="28"/>
          <w:lang w:eastAsia="en-US"/>
        </w:rPr>
        <w:t xml:space="preserve"> «Институт педагогического образования и образования взрослых» Российской академии образования, старший научный сотрудник лаборатории психологических и дидактических исследований в дополнительном педагогическом образовании</w:t>
      </w:r>
    </w:p>
    <w:p w:rsidR="00C23687" w:rsidRPr="004221AF" w:rsidRDefault="00C23687" w:rsidP="00C23687">
      <w:pPr>
        <w:spacing w:before="120"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221AF">
        <w:rPr>
          <w:rFonts w:eastAsia="Calibri"/>
          <w:b/>
          <w:bCs/>
          <w:sz w:val="28"/>
          <w:szCs w:val="28"/>
          <w:lang w:eastAsia="en-US"/>
        </w:rPr>
        <w:t>Ведущая организация:</w:t>
      </w:r>
      <w:r w:rsidRPr="004221AF">
        <w:rPr>
          <w:rFonts w:eastAsia="Calibri"/>
          <w:bCs/>
          <w:sz w:val="28"/>
          <w:szCs w:val="28"/>
          <w:lang w:eastAsia="en-US"/>
        </w:rPr>
        <w:t xml:space="preserve"> </w:t>
      </w:r>
      <w:r w:rsidRPr="00C2172A">
        <w:rPr>
          <w:rFonts w:eastAsia="Calibri"/>
          <w:bCs/>
          <w:sz w:val="28"/>
          <w:szCs w:val="28"/>
          <w:lang w:eastAsia="en-US"/>
        </w:rPr>
        <w:t>Федеральное государственное бюджетное образовательное учреждение дополнительного профессионального образования «Институт повышения квалификации специалистов профессионального образования»</w:t>
      </w:r>
      <w:r>
        <w:rPr>
          <w:rFonts w:eastAsia="Calibri"/>
          <w:bCs/>
          <w:sz w:val="28"/>
          <w:szCs w:val="28"/>
          <w:lang w:eastAsia="en-US"/>
        </w:rPr>
        <w:t>, Санкт–Петербург</w:t>
      </w:r>
    </w:p>
    <w:p w:rsidR="00C23687" w:rsidRPr="004221AF" w:rsidRDefault="00C23687" w:rsidP="00C23687">
      <w:pPr>
        <w:widowControl w:val="0"/>
        <w:spacing w:before="240"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21AF">
        <w:rPr>
          <w:rFonts w:eastAsia="Calibri"/>
          <w:sz w:val="28"/>
          <w:szCs w:val="28"/>
          <w:lang w:eastAsia="en-US"/>
        </w:rPr>
        <w:t xml:space="preserve">Защита состоится </w:t>
      </w:r>
      <w:smartTag w:uri="urn:schemas-microsoft-com:office:smarttags" w:element="date">
        <w:smartTagPr>
          <w:attr w:name="ls" w:val="trans"/>
          <w:attr w:name="Month" w:val="10"/>
          <w:attr w:name="Day" w:val="21"/>
          <w:attr w:name="Year" w:val="2014"/>
        </w:smartTagPr>
        <w:r>
          <w:rPr>
            <w:rFonts w:eastAsia="Calibri"/>
            <w:sz w:val="28"/>
            <w:szCs w:val="28"/>
            <w:lang w:eastAsia="en-US"/>
          </w:rPr>
          <w:t>21</w:t>
        </w:r>
        <w:r w:rsidRPr="004221AF">
          <w:rPr>
            <w:rFonts w:eastAsia="Calibri"/>
            <w:sz w:val="28"/>
            <w:szCs w:val="28"/>
            <w:lang w:eastAsia="en-US"/>
          </w:rPr>
          <w:t xml:space="preserve"> </w:t>
        </w:r>
        <w:r>
          <w:rPr>
            <w:rFonts w:eastAsia="Calibri"/>
            <w:sz w:val="28"/>
            <w:szCs w:val="28"/>
            <w:lang w:eastAsia="en-US"/>
          </w:rPr>
          <w:t>октябр</w:t>
        </w:r>
        <w:r w:rsidRPr="004221AF">
          <w:rPr>
            <w:rFonts w:eastAsia="Calibri"/>
            <w:sz w:val="28"/>
            <w:szCs w:val="28"/>
            <w:lang w:eastAsia="en-US"/>
          </w:rPr>
          <w:t xml:space="preserve">я </w:t>
        </w:r>
        <w:r w:rsidRPr="00453E2A">
          <w:rPr>
            <w:rFonts w:eastAsia="Calibri"/>
            <w:sz w:val="28"/>
            <w:szCs w:val="28"/>
            <w:lang w:eastAsia="en-US"/>
          </w:rPr>
          <w:t>2014 года</w:t>
        </w:r>
      </w:smartTag>
      <w:r w:rsidRPr="00453E2A">
        <w:rPr>
          <w:rFonts w:eastAsia="Calibri"/>
          <w:sz w:val="28"/>
          <w:szCs w:val="28"/>
          <w:lang w:eastAsia="en-US"/>
        </w:rPr>
        <w:t xml:space="preserve"> в </w:t>
      </w:r>
      <w:smartTag w:uri="urn:schemas-microsoft-com:office:smarttags" w:element="time">
        <w:smartTagPr>
          <w:attr w:name="Hour" w:val="10"/>
          <w:attr w:name="Minute" w:val="00"/>
        </w:smartTagPr>
        <w:r w:rsidRPr="00453E2A">
          <w:rPr>
            <w:rFonts w:eastAsia="Calibri"/>
            <w:sz w:val="28"/>
            <w:szCs w:val="28"/>
            <w:lang w:eastAsia="en-US"/>
          </w:rPr>
          <w:t>10:00</w:t>
        </w:r>
      </w:smartTag>
      <w:r w:rsidRPr="00453E2A">
        <w:rPr>
          <w:rFonts w:eastAsia="Calibri"/>
          <w:sz w:val="28"/>
          <w:szCs w:val="28"/>
          <w:lang w:eastAsia="en-US"/>
        </w:rPr>
        <w:t xml:space="preserve"> часов</w:t>
      </w:r>
      <w:r w:rsidRPr="004221AF">
        <w:rPr>
          <w:rFonts w:eastAsia="Calibri"/>
          <w:sz w:val="28"/>
          <w:szCs w:val="28"/>
          <w:lang w:eastAsia="en-US"/>
        </w:rPr>
        <w:t xml:space="preserve"> на заседании диссертационного совета Д 800.009.02 на базе Автономного образовательного учреждения высшего профессионального образования «Ленинградский государственный университет имени А.С. Пушкина» по адресу: 196605, </w:t>
      </w:r>
      <w:r>
        <w:rPr>
          <w:rFonts w:eastAsia="Calibri"/>
          <w:sz w:val="28"/>
          <w:szCs w:val="28"/>
          <w:lang w:eastAsia="en-US"/>
        </w:rPr>
        <w:br/>
      </w:r>
      <w:r w:rsidRPr="004221AF">
        <w:rPr>
          <w:rFonts w:eastAsia="Calibri"/>
          <w:sz w:val="28"/>
          <w:szCs w:val="28"/>
          <w:lang w:eastAsia="en-US"/>
        </w:rPr>
        <w:t>Санкт-Петербург, Петербургское шоссе, д. 10, конференц-зал.</w:t>
      </w:r>
    </w:p>
    <w:p w:rsidR="00C23687" w:rsidRPr="00054698" w:rsidRDefault="00C23687" w:rsidP="00C23687">
      <w:pPr>
        <w:pStyle w:val="afc"/>
        <w:widowControl w:val="0"/>
        <w:tabs>
          <w:tab w:val="clear" w:pos="4677"/>
          <w:tab w:val="clear" w:pos="9355"/>
          <w:tab w:val="center" w:pos="4153"/>
          <w:tab w:val="right" w:pos="8306"/>
        </w:tabs>
        <w:spacing w:before="240" w:line="360" w:lineRule="auto"/>
        <w:ind w:firstLine="720"/>
        <w:jc w:val="both"/>
        <w:rPr>
          <w:sz w:val="28"/>
          <w:szCs w:val="28"/>
        </w:rPr>
      </w:pPr>
      <w:r w:rsidRPr="004221AF">
        <w:rPr>
          <w:sz w:val="28"/>
          <w:szCs w:val="28"/>
        </w:rPr>
        <w:t>С диссертацией можно ознакомиться в библиотеке Ленинградского государственного университета имени А.С. Пушкина и на официальном сайте университ</w:t>
      </w:r>
      <w:r w:rsidRPr="00054698">
        <w:rPr>
          <w:sz w:val="28"/>
          <w:szCs w:val="28"/>
        </w:rPr>
        <w:t xml:space="preserve">ета </w:t>
      </w:r>
      <w:hyperlink r:id="rId8" w:tgtFrame="_blank" w:history="1">
        <w:r w:rsidRPr="00054698">
          <w:rPr>
            <w:sz w:val="28"/>
            <w:szCs w:val="28"/>
          </w:rPr>
          <w:t>http://lengu.ru/pages/main.php</w:t>
        </w:r>
      </w:hyperlink>
      <w:r w:rsidRPr="00054698">
        <w:rPr>
          <w:sz w:val="28"/>
          <w:szCs w:val="28"/>
        </w:rPr>
        <w:t>.</w:t>
      </w:r>
    </w:p>
    <w:p w:rsidR="00C23687" w:rsidRPr="004221AF" w:rsidRDefault="00C23687" w:rsidP="00C23687">
      <w:pPr>
        <w:pStyle w:val="afc"/>
        <w:widowControl w:val="0"/>
        <w:tabs>
          <w:tab w:val="clear" w:pos="4677"/>
          <w:tab w:val="clear" w:pos="9355"/>
          <w:tab w:val="left" w:pos="709"/>
          <w:tab w:val="center" w:pos="4153"/>
          <w:tab w:val="right" w:pos="8306"/>
        </w:tabs>
        <w:spacing w:before="240" w:after="200"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221AF">
        <w:rPr>
          <w:sz w:val="28"/>
          <w:szCs w:val="28"/>
        </w:rPr>
        <w:t>Автореферат</w:t>
      </w:r>
      <w:r w:rsidRPr="004221AF">
        <w:rPr>
          <w:rFonts w:eastAsia="Calibri"/>
          <w:bCs/>
          <w:sz w:val="28"/>
          <w:szCs w:val="28"/>
          <w:lang w:eastAsia="en-US"/>
        </w:rPr>
        <w:t xml:space="preserve"> разослан_________________2014 года.</w:t>
      </w:r>
    </w:p>
    <w:p w:rsidR="00C23687" w:rsidRPr="004221AF" w:rsidRDefault="00C23687" w:rsidP="00C23687">
      <w:pPr>
        <w:pStyle w:val="afc"/>
        <w:widowControl w:val="0"/>
        <w:tabs>
          <w:tab w:val="clear" w:pos="4677"/>
          <w:tab w:val="clear" w:pos="9355"/>
          <w:tab w:val="center" w:pos="4153"/>
          <w:tab w:val="right" w:pos="8306"/>
        </w:tabs>
        <w:spacing w:before="240" w:line="360" w:lineRule="auto"/>
        <w:ind w:left="726" w:hanging="17"/>
        <w:jc w:val="both"/>
        <w:rPr>
          <w:rFonts w:eastAsia="Calibri"/>
          <w:bCs/>
          <w:sz w:val="28"/>
          <w:szCs w:val="28"/>
          <w:lang w:eastAsia="en-US"/>
        </w:rPr>
      </w:pPr>
      <w:r w:rsidRPr="004221AF">
        <w:rPr>
          <w:rFonts w:eastAsia="Calibri"/>
          <w:bCs/>
          <w:sz w:val="28"/>
          <w:szCs w:val="28"/>
          <w:lang w:eastAsia="en-US"/>
        </w:rPr>
        <w:t xml:space="preserve">Ученый </w:t>
      </w:r>
      <w:r w:rsidRPr="004221AF">
        <w:rPr>
          <w:sz w:val="28"/>
          <w:szCs w:val="28"/>
        </w:rPr>
        <w:t>секретарь</w:t>
      </w:r>
    </w:p>
    <w:p w:rsidR="00C23687" w:rsidRPr="004221AF" w:rsidRDefault="00C23687" w:rsidP="00C23687">
      <w:pPr>
        <w:pStyle w:val="afc"/>
        <w:widowControl w:val="0"/>
        <w:tabs>
          <w:tab w:val="clear" w:pos="4677"/>
          <w:tab w:val="clear" w:pos="9355"/>
          <w:tab w:val="center" w:pos="4153"/>
          <w:tab w:val="right" w:pos="8306"/>
        </w:tabs>
        <w:spacing w:line="360" w:lineRule="auto"/>
        <w:ind w:left="728" w:hanging="19"/>
        <w:jc w:val="both"/>
        <w:rPr>
          <w:rFonts w:eastAsia="Calibri"/>
          <w:bCs/>
          <w:sz w:val="28"/>
          <w:szCs w:val="28"/>
          <w:lang w:eastAsia="en-US"/>
        </w:rPr>
      </w:pPr>
      <w:r w:rsidRPr="004221AF">
        <w:rPr>
          <w:sz w:val="28"/>
          <w:szCs w:val="28"/>
        </w:rPr>
        <w:t>диссертационного</w:t>
      </w:r>
      <w:r w:rsidRPr="004221AF">
        <w:rPr>
          <w:rFonts w:eastAsia="Calibri"/>
          <w:bCs/>
          <w:sz w:val="28"/>
          <w:szCs w:val="28"/>
          <w:lang w:eastAsia="en-US"/>
        </w:rPr>
        <w:t xml:space="preserve"> совета</w:t>
      </w:r>
    </w:p>
    <w:p w:rsidR="00C23687" w:rsidRPr="004221AF" w:rsidRDefault="00C23687" w:rsidP="00C23687">
      <w:pPr>
        <w:pStyle w:val="afc"/>
        <w:widowControl w:val="0"/>
        <w:tabs>
          <w:tab w:val="clear" w:pos="4677"/>
          <w:tab w:val="clear" w:pos="9355"/>
          <w:tab w:val="center" w:pos="4153"/>
          <w:tab w:val="right" w:pos="8306"/>
        </w:tabs>
        <w:spacing w:line="360" w:lineRule="auto"/>
        <w:ind w:left="728" w:hanging="19"/>
        <w:jc w:val="both"/>
        <w:rPr>
          <w:rFonts w:eastAsia="Calibri"/>
          <w:bCs/>
          <w:sz w:val="28"/>
          <w:szCs w:val="28"/>
          <w:lang w:eastAsia="en-US"/>
        </w:rPr>
      </w:pPr>
      <w:r w:rsidRPr="004221AF">
        <w:rPr>
          <w:rFonts w:eastAsia="Calibri"/>
          <w:bCs/>
          <w:sz w:val="28"/>
          <w:szCs w:val="28"/>
          <w:lang w:eastAsia="en-US"/>
        </w:rPr>
        <w:t xml:space="preserve">канд. пед. наук, </w:t>
      </w:r>
      <w:r w:rsidRPr="004221AF">
        <w:rPr>
          <w:sz w:val="28"/>
          <w:szCs w:val="28"/>
        </w:rPr>
        <w:t>доцент</w:t>
      </w:r>
      <w:r w:rsidRPr="004221AF">
        <w:rPr>
          <w:rFonts w:eastAsia="Calibri"/>
          <w:bCs/>
          <w:sz w:val="28"/>
          <w:szCs w:val="28"/>
          <w:lang w:eastAsia="en-US"/>
        </w:rPr>
        <w:tab/>
      </w:r>
      <w:r w:rsidRPr="004221AF">
        <w:rPr>
          <w:rFonts w:eastAsia="Calibri"/>
          <w:bCs/>
          <w:sz w:val="28"/>
          <w:szCs w:val="28"/>
          <w:lang w:eastAsia="en-US"/>
        </w:rPr>
        <w:tab/>
        <w:t>Гонтарева Г.А.</w:t>
      </w:r>
    </w:p>
    <w:p w:rsidR="00107AD5" w:rsidRPr="00D1483F" w:rsidRDefault="00107AD5" w:rsidP="00107AD5">
      <w:pPr>
        <w:pageBreakBefore/>
        <w:widowControl w:val="0"/>
        <w:tabs>
          <w:tab w:val="left" w:pos="321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1483F">
        <w:rPr>
          <w:rFonts w:eastAsia="Calibri"/>
          <w:b/>
          <w:sz w:val="28"/>
          <w:szCs w:val="28"/>
          <w:lang w:eastAsia="en-US"/>
        </w:rPr>
        <w:lastRenderedPageBreak/>
        <w:t>ОБЩАЯ ХАРАКТЕРИСТИКА РАБОТЫ</w:t>
      </w:r>
    </w:p>
    <w:p w:rsidR="00107AD5" w:rsidRPr="00D1483F" w:rsidRDefault="00107AD5" w:rsidP="007966B2">
      <w:pPr>
        <w:tabs>
          <w:tab w:val="left" w:pos="284"/>
        </w:tabs>
        <w:spacing w:line="360" w:lineRule="auto"/>
        <w:ind w:firstLine="709"/>
        <w:jc w:val="both"/>
        <w:rPr>
          <w:b/>
        </w:rPr>
      </w:pPr>
      <w:r w:rsidRPr="00D1483F">
        <w:rPr>
          <w:b/>
        </w:rPr>
        <w:t>Актуальность исследования</w:t>
      </w:r>
    </w:p>
    <w:p w:rsidR="001102E1" w:rsidRPr="00D1483F" w:rsidRDefault="001A2547" w:rsidP="007966B2">
      <w:pPr>
        <w:tabs>
          <w:tab w:val="left" w:pos="284"/>
        </w:tabs>
        <w:spacing w:line="360" w:lineRule="auto"/>
        <w:ind w:firstLine="709"/>
        <w:jc w:val="both"/>
      </w:pPr>
      <w:r>
        <w:t xml:space="preserve">Несмотря на многочисленные отечественные и зарубежные исследования в области образовательного маркетинга, остается без ответа ряд теоретических и практических вопросов, относящихся к сфере развития маркетинговых технологий, являющихся одним из средств повышения качества образовательных услуг, обусловленного сегодня большим выбором и высокой конкуренцией </w:t>
      </w:r>
      <w:r>
        <w:rPr>
          <w:iCs/>
        </w:rPr>
        <w:t xml:space="preserve">между </w:t>
      </w:r>
      <w:r>
        <w:t xml:space="preserve">различными </w:t>
      </w:r>
      <w:r>
        <w:rPr>
          <w:iCs/>
        </w:rPr>
        <w:t xml:space="preserve">образовательными организациями. </w:t>
      </w:r>
      <w:r w:rsidR="001102E1" w:rsidRPr="00D1483F">
        <w:t xml:space="preserve">До сих пор само понятие «маркетинговые технологии» трактуется неоднозначно. Однако требования повышения квалификации педагогов в соответствии с их запросами в условиях становления новой образовательной парадигмы дали основание к исследованию сути маркетинговых технологий в системе учреждений дополнительного педагогического образования. </w:t>
      </w:r>
    </w:p>
    <w:p w:rsidR="001102E1" w:rsidRPr="00D1483F" w:rsidRDefault="001102E1" w:rsidP="007966B2">
      <w:pPr>
        <w:pStyle w:val="Web"/>
        <w:spacing w:before="0" w:after="0" w:line="360" w:lineRule="auto"/>
        <w:ind w:firstLine="709"/>
        <w:jc w:val="both"/>
      </w:pPr>
      <w:r w:rsidRPr="00D1483F">
        <w:t>Недостаточно изученным остается и механизм реализации маркетинговых технологий в системе управления дополнительным педагогическим образованием, что делает проблему нашего исследования особенно актуальной.</w:t>
      </w:r>
    </w:p>
    <w:p w:rsidR="001102E1" w:rsidRPr="00D1483F" w:rsidRDefault="001102E1" w:rsidP="007966B2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1483F">
        <w:t xml:space="preserve">В ходе исследования развития маркетинговых технологий в учреждении дополнительного педагогического образования в современных социально-экономических условиях нами были выявлены </w:t>
      </w:r>
      <w:r w:rsidRPr="00D1483F">
        <w:rPr>
          <w:bCs/>
        </w:rPr>
        <w:t xml:space="preserve">следующие </w:t>
      </w:r>
      <w:r w:rsidRPr="00D1483F">
        <w:rPr>
          <w:b/>
          <w:bCs/>
        </w:rPr>
        <w:t>противоречия</w:t>
      </w:r>
      <w:r w:rsidRPr="00D1483F">
        <w:rPr>
          <w:b/>
        </w:rPr>
        <w:t>:</w:t>
      </w:r>
    </w:p>
    <w:p w:rsidR="001102E1" w:rsidRPr="00D1483F" w:rsidRDefault="001102E1" w:rsidP="00CF3724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</w:pPr>
      <w:r w:rsidRPr="00D1483F">
        <w:t xml:space="preserve">между осознанием важности активной адаптации учреждений дополнительного педагогического образования (далее УДПО) к конкурентной среде и отсутствием отлаженных механизмов ее решения; </w:t>
      </w:r>
    </w:p>
    <w:p w:rsidR="001102E1" w:rsidRPr="00D1483F" w:rsidRDefault="001102E1" w:rsidP="008629FB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</w:pPr>
      <w:r w:rsidRPr="00D1483F">
        <w:t>между необходимостью применения на практике эффективных маркетинговых технологий развития образовательного учреждения дополнительного педагогического образования и отсутствием понимания у администрации важности переориентации существующих структур управления УДПО на</w:t>
      </w:r>
      <w:r w:rsidR="006E2529" w:rsidRPr="00D1483F">
        <w:t xml:space="preserve"> создание условий их реализации;</w:t>
      </w:r>
      <w:r w:rsidRPr="00D1483F">
        <w:t xml:space="preserve"> </w:t>
      </w:r>
    </w:p>
    <w:p w:rsidR="00380E85" w:rsidRPr="00D1483F" w:rsidRDefault="001102E1" w:rsidP="008629FB">
      <w:pPr>
        <w:pStyle w:val="Web"/>
        <w:numPr>
          <w:ilvl w:val="0"/>
          <w:numId w:val="1"/>
        </w:numPr>
        <w:tabs>
          <w:tab w:val="left" w:pos="1134"/>
        </w:tabs>
        <w:spacing w:before="0" w:after="0" w:line="360" w:lineRule="auto"/>
        <w:ind w:left="0" w:firstLine="709"/>
        <w:jc w:val="both"/>
      </w:pPr>
      <w:r w:rsidRPr="00D1483F">
        <w:t>между желанием руководителей УДПО обеспечить качество образовательных услуг, привлечь максимальное количество слушателей и неумением сформировать</w:t>
      </w:r>
      <w:r w:rsidRPr="00D1483F">
        <w:rPr>
          <w:b/>
        </w:rPr>
        <w:t xml:space="preserve"> </w:t>
      </w:r>
      <w:r w:rsidRPr="00D1483F">
        <w:t>необходимые маркетинговые структуры с привлечением специалистов, способных эту маркетинговую стратегию разработать и реализовать</w:t>
      </w:r>
      <w:r w:rsidR="00D71D5A" w:rsidRPr="00D1483F">
        <w:t>;</w:t>
      </w:r>
    </w:p>
    <w:p w:rsidR="001102E1" w:rsidRPr="00D1483F" w:rsidRDefault="001102E1" w:rsidP="008629FB">
      <w:pPr>
        <w:pStyle w:val="Web"/>
        <w:numPr>
          <w:ilvl w:val="0"/>
          <w:numId w:val="1"/>
        </w:numPr>
        <w:tabs>
          <w:tab w:val="left" w:pos="1134"/>
        </w:tabs>
        <w:spacing w:before="0" w:after="0" w:line="360" w:lineRule="auto"/>
        <w:ind w:left="0" w:firstLine="709"/>
        <w:jc w:val="both"/>
      </w:pPr>
      <w:r w:rsidRPr="00D1483F">
        <w:t>между объективной необходимостью применения маркетинговых технологий в структуре дополнительного педагогического образования и недостаточной теоретической и практической разработанностью данной проблемы.</w:t>
      </w:r>
    </w:p>
    <w:p w:rsidR="001102E1" w:rsidRPr="00D1483F" w:rsidRDefault="001102E1" w:rsidP="007966B2">
      <w:pPr>
        <w:tabs>
          <w:tab w:val="left" w:pos="0"/>
        </w:tabs>
        <w:spacing w:line="360" w:lineRule="auto"/>
        <w:ind w:firstLine="709"/>
        <w:jc w:val="both"/>
        <w:rPr>
          <w:b/>
          <w:bCs/>
        </w:rPr>
      </w:pPr>
      <w:r w:rsidRPr="00D1483F">
        <w:t xml:space="preserve">Потребность практики, недостаточность разработки теории и выявленные противоречия определили </w:t>
      </w:r>
      <w:r w:rsidRPr="00D1483F">
        <w:rPr>
          <w:b/>
          <w:bCs/>
        </w:rPr>
        <w:t>проблему исследования:</w:t>
      </w:r>
      <w:r w:rsidRPr="00D1483F">
        <w:rPr>
          <w:bCs/>
        </w:rPr>
        <w:t xml:space="preserve"> необходимость преодолеть несоответствие </w:t>
      </w:r>
      <w:r w:rsidRPr="00D1483F">
        <w:t xml:space="preserve">между запросами потребителей образовательных услуг и возможностями их удовлетворения системой </w:t>
      </w:r>
      <w:r w:rsidRPr="00D1483F">
        <w:lastRenderedPageBreak/>
        <w:t>дополнительного педагогического образования с использованием маркетинговых технологий, применяемых для достижения целей развития потребителей и поставщиков услуг дополнительного образования педагогов. Недостаточная разработанность проблемы и названные противоречия обусловили выбор темы диссертационного исследования:</w:t>
      </w:r>
      <w:r w:rsidRPr="00D1483F">
        <w:rPr>
          <w:bCs/>
        </w:rPr>
        <w:t xml:space="preserve"> «Развитие системы маркетинговых технологий в дополнительном</w:t>
      </w:r>
      <w:r w:rsidRPr="00D1483F">
        <w:rPr>
          <w:b/>
          <w:bCs/>
        </w:rPr>
        <w:t xml:space="preserve"> </w:t>
      </w:r>
      <w:r w:rsidRPr="00D1483F">
        <w:rPr>
          <w:bCs/>
        </w:rPr>
        <w:t>педагогическом образовании</w:t>
      </w:r>
      <w:r w:rsidRPr="00D1483F">
        <w:rPr>
          <w:b/>
          <w:bCs/>
        </w:rPr>
        <w:t>».</w:t>
      </w:r>
    </w:p>
    <w:p w:rsidR="00107AD5" w:rsidRPr="00D1483F" w:rsidRDefault="00107AD5" w:rsidP="00107AD5">
      <w:pPr>
        <w:spacing w:line="360" w:lineRule="auto"/>
        <w:ind w:firstLine="709"/>
        <w:jc w:val="both"/>
      </w:pPr>
      <w:r w:rsidRPr="00D1483F">
        <w:rPr>
          <w:b/>
          <w:bCs/>
        </w:rPr>
        <w:t xml:space="preserve">Объект исследования: </w:t>
      </w:r>
      <w:r w:rsidRPr="00D1483F">
        <w:t>система дополнительного педагогического образования.</w:t>
      </w:r>
    </w:p>
    <w:p w:rsidR="00107AD5" w:rsidRPr="00D1483F" w:rsidRDefault="00107AD5" w:rsidP="00107AD5">
      <w:pPr>
        <w:spacing w:line="360" w:lineRule="auto"/>
        <w:ind w:firstLine="709"/>
        <w:jc w:val="both"/>
      </w:pPr>
      <w:r w:rsidRPr="00D1483F">
        <w:rPr>
          <w:b/>
          <w:bCs/>
        </w:rPr>
        <w:t>Предмет исследования:</w:t>
      </w:r>
      <w:r w:rsidRPr="00D1483F">
        <w:t xml:space="preserve"> развитие системы</w:t>
      </w:r>
      <w:r w:rsidRPr="00D1483F">
        <w:rPr>
          <w:b/>
          <w:bCs/>
        </w:rPr>
        <w:t xml:space="preserve"> </w:t>
      </w:r>
      <w:r w:rsidRPr="00D1483F">
        <w:t>маркетинговых технологий в дополнитель</w:t>
      </w:r>
      <w:r w:rsidR="00D71D5A" w:rsidRPr="00D1483F">
        <w:t>ном педагогическом образовании.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bCs/>
        </w:rPr>
      </w:pPr>
      <w:r w:rsidRPr="00D1483F">
        <w:rPr>
          <w:b/>
          <w:bCs/>
        </w:rPr>
        <w:t>Цель исследования</w:t>
      </w:r>
      <w:r w:rsidRPr="00D1483F">
        <w:rPr>
          <w:bCs/>
        </w:rPr>
        <w:t xml:space="preserve">: </w:t>
      </w:r>
      <w:r w:rsidR="001654B5" w:rsidRPr="00D1483F">
        <w:rPr>
          <w:bCs/>
        </w:rPr>
        <w:t>разработать</w:t>
      </w:r>
      <w:r w:rsidR="001654B5">
        <w:rPr>
          <w:bCs/>
        </w:rPr>
        <w:t xml:space="preserve"> модель</w:t>
      </w:r>
      <w:r w:rsidR="001654B5" w:rsidRPr="00D1483F">
        <w:rPr>
          <w:bCs/>
        </w:rPr>
        <w:t xml:space="preserve"> </w:t>
      </w:r>
      <w:r w:rsidRPr="00D1483F">
        <w:rPr>
          <w:bCs/>
        </w:rPr>
        <w:t>и теоретически обосновать необходимость развития системы маркетинговых технологий в учреждениях дополнительного педагогического образования, обеспечивающих высокое качество удовлетворения образовательных профессиональных потребностей педагогов и руководителей учреждений образования.</w:t>
      </w:r>
    </w:p>
    <w:p w:rsidR="001102E1" w:rsidRPr="00D1483F" w:rsidRDefault="001102E1" w:rsidP="007966B2">
      <w:pPr>
        <w:pStyle w:val="Web"/>
        <w:spacing w:before="0" w:after="0" w:line="360" w:lineRule="auto"/>
        <w:ind w:firstLine="709"/>
        <w:jc w:val="both"/>
      </w:pPr>
      <w:r w:rsidRPr="00D1483F">
        <w:rPr>
          <w:b/>
        </w:rPr>
        <w:t xml:space="preserve">Гипотеза исследования </w:t>
      </w:r>
      <w:r w:rsidRPr="00D1483F">
        <w:t>состоит в том, что развитие системы маркетинговых технологий в учреждениях дополнительного педагогического образования, обеспечивающее их конкурентоспособность, высокое качество удовлетворения образовательных запросов педагогов с целью повышения их профессиональной компетентности станет возможным, если:</w:t>
      </w:r>
    </w:p>
    <w:p w:rsidR="001102E1" w:rsidRPr="00D1483F" w:rsidRDefault="001102E1" w:rsidP="00C25C05">
      <w:pPr>
        <w:pStyle w:val="Web"/>
        <w:numPr>
          <w:ilvl w:val="0"/>
          <w:numId w:val="4"/>
        </w:numPr>
        <w:tabs>
          <w:tab w:val="left" w:pos="1134"/>
        </w:tabs>
        <w:spacing w:before="0" w:after="0" w:line="360" w:lineRule="auto"/>
        <w:ind w:left="0" w:firstLine="567"/>
        <w:jc w:val="both"/>
      </w:pPr>
      <w:r w:rsidRPr="00D1483F">
        <w:t>маркетинг будет восприниматься руководителями УДПО как неотъемлемая часть системы управления образовательным учреждением со своими специальными службами, обеспечивающими удовлетворение современных образовательных профе</w:t>
      </w:r>
      <w:r w:rsidR="00D71D5A" w:rsidRPr="00D1483F">
        <w:t>ссиональных запросов педагогов;</w:t>
      </w:r>
    </w:p>
    <w:p w:rsidR="001102E1" w:rsidRPr="00D1483F" w:rsidRDefault="001102E1" w:rsidP="00C25C05">
      <w:pPr>
        <w:pStyle w:val="Web"/>
        <w:numPr>
          <w:ilvl w:val="0"/>
          <w:numId w:val="4"/>
        </w:numPr>
        <w:tabs>
          <w:tab w:val="left" w:pos="1134"/>
        </w:tabs>
        <w:spacing w:before="0" w:after="0" w:line="360" w:lineRule="auto"/>
        <w:ind w:left="0" w:firstLine="567"/>
        <w:jc w:val="both"/>
      </w:pPr>
      <w:r w:rsidRPr="00D1483F">
        <w:t>маркетинговые технологии в УДПО будут применяться как система выявления и удовлетворения образовательных запросов педагогов с учётом социально</w:t>
      </w:r>
      <w:r w:rsidR="00D71D5A" w:rsidRPr="00D1483F">
        <w:t>-</w:t>
      </w:r>
      <w:r w:rsidRPr="00D1483F">
        <w:t>педагогической ситуации в регионе;</w:t>
      </w:r>
    </w:p>
    <w:p w:rsidR="001102E1" w:rsidRPr="00D1483F" w:rsidRDefault="001102E1" w:rsidP="00C25C05">
      <w:pPr>
        <w:pStyle w:val="Web"/>
        <w:numPr>
          <w:ilvl w:val="0"/>
          <w:numId w:val="4"/>
        </w:numPr>
        <w:tabs>
          <w:tab w:val="left" w:pos="1134"/>
        </w:tabs>
        <w:spacing w:before="0" w:after="0" w:line="360" w:lineRule="auto"/>
        <w:ind w:left="0" w:firstLine="567"/>
        <w:jc w:val="both"/>
      </w:pPr>
      <w:r w:rsidRPr="00D1483F">
        <w:t>будет разработана модель развития системы маркетинговых технологий в учреждениях дополнительно</w:t>
      </w:r>
      <w:r w:rsidR="00C25C05" w:rsidRPr="00D1483F">
        <w:t>го педагогического образования;</w:t>
      </w:r>
    </w:p>
    <w:p w:rsidR="001102E1" w:rsidRPr="00D1483F" w:rsidRDefault="001102E1" w:rsidP="00C25C05">
      <w:pPr>
        <w:pStyle w:val="Web"/>
        <w:numPr>
          <w:ilvl w:val="0"/>
          <w:numId w:val="4"/>
        </w:numPr>
        <w:tabs>
          <w:tab w:val="left" w:pos="1134"/>
        </w:tabs>
        <w:spacing w:before="0" w:after="0" w:line="360" w:lineRule="auto"/>
        <w:ind w:left="0" w:firstLine="567"/>
        <w:jc w:val="both"/>
      </w:pPr>
      <w:r w:rsidRPr="00D1483F">
        <w:t>в УДПО будут созданы условия реализации модели развития системы и применения маркетинговых технологий для выявления и удовлетворения образовательных потребностей педагогов.</w:t>
      </w:r>
    </w:p>
    <w:p w:rsidR="001102E1" w:rsidRPr="00D1483F" w:rsidRDefault="001102E1" w:rsidP="007966B2">
      <w:pPr>
        <w:pStyle w:val="Web"/>
        <w:spacing w:before="0" w:after="0" w:line="360" w:lineRule="auto"/>
        <w:ind w:firstLine="709"/>
        <w:jc w:val="both"/>
        <w:rPr>
          <w:u w:val="single"/>
        </w:rPr>
      </w:pPr>
      <w:r w:rsidRPr="00D1483F">
        <w:t xml:space="preserve">Достижение поставленной цели исследования и подтверждение выдвинутой гипотезы, преодоление названных выше противоречий предполагает решение в работе следующих </w:t>
      </w:r>
      <w:r w:rsidRPr="00D1483F">
        <w:rPr>
          <w:b/>
        </w:rPr>
        <w:t>задач</w:t>
      </w:r>
      <w:r w:rsidRPr="00D1483F">
        <w:t>:</w:t>
      </w:r>
    </w:p>
    <w:p w:rsidR="001102E1" w:rsidRPr="00D1483F" w:rsidRDefault="001102E1" w:rsidP="007966B2">
      <w:pPr>
        <w:pStyle w:val="Web"/>
        <w:tabs>
          <w:tab w:val="left" w:pos="284"/>
        </w:tabs>
        <w:spacing w:before="0" w:after="0" w:line="360" w:lineRule="auto"/>
        <w:ind w:firstLine="709"/>
        <w:jc w:val="both"/>
      </w:pPr>
      <w:r w:rsidRPr="00D1483F">
        <w:t>1.</w:t>
      </w:r>
      <w:r w:rsidR="00D06657" w:rsidRPr="00D1483F">
        <w:t xml:space="preserve"> </w:t>
      </w:r>
      <w:r w:rsidRPr="00D1483F">
        <w:t xml:space="preserve">Провести теоретический анализ проблемы развития и применения системы маркетинговых технологий в дополнительном педагогическом образовании, исследовать условия, </w:t>
      </w:r>
      <w:r w:rsidR="00C25C05" w:rsidRPr="00D1483F">
        <w:t>при которых они будут работать.</w:t>
      </w:r>
    </w:p>
    <w:p w:rsidR="001102E1" w:rsidRPr="00D1483F" w:rsidRDefault="001102E1" w:rsidP="007966B2">
      <w:pPr>
        <w:pStyle w:val="Web"/>
        <w:tabs>
          <w:tab w:val="left" w:pos="284"/>
        </w:tabs>
        <w:spacing w:before="0" w:after="0" w:line="360" w:lineRule="auto"/>
        <w:ind w:firstLine="709"/>
        <w:jc w:val="both"/>
      </w:pPr>
      <w:r w:rsidRPr="00D1483F">
        <w:lastRenderedPageBreak/>
        <w:t>2</w:t>
      </w:r>
      <w:r w:rsidR="00C25C05" w:rsidRPr="00D1483F">
        <w:t>.</w:t>
      </w:r>
      <w:r w:rsidR="00D06657" w:rsidRPr="00D1483F">
        <w:t xml:space="preserve"> </w:t>
      </w:r>
      <w:r w:rsidRPr="00D1483F">
        <w:t>Выявить и разработать систему маркетинговых технологий дополнительного педагогического образования, которые будут обеспечивать эффективное удовлетворение профессиональных образовательных потребностей педагогов региона в УДПО.</w:t>
      </w:r>
    </w:p>
    <w:p w:rsidR="001102E1" w:rsidRPr="00D1483F" w:rsidRDefault="001102E1" w:rsidP="007966B2">
      <w:pPr>
        <w:pStyle w:val="Web"/>
        <w:tabs>
          <w:tab w:val="left" w:pos="284"/>
        </w:tabs>
        <w:spacing w:before="0" w:after="0" w:line="360" w:lineRule="auto"/>
        <w:ind w:firstLine="709"/>
        <w:jc w:val="both"/>
      </w:pPr>
      <w:r w:rsidRPr="00D1483F">
        <w:t>3.</w:t>
      </w:r>
      <w:r w:rsidR="00D06657" w:rsidRPr="00D1483F">
        <w:t xml:space="preserve"> </w:t>
      </w:r>
      <w:r w:rsidRPr="00D1483F">
        <w:t>Изучить механизм создания условий для успешного функционирования модели развития системы маркетинговых технологий в УДПО.</w:t>
      </w:r>
    </w:p>
    <w:p w:rsidR="001102E1" w:rsidRPr="00D1483F" w:rsidRDefault="001102E1" w:rsidP="007966B2">
      <w:pPr>
        <w:pStyle w:val="Web"/>
        <w:tabs>
          <w:tab w:val="left" w:pos="284"/>
        </w:tabs>
        <w:spacing w:before="0" w:after="0" w:line="360" w:lineRule="auto"/>
        <w:ind w:firstLine="709"/>
        <w:jc w:val="both"/>
      </w:pPr>
      <w:r w:rsidRPr="00D1483F">
        <w:t>4.</w:t>
      </w:r>
      <w:r w:rsidR="00D06657" w:rsidRPr="00D1483F">
        <w:t xml:space="preserve"> </w:t>
      </w:r>
      <w:r w:rsidRPr="00D1483F">
        <w:t>Разработать модель развития системы маркетинговых технологий в УДПО с учетом имеющихся условий и социально</w:t>
      </w:r>
      <w:r w:rsidRPr="00D1483F">
        <w:rPr>
          <w:b/>
        </w:rPr>
        <w:t>-</w:t>
      </w:r>
      <w:r w:rsidRPr="00D1483F">
        <w:t>педагогической ситуации в регионе.</w:t>
      </w:r>
    </w:p>
    <w:p w:rsidR="001102E1" w:rsidRPr="00D1483F" w:rsidRDefault="00107AD5" w:rsidP="007966B2">
      <w:pPr>
        <w:pStyle w:val="Web"/>
        <w:tabs>
          <w:tab w:val="left" w:pos="284"/>
        </w:tabs>
        <w:spacing w:before="0" w:after="0" w:line="360" w:lineRule="auto"/>
        <w:ind w:firstLine="709"/>
        <w:jc w:val="both"/>
      </w:pPr>
      <w:r w:rsidRPr="00D1483F">
        <w:rPr>
          <w:b/>
        </w:rPr>
        <w:t xml:space="preserve">Теоретико-методологической базой исследования послужили: </w:t>
      </w:r>
      <w:r w:rsidR="001102E1" w:rsidRPr="00D1483F">
        <w:t>положения общей теории управления и менеджмента (Ф. Тейлор, А.Файоль, Г. Эмерсон, и др.); исследования в области менеджмент</w:t>
      </w:r>
      <w:r w:rsidR="00E51B4B" w:rsidRPr="00D1483F">
        <w:t>а образования (И.А. Богачек, Ю.</w:t>
      </w:r>
      <w:r w:rsidR="00912CE1">
        <w:t>А. Конаржевский и др.</w:t>
      </w:r>
      <w:r w:rsidR="001102E1" w:rsidRPr="00D1483F">
        <w:t>), а также основные принципы маркетинга как методологии деятельности любого предприятия в условиях рыночной экономики (Э. Деминг, П. Друкер, Ф. Котлер, Ж.Ж. Ламбен</w:t>
      </w:r>
      <w:r w:rsidR="00912CE1">
        <w:t xml:space="preserve"> и др.</w:t>
      </w:r>
      <w:r w:rsidR="001102E1" w:rsidRPr="00D1483F">
        <w:t>); т</w:t>
      </w:r>
      <w:r w:rsidR="00E51B4B" w:rsidRPr="00D1483F">
        <w:t>еории и практики маркетинга (Д.И. Баркан, А. А. Браверман, В.</w:t>
      </w:r>
      <w:r w:rsidR="001102E1" w:rsidRPr="00D1483F">
        <w:t>И Дорошев и др.); концепции маркетинга образования (</w:t>
      </w:r>
      <w:r w:rsidR="001102E1" w:rsidRPr="00D1483F">
        <w:rPr>
          <w:shd w:val="clear" w:color="auto" w:fill="FFFFFF"/>
        </w:rPr>
        <w:t>Л. Брент, Э. Дэвис</w:t>
      </w:r>
      <w:r w:rsidR="001102E1" w:rsidRPr="00D1483F">
        <w:t xml:space="preserve"> </w:t>
      </w:r>
      <w:r w:rsidR="001102E1" w:rsidRPr="00D1483F">
        <w:rPr>
          <w:shd w:val="clear" w:color="auto" w:fill="FFFFFF"/>
        </w:rPr>
        <w:t>Ф. Карен</w:t>
      </w:r>
      <w:r w:rsidR="001102E1" w:rsidRPr="00D1483F">
        <w:rPr>
          <w:shd w:val="clear" w:color="auto" w:fill="FFFFFF"/>
          <w:lang w:val="en-US"/>
        </w:rPr>
        <w:t> </w:t>
      </w:r>
      <w:r w:rsidR="001102E1" w:rsidRPr="00D1483F">
        <w:rPr>
          <w:shd w:val="clear" w:color="auto" w:fill="FFFFFF"/>
        </w:rPr>
        <w:t>,</w:t>
      </w:r>
      <w:r w:rsidR="001102E1" w:rsidRPr="00D1483F">
        <w:rPr>
          <w:shd w:val="clear" w:color="auto" w:fill="FFFFFF"/>
          <w:lang w:val="en-US"/>
        </w:rPr>
        <w:t> A</w:t>
      </w:r>
      <w:r w:rsidR="001102E1" w:rsidRPr="00D1483F">
        <w:rPr>
          <w:shd w:val="clear" w:color="auto" w:fill="FFFFFF"/>
        </w:rPr>
        <w:t xml:space="preserve">.Фокс, </w:t>
      </w:r>
      <w:r w:rsidR="00E51B4B" w:rsidRPr="00D1483F">
        <w:t>М.А. Гончаров, А.</w:t>
      </w:r>
      <w:r w:rsidR="001102E1" w:rsidRPr="00D1483F">
        <w:t>П. Егоршин, Н.П.</w:t>
      </w:r>
      <w:r w:rsidR="00E51B4B" w:rsidRPr="00D1483F">
        <w:t xml:space="preserve"> </w:t>
      </w:r>
      <w:r w:rsidR="001102E1" w:rsidRPr="00D1483F">
        <w:t xml:space="preserve">Литвинова А.П. Панкрухин и др.); </w:t>
      </w:r>
      <w:r w:rsidR="00912CE1">
        <w:t xml:space="preserve"> работы </w:t>
      </w:r>
      <w:r w:rsidR="001102E1" w:rsidRPr="00D1483F">
        <w:t>в области маркетинга дополнительного образовани</w:t>
      </w:r>
      <w:r w:rsidR="00912CE1">
        <w:t>я (</w:t>
      </w:r>
      <w:r w:rsidR="00E51B4B" w:rsidRPr="00D1483F">
        <w:t>Т.В. Анджапаридзе, Е.</w:t>
      </w:r>
      <w:r w:rsidR="00912CE1">
        <w:t>А. Ганаева, А.Н. Музалевская</w:t>
      </w:r>
      <w:r w:rsidR="001102E1" w:rsidRPr="00D1483F">
        <w:t xml:space="preserve"> др.); в области управления образовательными системами (А.И. Жилина, </w:t>
      </w:r>
      <w:r w:rsidR="001102E1" w:rsidRPr="00D1483F">
        <w:rPr>
          <w:bCs/>
        </w:rPr>
        <w:t>О.Е Лебедев,</w:t>
      </w:r>
      <w:r w:rsidR="00E51B4B" w:rsidRPr="00D1483F">
        <w:t xml:space="preserve"> З.</w:t>
      </w:r>
      <w:r w:rsidR="001102E1" w:rsidRPr="00D1483F">
        <w:t>Г. Найденова</w:t>
      </w:r>
      <w:r w:rsidR="001102E1" w:rsidRPr="00D1483F">
        <w:rPr>
          <w:bCs/>
        </w:rPr>
        <w:t>,</w:t>
      </w:r>
      <w:r w:rsidR="001102E1" w:rsidRPr="00D1483F">
        <w:t xml:space="preserve"> </w:t>
      </w:r>
      <w:r w:rsidR="00E51B4B" w:rsidRPr="00D1483F">
        <w:t>В.</w:t>
      </w:r>
      <w:r w:rsidR="001102E1" w:rsidRPr="00D1483F">
        <w:t xml:space="preserve">П. Панасюк, С.В. Тарасов и др.); области педагогических инноваций (работы В.И. Слободчикова, </w:t>
      </w:r>
      <w:r w:rsidR="001102E1" w:rsidRPr="00D1483F">
        <w:rPr>
          <w:iCs/>
          <w:kern w:val="1"/>
        </w:rPr>
        <w:t xml:space="preserve">А.В. </w:t>
      </w:r>
      <w:r w:rsidR="001102E1" w:rsidRPr="00D1483F">
        <w:t>Хуторского и др.).</w:t>
      </w:r>
    </w:p>
    <w:p w:rsidR="001102E1" w:rsidRPr="00D1483F" w:rsidRDefault="001102E1" w:rsidP="007966B2">
      <w:pPr>
        <w:pStyle w:val="Web"/>
        <w:tabs>
          <w:tab w:val="left" w:pos="284"/>
        </w:tabs>
        <w:spacing w:before="0" w:after="0" w:line="360" w:lineRule="auto"/>
        <w:ind w:firstLine="709"/>
        <w:jc w:val="both"/>
      </w:pPr>
      <w:r w:rsidRPr="00D1483F">
        <w:t>В работе использованы идеи системно</w:t>
      </w:r>
      <w:r w:rsidRPr="00D1483F">
        <w:rPr>
          <w:b/>
        </w:rPr>
        <w:t>-</w:t>
      </w:r>
      <w:r w:rsidRPr="00D1483F">
        <w:t>деятельностного, личностно</w:t>
      </w:r>
      <w:r w:rsidRPr="00D1483F">
        <w:rPr>
          <w:b/>
        </w:rPr>
        <w:t>-</w:t>
      </w:r>
      <w:r w:rsidRPr="00D1483F">
        <w:t>ориентированного и компетентностного подходов, моделирования и проектирования объектов в целостных систем</w:t>
      </w:r>
      <w:r w:rsidR="00B40024">
        <w:t>ах.</w:t>
      </w:r>
    </w:p>
    <w:p w:rsidR="00107AD5" w:rsidRPr="00D1483F" w:rsidRDefault="00107AD5" w:rsidP="007966B2">
      <w:pPr>
        <w:pStyle w:val="Web"/>
        <w:tabs>
          <w:tab w:val="left" w:pos="284"/>
        </w:tabs>
        <w:spacing w:before="0" w:after="0" w:line="360" w:lineRule="auto"/>
        <w:ind w:firstLine="709"/>
        <w:jc w:val="both"/>
        <w:rPr>
          <w:b/>
        </w:rPr>
      </w:pPr>
      <w:r w:rsidRPr="00D1483F">
        <w:rPr>
          <w:b/>
        </w:rPr>
        <w:t>Методы исследования:</w:t>
      </w:r>
    </w:p>
    <w:p w:rsidR="000E0C4B" w:rsidRPr="00D1483F" w:rsidRDefault="001102E1" w:rsidP="00107AD5">
      <w:pPr>
        <w:pStyle w:val="Web"/>
        <w:numPr>
          <w:ilvl w:val="0"/>
          <w:numId w:val="4"/>
        </w:numPr>
        <w:tabs>
          <w:tab w:val="left" w:pos="284"/>
        </w:tabs>
        <w:spacing w:before="0" w:after="0" w:line="360" w:lineRule="auto"/>
        <w:ind w:left="0" w:firstLine="340"/>
        <w:jc w:val="both"/>
      </w:pPr>
      <w:r w:rsidRPr="00D1483F">
        <w:t>теоретический анализ, системный анализ, анализ философской, психологической, педагогической, экономической литературы, метод моделирования; анализ данных статистики, анализ наблюдений и п</w:t>
      </w:r>
      <w:r w:rsidR="000E0C4B" w:rsidRPr="00D1483F">
        <w:t>рактического опыта диссертанта;</w:t>
      </w:r>
    </w:p>
    <w:p w:rsidR="001102E1" w:rsidRPr="00D1483F" w:rsidRDefault="000E0C4B" w:rsidP="00107AD5">
      <w:pPr>
        <w:pStyle w:val="Web"/>
        <w:numPr>
          <w:ilvl w:val="0"/>
          <w:numId w:val="4"/>
        </w:numPr>
        <w:tabs>
          <w:tab w:val="left" w:pos="284"/>
        </w:tabs>
        <w:spacing w:before="0" w:after="0" w:line="360" w:lineRule="auto"/>
        <w:ind w:left="0" w:firstLine="340"/>
        <w:jc w:val="both"/>
      </w:pPr>
      <w:r w:rsidRPr="00D1483F">
        <w:t xml:space="preserve">при </w:t>
      </w:r>
      <w:r w:rsidR="001102E1" w:rsidRPr="00D1483F">
        <w:t>решении ряда поставленных задач применялись методы системного анализа, метод экспертных оценок, анкетирование, свободное интервью, маркетинговые методы исследования, математические методы.</w:t>
      </w:r>
    </w:p>
    <w:p w:rsidR="001102E1" w:rsidRPr="00D1483F" w:rsidRDefault="000E0C4B" w:rsidP="007966B2">
      <w:pPr>
        <w:pStyle w:val="Web"/>
        <w:spacing w:before="0" w:after="0" w:line="360" w:lineRule="auto"/>
        <w:ind w:firstLine="709"/>
        <w:jc w:val="both"/>
      </w:pPr>
      <w:r w:rsidRPr="00D1483F">
        <w:rPr>
          <w:b/>
          <w:bCs/>
        </w:rPr>
        <w:t xml:space="preserve">Опытно-экспериментальная база исследования: </w:t>
      </w:r>
      <w:r w:rsidR="001102E1" w:rsidRPr="00D1483F">
        <w:t>ГАОУ УДПО «Ленинградский областной институт развития образования», система деятельности 42-х учреждений дополнительного  педагогического образования различных регионов РФ на основе анализа сайтов и сетевого взаимодействия с пр</w:t>
      </w:r>
      <w:r w:rsidR="00E51B4B" w:rsidRPr="00D1483F">
        <w:t>едставителями отдельных из них.</w:t>
      </w:r>
    </w:p>
    <w:p w:rsidR="00912CE1" w:rsidRDefault="00912CE1" w:rsidP="00606755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12CE1" w:rsidRDefault="00912CE1" w:rsidP="00606755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E0C4B" w:rsidRPr="006D1487" w:rsidRDefault="000E0C4B" w:rsidP="006D1487">
      <w:pPr>
        <w:pStyle w:val="Web"/>
        <w:spacing w:before="0" w:after="0" w:line="360" w:lineRule="auto"/>
        <w:ind w:firstLine="709"/>
        <w:jc w:val="both"/>
        <w:rPr>
          <w:b/>
          <w:bCs/>
        </w:rPr>
      </w:pPr>
      <w:r w:rsidRPr="006D1487">
        <w:rPr>
          <w:b/>
          <w:bCs/>
        </w:rPr>
        <w:lastRenderedPageBreak/>
        <w:t>Ос</w:t>
      </w:r>
      <w:r w:rsidR="006D1487" w:rsidRPr="006D1487">
        <w:rPr>
          <w:b/>
          <w:bCs/>
        </w:rPr>
        <w:t>новные этапы исследования</w:t>
      </w:r>
    </w:p>
    <w:p w:rsidR="005127ED" w:rsidRPr="00D1483F" w:rsidRDefault="005127ED" w:rsidP="005127ED">
      <w:pPr>
        <w:pStyle w:val="af6"/>
        <w:spacing w:before="0" w:beforeAutospacing="0" w:after="0" w:afterAutospacing="0" w:line="360" w:lineRule="auto"/>
        <w:ind w:firstLine="709"/>
        <w:jc w:val="both"/>
      </w:pPr>
      <w:r w:rsidRPr="00D1483F">
        <w:t>1 этап (2006–2009 гг</w:t>
      </w:r>
      <w:r w:rsidR="00C25C05" w:rsidRPr="00D1483F">
        <w:t>.</w:t>
      </w:r>
      <w:r w:rsidRPr="00D1483F">
        <w:t>). Изучение литературы по теме исследования, формулировка цели, задач, гипотезы, проблемы исследования, выбор методов исследования. Изучение су</w:t>
      </w:r>
      <w:r w:rsidR="00E51B4B" w:rsidRPr="00D1483F">
        <w:t>ществующего состояния проблемы.</w:t>
      </w:r>
    </w:p>
    <w:p w:rsidR="005127ED" w:rsidRPr="00D1483F" w:rsidRDefault="005127ED" w:rsidP="005127ED">
      <w:pPr>
        <w:pStyle w:val="af6"/>
        <w:spacing w:before="0" w:beforeAutospacing="0" w:after="0" w:afterAutospacing="0" w:line="360" w:lineRule="auto"/>
        <w:ind w:firstLine="709"/>
        <w:jc w:val="both"/>
      </w:pPr>
      <w:r w:rsidRPr="00D1483F">
        <w:t>2 этап (2009</w:t>
      </w:r>
      <w:r w:rsidR="00C25C05" w:rsidRPr="00D1483F">
        <w:t>–</w:t>
      </w:r>
      <w:r w:rsidRPr="00D1483F">
        <w:t>2011 гг.) Определение методологических подходов к маркетингу в дополнительном педагогическом образовании. Проведение  констатирующего этапа эксперимента, сочетающегося с теоретическим и практическим анализом опыта. Уточнение гипотезы исследования, систематизация и обобщение экспериментальных данных. Создани</w:t>
      </w:r>
      <w:r w:rsidR="00057632" w:rsidRPr="00D1483F">
        <w:t xml:space="preserve">е и апробация элементов модели </w:t>
      </w:r>
      <w:r w:rsidRPr="00D1483F">
        <w:t>развития системы маркетинговых технологий в УДПО. Создание и внедрение отдельных технологий в практику работы УДПО.</w:t>
      </w:r>
    </w:p>
    <w:p w:rsidR="005127ED" w:rsidRPr="00D1483F" w:rsidRDefault="005127ED" w:rsidP="005127ED">
      <w:pPr>
        <w:pStyle w:val="af6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1483F">
        <w:t>3 этап (2011– 2013 гг.) Проведение формирующего эксперимента, анализ полученных данных. Формулировка выводов исследования. Оформление диссертации.</w:t>
      </w:r>
    </w:p>
    <w:p w:rsidR="00606755" w:rsidRPr="006D1487" w:rsidRDefault="00606755" w:rsidP="006D1487">
      <w:pPr>
        <w:pStyle w:val="Web"/>
        <w:spacing w:before="0" w:after="0" w:line="360" w:lineRule="auto"/>
        <w:ind w:firstLine="709"/>
        <w:jc w:val="both"/>
        <w:rPr>
          <w:b/>
          <w:bCs/>
        </w:rPr>
      </w:pPr>
      <w:r w:rsidRPr="006D1487">
        <w:rPr>
          <w:b/>
          <w:bCs/>
        </w:rPr>
        <w:t>На защиту выносятся следующие положения:</w:t>
      </w:r>
    </w:p>
    <w:p w:rsidR="005127ED" w:rsidRPr="00D1483F" w:rsidRDefault="005127ED" w:rsidP="005127ED">
      <w:pPr>
        <w:pStyle w:val="af6"/>
        <w:spacing w:before="0" w:beforeAutospacing="0" w:after="0" w:afterAutospacing="0" w:line="360" w:lineRule="auto"/>
        <w:ind w:firstLine="709"/>
        <w:jc w:val="both"/>
      </w:pPr>
      <w:r w:rsidRPr="00D1483F">
        <w:t>1. Образовательный маркетинг дополнительного педагогического образования является значимым фактором обеспечения высокого профессионального уровня педагогов и ориентирует администрацию и сотрудников учреждения дополнительного педагогического образования на изучение профессиональных проблем, запросов и потребностей педагогов региона, разработку предложений, возможностей их удовлетворения через формирование новых программ, содержания, форм и методов работы.</w:t>
      </w:r>
    </w:p>
    <w:p w:rsidR="005127ED" w:rsidRPr="00D1483F" w:rsidRDefault="005127ED" w:rsidP="005127ED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D1483F">
        <w:t>2. Образовательные маркетинговые технологии служат основой системной перестройки управления дополнительным педагогическим образованием в учреждении и регионе в целом. Как показало исследование, на основе адаптированных к системе образования технологий маркетинга в экономике (</w:t>
      </w:r>
      <w:r w:rsidRPr="00D1483F">
        <w:rPr>
          <w:shd w:val="clear" w:color="auto" w:fill="FFFFFF"/>
        </w:rPr>
        <w:t>сегментирование, нацеливание, позиционирование, анализ, прогнозирование) можно выявить</w:t>
      </w:r>
      <w:r w:rsidRPr="00D1483F">
        <w:rPr>
          <w:i/>
          <w:shd w:val="clear" w:color="auto" w:fill="FFFFFF"/>
        </w:rPr>
        <w:t xml:space="preserve"> </w:t>
      </w:r>
      <w:r w:rsidRPr="00D1483F">
        <w:t xml:space="preserve"> маркетинговые </w:t>
      </w:r>
      <w:r w:rsidRPr="00D1483F">
        <w:rPr>
          <w:iCs/>
        </w:rPr>
        <w:t>технологии в системе дополнительного педагогического образования. К этим технологиям мы отнесли следующие: исследования и анализа образовательных профессиональных потребностей и запросов педагогов, маркетингового прогнозирования деятельности УДПО в соответствии с требованиями рынка и спроса на образовательные услуги на основе выявленного целевого сегмента, технологии создания продукта образовательной деятельности, технологии продвижения и реализации образовательных услуг УДПО.</w:t>
      </w:r>
    </w:p>
    <w:p w:rsidR="005127ED" w:rsidRPr="00D1483F" w:rsidRDefault="005127ED" w:rsidP="005127ED">
      <w:pPr>
        <w:pStyle w:val="af6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</w:pPr>
      <w:r w:rsidRPr="00D1483F">
        <w:t xml:space="preserve">Разработанная в ходе исследования модель системы маркетинговых технологий отражает процессы системного взаимодействиия заказчика (государства, через нормативные документы), потребителя (педагогов региона) и производителя образовательных услуг (УДПО). </w:t>
      </w:r>
    </w:p>
    <w:p w:rsidR="005127ED" w:rsidRPr="00D1483F" w:rsidRDefault="005127ED" w:rsidP="005127ED">
      <w:pPr>
        <w:pStyle w:val="af6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</w:pPr>
      <w:r w:rsidRPr="00D1483F">
        <w:t xml:space="preserve">Модель развития системы маркетинговых технологий отражает основные этапы маркетинговой деятельности УДПО, включая в себя три блока технологий: 1- исследования </w:t>
      </w:r>
      <w:r w:rsidRPr="00D1483F">
        <w:lastRenderedPageBreak/>
        <w:t xml:space="preserve">потребностей педагогов, 2- создание продукта образовательной деятельности с учетом результатов исследования в первом  блоке, 3- связан с продвижением услуг УДПО и созданием его положительного имиджа. Каждый из этих блоков содержит присущие только ему технологии. Однако они существуют не сами по себе. А взаимодействуют друг с другом в процессе их реализации. Так, например, маркетинговое сегментирование  тесно связано с технологиями педагогической диагностики, являющейся основой для выделения целевого сегмента, на который будет направлена та или иная образовательная программа УДПО. </w:t>
      </w:r>
    </w:p>
    <w:p w:rsidR="005127ED" w:rsidRPr="00D1483F" w:rsidRDefault="005127ED" w:rsidP="005127ED">
      <w:pPr>
        <w:pStyle w:val="af6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</w:pPr>
      <w:r w:rsidRPr="00D1483F">
        <w:t xml:space="preserve">В разработанной нами модели одни технологии маркетинга рождают другие, новые, служебные технологии с новыми связями, что способствует выстраиванию взаимодействия педагог – УДПО; педагог – муниципальная методическая </w:t>
      </w:r>
      <w:r w:rsidR="00EF76D4">
        <w:t xml:space="preserve">служба. При этом маркетинговые </w:t>
      </w:r>
      <w:r w:rsidRPr="00D1483F">
        <w:t>технологии адаптируются каждый раз к новому взаимодействию.</w:t>
      </w:r>
    </w:p>
    <w:p w:rsidR="005127ED" w:rsidRPr="00D1483F" w:rsidRDefault="005127ED" w:rsidP="005127ED">
      <w:pPr>
        <w:pStyle w:val="af6"/>
        <w:spacing w:before="0" w:beforeAutospacing="0" w:after="0" w:afterAutospacing="0" w:line="360" w:lineRule="auto"/>
        <w:ind w:firstLine="709"/>
        <w:jc w:val="both"/>
      </w:pPr>
      <w:r w:rsidRPr="00D1483F">
        <w:t>Данная модель позволяет одновременно удовлетворить одинаково качественно запросы и потребности как целевых групп, так и конкретных педагогов, а также эффективно выполнить государственное задание УДПО.</w:t>
      </w:r>
    </w:p>
    <w:p w:rsidR="001102E1" w:rsidRPr="006D1487" w:rsidRDefault="001102E1" w:rsidP="006D1487">
      <w:pPr>
        <w:pStyle w:val="Web"/>
        <w:spacing w:before="0" w:after="0" w:line="360" w:lineRule="auto"/>
        <w:ind w:firstLine="709"/>
        <w:jc w:val="both"/>
        <w:rPr>
          <w:b/>
          <w:bCs/>
        </w:rPr>
      </w:pPr>
      <w:r w:rsidRPr="006D1487">
        <w:rPr>
          <w:b/>
          <w:bCs/>
        </w:rPr>
        <w:t>Научная</w:t>
      </w:r>
      <w:r w:rsidRPr="00D1483F">
        <w:rPr>
          <w:b/>
          <w:bCs/>
        </w:rPr>
        <w:t xml:space="preserve"> </w:t>
      </w:r>
      <w:r w:rsidRPr="006D1487">
        <w:rPr>
          <w:b/>
          <w:bCs/>
        </w:rPr>
        <w:t>новизна исследования:</w:t>
      </w:r>
    </w:p>
    <w:p w:rsidR="006E2529" w:rsidRPr="00D1483F" w:rsidRDefault="00EC443F" w:rsidP="00B2484C">
      <w:pPr>
        <w:numPr>
          <w:ilvl w:val="0"/>
          <w:numId w:val="7"/>
        </w:numPr>
        <w:tabs>
          <w:tab w:val="clear" w:pos="720"/>
          <w:tab w:val="left" w:pos="1134"/>
        </w:tabs>
        <w:suppressAutoHyphens/>
        <w:spacing w:line="360" w:lineRule="auto"/>
        <w:ind w:left="0" w:firstLine="709"/>
        <w:jc w:val="both"/>
      </w:pPr>
      <w:r w:rsidRPr="00D1483F">
        <w:t>п</w:t>
      </w:r>
      <w:r w:rsidR="001102E1" w:rsidRPr="00D1483F">
        <w:t>роведен теоретический анализ проблемы развития маркетинга и системы его технологий, адаптированных к дополнительн</w:t>
      </w:r>
      <w:r w:rsidR="00C44D1F" w:rsidRPr="00D1483F">
        <w:t xml:space="preserve">ому педагогическому образованию, заключающейся </w:t>
      </w:r>
      <w:r w:rsidR="00BE2998" w:rsidRPr="00D1483F">
        <w:t>теоретическом и практическом</w:t>
      </w:r>
      <w:r w:rsidR="00C44D1F" w:rsidRPr="00D1483F">
        <w:t xml:space="preserve"> поиске путей преодоления непонимания руководителями УДПО возможн</w:t>
      </w:r>
      <w:r w:rsidR="007B2BC8">
        <w:t>остей маркетингового управления</w:t>
      </w:r>
      <w:r w:rsidR="00C44D1F" w:rsidRPr="00D1483F">
        <w:t xml:space="preserve"> как наиболее</w:t>
      </w:r>
      <w:r w:rsidR="00D3050E" w:rsidRPr="00D1483F">
        <w:t xml:space="preserve"> эффективного</w:t>
      </w:r>
      <w:r w:rsidR="00C44D1F" w:rsidRPr="00D1483F">
        <w:t xml:space="preserve"> для повышения</w:t>
      </w:r>
      <w:r w:rsidRPr="00D1483F">
        <w:t xml:space="preserve"> качества образовательных услуг;</w:t>
      </w:r>
    </w:p>
    <w:p w:rsidR="001102E1" w:rsidRPr="00D1483F" w:rsidRDefault="00EC443F" w:rsidP="00B2484C">
      <w:pPr>
        <w:pStyle w:val="Web"/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before="0" w:after="0" w:line="360" w:lineRule="auto"/>
        <w:ind w:left="0" w:firstLine="709"/>
        <w:jc w:val="both"/>
        <w:rPr>
          <w:iCs/>
        </w:rPr>
      </w:pPr>
      <w:r w:rsidRPr="00D1483F">
        <w:t>в</w:t>
      </w:r>
      <w:r w:rsidR="001102E1" w:rsidRPr="00D1483F">
        <w:t xml:space="preserve">ыявлены </w:t>
      </w:r>
      <w:r w:rsidR="001102E1" w:rsidRPr="00D1483F">
        <w:rPr>
          <w:iCs/>
        </w:rPr>
        <w:t>технологии исследования и анализа образовательных профессиональных потребностей и запросов педагогов (</w:t>
      </w:r>
      <w:r w:rsidR="00BE2998" w:rsidRPr="00D1483F">
        <w:rPr>
          <w:iCs/>
        </w:rPr>
        <w:t xml:space="preserve">диагностики, нацеливания, сегментирования) прогнозирования </w:t>
      </w:r>
      <w:r w:rsidR="00D3050E" w:rsidRPr="00D1483F">
        <w:rPr>
          <w:iCs/>
        </w:rPr>
        <w:t>образовательных запросов педагогов,</w:t>
      </w:r>
      <w:r w:rsidR="008742E2" w:rsidRPr="00D1483F">
        <w:rPr>
          <w:iCs/>
        </w:rPr>
        <w:t xml:space="preserve"> позиционирования деятельности</w:t>
      </w:r>
      <w:r w:rsidR="00ED2063" w:rsidRPr="00D1483F">
        <w:rPr>
          <w:iCs/>
        </w:rPr>
        <w:t xml:space="preserve"> </w:t>
      </w:r>
      <w:r w:rsidR="001102E1" w:rsidRPr="00D1483F">
        <w:rPr>
          <w:iCs/>
        </w:rPr>
        <w:t>УДПО в условиях рынка, создания продукта образовательной деятельност</w:t>
      </w:r>
      <w:r w:rsidR="00380E85" w:rsidRPr="00D1483F">
        <w:rPr>
          <w:iCs/>
        </w:rPr>
        <w:t>и и др</w:t>
      </w:r>
      <w:r w:rsidR="00D45A17" w:rsidRPr="00D1483F">
        <w:rPr>
          <w:iCs/>
        </w:rPr>
        <w:t>.</w:t>
      </w:r>
      <w:r w:rsidR="001102E1" w:rsidRPr="00D1483F">
        <w:rPr>
          <w:iCs/>
        </w:rPr>
        <w:t>)</w:t>
      </w:r>
      <w:r w:rsidRPr="00D1483F">
        <w:rPr>
          <w:iCs/>
        </w:rPr>
        <w:t>;</w:t>
      </w:r>
    </w:p>
    <w:p w:rsidR="001102E1" w:rsidRPr="00D1483F" w:rsidRDefault="00EC443F" w:rsidP="00B2484C">
      <w:pPr>
        <w:pStyle w:val="Web"/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before="0" w:after="0" w:line="360" w:lineRule="auto"/>
        <w:ind w:left="0" w:firstLine="709"/>
        <w:jc w:val="both"/>
      </w:pPr>
      <w:r w:rsidRPr="00D1483F">
        <w:t>п</w:t>
      </w:r>
      <w:r w:rsidR="001102E1" w:rsidRPr="00D1483F">
        <w:t>роанализированы проблемы реализации современных маркетинговых технологий в систему управления УДПО (незнание и неумение применять маркетинговые технологии руководителями УДПО, отсутствие ориентации на потребителя и неумение реагировать на его запросы и др.);</w:t>
      </w:r>
    </w:p>
    <w:p w:rsidR="001102E1" w:rsidRPr="00D1483F" w:rsidRDefault="00EC443F" w:rsidP="00B2484C">
      <w:pPr>
        <w:pStyle w:val="Web"/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before="0" w:after="0" w:line="360" w:lineRule="auto"/>
        <w:ind w:left="0" w:firstLine="709"/>
        <w:jc w:val="both"/>
      </w:pPr>
      <w:r w:rsidRPr="00D1483F">
        <w:t>у</w:t>
      </w:r>
      <w:r w:rsidR="001102E1" w:rsidRPr="00D1483F">
        <w:t>точнено понятие образовательного маркетинга как изучение профессиональных проблем, запросов и потребностей потребителей (конкретных педагогов) и предложение возмож</w:t>
      </w:r>
      <w:r w:rsidRPr="00D1483F">
        <w:t>ностей их удовлетворения в УДПО;</w:t>
      </w:r>
    </w:p>
    <w:p w:rsidR="001102E1" w:rsidRPr="00D1483F" w:rsidRDefault="001102E1" w:rsidP="00B2484C">
      <w:pPr>
        <w:pStyle w:val="Web"/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before="0" w:after="0" w:line="360" w:lineRule="auto"/>
        <w:ind w:left="0" w:firstLine="709"/>
        <w:jc w:val="both"/>
      </w:pPr>
      <w:r w:rsidRPr="00D1483F">
        <w:t xml:space="preserve">определена система и разработана модель развития маркетинговых технологий для учреждений дополнительного педагогического образования, включающая три блока образовательных технологий: выявления профессионально–образовательных потребностей педагогов региона, создание продукта образовательной деятельности в соответствии с </w:t>
      </w:r>
      <w:r w:rsidRPr="00D1483F">
        <w:lastRenderedPageBreak/>
        <w:t>запросами (образовательная программа, модуль и др.), организации продвижения образовательных услуг учреждения дополнительного образования и т.д.</w:t>
      </w:r>
      <w:r w:rsidR="00FE5887" w:rsidRPr="00D1483F">
        <w:t>;</w:t>
      </w:r>
    </w:p>
    <w:p w:rsidR="00EC443F" w:rsidRPr="00D1483F" w:rsidRDefault="00EC443F" w:rsidP="00B2484C">
      <w:pPr>
        <w:numPr>
          <w:ilvl w:val="0"/>
          <w:numId w:val="7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 w:rsidRPr="00D1483F">
        <w:t xml:space="preserve">определены условия развития системы дополнительного педагогического образования </w:t>
      </w:r>
      <w:r w:rsidRPr="00D1483F">
        <w:rPr>
          <w:color w:val="000000"/>
        </w:rPr>
        <w:t>такие</w:t>
      </w:r>
      <w:r w:rsidR="00380E85" w:rsidRPr="00D1483F">
        <w:rPr>
          <w:color w:val="000000"/>
        </w:rPr>
        <w:t>,</w:t>
      </w:r>
      <w:r w:rsidRPr="00D1483F">
        <w:rPr>
          <w:color w:val="000000"/>
        </w:rPr>
        <w:t xml:space="preserve"> как осознание руководителями учрежден</w:t>
      </w:r>
      <w:r w:rsidR="001050CB" w:rsidRPr="00D1483F">
        <w:rPr>
          <w:color w:val="000000"/>
        </w:rPr>
        <w:t xml:space="preserve">ий дополнительного образования </w:t>
      </w:r>
      <w:r w:rsidRPr="00D1483F">
        <w:rPr>
          <w:color w:val="000000"/>
        </w:rPr>
        <w:t>педагогов необходимости в маркетинговой деятельности,</w:t>
      </w:r>
      <w:r w:rsidRPr="00D1483F">
        <w:t xml:space="preserve"> </w:t>
      </w:r>
      <w:r w:rsidR="00380E85" w:rsidRPr="00D1483F">
        <w:t>готовность их</w:t>
      </w:r>
      <w:r w:rsidRPr="00D1483F">
        <w:t xml:space="preserve"> к системной перестройке системы управления в с</w:t>
      </w:r>
      <w:r w:rsidR="00FE5887" w:rsidRPr="00D1483F">
        <w:t>воем образовательном учреждении;</w:t>
      </w:r>
    </w:p>
    <w:p w:rsidR="00EC443F" w:rsidRPr="00D1483F" w:rsidRDefault="00EC443F" w:rsidP="00B2484C">
      <w:pPr>
        <w:numPr>
          <w:ilvl w:val="0"/>
          <w:numId w:val="7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b/>
          <w:bCs/>
        </w:rPr>
      </w:pPr>
      <w:r w:rsidRPr="00D1483F">
        <w:t>выработаны алгоритмы деятельности УДПО</w:t>
      </w:r>
      <w:r w:rsidRPr="00D1483F">
        <w:rPr>
          <w:color w:val="000000"/>
        </w:rPr>
        <w:t xml:space="preserve"> с </w:t>
      </w:r>
      <w:r w:rsidRPr="00D1483F">
        <w:t>применением маркетинговых технологий, приводящие к совершенствованию качества дополнительного педагогического образования</w:t>
      </w:r>
      <w:r w:rsidRPr="00D1483F">
        <w:rPr>
          <w:b/>
          <w:shd w:val="clear" w:color="auto" w:fill="FFFFFF"/>
        </w:rPr>
        <w:t>.</w:t>
      </w:r>
    </w:p>
    <w:p w:rsidR="00EC443F" w:rsidRPr="006D1487" w:rsidRDefault="00EC443F" w:rsidP="006D1487">
      <w:pPr>
        <w:pStyle w:val="Web"/>
        <w:spacing w:before="0" w:after="0" w:line="360" w:lineRule="auto"/>
        <w:ind w:firstLine="709"/>
        <w:jc w:val="both"/>
        <w:rPr>
          <w:b/>
          <w:bCs/>
        </w:rPr>
      </w:pPr>
      <w:r w:rsidRPr="006D1487">
        <w:rPr>
          <w:b/>
          <w:bCs/>
        </w:rPr>
        <w:t>Теоретическая значимость исследования:</w:t>
      </w:r>
    </w:p>
    <w:p w:rsidR="001102E1" w:rsidRPr="00D1483F" w:rsidRDefault="00EF76D4" w:rsidP="00A94D37">
      <w:pPr>
        <w:pStyle w:val="Web"/>
        <w:numPr>
          <w:ilvl w:val="0"/>
          <w:numId w:val="5"/>
        </w:numPr>
        <w:tabs>
          <w:tab w:val="left" w:pos="0"/>
          <w:tab w:val="left" w:pos="1134"/>
        </w:tabs>
        <w:spacing w:before="0" w:after="0" w:line="360" w:lineRule="auto"/>
        <w:ind w:left="0" w:firstLine="709"/>
        <w:jc w:val="both"/>
      </w:pPr>
      <w:r>
        <w:t>систематизировано</w:t>
      </w:r>
      <w:r w:rsidR="001102E1" w:rsidRPr="00D1483F">
        <w:t xml:space="preserve"> </w:t>
      </w:r>
      <w:r>
        <w:t>понимание</w:t>
      </w:r>
      <w:r w:rsidRPr="00D1483F">
        <w:t xml:space="preserve"> термина «маркетинговые технологии» </w:t>
      </w:r>
      <w:r>
        <w:t>в разных методологических подходах (системно-деятельностный, личностно-ориентированный,</w:t>
      </w:r>
      <w:r w:rsidR="001102E1" w:rsidRPr="00D1483F">
        <w:t xml:space="preserve"> </w:t>
      </w:r>
      <w:r>
        <w:t>компетентностный, маркетинговый,</w:t>
      </w:r>
      <w:r w:rsidR="001102E1" w:rsidRPr="00D1483F">
        <w:t xml:space="preserve"> </w:t>
      </w:r>
      <w:r>
        <w:t>технологический)</w:t>
      </w:r>
      <w:r w:rsidR="001102E1" w:rsidRPr="00D1483F">
        <w:t>;</w:t>
      </w:r>
    </w:p>
    <w:p w:rsidR="001102E1" w:rsidRPr="00D1483F" w:rsidRDefault="001102E1" w:rsidP="00FE5887">
      <w:pPr>
        <w:pStyle w:val="Web"/>
        <w:numPr>
          <w:ilvl w:val="0"/>
          <w:numId w:val="5"/>
        </w:numPr>
        <w:tabs>
          <w:tab w:val="left" w:pos="0"/>
          <w:tab w:val="left" w:pos="1134"/>
        </w:tabs>
        <w:spacing w:before="0" w:after="0" w:line="360" w:lineRule="auto"/>
        <w:ind w:left="0" w:firstLine="709"/>
        <w:jc w:val="both"/>
      </w:pPr>
      <w:r w:rsidRPr="00D1483F">
        <w:t>дополнена теория профессионального образования разработкой и теоретическим обоснованием новых маркетинговых технологий, состоящих в выявлении профессиональных образовательных запросов и потребностей педагогов, прогнозировании эффективности рекламы образовательных услуг УДПО, применении технологий маркетинговых коммуникаций в деятельности УДПО;</w:t>
      </w:r>
    </w:p>
    <w:p w:rsidR="001102E1" w:rsidRPr="00D1483F" w:rsidRDefault="001102E1" w:rsidP="00FE5887">
      <w:pPr>
        <w:pStyle w:val="Web"/>
        <w:numPr>
          <w:ilvl w:val="0"/>
          <w:numId w:val="5"/>
        </w:numPr>
        <w:tabs>
          <w:tab w:val="left" w:pos="0"/>
          <w:tab w:val="left" w:pos="1134"/>
        </w:tabs>
        <w:spacing w:before="0" w:after="0" w:line="360" w:lineRule="auto"/>
        <w:ind w:left="0" w:firstLine="709"/>
        <w:jc w:val="both"/>
        <w:rPr>
          <w:b/>
          <w:bCs/>
        </w:rPr>
      </w:pPr>
      <w:r w:rsidRPr="00D1483F">
        <w:t>разработаны и обоснованы критерии ранжирования эффективности развития маркетинговых технологий в учреждении дополнительного педагогического образования (низкий, первоначальный, средний, высокий</w:t>
      </w:r>
      <w:r w:rsidR="001050CB" w:rsidRPr="00D1483F">
        <w:t>);</w:t>
      </w:r>
    </w:p>
    <w:p w:rsidR="001102E1" w:rsidRPr="00D1483F" w:rsidRDefault="001102E1" w:rsidP="00FE5887">
      <w:pPr>
        <w:pStyle w:val="Web"/>
        <w:numPr>
          <w:ilvl w:val="0"/>
          <w:numId w:val="5"/>
        </w:numPr>
        <w:tabs>
          <w:tab w:val="left" w:pos="360"/>
          <w:tab w:val="left" w:pos="1134"/>
        </w:tabs>
        <w:spacing w:before="0" w:after="0" w:line="360" w:lineRule="auto"/>
        <w:ind w:left="0" w:firstLine="709"/>
        <w:jc w:val="both"/>
        <w:rPr>
          <w:b/>
          <w:bCs/>
        </w:rPr>
      </w:pPr>
      <w:r w:rsidRPr="00D1483F">
        <w:t>дополнена теория управления учреждением дополнительного педагогического образования системой маркетинговых технологий диагностики, сегментирования, нацеливания, позиционирования, прогнозирования и др., позволяющих повысить эффективность его деятельности на основе</w:t>
      </w:r>
      <w:r w:rsidR="00FE5887" w:rsidRPr="00D1483F">
        <w:t xml:space="preserve"> их системного взаимодействия.</w:t>
      </w:r>
    </w:p>
    <w:p w:rsidR="001102E1" w:rsidRPr="006D1487" w:rsidRDefault="001102E1" w:rsidP="006D1487">
      <w:pPr>
        <w:pStyle w:val="Web"/>
        <w:spacing w:before="0" w:after="0" w:line="360" w:lineRule="auto"/>
        <w:ind w:firstLine="709"/>
        <w:jc w:val="both"/>
        <w:rPr>
          <w:b/>
          <w:bCs/>
        </w:rPr>
      </w:pPr>
      <w:r w:rsidRPr="006D1487">
        <w:rPr>
          <w:b/>
          <w:bCs/>
        </w:rPr>
        <w:t>Практическая значимость исследования:</w:t>
      </w:r>
    </w:p>
    <w:p w:rsidR="001102E1" w:rsidRPr="00D1483F" w:rsidRDefault="001102E1" w:rsidP="00403FA6">
      <w:pPr>
        <w:pStyle w:val="Web"/>
        <w:numPr>
          <w:ilvl w:val="0"/>
          <w:numId w:val="5"/>
        </w:numPr>
        <w:tabs>
          <w:tab w:val="left" w:pos="1276"/>
        </w:tabs>
        <w:spacing w:before="0" w:after="0" w:line="360" w:lineRule="auto"/>
        <w:ind w:left="0" w:firstLine="709"/>
        <w:jc w:val="both"/>
      </w:pPr>
      <w:r w:rsidRPr="00D1483F">
        <w:t>разработан и внедрен в деятельность образовательных учреждений комплекс технологий, обеспечивающих благоприятные условия развития системы маркетинга УДПО;</w:t>
      </w:r>
    </w:p>
    <w:p w:rsidR="001102E1" w:rsidRPr="00D1483F" w:rsidRDefault="001102E1" w:rsidP="00403FA6">
      <w:pPr>
        <w:pStyle w:val="Web"/>
        <w:numPr>
          <w:ilvl w:val="0"/>
          <w:numId w:val="5"/>
        </w:numPr>
        <w:tabs>
          <w:tab w:val="left" w:pos="1276"/>
        </w:tabs>
        <w:spacing w:before="0" w:after="0" w:line="360" w:lineRule="auto"/>
        <w:ind w:left="0" w:firstLine="709"/>
        <w:jc w:val="both"/>
      </w:pPr>
      <w:r w:rsidRPr="00D1483F">
        <w:t>при участии диссертанта разработаны и внедрены в работу учреждения образования новые формы диссеминации передового педагогического опыта: учитель – производитель образовательных услуг, учитель – потребитель образовательных услуг (продукта образовательной деятельности), реализованные через региональные ежегодные Ярмарки инноваций, представляющие собой различные формы продуктов образовательной деятельности педагогов.</w:t>
      </w:r>
    </w:p>
    <w:p w:rsidR="001102E1" w:rsidRPr="00D1483F" w:rsidRDefault="000B3381" w:rsidP="007966B2">
      <w:pPr>
        <w:spacing w:line="360" w:lineRule="auto"/>
        <w:ind w:firstLine="709"/>
        <w:jc w:val="both"/>
      </w:pPr>
      <w:r w:rsidRPr="006D1487">
        <w:rPr>
          <w:b/>
          <w:bCs/>
          <w:lang w:eastAsia="ar-SA"/>
        </w:rPr>
        <w:lastRenderedPageBreak/>
        <w:t xml:space="preserve">Достоверность и обоснованность основных положений и выводов исследования </w:t>
      </w:r>
      <w:r w:rsidR="001102E1" w:rsidRPr="00D1483F">
        <w:t>обусловлена методологической обоснованностью исходных теоретических положений, интеграцией исследовательского поиска с практической деятельностью, синтезом и анализом практического и экспериментального материала; организацией опытно-экспериментальной работы с применением комплекса методов, адекватных объекту, предмету, целям и задачам исследования; большим практическим опытом диссертанта</w:t>
      </w:r>
      <w:r w:rsidR="001050CB" w:rsidRPr="00D1483F">
        <w:t>.</w:t>
      </w:r>
    </w:p>
    <w:p w:rsidR="001102E1" w:rsidRPr="006D1487" w:rsidRDefault="006A4935" w:rsidP="006D1487">
      <w:pPr>
        <w:pStyle w:val="Web"/>
        <w:spacing w:before="0" w:after="0" w:line="360" w:lineRule="auto"/>
        <w:ind w:firstLine="709"/>
        <w:jc w:val="both"/>
        <w:rPr>
          <w:b/>
          <w:bCs/>
        </w:rPr>
      </w:pPr>
      <w:r w:rsidRPr="006D1487">
        <w:rPr>
          <w:b/>
          <w:bCs/>
        </w:rPr>
        <w:t>Апробация и внедрение результатов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Основные результаты экспериментальных данных докладывались на заседаниях лаборатории педагогической инноватики и управления педагогическим образованием  Федерального государственного научного учреждения  Институт педагогичес</w:t>
      </w:r>
      <w:r w:rsidR="007966B2" w:rsidRPr="00D1483F">
        <w:t xml:space="preserve">кого образования и образования </w:t>
      </w:r>
      <w:r w:rsidRPr="00D1483F">
        <w:t>взрослых Российской академии образования  (ФГНУ ИПО и ОВ РАО) и на научных конференциях: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 xml:space="preserve">1) Социальное партнерство как фактор развития сетевого взаимодействия учреждений образования в условиях подготовки компетентных рабочих кадров и специалистов.– Тюмень: Тюм. ГНГУ, 2010. 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2) Международная н</w:t>
      </w:r>
      <w:r w:rsidR="001955D7" w:rsidRPr="00D1483F">
        <w:t xml:space="preserve">аучно–практическая конференция </w:t>
      </w:r>
      <w:r w:rsidRPr="00D1483F">
        <w:t>«Социальное взаимодействие в различных сферах жиз</w:t>
      </w:r>
      <w:r w:rsidR="007966B2" w:rsidRPr="00D1483F">
        <w:t xml:space="preserve">недеятельности» (декабрь 2011) </w:t>
      </w:r>
      <w:r w:rsidRPr="00D1483F">
        <w:t>РГПУ им. Герцена.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3) Международная научно–практическая конференция «Проблемы педагогической инноватики в профессиональной школе» (апрель 2012)</w:t>
      </w:r>
      <w:r w:rsidR="00AF494A" w:rsidRPr="00D1483F">
        <w:t xml:space="preserve"> </w:t>
      </w:r>
      <w:r w:rsidR="007966B2" w:rsidRPr="00D1483F">
        <w:t>Института педагогического образования</w:t>
      </w:r>
      <w:r w:rsidRPr="00D1483F">
        <w:t xml:space="preserve"> </w:t>
      </w:r>
      <w:r w:rsidR="007966B2" w:rsidRPr="00D1483F">
        <w:t>Российской академии образования (</w:t>
      </w:r>
      <w:r w:rsidRPr="00D1483F">
        <w:t>ИПО РАО</w:t>
      </w:r>
      <w:r w:rsidR="007966B2" w:rsidRPr="00D1483F">
        <w:t>)</w:t>
      </w:r>
      <w:r w:rsidRPr="00D1483F">
        <w:t>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4) Международная научно</w:t>
      </w:r>
      <w:r w:rsidR="001955D7" w:rsidRPr="00D1483F">
        <w:t>-</w:t>
      </w:r>
      <w:r w:rsidRPr="00D1483F">
        <w:t>практическая конференция «Педагогическое образование в государствах</w:t>
      </w:r>
      <w:r w:rsidR="001955D7" w:rsidRPr="00D1483F">
        <w:t>-</w:t>
      </w:r>
      <w:r w:rsidRPr="00D1483F">
        <w:t>участниках СНГ» – (октябрь 2011, 2012) ИПО РАО.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Апробация также проводилась путем участия диссертанта в других мероприятиях, форумах и конференциях регионального, федерального и международного уровня с 2009 по 2013 годы; в публикациях научно</w:t>
      </w:r>
      <w:r w:rsidR="001955D7" w:rsidRPr="00D1483F">
        <w:t>-</w:t>
      </w:r>
      <w:r w:rsidRPr="00D1483F">
        <w:t>исследовательских материалов (23 публикации).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Апробация осуществлялась также при непосредственном участии диссертанта в организа</w:t>
      </w:r>
      <w:r w:rsidR="007966B2" w:rsidRPr="00D1483F">
        <w:t xml:space="preserve">ции и проведении региональных. </w:t>
      </w:r>
      <w:r w:rsidRPr="00D1483F">
        <w:t>Ярмарок инноваций в образовании – 2010, 2011, 2012, призванных мотивировать педагогов на создание конкурентоспособного образовательного продукта при помощи различных маркетинговых технологий, способствующих созданию, представлению и диссеминации</w:t>
      </w:r>
      <w:r w:rsidRPr="00D1483F">
        <w:rPr>
          <w:rStyle w:val="apple-converted-space"/>
          <w:b/>
          <w:shd w:val="clear" w:color="auto" w:fill="FFFFFF"/>
        </w:rPr>
        <w:t> </w:t>
      </w:r>
      <w:r w:rsidRPr="00D1483F">
        <w:rPr>
          <w:rStyle w:val="apple-converted-space"/>
          <w:shd w:val="clear" w:color="auto" w:fill="FFFFFF"/>
        </w:rPr>
        <w:t>педагогами</w:t>
      </w:r>
      <w:r w:rsidRPr="00D1483F">
        <w:t xml:space="preserve"> продукта своей образовательной деятельности, рефлексии собственной конкурентоспособности </w:t>
      </w:r>
      <w:r w:rsidR="001955D7" w:rsidRPr="00D1483F">
        <w:t>и профессионального мастерства.</w:t>
      </w:r>
    </w:p>
    <w:p w:rsidR="006A4935" w:rsidRPr="00D1483F" w:rsidRDefault="001102E1" w:rsidP="001955D7">
      <w:pPr>
        <w:spacing w:line="360" w:lineRule="auto"/>
        <w:ind w:firstLine="708"/>
        <w:jc w:val="both"/>
      </w:pPr>
      <w:r w:rsidRPr="00D1483F">
        <w:rPr>
          <w:b/>
        </w:rPr>
        <w:t>Внедрение результатов исследования</w:t>
      </w:r>
      <w:r w:rsidRPr="00D1483F">
        <w:t xml:space="preserve"> проходило на основе деятельности автора исследования в качестве старшего научного сотрудника научно-и</w:t>
      </w:r>
      <w:r w:rsidR="007966B2" w:rsidRPr="00D1483F">
        <w:t xml:space="preserve">сследовательского центра (НИЦ) </w:t>
      </w:r>
      <w:r w:rsidRPr="00D1483F">
        <w:t xml:space="preserve">Ленинградского областного института развития образования (ЛОИРО), в ходе работы </w:t>
      </w:r>
      <w:r w:rsidRPr="00D1483F">
        <w:lastRenderedPageBreak/>
        <w:t>руководителем проектного направления «Маркетинговые технологии в деятельности образовательного учреждения» (2010–2012 гг.) и участника проектной группы «Научно</w:t>
      </w:r>
      <w:r w:rsidR="001955D7" w:rsidRPr="00D1483F">
        <w:t>-</w:t>
      </w:r>
      <w:r w:rsidRPr="00D1483F">
        <w:t>методическое сопровождение внедрения педагогических инноваций». Сборником лучших образовательных продуктов, составленным автором в группе авторского коллектива, воспользовались руководители всех муниципальных методических служб Ленинградской области, а каталогом (аннотированным перечнем) продуктов – победителей Ярмарок инноваций в образовании 2011 и 2012 годов, автором</w:t>
      </w:r>
      <w:r w:rsidR="001955D7" w:rsidRPr="00D1483F">
        <w:t>-</w:t>
      </w:r>
      <w:r w:rsidRPr="00D1483F">
        <w:t>составителем которого явился диссертант, в настоящее время пользуются около 300 руководителей образования и педагогов области.</w:t>
      </w:r>
    </w:p>
    <w:p w:rsidR="007016F1" w:rsidRPr="00D1483F" w:rsidRDefault="007016F1" w:rsidP="001955D7">
      <w:pPr>
        <w:spacing w:line="360" w:lineRule="auto"/>
        <w:ind w:firstLine="708"/>
        <w:jc w:val="both"/>
      </w:pPr>
      <w:r w:rsidRPr="00D1483F">
        <w:t xml:space="preserve">Внедрение результатов диссертационного исследование осуществлялось и посредством публикаций. Опубликовано </w:t>
      </w:r>
      <w:r w:rsidR="00377A05" w:rsidRPr="00D1483F">
        <w:t>23 работы (в том числе 3 статьи</w:t>
      </w:r>
      <w:bookmarkStart w:id="0" w:name="_GoBack"/>
      <w:bookmarkEnd w:id="0"/>
      <w:r w:rsidR="00377A05" w:rsidRPr="00D1483F">
        <w:t xml:space="preserve"> – в рецензируемых научных журналах) общим объёмом более 8,0 п.л.</w:t>
      </w:r>
    </w:p>
    <w:p w:rsidR="001102E1" w:rsidRPr="00D1483F" w:rsidRDefault="006A4935" w:rsidP="006A4935">
      <w:pPr>
        <w:spacing w:line="360" w:lineRule="auto"/>
        <w:ind w:firstLine="708"/>
        <w:jc w:val="both"/>
      </w:pPr>
      <w:r w:rsidRPr="00D1483F">
        <w:rPr>
          <w:b/>
        </w:rPr>
        <w:t>Структура работы.</w:t>
      </w:r>
      <w:r w:rsidRPr="00D1483F">
        <w:t xml:space="preserve"> </w:t>
      </w:r>
      <w:r w:rsidR="001102E1" w:rsidRPr="00D1483F">
        <w:t>Работа состоит из введения, двух глав, заключения, списка литерату</w:t>
      </w:r>
      <w:r w:rsidR="00A94D37" w:rsidRPr="00D1483F">
        <w:t>ры, включающего 205 наименований, и 12 приложений. Содержание диссертации иллюстрировано</w:t>
      </w:r>
      <w:r w:rsidR="00AF494A" w:rsidRPr="00D1483F">
        <w:t xml:space="preserve"> </w:t>
      </w:r>
      <w:r w:rsidR="00A94D37" w:rsidRPr="00D1483F">
        <w:t xml:space="preserve">рисунками (15) и </w:t>
      </w:r>
      <w:r w:rsidR="001102E1" w:rsidRPr="00D1483F">
        <w:t>таблиц</w:t>
      </w:r>
      <w:r w:rsidR="00A94D37" w:rsidRPr="00D1483F">
        <w:t>ами (3).</w:t>
      </w:r>
    </w:p>
    <w:p w:rsidR="006A4935" w:rsidRPr="00D1483F" w:rsidRDefault="006A4935" w:rsidP="006A4935">
      <w:pPr>
        <w:spacing w:line="360" w:lineRule="auto"/>
        <w:jc w:val="center"/>
        <w:rPr>
          <w:b/>
        </w:rPr>
      </w:pPr>
      <w:r w:rsidRPr="00D1483F">
        <w:rPr>
          <w:b/>
        </w:rPr>
        <w:t>ОСНОВНОЕ СОДЕРЖАНИЕ ДИССЕРТАЦИИ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 xml:space="preserve">Во </w:t>
      </w:r>
      <w:r w:rsidR="001955D7" w:rsidRPr="00D1483F">
        <w:rPr>
          <w:b/>
        </w:rPr>
        <w:t>Введении</w:t>
      </w:r>
      <w:r w:rsidR="001955D7" w:rsidRPr="00D1483F">
        <w:t xml:space="preserve"> </w:t>
      </w:r>
      <w:r w:rsidRPr="00D1483F">
        <w:t xml:space="preserve">обоснована актуальность темы, определены проблема, объект, предмет, цель задачи и методы исследования, сформулирована гипотеза исследования, представлены методологические и теоретические основы исследования; раскрыты научная новизна, теоретическая и практическая значимость исследования, выдвинуты основные положения, выносимые на защиту, описана экспериментальная база, этапы исследования. Во </w:t>
      </w:r>
      <w:r w:rsidR="004A7D63" w:rsidRPr="00D1483F">
        <w:t xml:space="preserve">Введении </w:t>
      </w:r>
      <w:r w:rsidRPr="00D1483F">
        <w:t>также отражены достоверность и обоснованность полученных результатов, указаны сферы апробации и внедрения.</w:t>
      </w:r>
    </w:p>
    <w:p w:rsidR="001102E1" w:rsidRPr="00D1483F" w:rsidRDefault="001102E1" w:rsidP="007966B2">
      <w:pPr>
        <w:pStyle w:val="31"/>
        <w:snapToGrid w:val="0"/>
        <w:spacing w:after="0" w:line="360" w:lineRule="auto"/>
        <w:ind w:firstLine="709"/>
        <w:jc w:val="both"/>
        <w:rPr>
          <w:iCs/>
          <w:sz w:val="24"/>
          <w:szCs w:val="24"/>
        </w:rPr>
      </w:pPr>
      <w:r w:rsidRPr="00D1483F">
        <w:rPr>
          <w:sz w:val="24"/>
          <w:szCs w:val="24"/>
        </w:rPr>
        <w:t xml:space="preserve">В </w:t>
      </w:r>
      <w:r w:rsidRPr="00D1483F">
        <w:rPr>
          <w:b/>
          <w:sz w:val="24"/>
          <w:szCs w:val="24"/>
        </w:rPr>
        <w:t>первой главе</w:t>
      </w:r>
      <w:r w:rsidRPr="00D1483F">
        <w:rPr>
          <w:sz w:val="24"/>
          <w:szCs w:val="24"/>
        </w:rPr>
        <w:t xml:space="preserve"> </w:t>
      </w:r>
      <w:r w:rsidR="00C23687">
        <w:rPr>
          <w:b/>
          <w:sz w:val="24"/>
          <w:szCs w:val="24"/>
        </w:rPr>
        <w:t>«Теория и методология</w:t>
      </w:r>
      <w:r w:rsidRPr="00D1483F">
        <w:rPr>
          <w:b/>
          <w:sz w:val="24"/>
          <w:szCs w:val="24"/>
        </w:rPr>
        <w:t xml:space="preserve"> развития маркетинговых технологий в дополнительном педагогическом образовании</w:t>
      </w:r>
      <w:r w:rsidR="00C23687">
        <w:rPr>
          <w:b/>
          <w:sz w:val="24"/>
          <w:szCs w:val="24"/>
        </w:rPr>
        <w:t>»</w:t>
      </w:r>
      <w:r w:rsidRPr="00D1483F">
        <w:rPr>
          <w:b/>
          <w:sz w:val="24"/>
          <w:szCs w:val="24"/>
        </w:rPr>
        <w:t xml:space="preserve"> </w:t>
      </w:r>
      <w:r w:rsidRPr="00D1483F">
        <w:rPr>
          <w:sz w:val="24"/>
          <w:szCs w:val="24"/>
        </w:rPr>
        <w:t xml:space="preserve">с системных позиций представлены результаты комплексного анализа категорий «маркетинг», «развитие», «технология» в различных подходах и интерпретациях. Приведено </w:t>
      </w:r>
      <w:r w:rsidRPr="00D1483F">
        <w:rPr>
          <w:bCs/>
          <w:iCs/>
          <w:sz w:val="24"/>
          <w:szCs w:val="24"/>
        </w:rPr>
        <w:t>теоретическое обоснование понятия маркетинга в экономике и образовании.</w:t>
      </w:r>
      <w:r w:rsidRPr="00D1483F">
        <w:rPr>
          <w:sz w:val="24"/>
          <w:szCs w:val="24"/>
        </w:rPr>
        <w:t xml:space="preserve"> Раскрыты</w:t>
      </w:r>
      <w:r w:rsidRPr="00D1483F">
        <w:rPr>
          <w:iCs/>
          <w:sz w:val="24"/>
          <w:szCs w:val="24"/>
        </w:rPr>
        <w:t xml:space="preserve"> теоретические подходы к понятию «маркетинг».</w:t>
      </w:r>
    </w:p>
    <w:p w:rsidR="001102E1" w:rsidRPr="00D1483F" w:rsidRDefault="001102E1" w:rsidP="007966B2">
      <w:pPr>
        <w:pStyle w:val="31"/>
        <w:snapToGrid w:val="0"/>
        <w:spacing w:after="0" w:line="360" w:lineRule="auto"/>
        <w:ind w:firstLine="709"/>
        <w:jc w:val="both"/>
        <w:rPr>
          <w:iCs/>
          <w:sz w:val="24"/>
          <w:szCs w:val="24"/>
        </w:rPr>
      </w:pPr>
      <w:r w:rsidRPr="00D1483F">
        <w:rPr>
          <w:iCs/>
          <w:sz w:val="24"/>
          <w:szCs w:val="24"/>
        </w:rPr>
        <w:t>Маркетинг рассмотрен как система (в том числе, система технологий).</w:t>
      </w:r>
      <w:r w:rsidRPr="00D1483F">
        <w:rPr>
          <w:i/>
          <w:iCs/>
          <w:sz w:val="24"/>
          <w:szCs w:val="24"/>
        </w:rPr>
        <w:t xml:space="preserve"> </w:t>
      </w:r>
      <w:r w:rsidRPr="00D1483F">
        <w:rPr>
          <w:iCs/>
          <w:sz w:val="24"/>
          <w:szCs w:val="24"/>
        </w:rPr>
        <w:t>Раскрыта специфика и методологические особенности маркетинга образования.</w:t>
      </w:r>
    </w:p>
    <w:p w:rsidR="001102E1" w:rsidRPr="00D1483F" w:rsidRDefault="001102E1" w:rsidP="007966B2">
      <w:pPr>
        <w:pStyle w:val="31"/>
        <w:snapToGrid w:val="0"/>
        <w:spacing w:after="0" w:line="360" w:lineRule="auto"/>
        <w:ind w:firstLine="709"/>
        <w:jc w:val="both"/>
        <w:rPr>
          <w:sz w:val="24"/>
          <w:szCs w:val="24"/>
        </w:rPr>
      </w:pPr>
      <w:r w:rsidRPr="00D1483F">
        <w:rPr>
          <w:sz w:val="24"/>
          <w:szCs w:val="24"/>
        </w:rPr>
        <w:t>Мы исходили из положения о том, что «маркетинг есть социальный и управленческий процесс, направленный на удовлетворение нужд и потребностей как индивидов, так и групп посредством создания предложения и обмена товаров» (Ф. Котлер)</w:t>
      </w:r>
      <w:r w:rsidR="005B075C" w:rsidRPr="00D1483F">
        <w:rPr>
          <w:sz w:val="24"/>
          <w:szCs w:val="24"/>
        </w:rPr>
        <w:t>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iCs/>
        </w:rPr>
      </w:pPr>
      <w:r w:rsidRPr="00D1483F">
        <w:t>Для нашего исследования важны теоретико</w:t>
      </w:r>
      <w:r w:rsidR="005B075C" w:rsidRPr="00D1483F">
        <w:t>-</w:t>
      </w:r>
      <w:r w:rsidRPr="00D1483F">
        <w:t xml:space="preserve">методологические обоснования маркетинга образования и его технологий, существующие на сегодняшний день. Поэтому </w:t>
      </w:r>
      <w:r w:rsidRPr="00D1483F">
        <w:rPr>
          <w:iCs/>
        </w:rPr>
        <w:t xml:space="preserve">система </w:t>
      </w:r>
      <w:r w:rsidRPr="00D1483F">
        <w:rPr>
          <w:iCs/>
        </w:rPr>
        <w:lastRenderedPageBreak/>
        <w:t>образовательного маркетинга рассмотрена нами как необходимое звено и как подсистема в сфере дополнительного педагогического образования и повышения квалификации педагогов.</w:t>
      </w:r>
    </w:p>
    <w:p w:rsidR="001102E1" w:rsidRPr="00D1483F" w:rsidRDefault="001102E1" w:rsidP="007966B2">
      <w:pPr>
        <w:snapToGrid w:val="0"/>
        <w:spacing w:line="360" w:lineRule="auto"/>
        <w:ind w:firstLine="709"/>
        <w:jc w:val="both"/>
      </w:pPr>
      <w:r w:rsidRPr="00D1483F">
        <w:t xml:space="preserve">Мы </w:t>
      </w:r>
      <w:r w:rsidRPr="00D1483F">
        <w:rPr>
          <w:b/>
        </w:rPr>
        <w:t>под маркетингом образования</w:t>
      </w:r>
      <w:r w:rsidRPr="00D1483F">
        <w:t xml:space="preserve"> понимаем социально ориентированный процесс, направленный на укрепление конкурентоспособности учебного заведения за счет более полного и качественного удовлетворения образовательных потребностей обучающихся.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Методология системного подхода применена как основная при рассмотрении развития маркетинговых технологий в дополнительном педагогическом образовании.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Рассматривая маркетинговые технологии как систему, нельзя не сказать о них как о важнейшей состав</w:t>
      </w:r>
      <w:r w:rsidR="005B075C" w:rsidRPr="00D1483F">
        <w:t>ляющей системы маркетинга УДПО.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 xml:space="preserve">На наш взгляд, маркетинг образовательных услуг в дополнительном педагогическом образовании – это открытая и саморазвивающаяся система, которая </w:t>
      </w:r>
      <w:r w:rsidRPr="00A575E2">
        <w:t xml:space="preserve">формирует </w:t>
      </w:r>
      <w:r w:rsidRPr="00D1483F">
        <w:t xml:space="preserve">философию рыночного мышления, определяет стратегию и тактику действий и поведения субъектов рынка дополнительного педагогического образования: образовательных учреждений, организаций-потребителей, обучающихся, органов государственного и муниципального управления и посреднических структур, а также изучает и анализирует их </w:t>
      </w:r>
      <w:r w:rsidRPr="00D1483F">
        <w:rPr>
          <w:u w:val="single"/>
        </w:rPr>
        <w:t>в</w:t>
      </w:r>
      <w:r w:rsidR="005B075C" w:rsidRPr="00D1483F">
        <w:t>заимоотношения и взаимовлияние.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 xml:space="preserve">В современных условиях особую актуальность в управлении образовательной системой приобретает концепция </w:t>
      </w:r>
      <w:r w:rsidRPr="00D1483F">
        <w:rPr>
          <w:i/>
        </w:rPr>
        <w:t>взаимодействия</w:t>
      </w:r>
      <w:r w:rsidRPr="00D1483F">
        <w:t>, сотрудничества субъектов управления различного уровня в целях обеспечения их эффективной деятельности.</w:t>
      </w:r>
    </w:p>
    <w:p w:rsidR="001102E1" w:rsidRPr="00D1483F" w:rsidRDefault="001102E1" w:rsidP="007966B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1483F">
        <w:t>Наука рассматривает управление как</w:t>
      </w:r>
      <w:r w:rsidRPr="00D1483F">
        <w:rPr>
          <w:i/>
        </w:rPr>
        <w:t xml:space="preserve"> деятельность</w:t>
      </w:r>
      <w:r w:rsidRPr="00D1483F">
        <w:t xml:space="preserve"> с точки зрения целевой ориентированности на получение предметного результата и как</w:t>
      </w:r>
      <w:r w:rsidRPr="00D1483F">
        <w:rPr>
          <w:i/>
        </w:rPr>
        <w:t xml:space="preserve"> воздействие</w:t>
      </w:r>
      <w:r w:rsidRPr="00D1483F">
        <w:t xml:space="preserve"> одной системы на другую, субъекта на объект, приводящее к изменению последнего.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bCs/>
        </w:rPr>
      </w:pPr>
      <w:r w:rsidRPr="00D1483F">
        <w:t xml:space="preserve">Исходя из вышеизложенного, </w:t>
      </w:r>
      <w:r w:rsidRPr="00D1483F">
        <w:rPr>
          <w:bCs/>
          <w:iCs/>
        </w:rPr>
        <w:t>осуществлен маркетинговый подход в системе управления образовательным учреждением, а</w:t>
      </w:r>
      <w:r w:rsidRPr="00D1483F">
        <w:rPr>
          <w:b/>
          <w:bCs/>
        </w:rPr>
        <w:t xml:space="preserve"> </w:t>
      </w:r>
      <w:r w:rsidRPr="00D1483F">
        <w:rPr>
          <w:bCs/>
        </w:rPr>
        <w:t>маркетинговые технологии рассмотрены как основа системной перестройки управления дополнительным педагогическим образованием.</w:t>
      </w:r>
    </w:p>
    <w:p w:rsidR="00CA594B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shd w:val="clear" w:color="auto" w:fill="FFFFFF"/>
        </w:rPr>
        <w:t xml:space="preserve">В экономике принято отмечать пять </w:t>
      </w:r>
      <w:r w:rsidRPr="00D1483F">
        <w:rPr>
          <w:b/>
          <w:shd w:val="clear" w:color="auto" w:fill="FFFFFF"/>
        </w:rPr>
        <w:t>основных</w:t>
      </w:r>
      <w:r w:rsidRPr="00D1483F">
        <w:rPr>
          <w:shd w:val="clear" w:color="auto" w:fill="FFFFFF"/>
        </w:rPr>
        <w:t xml:space="preserve"> технологий маркетинга: сегментирование, нацеливание, позиционирование, анализ, прогнозирование. </w:t>
      </w:r>
      <w:r w:rsidRPr="00D1483F">
        <w:rPr>
          <w:i/>
          <w:shd w:val="clear" w:color="auto" w:fill="FFFFFF"/>
        </w:rPr>
        <w:t>Сегментация (сегментирование)</w:t>
      </w:r>
      <w:r w:rsidRPr="00D1483F">
        <w:rPr>
          <w:shd w:val="clear" w:color="auto" w:fill="FFFFFF"/>
        </w:rPr>
        <w:t xml:space="preserve"> – разделение рынка на сегменты с целью исследования спроса покупателей</w:t>
      </w:r>
      <w:r w:rsidR="005B075C" w:rsidRPr="00D1483F">
        <w:rPr>
          <w:shd w:val="clear" w:color="auto" w:fill="FFFFFF"/>
        </w:rPr>
        <w:t>.</w:t>
      </w:r>
    </w:p>
    <w:p w:rsidR="00CA594B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i/>
          <w:shd w:val="clear" w:color="auto" w:fill="FFFFFF"/>
        </w:rPr>
        <w:t>Нацеливание</w:t>
      </w:r>
      <w:r w:rsidRPr="00D1483F">
        <w:rPr>
          <w:shd w:val="clear" w:color="auto" w:fill="FFFFFF"/>
        </w:rPr>
        <w:t xml:space="preserve"> позволяет выделить из числа потребителей целевую аудиторию, для которой предназначена та или иная группа товаров или услуг</w:t>
      </w:r>
      <w:r w:rsidR="00CA594B" w:rsidRPr="00D1483F">
        <w:rPr>
          <w:shd w:val="clear" w:color="auto" w:fill="FFFFFF"/>
        </w:rPr>
        <w:t>.</w:t>
      </w:r>
    </w:p>
    <w:p w:rsidR="00A575E2" w:rsidRDefault="00CA594B" w:rsidP="00CA594B">
      <w:pPr>
        <w:spacing w:line="360" w:lineRule="auto"/>
        <w:ind w:firstLine="708"/>
        <w:jc w:val="both"/>
        <w:rPr>
          <w:i/>
          <w:shd w:val="clear" w:color="auto" w:fill="FFFFFF"/>
        </w:rPr>
      </w:pPr>
      <w:r w:rsidRPr="00D1483F">
        <w:rPr>
          <w:i/>
          <w:shd w:val="clear" w:color="auto" w:fill="FFFFFF"/>
        </w:rPr>
        <w:t xml:space="preserve">Позиционирование </w:t>
      </w:r>
      <w:r w:rsidRPr="00D1483F">
        <w:rPr>
          <w:shd w:val="clear" w:color="auto" w:fill="FFFFFF"/>
        </w:rPr>
        <w:t>– занятие более выгодной позиции товара на рынке.</w:t>
      </w:r>
      <w:r w:rsidRPr="00D1483F">
        <w:rPr>
          <w:i/>
          <w:shd w:val="clear" w:color="auto" w:fill="FFFFFF"/>
        </w:rPr>
        <w:t xml:space="preserve"> </w:t>
      </w:r>
    </w:p>
    <w:p w:rsidR="00CA594B" w:rsidRPr="00D1483F" w:rsidRDefault="00CA594B" w:rsidP="00CA594B">
      <w:pPr>
        <w:spacing w:line="360" w:lineRule="auto"/>
        <w:ind w:firstLine="708"/>
        <w:jc w:val="both"/>
        <w:rPr>
          <w:shd w:val="clear" w:color="auto" w:fill="FFFFFF"/>
        </w:rPr>
      </w:pPr>
      <w:r w:rsidRPr="00D1483F">
        <w:rPr>
          <w:i/>
          <w:shd w:val="clear" w:color="auto" w:fill="FFFFFF"/>
        </w:rPr>
        <w:t>Анализ</w:t>
      </w:r>
      <w:r w:rsidRPr="00D1483F">
        <w:rPr>
          <w:b/>
          <w:shd w:val="clear" w:color="auto" w:fill="FFFFFF"/>
        </w:rPr>
        <w:t xml:space="preserve"> </w:t>
      </w:r>
      <w:r w:rsidRPr="00D1483F">
        <w:rPr>
          <w:shd w:val="clear" w:color="auto" w:fill="FFFFFF"/>
        </w:rPr>
        <w:t>включает в себя исследование рынка услуг и товаров, спроса на различные услуги и продукты, изучение отношения потребителей к данному виду товара и др.</w:t>
      </w:r>
    </w:p>
    <w:p w:rsidR="001102E1" w:rsidRPr="00D1483F" w:rsidRDefault="001102E1" w:rsidP="00CA594B">
      <w:pPr>
        <w:spacing w:line="360" w:lineRule="auto"/>
        <w:ind w:firstLine="708"/>
        <w:jc w:val="both"/>
        <w:rPr>
          <w:shd w:val="clear" w:color="auto" w:fill="FFFFFF"/>
        </w:rPr>
      </w:pPr>
      <w:r w:rsidRPr="00D1483F">
        <w:rPr>
          <w:i/>
          <w:shd w:val="clear" w:color="auto" w:fill="FFFFFF"/>
        </w:rPr>
        <w:lastRenderedPageBreak/>
        <w:t xml:space="preserve">Прогнозирование </w:t>
      </w:r>
      <w:r w:rsidRPr="00D1483F">
        <w:rPr>
          <w:shd w:val="clear" w:color="auto" w:fill="FFFFFF"/>
        </w:rPr>
        <w:t xml:space="preserve">– очень важный этап маркетинговых исследований. Оценка перспектив развития рынка или его сегмента, тенденций, рыночных условий на определенный временной период. 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shd w:val="clear" w:color="auto" w:fill="FFFFFF"/>
        </w:rPr>
        <w:t>Как показал теоретический анализ названных маркетинговых технологий, они объективно существуют и в системе управления повышением квалификации педагогов и руководителей.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shd w:val="clear" w:color="auto" w:fill="FFFFFF"/>
        </w:rPr>
        <w:t xml:space="preserve">Однако в контексте современной образовательной парадигмы развития УДПО в рыночных условиях эти маркетинговые технологии </w:t>
      </w:r>
      <w:r w:rsidRPr="00D1483F">
        <w:rPr>
          <w:b/>
          <w:shd w:val="clear" w:color="auto" w:fill="FFFFFF"/>
        </w:rPr>
        <w:t>модифицируются и дополняются новыми</w:t>
      </w:r>
      <w:r w:rsidRPr="00D1483F">
        <w:rPr>
          <w:shd w:val="clear" w:color="auto" w:fill="FFFFFF"/>
        </w:rPr>
        <w:t xml:space="preserve"> </w:t>
      </w:r>
      <w:r w:rsidRPr="00D1483F">
        <w:rPr>
          <w:b/>
          <w:shd w:val="clear" w:color="auto" w:fill="FFFFFF"/>
        </w:rPr>
        <w:t>образовательными маркетинговыми технологиями, которые,</w:t>
      </w:r>
      <w:r w:rsidRPr="00D1483F">
        <w:rPr>
          <w:shd w:val="clear" w:color="auto" w:fill="FFFFFF"/>
        </w:rPr>
        <w:t xml:space="preserve"> согласуясь с целями их применения, приобретают современное звучание в УДПО. 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shd w:val="clear" w:color="auto" w:fill="FFFFFF"/>
        </w:rPr>
        <w:t>Мы считаем, что м</w:t>
      </w:r>
      <w:r w:rsidRPr="00D1483F">
        <w:rPr>
          <w:b/>
        </w:rPr>
        <w:t>аркетинговые технологии в дополнительном педагогическом образовании</w:t>
      </w:r>
      <w:r w:rsidRPr="00D1483F">
        <w:rPr>
          <w:shd w:val="clear" w:color="auto" w:fill="FFFFFF"/>
        </w:rPr>
        <w:t xml:space="preserve"> </w:t>
      </w:r>
      <w:r w:rsidRPr="00D1483F">
        <w:rPr>
          <w:i/>
        </w:rPr>
        <w:t xml:space="preserve">– </w:t>
      </w:r>
      <w:r w:rsidRPr="00D1483F">
        <w:t>это система способов и методов управления процессом повышения профессиональной компетентности педагогов и руководителей, имеющая цель изучения и адекватного удовлетворения их потребностей в профессиональном совершенствовании средствами образовательных услуг в УДПО.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shd w:val="clear" w:color="auto" w:fill="FFFFFF"/>
        </w:rPr>
        <w:t xml:space="preserve">Так </w:t>
      </w:r>
      <w:r w:rsidRPr="00D1483F">
        <w:rPr>
          <w:b/>
          <w:shd w:val="clear" w:color="auto" w:fill="FFFFFF"/>
        </w:rPr>
        <w:t xml:space="preserve">технология </w:t>
      </w:r>
      <w:r w:rsidRPr="00D1483F">
        <w:rPr>
          <w:b/>
          <w:i/>
          <w:shd w:val="clear" w:color="auto" w:fill="FFFFFF"/>
        </w:rPr>
        <w:t>сегментирования</w:t>
      </w:r>
      <w:r w:rsidRPr="00D1483F">
        <w:rPr>
          <w:b/>
          <w:shd w:val="clear" w:color="auto" w:fill="FFFFFF"/>
        </w:rPr>
        <w:t xml:space="preserve"> рынка</w:t>
      </w:r>
      <w:r w:rsidRPr="00D1483F">
        <w:rPr>
          <w:shd w:val="clear" w:color="auto" w:fill="FFFFFF"/>
        </w:rPr>
        <w:t xml:space="preserve"> (в данном случае – образовательных услуг) предполагает изучение запросов педагогов по районам области (региона), по предметам, по уровню подготовки педагогов, опыту и стажу работы, наконец, по выявленным проблемам и затруднениям самих педагогов. В каждом отдельном направлении существуют свои методы и способы установления группы запросов педагогов и решаются конкретные задачи их реализации (например, запрос преподавателей предметников конкретного района области на разработку методологии внедрения образователь</w:t>
      </w:r>
      <w:r w:rsidR="005B075C" w:rsidRPr="00D1483F">
        <w:rPr>
          <w:shd w:val="clear" w:color="auto" w:fill="FFFFFF"/>
        </w:rPr>
        <w:t>ных стандартов по их предмету).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b/>
          <w:i/>
        </w:rPr>
        <w:t>Технология диагностики</w:t>
      </w:r>
      <w:r w:rsidRPr="00D1483F">
        <w:t xml:space="preserve"> дополняет остальные как в производственной сфере, так в сфере образования, и представляет собой самостоятельный этап процесса маркетингового исследования, является, в данном случае, не столько диагностикой конкурентной среды (как в производственной сфере), сколько процессом, необходимым для более полного и точного представления о потребностях педагогов – потребителей образовательных услуг. Частью диагностики являются процедуры максимально точного изучения нужд и профессиональных затруднений педагогов, с целью создания персонифицированного, личностно</w:t>
      </w:r>
      <w:r w:rsidR="005B075C" w:rsidRPr="00D1483F">
        <w:t>-</w:t>
      </w:r>
      <w:r w:rsidRPr="00D1483F">
        <w:t>ориентированного образовательного продукта (индивидуального образовательного маршрута педагога, модульной программы по определённой тематике для группы пе</w:t>
      </w:r>
      <w:r w:rsidR="005B075C" w:rsidRPr="00D1483F">
        <w:t>дагогов и др.).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b/>
          <w:i/>
          <w:shd w:val="clear" w:color="auto" w:fill="FFFFFF"/>
        </w:rPr>
        <w:t>Технология нацеливания</w:t>
      </w:r>
      <w:r w:rsidRPr="00D1483F">
        <w:rPr>
          <w:shd w:val="clear" w:color="auto" w:fill="FFFFFF"/>
        </w:rPr>
        <w:t xml:space="preserve"> в данном контексте предполагает выделение из уже существующей общей целевой аудитории, группы для отдельных конкретных курсов и программ, постановку цели занятий в зависимости от запросов педагогов. 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b/>
          <w:i/>
          <w:shd w:val="clear" w:color="auto" w:fill="FFFFFF"/>
        </w:rPr>
        <w:lastRenderedPageBreak/>
        <w:t>Технология позиционирования</w:t>
      </w:r>
      <w:r w:rsidRPr="00D1483F">
        <w:rPr>
          <w:shd w:val="clear" w:color="auto" w:fill="FFFFFF"/>
        </w:rPr>
        <w:t xml:space="preserve"> в нашем случае включает в себя создание положительного имиджа образовательного учреждения. Необходимым условием для неё является развитие </w:t>
      </w:r>
      <w:r w:rsidRPr="00D1483F">
        <w:rPr>
          <w:b/>
          <w:i/>
          <w:shd w:val="clear" w:color="auto" w:fill="FFFFFF"/>
        </w:rPr>
        <w:t>технологии продвижения</w:t>
      </w:r>
      <w:r w:rsidRPr="00D1483F">
        <w:rPr>
          <w:b/>
          <w:shd w:val="clear" w:color="auto" w:fill="FFFFFF"/>
        </w:rPr>
        <w:t xml:space="preserve">: </w:t>
      </w:r>
      <w:r w:rsidRPr="00D1483F">
        <w:rPr>
          <w:shd w:val="clear" w:color="auto" w:fill="FFFFFF"/>
        </w:rPr>
        <w:t>как имиджа самого учреждения, так и продукта его образовательной деятельности. В работе нами раскрыты и показаны различные формы продвижения и реализации образовательных услуг УДПО. Раскрыта возможность позиционирования УДПО через рекламную деятельность или через продвижение опред</w:t>
      </w:r>
      <w:r w:rsidR="005B075C" w:rsidRPr="00D1483F">
        <w:rPr>
          <w:shd w:val="clear" w:color="auto" w:fill="FFFFFF"/>
        </w:rPr>
        <w:t>еленной образовательной услуги.</w:t>
      </w:r>
    </w:p>
    <w:p w:rsidR="00CA594B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b/>
          <w:i/>
          <w:shd w:val="clear" w:color="auto" w:fill="FFFFFF"/>
        </w:rPr>
        <w:t>Технология анализа</w:t>
      </w:r>
      <w:r w:rsidRPr="00D1483F">
        <w:rPr>
          <w:i/>
          <w:shd w:val="clear" w:color="auto" w:fill="FFFFFF"/>
        </w:rPr>
        <w:t xml:space="preserve"> </w:t>
      </w:r>
      <w:r w:rsidRPr="00D1483F">
        <w:rPr>
          <w:shd w:val="clear" w:color="auto" w:fill="FFFFFF"/>
        </w:rPr>
        <w:t>предполагает значительное число составляющих, в свою очередь, являющихся технологиями. Например, маркетинговое исследование, предусматривающее анализ образовательного продукта (например, программы предлагаемых курсов), анализ возможности выведения курса на рынок, анализ возможностей его реализации в тех или иных условиях, анализ потребностей педагогов, их возможных затруднений и возможности их преодоления с помощью предлагае</w:t>
      </w:r>
      <w:r w:rsidR="00043975" w:rsidRPr="00D1483F">
        <w:rPr>
          <w:shd w:val="clear" w:color="auto" w:fill="FFFFFF"/>
        </w:rPr>
        <w:t>мого курса или программы и т.д</w:t>
      </w:r>
      <w:r w:rsidR="005B075C" w:rsidRPr="00D1483F">
        <w:rPr>
          <w:shd w:val="clear" w:color="auto" w:fill="FFFFFF"/>
        </w:rPr>
        <w:t>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shd w:val="clear" w:color="auto" w:fill="FFFFFF"/>
        </w:rPr>
        <w:t>Анализ предусматривает также исследование ресурсов внутренней среды, в том числе кадровых, необходимых для выполнения данного курса программы или государственного задания. Анализ внешней среды: – проблем и возможностей, условий и угроз извне, для успешного удовлетворения данного запроса, реализации данной прогр</w:t>
      </w:r>
      <w:r w:rsidR="005B075C" w:rsidRPr="00D1483F">
        <w:rPr>
          <w:shd w:val="clear" w:color="auto" w:fill="FFFFFF"/>
        </w:rPr>
        <w:t>аммы или курса.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b/>
          <w:i/>
          <w:shd w:val="clear" w:color="auto" w:fill="FFFFFF"/>
        </w:rPr>
        <w:t>Технология прогнозирования</w:t>
      </w:r>
      <w:r w:rsidRPr="00D1483F">
        <w:rPr>
          <w:i/>
          <w:shd w:val="clear" w:color="auto" w:fill="FFFFFF"/>
        </w:rPr>
        <w:t xml:space="preserve"> </w:t>
      </w:r>
      <w:r w:rsidRPr="00D1483F">
        <w:rPr>
          <w:shd w:val="clear" w:color="auto" w:fill="FFFFFF"/>
        </w:rPr>
        <w:t>в УДПО включает в себя прогнозирование определенных маркетинговых действий. Например, введения или ликвидации данного курса в зависимост</w:t>
      </w:r>
      <w:r w:rsidR="005B075C" w:rsidRPr="00D1483F">
        <w:rPr>
          <w:shd w:val="clear" w:color="auto" w:fill="FFFFFF"/>
        </w:rPr>
        <w:t>и от спроса или его отсутствия.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D1483F">
        <w:rPr>
          <w:shd w:val="clear" w:color="auto" w:fill="FFFFFF"/>
        </w:rPr>
        <w:t>Важно и прогнозирование спроса на определенные образовательные услуги, базирующееся на предварительном изучении спроса, или на основе нормативных документов, или выявлении скрытых, неосознаваемых проблем.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rPr>
          <w:shd w:val="clear" w:color="auto" w:fill="FFFFFF"/>
        </w:rPr>
        <w:t>Функционирование системы больше зависит от того, как взаимодействуют друг с другом ее части, чем от того, как работает каждая из них независимо.</w:t>
      </w:r>
      <w:r w:rsidRPr="00D1483F">
        <w:rPr>
          <w:iCs/>
        </w:rPr>
        <w:t xml:space="preserve"> (</w:t>
      </w:r>
      <w:r w:rsidR="00EF76D4" w:rsidRPr="00D1483F">
        <w:rPr>
          <w:iCs/>
        </w:rPr>
        <w:t> Р</w:t>
      </w:r>
      <w:r w:rsidR="00EF76D4">
        <w:rPr>
          <w:iCs/>
        </w:rPr>
        <w:t>.</w:t>
      </w:r>
      <w:r w:rsidR="00EF76D4" w:rsidRPr="00D1483F">
        <w:rPr>
          <w:iCs/>
        </w:rPr>
        <w:t xml:space="preserve"> </w:t>
      </w:r>
      <w:r w:rsidRPr="00D1483F">
        <w:rPr>
          <w:iCs/>
        </w:rPr>
        <w:t>Акофф). Поэтому</w:t>
      </w:r>
      <w:r w:rsidRPr="00D1483F">
        <w:rPr>
          <w:shd w:val="clear" w:color="auto" w:fill="FFFFFF"/>
        </w:rPr>
        <w:t xml:space="preserve"> </w:t>
      </w:r>
      <w:r w:rsidRPr="00D1483F">
        <w:t xml:space="preserve">системный подход, примененный в исследовании, позволяет рассматривать образовательные маркетинговые технологии, во-первых, как развивающееся целое (подсистему системы маркетинга), во-вторых, в причинно-следственных взаимосвязях и внутренних противоречиях его элементов, в-третьих, во взаимодействии различных форм </w:t>
      </w:r>
      <w:r w:rsidRPr="00D1483F">
        <w:rPr>
          <w:i/>
        </w:rPr>
        <w:t>развития</w:t>
      </w:r>
      <w:r w:rsidRPr="00D1483F">
        <w:t xml:space="preserve"> этих элементов.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Большинство исследований воспринимает развитие как процесс и, как правило, процесс перехода из одного состояния в другое, более совершенное, переход от старого качественного состояния к новому качественному состоянию, от простого к сложному, от низшего к высшему, от менее совершенного к более совершенному.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 xml:space="preserve">В диссертации под </w:t>
      </w:r>
      <w:r w:rsidRPr="00D1483F">
        <w:rPr>
          <w:b/>
        </w:rPr>
        <w:t>развитием маркетинговых технологий в дополнительном образовании педагогов</w:t>
      </w:r>
      <w:r w:rsidRPr="00D1483F">
        <w:t xml:space="preserve"> понимается</w:t>
      </w:r>
      <w:r w:rsidRPr="00D1483F">
        <w:rPr>
          <w:i/>
        </w:rPr>
        <w:t xml:space="preserve"> целенаправленный процесс внедрения и поэтапного </w:t>
      </w:r>
      <w:r w:rsidRPr="00D1483F">
        <w:rPr>
          <w:i/>
        </w:rPr>
        <w:lastRenderedPageBreak/>
        <w:t>совершенствования, улучшения как самих технологий, так и маркетинговых действий, связанных с планированием, исследованием, анализом и управлением деятельностью образовательного учреждения дополнительного педагогического образования на основе выявления и удовлетворения образовательных профессиональных запросов</w:t>
      </w:r>
      <w:r w:rsidRPr="00D1483F">
        <w:t>, интересов, проблем педагогов.</w:t>
      </w:r>
    </w:p>
    <w:p w:rsidR="001102E1" w:rsidRPr="00D1483F" w:rsidRDefault="001102E1" w:rsidP="007966B2">
      <w:pPr>
        <w:pStyle w:val="af6"/>
        <w:spacing w:before="0" w:beforeAutospacing="0" w:after="0" w:afterAutospacing="0" w:line="360" w:lineRule="auto"/>
        <w:ind w:firstLine="709"/>
        <w:jc w:val="both"/>
      </w:pPr>
      <w:r w:rsidRPr="00D1483F">
        <w:t xml:space="preserve">Одним из </w:t>
      </w:r>
      <w:r w:rsidRPr="00D1483F">
        <w:rPr>
          <w:b/>
        </w:rPr>
        <w:t xml:space="preserve">критериев </w:t>
      </w:r>
      <w:r w:rsidRPr="00D1483F">
        <w:rPr>
          <w:b/>
          <w:i/>
        </w:rPr>
        <w:t xml:space="preserve">развития </w:t>
      </w:r>
      <w:r w:rsidRPr="00D1483F">
        <w:rPr>
          <w:b/>
        </w:rPr>
        <w:t>маркетинговых технологий</w:t>
      </w:r>
      <w:r w:rsidRPr="00D1483F">
        <w:t xml:space="preserve"> мы считаем многообразие различных видов технологий и их системное применение в маркетинговой деятельности УДПО. Целью их развития является трансформация системы маркетинговых технологий в стройную систему маркетинга образовательных услуг, охватывающую весь комплекс управления учебным заведением. От осознания администрацией учреждения необходимости в маркетинговых действиях, переориентации структур и подразделения под маркетинговую деятельность, с включением в нее наибольшего числа специалистов, создания специальных маркетинговых структур, с передачей им конкретных функций до постоянного мониторинга маркетинговой деятельности в учреждении. В связи с этим, мы выделяем различные уровни развития маркетинговых технологий в УДПО: низкий, первоначальный, средний и высокий. Критерии этого развития и его этапы описаны нами во главе</w:t>
      </w:r>
      <w:r w:rsidR="008742E2" w:rsidRPr="00D1483F">
        <w:t xml:space="preserve"> 1</w:t>
      </w:r>
      <w:r w:rsidR="00CA594B" w:rsidRPr="00D1483F">
        <w:t xml:space="preserve"> диссертации </w:t>
      </w:r>
      <w:r w:rsidR="00A873B1" w:rsidRPr="00D1483F">
        <w:rPr>
          <w:color w:val="000000"/>
        </w:rPr>
        <w:t>(с.</w:t>
      </w:r>
      <w:r w:rsidR="005B075C" w:rsidRPr="00D1483F">
        <w:rPr>
          <w:color w:val="000000"/>
        </w:rPr>
        <w:t xml:space="preserve"> </w:t>
      </w:r>
      <w:r w:rsidR="00A873B1" w:rsidRPr="00D1483F">
        <w:rPr>
          <w:color w:val="000000"/>
        </w:rPr>
        <w:t>38</w:t>
      </w:r>
      <w:r w:rsidR="005B075C" w:rsidRPr="00D1483F">
        <w:rPr>
          <w:color w:val="000000"/>
        </w:rPr>
        <w:t>–</w:t>
      </w:r>
      <w:r w:rsidR="00A873B1" w:rsidRPr="00D1483F">
        <w:rPr>
          <w:color w:val="000000"/>
        </w:rPr>
        <w:t>40</w:t>
      </w:r>
      <w:r w:rsidRPr="00D1483F">
        <w:rPr>
          <w:color w:val="000000"/>
        </w:rPr>
        <w:t>)</w:t>
      </w:r>
      <w:r w:rsidR="00CA594B" w:rsidRPr="00D1483F">
        <w:rPr>
          <w:color w:val="000000"/>
        </w:rPr>
        <w:t>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color w:val="000000"/>
        </w:rPr>
      </w:pPr>
      <w:r w:rsidRPr="00D1483F">
        <w:rPr>
          <w:bCs/>
        </w:rPr>
        <w:t>Исследуя маркетинговые технологии как основу системной перестройки управления дополнительным педагогическим образованием, мы установили</w:t>
      </w:r>
      <w:r w:rsidRPr="00D1483F">
        <w:rPr>
          <w:bCs/>
          <w:i/>
        </w:rPr>
        <w:t xml:space="preserve">, </w:t>
      </w:r>
      <w:r w:rsidRPr="00D1483F">
        <w:rPr>
          <w:bCs/>
        </w:rPr>
        <w:t>что</w:t>
      </w:r>
      <w:r w:rsidRPr="00D1483F">
        <w:rPr>
          <w:bCs/>
          <w:i/>
        </w:rPr>
        <w:t xml:space="preserve"> </w:t>
      </w:r>
      <w:r w:rsidRPr="00D1483F">
        <w:rPr>
          <w:bCs/>
        </w:rPr>
        <w:t>п</w:t>
      </w:r>
      <w:r w:rsidRPr="00D1483F">
        <w:t xml:space="preserve">ерестройка механизма управления образовательным учреждением предполагает не только изменение целевых установок УДПО, но организацию взаимодействия маркетинговых технологий, например, таких, как </w:t>
      </w:r>
      <w:r w:rsidRPr="00D1483F">
        <w:rPr>
          <w:iCs/>
        </w:rPr>
        <w:t>диагностики и нацеливания, технологии исследования и анализа, технологии продвижения и реализации и др.</w:t>
      </w:r>
      <w:r w:rsidRPr="00D1483F">
        <w:rPr>
          <w:i/>
          <w:iCs/>
        </w:rPr>
        <w:t xml:space="preserve"> </w:t>
      </w:r>
      <w:r w:rsidRPr="00D1483F">
        <w:t>в единой системе. Это связано также с переосмыслением некоторых понятий, таких, как «продукт образовательной деятельности», определяемого, как результат деятельности УДПО, выраженный не только в образовательных услугах, но и в тех профессиональных компетенциях, которые приобрели педагоги в результате обучения. Понятие «образовательная услуга» в современной образовательной парадигме сформулировано на основе анализа определений, данных в Гражданском кодексе Российской Федерации, Налоговом кодексе РФ, законе «Об образовании в Российской Федерации». Под образовательной услугой понимается деятельность по содействию потребителю в освоении содержания образования. Отсюда «образовательные услуги» – это услуги, предоставляемые в процессе осуществления образовательной деятельности, результатом которой является достижение гражданами определенного уровня воспитания и обучения или овладения ими р</w:t>
      </w:r>
      <w:r w:rsidR="00043975" w:rsidRPr="00D1483F">
        <w:t xml:space="preserve">ядом определенных компетенций. </w:t>
      </w:r>
      <w:r w:rsidRPr="00D1483F">
        <w:t>Специфика образовательных услуг в дополнительном педагогическом образовании подробно рассмотрена в гл.</w:t>
      </w:r>
      <w:r w:rsidR="004B7224" w:rsidRPr="00D1483F">
        <w:t xml:space="preserve"> </w:t>
      </w:r>
      <w:r w:rsidRPr="00D1483F">
        <w:t>1 диссертации</w:t>
      </w:r>
      <w:r w:rsidR="00F83E53" w:rsidRPr="00D1483F">
        <w:rPr>
          <w:color w:val="000000"/>
        </w:rPr>
        <w:t xml:space="preserve"> (</w:t>
      </w:r>
      <w:r w:rsidR="00A873B1" w:rsidRPr="00D1483F">
        <w:rPr>
          <w:color w:val="000000"/>
        </w:rPr>
        <w:t>с.18</w:t>
      </w:r>
      <w:r w:rsidR="004B7224" w:rsidRPr="00D1483F">
        <w:rPr>
          <w:color w:val="000000"/>
        </w:rPr>
        <w:t>–</w:t>
      </w:r>
      <w:r w:rsidR="00F83E53" w:rsidRPr="00D1483F">
        <w:rPr>
          <w:color w:val="000000"/>
        </w:rPr>
        <w:t>2</w:t>
      </w:r>
      <w:r w:rsidR="00A873B1" w:rsidRPr="00D1483F">
        <w:rPr>
          <w:color w:val="000000"/>
        </w:rPr>
        <w:t>1</w:t>
      </w:r>
      <w:r w:rsidRPr="00D1483F">
        <w:rPr>
          <w:color w:val="000000"/>
        </w:rPr>
        <w:t>)</w:t>
      </w:r>
      <w:r w:rsidR="004B7224" w:rsidRPr="00D1483F">
        <w:rPr>
          <w:color w:val="000000"/>
        </w:rPr>
        <w:t>.</w:t>
      </w:r>
    </w:p>
    <w:p w:rsidR="001102E1" w:rsidRPr="00D1483F" w:rsidRDefault="001102E1" w:rsidP="007966B2">
      <w:pPr>
        <w:pStyle w:val="af8"/>
        <w:spacing w:after="0" w:line="360" w:lineRule="auto"/>
        <w:ind w:firstLine="709"/>
        <w:jc w:val="both"/>
      </w:pPr>
      <w:r w:rsidRPr="00D1483F">
        <w:lastRenderedPageBreak/>
        <w:t xml:space="preserve">Современные концепции дополнительного образования педагогов предполагают и особые подходы к педагогу как субъекту и объекту образовательного процесса. В современных условиях педагог может выступать не только как </w:t>
      </w:r>
      <w:r w:rsidRPr="00D1483F">
        <w:rPr>
          <w:i/>
          <w:iCs/>
        </w:rPr>
        <w:t>заказчик</w:t>
      </w:r>
      <w:r w:rsidRPr="00D1483F">
        <w:t xml:space="preserve"> и </w:t>
      </w:r>
      <w:r w:rsidRPr="00D1483F">
        <w:rPr>
          <w:i/>
          <w:iCs/>
        </w:rPr>
        <w:t>потребитель</w:t>
      </w:r>
      <w:r w:rsidRPr="00D1483F">
        <w:t xml:space="preserve">, но и сам может рассматриваться, как </w:t>
      </w:r>
      <w:r w:rsidRPr="00D1483F">
        <w:rPr>
          <w:i/>
          <w:iCs/>
        </w:rPr>
        <w:t>производитель</w:t>
      </w:r>
      <w:r w:rsidRPr="00D1483F">
        <w:t xml:space="preserve"> образовательных услуг или выступать в роли эксперта. В диссертации рассмотрены различные функции и роли педагога как субъекта и как объекта маркетинговой деятельности УДПО.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rPr>
          <w:b/>
        </w:rPr>
        <w:t>Во второй главе «Система маркетинговых технологий в дополнительном педаго</w:t>
      </w:r>
      <w:r w:rsidR="008A7913">
        <w:rPr>
          <w:b/>
        </w:rPr>
        <w:t>гическом образовании: состояние и</w:t>
      </w:r>
      <w:r w:rsidRPr="00D1483F">
        <w:rPr>
          <w:b/>
        </w:rPr>
        <w:t xml:space="preserve"> опыт развития» </w:t>
      </w:r>
      <w:r w:rsidRPr="00D1483F">
        <w:t>представлены</w:t>
      </w:r>
      <w:r w:rsidRPr="00D1483F">
        <w:rPr>
          <w:b/>
        </w:rPr>
        <w:t xml:space="preserve"> результаты </w:t>
      </w:r>
      <w:r w:rsidRPr="00D1483F">
        <w:t>исследования современного состояния системы УДПО, изучения их опыта, итоги эксперимента и выводы</w:t>
      </w:r>
      <w:r w:rsidR="004B7224" w:rsidRPr="00D1483F">
        <w:t>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Изучая систему маркетинговых технологий в дополнительном образовании педагогов, мы исследовали их построение и пути использования, а также принципы маркетинговой деятельности в этих учреждениях. Для этого следовало изучить текущее состояние системы дополнительного образования педагогов, состояние маркетинговой деятельности в системе управления ее структурами.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Целью констатирующего эксперимента стало установить: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1) необходимость и возможность применения различных технологий в настоящее время в си</w:t>
      </w:r>
      <w:r w:rsidR="00043975" w:rsidRPr="00D1483F">
        <w:t xml:space="preserve">стеме УДПО, определить, </w:t>
      </w:r>
      <w:r w:rsidRPr="00D1483F">
        <w:t>на какие производственные действия учебного процесса они направлены (производство образовательной услуги, продукта, ресурсное обеспечение и. т.д.);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2) как происходит их внедрение и развитие в системе УДПО;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 xml:space="preserve">3) как руководители и сотрудники УДПО воспринимают их, </w:t>
      </w:r>
      <w:r w:rsidR="00A94D37" w:rsidRPr="00D1483F">
        <w:t>как владеют этими технологиями;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4)</w:t>
      </w:r>
      <w:r w:rsidR="00D06657" w:rsidRPr="00D1483F">
        <w:t xml:space="preserve"> </w:t>
      </w:r>
      <w:r w:rsidRPr="00D1483F">
        <w:t>какие новые формы взаимодействия в системе «педагог-УДПО – педагог» они порождают и обеспечивают.</w:t>
      </w:r>
    </w:p>
    <w:p w:rsidR="001102E1" w:rsidRPr="00D1483F" w:rsidRDefault="001102E1" w:rsidP="007966B2">
      <w:pPr>
        <w:pStyle w:val="af6"/>
        <w:spacing w:before="0" w:beforeAutospacing="0" w:after="0" w:afterAutospacing="0" w:line="360" w:lineRule="auto"/>
        <w:ind w:firstLine="709"/>
        <w:jc w:val="both"/>
      </w:pPr>
      <w:r w:rsidRPr="00D1483F">
        <w:t>На первом этапе констатирующего эксперимента осуществлено изучение современного состояния системы дополнительного образования педагогов, выявлены слабые стороны и тенденции развития. Исследование происходило путем изучения деятельности 42 учреждений дополнительного образования педагогов различных регионов РФ. Основной методологией исследования послужил системный анализ. Наряду с этим применялся метод анализа сайтов, метод сетевого взаимодействия, виртуальных контактов и т.д</w:t>
      </w:r>
      <w:r w:rsidR="00DF24D6" w:rsidRPr="00D1483F">
        <w:t>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t>В результате установлены наиболее популярные продукты и услуги, которые чаще всего реализуются в системе дополнительного образования педагогов: различные образовательные программы, УМК, дистанционные курсы, семинары, методические пособ</w:t>
      </w:r>
      <w:r w:rsidR="00DF24D6" w:rsidRPr="00D1483F">
        <w:t>ия, консалтинговые услуги и др.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lastRenderedPageBreak/>
        <w:t>Выявлены и описаны различные формы построения структуры маркетинговой деятельности и различные концепции ее реализации, а также наиболее эффективные маркетинговые технологии, используемые для решения тех или иных задач конкретного УДПО. На основе ан</w:t>
      </w:r>
      <w:r w:rsidR="006A21F3" w:rsidRPr="00D1483F">
        <w:t xml:space="preserve">ализа изученных данных в итоге </w:t>
      </w:r>
      <w:r w:rsidRPr="00D1483F">
        <w:t xml:space="preserve">констатирующего эксперимента сформулированы принципы современного </w:t>
      </w:r>
      <w:r w:rsidRPr="00D1483F">
        <w:rPr>
          <w:bCs/>
          <w:iCs/>
        </w:rPr>
        <w:t>развития управления УДПО на основе маркетинговых технологий. Основным является принцип изучения спроса потребителей и удовлетворения их запросов.</w:t>
      </w:r>
    </w:p>
    <w:p w:rsidR="001102E1" w:rsidRPr="00D1483F" w:rsidRDefault="001102E1" w:rsidP="007966B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1483F">
        <w:rPr>
          <w:rFonts w:ascii="Times New Roman" w:hAnsi="Times New Roman"/>
          <w:bCs/>
          <w:iCs/>
          <w:sz w:val="24"/>
          <w:szCs w:val="24"/>
          <w:lang w:val="ru-RU"/>
        </w:rPr>
        <w:t>Так как потребителями являются не только сами педагоги, но и учебные заведения, заинтересованные в наиболее эффективном повышении квалификации своих сотрудников, то и учет их интересов является важным. В ходе исследования установлено, что для адекватного и дифференцированного выполнения запросов всех участников маркетинговой деятельности (государство</w:t>
      </w:r>
      <w:r w:rsidR="00DF24D6" w:rsidRPr="00D1483F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D1483F">
        <w:rPr>
          <w:rFonts w:ascii="Times New Roman" w:hAnsi="Times New Roman"/>
          <w:bCs/>
          <w:iCs/>
          <w:sz w:val="24"/>
          <w:szCs w:val="24"/>
          <w:lang w:val="ru-RU"/>
        </w:rPr>
        <w:t>– ОУ</w:t>
      </w:r>
      <w:r w:rsidR="00DF24D6" w:rsidRPr="00D1483F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D1483F">
        <w:rPr>
          <w:rFonts w:ascii="Times New Roman" w:hAnsi="Times New Roman"/>
          <w:bCs/>
          <w:iCs/>
          <w:sz w:val="24"/>
          <w:szCs w:val="24"/>
          <w:lang w:val="ru-RU"/>
        </w:rPr>
        <w:t>– педагог</w:t>
      </w:r>
      <w:r w:rsidR="00DF24D6" w:rsidRPr="00D1483F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D1483F">
        <w:rPr>
          <w:rFonts w:ascii="Times New Roman" w:hAnsi="Times New Roman"/>
          <w:bCs/>
          <w:iCs/>
          <w:sz w:val="24"/>
          <w:szCs w:val="24"/>
          <w:lang w:val="ru-RU"/>
        </w:rPr>
        <w:t>– УДПО) учреждениями дополнительного образования педагогов используются разные формы исследования спроса, технологии применяются также дифференцированно.</w:t>
      </w:r>
    </w:p>
    <w:p w:rsidR="001102E1" w:rsidRPr="00D1483F" w:rsidRDefault="001102E1" w:rsidP="007966B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1483F">
        <w:rPr>
          <w:rFonts w:ascii="Times New Roman" w:hAnsi="Times New Roman"/>
          <w:bCs/>
          <w:iCs/>
          <w:sz w:val="24"/>
          <w:szCs w:val="24"/>
          <w:lang w:val="ru-RU"/>
        </w:rPr>
        <w:t xml:space="preserve">Констатирующий эксперимент дает возможность сделать выводы: </w:t>
      </w:r>
    </w:p>
    <w:p w:rsidR="001102E1" w:rsidRPr="00D1483F" w:rsidRDefault="001102E1" w:rsidP="007966B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1483F">
        <w:rPr>
          <w:rFonts w:ascii="Times New Roman" w:hAnsi="Times New Roman"/>
          <w:bCs/>
          <w:iCs/>
          <w:sz w:val="24"/>
          <w:szCs w:val="24"/>
          <w:lang w:val="ru-RU"/>
        </w:rPr>
        <w:t xml:space="preserve">1) существует насущная необходимость дифференцированного применения маркетинговых технологий в зависимости от конкретной учебной или маркетинговой задачи и возможности их интеграции в случае надобности; </w:t>
      </w:r>
      <w:r w:rsidRPr="00D1483F">
        <w:rPr>
          <w:rFonts w:ascii="Times New Roman" w:hAnsi="Times New Roman"/>
          <w:sz w:val="24"/>
          <w:szCs w:val="24"/>
          <w:lang w:val="ru-RU"/>
        </w:rPr>
        <w:t>2)</w:t>
      </w:r>
      <w:r w:rsidR="00DF24D6" w:rsidRPr="00D14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483F">
        <w:rPr>
          <w:rFonts w:ascii="Times New Roman" w:hAnsi="Times New Roman"/>
          <w:sz w:val="24"/>
          <w:szCs w:val="24"/>
          <w:lang w:val="ru-RU"/>
        </w:rPr>
        <w:t>развитие маркетинговых технологий в общей системе дополнительного педагогического образования сегодня носит неравномерный характер в различных образовательных учреждениях. В связи с этим и маркетинговые технологии находятся на разных этапах развития: низком (примерно 40%), первоначальном (20%), среднем (20%-30%) и высоком (10-15%). Критерии ранжирования приводятся в гл</w:t>
      </w:r>
      <w:r w:rsidR="001134F4">
        <w:rPr>
          <w:rFonts w:ascii="Times New Roman" w:hAnsi="Times New Roman"/>
          <w:sz w:val="24"/>
          <w:szCs w:val="24"/>
          <w:lang w:val="ru-RU"/>
        </w:rPr>
        <w:t>аве 1</w:t>
      </w:r>
      <w:r w:rsidRPr="00D1483F">
        <w:rPr>
          <w:rFonts w:ascii="Times New Roman" w:hAnsi="Times New Roman"/>
          <w:sz w:val="24"/>
          <w:szCs w:val="24"/>
          <w:lang w:val="ru-RU"/>
        </w:rPr>
        <w:t xml:space="preserve"> диссертации</w:t>
      </w:r>
      <w:r w:rsidR="001134F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34F4" w:rsidRPr="00D1483F">
        <w:rPr>
          <w:rFonts w:ascii="Times New Roman" w:hAnsi="Times New Roman"/>
          <w:color w:val="000000"/>
          <w:sz w:val="24"/>
          <w:szCs w:val="24"/>
          <w:lang w:val="ru-RU"/>
        </w:rPr>
        <w:t>(стр. 38–39)</w:t>
      </w:r>
      <w:r w:rsidRPr="00D1483F">
        <w:rPr>
          <w:rFonts w:ascii="Times New Roman" w:hAnsi="Times New Roman"/>
          <w:sz w:val="24"/>
          <w:szCs w:val="24"/>
          <w:lang w:val="ru-RU"/>
        </w:rPr>
        <w:t>;</w:t>
      </w:r>
    </w:p>
    <w:p w:rsidR="001102E1" w:rsidRPr="00D1483F" w:rsidRDefault="001102E1" w:rsidP="007966B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1483F">
        <w:rPr>
          <w:rFonts w:ascii="Times New Roman" w:hAnsi="Times New Roman"/>
          <w:sz w:val="24"/>
          <w:szCs w:val="24"/>
          <w:lang w:val="ru-RU"/>
        </w:rPr>
        <w:t>3) сотрудники и администрация учреждений дополнительного образования педагогов пока недостаточно владеют</w:t>
      </w:r>
      <w:r w:rsidRPr="00D1483F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D1483F">
        <w:rPr>
          <w:rFonts w:ascii="Times New Roman" w:hAnsi="Times New Roman"/>
          <w:sz w:val="24"/>
          <w:szCs w:val="24"/>
          <w:lang w:val="ru-RU"/>
        </w:rPr>
        <w:t>осн</w:t>
      </w:r>
      <w:r w:rsidR="00DF24D6" w:rsidRPr="00D1483F">
        <w:rPr>
          <w:rFonts w:ascii="Times New Roman" w:hAnsi="Times New Roman"/>
          <w:sz w:val="24"/>
          <w:szCs w:val="24"/>
          <w:lang w:val="ru-RU"/>
        </w:rPr>
        <w:t>овными технологиями маркетинга;</w:t>
      </w:r>
    </w:p>
    <w:p w:rsidR="001102E1" w:rsidRPr="00D1483F" w:rsidRDefault="001102E1" w:rsidP="007966B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1483F">
        <w:rPr>
          <w:rFonts w:ascii="Times New Roman" w:hAnsi="Times New Roman"/>
          <w:sz w:val="24"/>
          <w:szCs w:val="24"/>
          <w:lang w:val="ru-RU"/>
        </w:rPr>
        <w:t>4) новые формы взаимодействия в системе «педагог - УДПО – педагог» требуют новых, адекватных технологий их реализации; в то же время необходимо осознавать, что применение новых технологий рож</w:t>
      </w:r>
      <w:r w:rsidR="00DF24D6" w:rsidRPr="00D1483F">
        <w:rPr>
          <w:rFonts w:ascii="Times New Roman" w:hAnsi="Times New Roman"/>
          <w:sz w:val="24"/>
          <w:szCs w:val="24"/>
          <w:lang w:val="ru-RU"/>
        </w:rPr>
        <w:t>дает новые виды взаимодействия.</w:t>
      </w:r>
    </w:p>
    <w:p w:rsidR="001102E1" w:rsidRPr="00D1483F" w:rsidRDefault="001102E1" w:rsidP="007966B2">
      <w:pPr>
        <w:spacing w:line="360" w:lineRule="auto"/>
        <w:ind w:firstLine="709"/>
        <w:jc w:val="both"/>
      </w:pPr>
      <w:r w:rsidRPr="00D1483F">
        <w:rPr>
          <w:bCs/>
          <w:iCs/>
        </w:rPr>
        <w:t>Как выявлено на примере</w:t>
      </w:r>
      <w:r w:rsidR="006A21F3" w:rsidRPr="00D1483F">
        <w:rPr>
          <w:bCs/>
          <w:iCs/>
        </w:rPr>
        <w:t xml:space="preserve"> Ленинградского областного института развития образования (ЛОИРО)</w:t>
      </w:r>
      <w:r w:rsidRPr="00D1483F">
        <w:rPr>
          <w:bCs/>
          <w:iCs/>
        </w:rPr>
        <w:t xml:space="preserve">, одной из форм </w:t>
      </w:r>
      <w:r w:rsidRPr="00D1483F">
        <w:t xml:space="preserve">конструктивного взаимодействия с образовательными учреждениями по выявлению их образовательных потребностей служит проектное задание. Оно воспринимается, в данном случае, как заказ институту (УДПО) и одновременно педагогу, которые совместно создают для образовательного учреждения востребованный продукт образовательной деятельности: проект, выступающий как итоговая форма контроля повышения квалификации. Проблемы и перспективы развития этого вида взаимодействия и </w:t>
      </w:r>
      <w:r w:rsidRPr="00D1483F">
        <w:lastRenderedPageBreak/>
        <w:t>удовлетворения спроса образовательных учреждений отмечены нами в</w:t>
      </w:r>
      <w:r w:rsidR="006A21F3" w:rsidRPr="00D1483F">
        <w:t xml:space="preserve"> главе 2 наш</w:t>
      </w:r>
      <w:r w:rsidR="00DF24D6" w:rsidRPr="00D1483F">
        <w:t>е</w:t>
      </w:r>
      <w:r w:rsidR="006A21F3" w:rsidRPr="00D1483F">
        <w:t xml:space="preserve">го </w:t>
      </w:r>
      <w:r w:rsidRPr="00D1483F">
        <w:t>исследования.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bCs/>
          <w:iCs/>
        </w:rPr>
      </w:pPr>
      <w:r w:rsidRPr="00D1483F">
        <w:rPr>
          <w:bCs/>
          <w:iCs/>
        </w:rPr>
        <w:t>Основным потребителем услуг УДПО продолжают оставаться педагоги, а основным продуктом образовательной деятельности – образовательные программы.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bCs/>
          <w:iCs/>
        </w:rPr>
      </w:pPr>
      <w:r w:rsidRPr="00D1483F">
        <w:rPr>
          <w:bCs/>
          <w:iCs/>
        </w:rPr>
        <w:t xml:space="preserve">Поэтому главное внимание в УДПО уделяется разработке программ на основе анализа запросов и потребностей педагогов. Итоги констатирующего эксперимента предполагают создание такого инструментария, который бы служил общей цели: удовлетворению профессиональных потребностей педагогов и позволял бы преодолеть названные выше проблемы и противоречия. Новые образовательные маркетинговые технологии – часть такого инструментария. На основе анализа предложений изученных нами 42 учреждений УДПО РФ выявлены самые предлагаемые программы (диаграмма рейтинга запросов представлена </w:t>
      </w:r>
      <w:r w:rsidR="006A21F3" w:rsidRPr="00D1483F">
        <w:rPr>
          <w:bCs/>
          <w:iCs/>
        </w:rPr>
        <w:t xml:space="preserve">в главе 2 </w:t>
      </w:r>
      <w:r w:rsidRPr="00D1483F">
        <w:rPr>
          <w:bCs/>
          <w:iCs/>
        </w:rPr>
        <w:t>диссертации), а на основе опроса слушателей ЛОИРО – запросы педагогов по про</w:t>
      </w:r>
      <w:r w:rsidR="00D8036C" w:rsidRPr="00D1483F">
        <w:rPr>
          <w:bCs/>
          <w:iCs/>
        </w:rPr>
        <w:t>граммам повышения квалификации.</w:t>
      </w:r>
    </w:p>
    <w:p w:rsidR="001102E1" w:rsidRPr="00D1483F" w:rsidRDefault="001102E1" w:rsidP="007966B2">
      <w:pPr>
        <w:spacing w:line="360" w:lineRule="auto"/>
        <w:ind w:firstLine="709"/>
        <w:jc w:val="both"/>
        <w:rPr>
          <w:bCs/>
          <w:iCs/>
        </w:rPr>
      </w:pPr>
      <w:r w:rsidRPr="00D1483F">
        <w:rPr>
          <w:bCs/>
          <w:iCs/>
        </w:rPr>
        <w:t xml:space="preserve">Частичное совпадение или близость по содержанию </w:t>
      </w:r>
      <w:r w:rsidRPr="00D1483F">
        <w:t xml:space="preserve">запросов слушателей традиционным предложениям УДПО позволяет говорить об общей тенденции спроса, отраженной в графике «Рейтинговый </w:t>
      </w:r>
      <w:r w:rsidR="006A21F3" w:rsidRPr="00D1483F">
        <w:t>баланс спроса и предложения» (Р</w:t>
      </w:r>
      <w:r w:rsidRPr="00D1483F">
        <w:t>ис</w:t>
      </w:r>
      <w:r w:rsidR="006A21F3" w:rsidRPr="00D1483F">
        <w:t>унок</w:t>
      </w:r>
      <w:r w:rsidRPr="00D1483F">
        <w:t xml:space="preserve"> 1). Столбцы в </w:t>
      </w:r>
      <w:r w:rsidR="00A94D37" w:rsidRPr="00D1483F">
        <w:t>Р</w:t>
      </w:r>
      <w:r w:rsidRPr="00D1483F">
        <w:t>исунке 1 обозначают спрос, а графической ломаной представлено предложение.</w:t>
      </w:r>
    </w:p>
    <w:p w:rsidR="001102E1" w:rsidRPr="007966B2" w:rsidRDefault="00721610" w:rsidP="007966B2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4548514" cy="2714625"/>
            <wp:effectExtent l="6096" t="0" r="7865" b="0"/>
            <wp:docPr id="1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3E53" w:rsidRPr="007966B2" w:rsidRDefault="000A4C01" w:rsidP="007966B2">
      <w:pPr>
        <w:spacing w:line="360" w:lineRule="auto"/>
        <w:ind w:firstLine="709"/>
        <w:jc w:val="both"/>
        <w:rPr>
          <w:b/>
        </w:rPr>
      </w:pPr>
      <w:r w:rsidRPr="007966B2">
        <w:rPr>
          <w:b/>
        </w:rPr>
        <w:t>Рисунок</w:t>
      </w:r>
      <w:r w:rsidR="00F83E53" w:rsidRPr="007966B2">
        <w:rPr>
          <w:b/>
        </w:rPr>
        <w:t xml:space="preserve"> </w:t>
      </w:r>
      <w:r w:rsidRPr="007966B2">
        <w:rPr>
          <w:b/>
        </w:rPr>
        <w:t>1</w:t>
      </w:r>
      <w:r w:rsidR="006A21F3">
        <w:rPr>
          <w:b/>
        </w:rPr>
        <w:t xml:space="preserve">-Рейтинговый баланс спроса и </w:t>
      </w:r>
      <w:r w:rsidR="00F83E53" w:rsidRPr="007966B2">
        <w:rPr>
          <w:b/>
        </w:rPr>
        <w:t>предложения на образовательные услуги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>Эта технология ранжирования спроса и предложения дает возможность найти рыночную нишу, то есть удовлетворить тот спрос, который наименее всего обеспечен предложением и «под него» строить продукт образовательной деятельности, который будет иметь наибольшую востребованность. В данном случае это практикумы, психологические тренинги, материалы или консультационные услуги, связанные с подготовкой к аттестации.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lastRenderedPageBreak/>
        <w:t>На основе анализа выводов, сделанных в ходе констатирующего эксперимента, были сформулированы и осуществлены задачи формирующего эксперимента. Они заключались в исследовании эффективности внедрения и применения некоторых маркетинговых технологий в конкретном образовательном учреждении</w:t>
      </w:r>
      <w:r w:rsidR="00503635">
        <w:t>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>Оценка эффективности внедрения маркетинговых технологий в результате  формирующего эксперимента в базовом учреждении (ЛОИРО) осуществлялась с учетом следующих критериев:</w:t>
      </w:r>
    </w:p>
    <w:p w:rsidR="006E2529" w:rsidRPr="007966B2" w:rsidRDefault="001102E1" w:rsidP="007966B2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ind w:left="0" w:firstLine="709"/>
        <w:jc w:val="both"/>
      </w:pPr>
      <w:r w:rsidRPr="007966B2">
        <w:t xml:space="preserve">удовлетворенность слушателей организацией обучения; </w:t>
      </w:r>
    </w:p>
    <w:p w:rsidR="001102E1" w:rsidRPr="007966B2" w:rsidRDefault="001102E1" w:rsidP="007966B2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ind w:left="0" w:firstLine="709"/>
        <w:jc w:val="both"/>
      </w:pPr>
      <w:r w:rsidRPr="007966B2">
        <w:t xml:space="preserve">удовлетворенность содержанием обучения, программой </w:t>
      </w:r>
      <w:r w:rsidR="00FD6A9B">
        <w:t>(</w:t>
      </w:r>
      <w:r w:rsidRPr="007966B2">
        <w:t>по критериям</w:t>
      </w:r>
      <w:r w:rsidR="00FD6A9B">
        <w:t>)</w:t>
      </w:r>
      <w:r w:rsidRPr="007966B2">
        <w:t>;</w:t>
      </w:r>
    </w:p>
    <w:p w:rsidR="001102E1" w:rsidRPr="007966B2" w:rsidRDefault="001102E1" w:rsidP="007966B2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ind w:left="0" w:firstLine="709"/>
        <w:jc w:val="both"/>
        <w:rPr>
          <w:color w:val="000000"/>
        </w:rPr>
      </w:pPr>
      <w:r w:rsidRPr="007966B2">
        <w:t>удовлетворенность результатом обучения (соответствие программы потребностям: повышение профессиональной компетентности (по итогам самооценки: соотве</w:t>
      </w:r>
      <w:r w:rsidR="00043975" w:rsidRPr="007966B2">
        <w:t>тствует ли программа ожиданиям)</w:t>
      </w:r>
      <w:r w:rsidR="00503635">
        <w:rPr>
          <w:color w:val="000000"/>
        </w:rPr>
        <w:t>;</w:t>
      </w:r>
    </w:p>
    <w:p w:rsidR="006E2529" w:rsidRPr="007966B2" w:rsidRDefault="001102E1" w:rsidP="007966B2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ind w:left="0" w:firstLine="709"/>
        <w:jc w:val="both"/>
      </w:pPr>
      <w:r w:rsidRPr="007966B2">
        <w:t>реали</w:t>
      </w:r>
      <w:r w:rsidR="00503635">
        <w:t>зация внебюджетной деятельности;</w:t>
      </w:r>
    </w:p>
    <w:p w:rsidR="006E2529" w:rsidRPr="007966B2" w:rsidRDefault="001102E1" w:rsidP="007966B2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ind w:left="0" w:firstLine="709"/>
        <w:jc w:val="both"/>
      </w:pPr>
      <w:r w:rsidRPr="007966B2">
        <w:t>развитие персонификации об</w:t>
      </w:r>
      <w:r w:rsidR="00503635">
        <w:t>учения ( накопительная система);</w:t>
      </w:r>
    </w:p>
    <w:p w:rsidR="006E2529" w:rsidRPr="007966B2" w:rsidRDefault="001102E1" w:rsidP="007966B2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ind w:left="0" w:firstLine="709"/>
        <w:jc w:val="both"/>
      </w:pPr>
      <w:r w:rsidRPr="007966B2">
        <w:t>увеличение контингента слушателей, разнообразие форм и ассортимента образовательных услуг</w:t>
      </w:r>
      <w:r w:rsidR="00503635">
        <w:t>;</w:t>
      </w:r>
    </w:p>
    <w:p w:rsidR="001102E1" w:rsidRPr="007966B2" w:rsidRDefault="001102E1" w:rsidP="007966B2">
      <w:pPr>
        <w:widowControl w:val="0"/>
        <w:suppressAutoHyphens/>
        <w:autoSpaceDE w:val="0"/>
        <w:spacing w:line="360" w:lineRule="auto"/>
        <w:ind w:firstLine="709"/>
        <w:jc w:val="both"/>
      </w:pPr>
      <w:r w:rsidRPr="007966B2">
        <w:t>В ходе формирующего эксперимента было осуществлено внедрение отдельных технологий в работу конкретного учреждения дополнительного образования педагогов и оценена их эффективность в его деятельности по выявлению и удовлетворению профессиональных образовательных запросов педагогов.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 xml:space="preserve">Частью формирующего эксперимента стало также исследование эффективности удовлетворения запросов педагогов </w:t>
      </w:r>
      <w:r w:rsidR="00352A0B" w:rsidRPr="007966B2">
        <w:t>без использования (2009</w:t>
      </w:r>
      <w:r w:rsidR="00503635">
        <w:t>–</w:t>
      </w:r>
      <w:r w:rsidR="00352A0B" w:rsidRPr="007966B2">
        <w:t>2010</w:t>
      </w:r>
      <w:r w:rsidR="00F5623D">
        <w:t xml:space="preserve"> </w:t>
      </w:r>
      <w:r w:rsidR="00352A0B" w:rsidRPr="007966B2">
        <w:t>г.)</w:t>
      </w:r>
      <w:r w:rsidR="00352A0B">
        <w:t xml:space="preserve"> и с</w:t>
      </w:r>
      <w:r w:rsidR="00352A0B" w:rsidRPr="007966B2">
        <w:t xml:space="preserve"> </w:t>
      </w:r>
      <w:r w:rsidRPr="007966B2">
        <w:t>использованием (2010</w:t>
      </w:r>
      <w:r w:rsidR="00503635">
        <w:t>–</w:t>
      </w:r>
      <w:r w:rsidRPr="007966B2">
        <w:t>2012</w:t>
      </w:r>
      <w:r w:rsidR="00503635">
        <w:t xml:space="preserve"> </w:t>
      </w:r>
      <w:r w:rsidRPr="007966B2">
        <w:t>гг</w:t>
      </w:r>
      <w:r w:rsidR="00503635">
        <w:t>.</w:t>
      </w:r>
      <w:r w:rsidRPr="007966B2">
        <w:t>) маркетинговых технологий.</w:t>
      </w:r>
    </w:p>
    <w:p w:rsidR="00352A0B" w:rsidRDefault="001102E1" w:rsidP="007966B2">
      <w:pPr>
        <w:tabs>
          <w:tab w:val="left" w:pos="1440"/>
        </w:tabs>
        <w:spacing w:line="360" w:lineRule="auto"/>
        <w:ind w:firstLine="709"/>
        <w:jc w:val="both"/>
      </w:pPr>
      <w:r w:rsidRPr="007966B2">
        <w:t>Были исследованы запросы и потребности педагогов и процент их удовлетворения, вычисленный на основе сравнительного анализа данных входного и выходног</w:t>
      </w:r>
      <w:r w:rsidR="00352A0B">
        <w:t>о анкетирования</w:t>
      </w:r>
      <w:r w:rsidR="00503635">
        <w:t>.</w:t>
      </w:r>
    </w:p>
    <w:p w:rsidR="001102E1" w:rsidRPr="007966B2" w:rsidRDefault="00352A0B" w:rsidP="007966B2">
      <w:pPr>
        <w:tabs>
          <w:tab w:val="left" w:pos="1440"/>
        </w:tabs>
        <w:spacing w:line="360" w:lineRule="auto"/>
        <w:ind w:firstLine="709"/>
        <w:jc w:val="both"/>
      </w:pPr>
      <w:r>
        <w:t xml:space="preserve">Анкетирование </w:t>
      </w:r>
      <w:r w:rsidR="001102E1" w:rsidRPr="007966B2">
        <w:t>проводилось с использованием пятибалльной шкалы Лайкерта. С помощью анкеты были выполнены входной и выходной опросы для выполнения необходимых сравнений соответствия запросов ожиданиям.</w:t>
      </w:r>
    </w:p>
    <w:p w:rsidR="001102E1" w:rsidRPr="007966B2" w:rsidRDefault="001102E1" w:rsidP="007966B2">
      <w:pPr>
        <w:tabs>
          <w:tab w:val="left" w:pos="1440"/>
        </w:tabs>
        <w:spacing w:line="360" w:lineRule="auto"/>
        <w:ind w:firstLine="709"/>
        <w:jc w:val="both"/>
      </w:pPr>
      <w:r w:rsidRPr="007966B2">
        <w:t xml:space="preserve">Ожидания потребителей по степени овладения </w:t>
      </w:r>
      <w:r w:rsidR="00352A0B">
        <w:t xml:space="preserve"> конкретной </w:t>
      </w:r>
      <w:r w:rsidRPr="007966B2">
        <w:t>компетенцией оценивались по поданной шкале: от «владею хорошо» - до «совсем не владею» или: вполне  удовлетворен, в основном удовл</w:t>
      </w:r>
      <w:r w:rsidR="00ED2063" w:rsidRPr="007966B2">
        <w:t xml:space="preserve">етворен, удовлетворен отчасти, </w:t>
      </w:r>
      <w:r w:rsidRPr="007966B2">
        <w:t>скорее неудовлетворен, совсем не удовлетворен</w:t>
      </w:r>
      <w:r w:rsidR="00FD6A9B">
        <w:t>. Н</w:t>
      </w:r>
      <w:r w:rsidRPr="007966B2">
        <w:t>априме</w:t>
      </w:r>
      <w:r w:rsidR="00FD6A9B">
        <w:t>р:</w:t>
      </w:r>
      <w:r w:rsidR="00ED2063" w:rsidRPr="007966B2">
        <w:t xml:space="preserve"> вполне удовлетворен, </w:t>
      </w:r>
      <w:r w:rsidRPr="007966B2">
        <w:t>в основном удовлетворен, удовлетворен от части, скорее неудовлетворен, совсем не удовлетворен полученными навыками рабо</w:t>
      </w:r>
      <w:r w:rsidR="00ED2063" w:rsidRPr="007966B2">
        <w:t>ты с сетевыми сервисами и</w:t>
      </w:r>
      <w:r w:rsidR="00503635">
        <w:t xml:space="preserve"> </w:t>
      </w:r>
      <w:r w:rsidR="00ED2063" w:rsidRPr="007966B2">
        <w:t>т.д</w:t>
      </w:r>
      <w:r w:rsidR="00503635">
        <w:t>.</w:t>
      </w:r>
      <w:r w:rsidR="00ED2063" w:rsidRPr="007966B2">
        <w:t xml:space="preserve">, </w:t>
      </w:r>
      <w:r w:rsidRPr="007966B2">
        <w:t>содержанием образовательной программы и т.д. (</w:t>
      </w:r>
      <w:r w:rsidR="00352A0B">
        <w:t xml:space="preserve">ее </w:t>
      </w:r>
      <w:r w:rsidRPr="007966B2">
        <w:t xml:space="preserve">актуальность, </w:t>
      </w:r>
      <w:r w:rsidRPr="007966B2">
        <w:lastRenderedPageBreak/>
        <w:t>прикладная значимость и т.д.) или удалось овладеть – не удалось овладеть данной профессиональной компетенцией.</w:t>
      </w:r>
    </w:p>
    <w:p w:rsidR="001102E1" w:rsidRPr="007966B2" w:rsidRDefault="001102E1" w:rsidP="007966B2">
      <w:pPr>
        <w:tabs>
          <w:tab w:val="left" w:pos="1440"/>
        </w:tabs>
        <w:spacing w:line="360" w:lineRule="auto"/>
        <w:ind w:firstLine="709"/>
        <w:jc w:val="both"/>
      </w:pPr>
      <w:r w:rsidRPr="007966B2">
        <w:t>В обоих случаях на основе предложенных критериев строилась общая оценка по пятибалльной шкале Лайкерта. Сравнение значений, полученных по этой шкале во входном и выходном опросах, позволило судить о том, в какой степени в ходе эксперимента удалось доказать эффективность маркетинговых технологий в процессе обучения.</w:t>
      </w:r>
    </w:p>
    <w:p w:rsidR="001102E1" w:rsidRPr="007966B2" w:rsidRDefault="001102E1" w:rsidP="007966B2">
      <w:pPr>
        <w:tabs>
          <w:tab w:val="left" w:pos="1440"/>
        </w:tabs>
        <w:spacing w:line="360" w:lineRule="auto"/>
        <w:ind w:firstLine="709"/>
        <w:jc w:val="both"/>
      </w:pPr>
      <w:r w:rsidRPr="007966B2">
        <w:t>Этим же методом фиксировалась важность, частичная важность или неважность иссл</w:t>
      </w:r>
      <w:r w:rsidR="00503635">
        <w:t>едуемого критерия для педагога.</w:t>
      </w:r>
    </w:p>
    <w:p w:rsidR="001102E1" w:rsidRPr="007966B2" w:rsidRDefault="001102E1" w:rsidP="007966B2">
      <w:pPr>
        <w:tabs>
          <w:tab w:val="left" w:pos="1440"/>
        </w:tabs>
        <w:spacing w:line="360" w:lineRule="auto"/>
        <w:ind w:firstLine="709"/>
        <w:jc w:val="both"/>
      </w:pPr>
      <w:r w:rsidRPr="007966B2">
        <w:t>Вывод о степени эффективности маркетинговых технологий можно сделать также</w:t>
      </w:r>
      <w:r w:rsidR="00352A0B">
        <w:t>,</w:t>
      </w:r>
      <w:r w:rsidRPr="007966B2">
        <w:t xml:space="preserve"> основываясь на методике расчета коэффициента качества, применяемой в маркетинге. Единицей служил коэффициент качества Q, вычисляемый на основе данных анкетирования по шкале Лайкерта.</w:t>
      </w:r>
    </w:p>
    <w:p w:rsidR="001102E1" w:rsidRPr="007966B2" w:rsidRDefault="001102E1" w:rsidP="007966B2">
      <w:pPr>
        <w:tabs>
          <w:tab w:val="left" w:pos="1440"/>
        </w:tabs>
        <w:spacing w:line="360" w:lineRule="auto"/>
        <w:ind w:firstLine="709"/>
        <w:jc w:val="both"/>
      </w:pPr>
      <w:r w:rsidRPr="007966B2">
        <w:t>Этот коэффициент является цифровым показателем состояния качества, в данном случае образовательной услуги</w:t>
      </w:r>
      <w:r w:rsidR="00FD6A9B">
        <w:t>,</w:t>
      </w:r>
      <w:r w:rsidRPr="007966B2">
        <w:t xml:space="preserve"> </w:t>
      </w:r>
      <w:r w:rsidR="00FD6A9B">
        <w:t>он</w:t>
      </w:r>
      <w:r w:rsidR="00FD6A9B" w:rsidRPr="007966B2">
        <w:t xml:space="preserve"> </w:t>
      </w:r>
      <w:r w:rsidRPr="007966B2">
        <w:t xml:space="preserve"> рассчитывался как разница рейтингов восприятия и ожидания по необходимым параметрам:</w:t>
      </w:r>
    </w:p>
    <w:p w:rsidR="001102E1" w:rsidRPr="007966B2" w:rsidRDefault="001102E1" w:rsidP="007966B2">
      <w:pPr>
        <w:spacing w:line="360" w:lineRule="auto"/>
        <w:ind w:firstLine="709"/>
        <w:jc w:val="both"/>
        <w:rPr>
          <w:iCs/>
        </w:rPr>
      </w:pPr>
      <w:r w:rsidRPr="007966B2">
        <w:rPr>
          <w:iCs/>
          <w:lang w:val="en-US"/>
        </w:rPr>
        <w:t>Q</w:t>
      </w:r>
      <w:r w:rsidRPr="007966B2">
        <w:rPr>
          <w:iCs/>
          <w:vertAlign w:val="subscript"/>
          <w:lang w:val="en-US"/>
        </w:rPr>
        <w:t>n</w:t>
      </w:r>
      <w:r w:rsidRPr="007966B2">
        <w:rPr>
          <w:iCs/>
        </w:rPr>
        <w:t xml:space="preserve">  = </w:t>
      </w:r>
      <w:r w:rsidRPr="007966B2">
        <w:rPr>
          <w:iCs/>
          <w:lang w:val="en-US"/>
        </w:rPr>
        <w:t>P</w:t>
      </w:r>
      <w:r w:rsidRPr="007966B2">
        <w:rPr>
          <w:iCs/>
          <w:vertAlign w:val="subscript"/>
          <w:lang w:val="en-US"/>
        </w:rPr>
        <w:t>n</w:t>
      </w:r>
      <w:r w:rsidRPr="007966B2">
        <w:rPr>
          <w:iCs/>
        </w:rPr>
        <w:t xml:space="preserve">– </w:t>
      </w:r>
      <w:r w:rsidRPr="007966B2">
        <w:rPr>
          <w:iCs/>
          <w:lang w:val="en-US"/>
        </w:rPr>
        <w:t>E</w:t>
      </w:r>
      <w:r w:rsidRPr="007966B2">
        <w:rPr>
          <w:iCs/>
          <w:vertAlign w:val="subscript"/>
          <w:lang w:val="en-US"/>
        </w:rPr>
        <w:t>n</w:t>
      </w:r>
      <w:r w:rsidRPr="007966B2">
        <w:rPr>
          <w:iCs/>
          <w:vertAlign w:val="subscript"/>
        </w:rPr>
        <w:t xml:space="preserve"> </w:t>
      </w:r>
      <w:r w:rsidR="00503635">
        <w:rPr>
          <w:iCs/>
        </w:rPr>
        <w:t>,</w:t>
      </w:r>
    </w:p>
    <w:p w:rsidR="001102E1" w:rsidRPr="007966B2" w:rsidRDefault="001102E1" w:rsidP="007966B2">
      <w:pPr>
        <w:spacing w:line="360" w:lineRule="auto"/>
        <w:ind w:firstLine="709"/>
        <w:jc w:val="both"/>
        <w:rPr>
          <w:iCs/>
        </w:rPr>
      </w:pPr>
      <w:r w:rsidRPr="007966B2">
        <w:rPr>
          <w:iCs/>
        </w:rPr>
        <w:t>где:</w:t>
      </w:r>
    </w:p>
    <w:p w:rsidR="001102E1" w:rsidRPr="007966B2" w:rsidRDefault="001102E1" w:rsidP="007966B2">
      <w:pPr>
        <w:spacing w:line="360" w:lineRule="auto"/>
        <w:ind w:firstLine="709"/>
        <w:jc w:val="both"/>
        <w:rPr>
          <w:iCs/>
        </w:rPr>
      </w:pPr>
      <w:r w:rsidRPr="007966B2">
        <w:rPr>
          <w:iCs/>
          <w:lang w:val="en-US"/>
        </w:rPr>
        <w:t>E</w:t>
      </w:r>
      <w:r w:rsidRPr="007966B2">
        <w:rPr>
          <w:iCs/>
          <w:vertAlign w:val="subscript"/>
          <w:lang w:val="en-US"/>
        </w:rPr>
        <w:t>n</w:t>
      </w:r>
      <w:r w:rsidRPr="007966B2">
        <w:rPr>
          <w:iCs/>
          <w:vertAlign w:val="subscript"/>
        </w:rPr>
        <w:t xml:space="preserve"> </w:t>
      </w:r>
      <w:r w:rsidRPr="007966B2">
        <w:rPr>
          <w:iCs/>
        </w:rPr>
        <w:t>(</w:t>
      </w:r>
      <w:r w:rsidRPr="007966B2">
        <w:rPr>
          <w:iCs/>
          <w:lang w:val="en-US"/>
        </w:rPr>
        <w:t>expectation</w:t>
      </w:r>
      <w:r w:rsidRPr="007966B2">
        <w:rPr>
          <w:iCs/>
        </w:rPr>
        <w:t>) – потребительское ожидание качества (входное анкетирование) по критерию n;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rPr>
          <w:iCs/>
          <w:lang w:val="en-US"/>
        </w:rPr>
        <w:t>P</w:t>
      </w:r>
      <w:r w:rsidRPr="007966B2">
        <w:rPr>
          <w:iCs/>
          <w:vertAlign w:val="subscript"/>
          <w:lang w:val="en-US"/>
        </w:rPr>
        <w:t>n</w:t>
      </w:r>
      <w:r w:rsidRPr="007966B2">
        <w:rPr>
          <w:iCs/>
          <w:vertAlign w:val="subscript"/>
        </w:rPr>
        <w:t xml:space="preserve"> </w:t>
      </w:r>
      <w:r w:rsidRPr="007966B2">
        <w:rPr>
          <w:iCs/>
        </w:rPr>
        <w:t>– (</w:t>
      </w:r>
      <w:r w:rsidRPr="007966B2">
        <w:rPr>
          <w:iCs/>
          <w:lang w:val="en-US"/>
        </w:rPr>
        <w:t>perception</w:t>
      </w:r>
      <w:r w:rsidRPr="007966B2">
        <w:rPr>
          <w:iCs/>
        </w:rPr>
        <w:t>) - потребительское восприятие (итоговое анкетирование) качества по критерию n;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rPr>
          <w:iCs/>
          <w:lang w:val="en-US"/>
        </w:rPr>
        <w:t>Q</w:t>
      </w:r>
      <w:r w:rsidRPr="007966B2">
        <w:rPr>
          <w:iCs/>
          <w:vertAlign w:val="subscript"/>
          <w:lang w:val="en-US"/>
        </w:rPr>
        <w:t>n</w:t>
      </w:r>
      <w:r w:rsidRPr="007966B2">
        <w:rPr>
          <w:iCs/>
          <w:vertAlign w:val="subscript"/>
        </w:rPr>
        <w:t xml:space="preserve"> </w:t>
      </w:r>
      <w:r w:rsidRPr="007966B2">
        <w:rPr>
          <w:iCs/>
        </w:rPr>
        <w:t>– коэффициент качества (</w:t>
      </w:r>
      <w:r w:rsidRPr="007966B2">
        <w:rPr>
          <w:iCs/>
          <w:lang w:val="en-US"/>
        </w:rPr>
        <w:t>quality</w:t>
      </w:r>
      <w:r w:rsidRPr="007966B2">
        <w:rPr>
          <w:iCs/>
        </w:rPr>
        <w:t>) по критерию n.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>Нулевое значение какого-либо коэффициента качества означает совпадение уровня ожидания качества и уровня восприятия качества по этому критерию. Отрицательные значения указывают на то, что уровень ожиданий превышает уровень восп</w:t>
      </w:r>
      <w:r w:rsidR="00352A0B">
        <w:t xml:space="preserve">риятия. Положительные значения </w:t>
      </w:r>
      <w:r w:rsidRPr="007966B2">
        <w:t xml:space="preserve">говорят о том, что восприятие качества выше уровня ожиданий. </w:t>
      </w:r>
    </w:p>
    <w:p w:rsidR="001102E1" w:rsidRPr="007966B2" w:rsidRDefault="001102E1" w:rsidP="00EF1A74">
      <w:pPr>
        <w:tabs>
          <w:tab w:val="left" w:pos="1440"/>
        </w:tabs>
        <w:spacing w:line="360" w:lineRule="auto"/>
        <w:ind w:firstLine="709"/>
        <w:jc w:val="both"/>
      </w:pPr>
      <w:r w:rsidRPr="007966B2">
        <w:t>Таким образом, например, в 2009-</w:t>
      </w:r>
      <w:smartTag w:uri="urn:schemas-microsoft-com:office:smarttags" w:element="metricconverter">
        <w:smartTagPr>
          <w:attr w:name="ProductID" w:val="2010 г"/>
        </w:smartTagPr>
        <w:r w:rsidRPr="007966B2">
          <w:t>2010 г</w:t>
        </w:r>
      </w:smartTag>
      <w:r w:rsidRPr="007966B2">
        <w:t>г</w:t>
      </w:r>
      <w:r w:rsidR="00352A0B">
        <w:t>.</w:t>
      </w:r>
      <w:r w:rsidRPr="007966B2">
        <w:t xml:space="preserve"> по параметру «овладение передовыми  педагогическими технологиями» Е=4,3 (по данным  входного анкетирования) </w:t>
      </w:r>
      <w:r w:rsidRPr="007966B2">
        <w:rPr>
          <w:lang w:val="en-US"/>
        </w:rPr>
        <w:t>P</w:t>
      </w:r>
      <w:r w:rsidRPr="007966B2">
        <w:t xml:space="preserve"> = 4,3 (по  данным выходного анкетирования) в итоге </w:t>
      </w:r>
      <w:r w:rsidRPr="007966B2">
        <w:rPr>
          <w:lang w:val="en-US"/>
        </w:rPr>
        <w:t>Q</w:t>
      </w:r>
      <w:r w:rsidR="00ED2063" w:rsidRPr="007966B2">
        <w:t xml:space="preserve">=0,что </w:t>
      </w:r>
      <w:r w:rsidR="00352A0B">
        <w:t xml:space="preserve">показывает совпадение </w:t>
      </w:r>
      <w:r w:rsidRPr="007966B2">
        <w:t>качества овладения данной компетенцией с реальными ожиданиями. А в 2010-2012</w:t>
      </w:r>
      <w:r w:rsidR="008323E7">
        <w:t xml:space="preserve"> </w:t>
      </w:r>
      <w:r w:rsidRPr="007966B2">
        <w:t>гг.(период начала применения маркети</w:t>
      </w:r>
      <w:r w:rsidR="00ED2063" w:rsidRPr="007966B2">
        <w:t>нговых технологий) по тому же</w:t>
      </w:r>
      <w:r w:rsidRPr="007966B2">
        <w:t xml:space="preserve"> параметру </w:t>
      </w:r>
      <w:r w:rsidRPr="007966B2">
        <w:rPr>
          <w:lang w:val="en-US"/>
        </w:rPr>
        <w:t>Q</w:t>
      </w:r>
      <w:r w:rsidRPr="007966B2">
        <w:t xml:space="preserve">=0,5, что говорит о повышении качества услуги по данному параметру:«овладение передовыми педагогическими технологиями» </w:t>
      </w:r>
      <w:r w:rsidR="00352A0B">
        <w:t>(</w:t>
      </w:r>
      <w:r w:rsidRPr="007966B2">
        <w:t>качество услуги выше ожидаемого). Таким образом, улучшение значения данного коэффициента дает возможность говорить об эффективности применения маркетинговых технологий.</w:t>
      </w:r>
      <w:r w:rsidR="00E111D9" w:rsidRPr="00E111D9">
        <w:t xml:space="preserve"> </w:t>
      </w:r>
      <w:r w:rsidR="00E111D9" w:rsidRPr="007966B2">
        <w:t>Для этого применялся метод сравнительного анализа</w:t>
      </w:r>
      <w:r w:rsidR="00E111D9">
        <w:t>.</w:t>
      </w:r>
    </w:p>
    <w:p w:rsidR="00EE3603" w:rsidRPr="007966B2" w:rsidRDefault="001102E1" w:rsidP="00EE3603">
      <w:pPr>
        <w:numPr>
          <w:ilvl w:val="12"/>
          <w:numId w:val="0"/>
        </w:numPr>
        <w:spacing w:line="360" w:lineRule="auto"/>
        <w:ind w:firstLine="709"/>
        <w:jc w:val="both"/>
      </w:pPr>
      <w:r w:rsidRPr="007966B2">
        <w:lastRenderedPageBreak/>
        <w:t>Другим эффектом применения маркетинговых технологий являе</w:t>
      </w:r>
      <w:r w:rsidR="00EE3603">
        <w:t xml:space="preserve">тся выявление и удовлетворение </w:t>
      </w:r>
      <w:r w:rsidRPr="007966B2">
        <w:t>скрытых (неосознавае</w:t>
      </w:r>
      <w:r w:rsidR="00352A0B">
        <w:t xml:space="preserve">мых) потребностей педагогов и </w:t>
      </w:r>
      <w:r w:rsidRPr="007966B2">
        <w:t>раскрытие путей их удовлетворения.</w:t>
      </w:r>
      <w:r w:rsidR="00EE3603" w:rsidRPr="00EE3603">
        <w:t xml:space="preserve"> </w:t>
      </w:r>
      <w:r w:rsidR="00EE3603" w:rsidRPr="007966B2">
        <w:t xml:space="preserve">Наряду с указанными </w:t>
      </w:r>
      <w:r w:rsidR="00EE3603">
        <w:t xml:space="preserve">методами </w:t>
      </w:r>
      <w:r w:rsidR="00EE3603" w:rsidRPr="007966B2">
        <w:t xml:space="preserve">эксперимент основывался </w:t>
      </w:r>
      <w:r w:rsidR="00E111D9">
        <w:t xml:space="preserve">также </w:t>
      </w:r>
      <w:r w:rsidR="00EE3603" w:rsidRPr="007966B2">
        <w:t>на методах сбора информации Е. П. Голубкова</w:t>
      </w:r>
      <w:r w:rsidR="00EE3603">
        <w:t>, методе определения</w:t>
      </w:r>
      <w:r w:rsidR="00EE3603" w:rsidRPr="007966B2">
        <w:t xml:space="preserve"> </w:t>
      </w:r>
      <w:r w:rsidR="00EE3603">
        <w:t>статистической значимости различий в долях ответивших Л. Бушуевой, использовался</w:t>
      </w:r>
      <w:r w:rsidR="00E111D9">
        <w:t xml:space="preserve"> в исследовании</w:t>
      </w:r>
      <w:r w:rsidR="00EE3603">
        <w:t xml:space="preserve"> метод контент-анализа</w:t>
      </w:r>
      <w:r w:rsidR="00EE3603" w:rsidRPr="00EE3603">
        <w:rPr>
          <w:sz w:val="28"/>
          <w:szCs w:val="28"/>
        </w:rPr>
        <w:t xml:space="preserve"> </w:t>
      </w:r>
      <w:r w:rsidR="00EE3603" w:rsidRPr="00EE3603">
        <w:t>Д.А</w:t>
      </w:r>
      <w:r w:rsidR="00E111D9">
        <w:t>.</w:t>
      </w:r>
      <w:r w:rsidR="00EE3603" w:rsidRPr="00EE3603">
        <w:t xml:space="preserve"> Шевченко</w:t>
      </w:r>
      <w:r w:rsidR="00EE3603">
        <w:t xml:space="preserve"> и др. </w:t>
      </w:r>
      <w:r w:rsidR="00E111D9">
        <w:t>Благодаря этим методам</w:t>
      </w:r>
      <w:r w:rsidR="00EE3603" w:rsidRPr="007966B2">
        <w:t xml:space="preserve"> удалось получить более детальную картину оценки хода обучения слушателей, что, в свою очередь, означало увеличение понимания образовательных потребностей педагогов.</w:t>
      </w:r>
    </w:p>
    <w:p w:rsidR="001102E1" w:rsidRPr="007966B2" w:rsidRDefault="001102E1" w:rsidP="007966B2">
      <w:pPr>
        <w:spacing w:line="360" w:lineRule="auto"/>
        <w:ind w:firstLine="709"/>
        <w:jc w:val="both"/>
        <w:rPr>
          <w:bCs/>
          <w:iCs/>
        </w:rPr>
      </w:pPr>
      <w:r w:rsidRPr="007966B2">
        <w:t>Всего в исследовании  приняло участие 2076 человек. Выборка составила 1557 респондентов за 4 года. В ходе формирующего эксперимента выяснилось, что там, где удовлетворенность спроса превышает предложение, уместно говорить о выявлении скрытых, неосознаваемых педагогами потребностей, проявляющихся или выявленных только в ходе курсовой подготовки. Это, само по себе, можно считать одной из форм исследования скрытых потребностей, дающих возможность для дальнейшего анализа и прогнозирования деятельности по созданию образовательных программ.</w:t>
      </w:r>
      <w:r w:rsidRPr="007966B2">
        <w:rPr>
          <w:bCs/>
          <w:iCs/>
        </w:rPr>
        <w:t xml:space="preserve"> Так, общий процент удовлетворения спроса по 15 параметрам в 2009 году (до внедрения технологий) с учетом параметров, по которым спрос удовлетворен лишь частично или неудовлетворен, составил 94%, то есть 488 из 519 опрошенных человек получили необходимые ожидаемые профессиональные компетенции.</w:t>
      </w:r>
    </w:p>
    <w:p w:rsidR="00DF680A" w:rsidRPr="007966B2" w:rsidRDefault="001102E1" w:rsidP="00DF680A">
      <w:pPr>
        <w:spacing w:line="360" w:lineRule="auto"/>
        <w:ind w:firstLine="709"/>
        <w:jc w:val="both"/>
        <w:rPr>
          <w:bCs/>
          <w:iCs/>
        </w:rPr>
      </w:pPr>
      <w:r w:rsidRPr="007966B2">
        <w:rPr>
          <w:bCs/>
          <w:iCs/>
        </w:rPr>
        <w:t>В 2010–11</w:t>
      </w:r>
      <w:r w:rsidR="00A94D37">
        <w:rPr>
          <w:bCs/>
          <w:iCs/>
        </w:rPr>
        <w:t xml:space="preserve"> </w:t>
      </w:r>
      <w:r w:rsidRPr="007966B2">
        <w:rPr>
          <w:bCs/>
          <w:iCs/>
        </w:rPr>
        <w:t>гг. (в начале использования маркетинговых технологий, начало формирующего эксперимента) – 128%. Это может означать, что в среднем из опрошенных 519 человек, 145 указали на приобретение ими помимо основных (предполагаемых, ожидаемых ими), дополнительных профессиональных компетенций, не осознаваемых ими ранее как необходимых, но проявивших свою</w:t>
      </w:r>
      <w:r w:rsidR="008323E7">
        <w:rPr>
          <w:bCs/>
          <w:iCs/>
        </w:rPr>
        <w:t xml:space="preserve"> значимость в процессе обучения</w:t>
      </w:r>
      <w:r w:rsidR="00DF680A">
        <w:rPr>
          <w:bCs/>
          <w:iCs/>
        </w:rPr>
        <w:t xml:space="preserve">. </w:t>
      </w:r>
      <w:r w:rsidR="00E111D9">
        <w:t>Примером может служить 1 из 13</w:t>
      </w:r>
      <w:r w:rsidRPr="007966B2">
        <w:t xml:space="preserve"> параметров, такой, как «приобретение навыков работы с сетевыми ресурсами в профессиональной деятельности». Спрос на него составил 30% от общего числа опрошенных, то есть 155 из 519 человек указали на свое желание овладеть этими навыками, считая их для себя важными, а овладели ими в результате обучения 206 человек, указывая, как важные для себя. Эти навыки, полученные в процессе обучения (но ранее не планировавшиеся), степень удовлетворения спроса по этому показателю в итоге превысила 100</w:t>
      </w:r>
      <w:r w:rsidR="006A4945">
        <w:t> </w:t>
      </w:r>
      <w:r w:rsidRPr="007966B2">
        <w:t>% и составила - 133% .</w:t>
      </w:r>
      <w:r w:rsidR="000A0B78">
        <w:rPr>
          <w:bCs/>
          <w:iCs/>
        </w:rPr>
        <w:t xml:space="preserve"> Это, на </w:t>
      </w:r>
      <w:r w:rsidRPr="007966B2">
        <w:rPr>
          <w:bCs/>
          <w:iCs/>
        </w:rPr>
        <w:t xml:space="preserve">наш взгляд, </w:t>
      </w:r>
      <w:r w:rsidRPr="007966B2">
        <w:t>является наглядным показателем эффективности п</w:t>
      </w:r>
      <w:r w:rsidR="00DF680A">
        <w:t>р</w:t>
      </w:r>
      <w:r w:rsidR="00151276">
        <w:t xml:space="preserve">именения конкретных технологий. </w:t>
      </w:r>
      <w:r w:rsidR="00DF680A">
        <w:rPr>
          <w:bCs/>
          <w:iCs/>
        </w:rPr>
        <w:t>Эти неосознаваемые и неучтенные первоначально компетенции и дают превыше</w:t>
      </w:r>
      <w:r w:rsidR="00151276">
        <w:rPr>
          <w:bCs/>
          <w:iCs/>
        </w:rPr>
        <w:t>ние  процента удовлетворенности слушателей.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 xml:space="preserve">Спрос по некоторым параметрам продолжает оставаться неудовлетворенным. Это: «знакомство с последними достижениями в области своего предмета», «овладение новыми технологиями, в том числе ИКТ», «знакомство с передовым педагогическим опытом», </w:t>
      </w:r>
      <w:r w:rsidRPr="007966B2">
        <w:lastRenderedPageBreak/>
        <w:t>«подготовка к аттестации». Некоторые из этих параметров также отражены в приведенном выше графике рейтингового баланса спроса и предложения. Подробный анализ степени удовлетворенности спроса и предло</w:t>
      </w:r>
      <w:r w:rsidR="000A0B78">
        <w:t>жения по годам дан в</w:t>
      </w:r>
      <w:r w:rsidRPr="007966B2">
        <w:t xml:space="preserve"> главе </w:t>
      </w:r>
      <w:r w:rsidR="000A0B78" w:rsidRPr="007966B2">
        <w:t xml:space="preserve">2 </w:t>
      </w:r>
      <w:r w:rsidRPr="007966B2">
        <w:t>диссертации (</w:t>
      </w:r>
      <w:r w:rsidR="000A0B78">
        <w:t>с</w:t>
      </w:r>
      <w:r w:rsidR="006A4945">
        <w:t xml:space="preserve">. </w:t>
      </w:r>
      <w:r w:rsidR="000A0B78">
        <w:t>94</w:t>
      </w:r>
      <w:r w:rsidR="006A4945">
        <w:t>–</w:t>
      </w:r>
      <w:r w:rsidR="000A0B78">
        <w:t>97</w:t>
      </w:r>
      <w:r w:rsidRPr="000A0B78">
        <w:t>). Это</w:t>
      </w:r>
      <w:r w:rsidRPr="007966B2">
        <w:t xml:space="preserve"> позволяет говорить об общей тенденции спроса или о более или менее устойчивом спросе на определенные услуги в ближайшее к исследованию время, и не только определяет тематику и форму курсовой подготовки, но и дает возможность проанализировать отдельные ее составляющие, сделав их критериями контроля.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 xml:space="preserve">Этот этап формирующего эксперимента, таким образом, позволил выявить и апробировать технологии, направленные на исследование спроса и предложения (по нашей классификации </w:t>
      </w:r>
      <w:r w:rsidR="006A4945" w:rsidRPr="001A6130">
        <w:t>—</w:t>
      </w:r>
      <w:r w:rsidRPr="007966B2">
        <w:t xml:space="preserve"> технологии 1-го блока) и сделать вывод об их эффективности (средняя удовлетворенно</w:t>
      </w:r>
      <w:r w:rsidR="00EF1A74">
        <w:t>сть спроса увеличилась на 34%).</w:t>
      </w:r>
    </w:p>
    <w:p w:rsidR="000A0B78" w:rsidRDefault="001102E1" w:rsidP="007966B2">
      <w:pPr>
        <w:pStyle w:val="p1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66B2">
        <w:t xml:space="preserve">Анализ полученных данных и дальнейший ход исследования позволили на следующем этапе формирующего эксперимента разработать </w:t>
      </w:r>
      <w:r w:rsidRPr="007966B2">
        <w:rPr>
          <w:b/>
        </w:rPr>
        <w:t>модель развития системы маркетинговых технологий в учреждениях дополнительног</w:t>
      </w:r>
      <w:r w:rsidR="000A0B78">
        <w:rPr>
          <w:b/>
        </w:rPr>
        <w:t xml:space="preserve">о педагогического образования </w:t>
      </w:r>
      <w:r w:rsidR="000A0B78" w:rsidRPr="000A0B78">
        <w:t>(Р</w:t>
      </w:r>
      <w:r w:rsidRPr="000A0B78">
        <w:t>ис</w:t>
      </w:r>
      <w:r w:rsidR="000A0B78" w:rsidRPr="000A0B78">
        <w:t>унок</w:t>
      </w:r>
      <w:r w:rsidRPr="000A0B78">
        <w:t xml:space="preserve"> 2).</w:t>
      </w:r>
    </w:p>
    <w:p w:rsidR="001102E1" w:rsidRPr="007966B2" w:rsidRDefault="001102E1" w:rsidP="007966B2">
      <w:pPr>
        <w:pStyle w:val="p1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66B2">
        <w:t>Целевой компонент нашей модели заключается в развитии маркетингового управления посредством маркетинговых технологий, позволяющих повысить конкурентоспособность подобных УДПО и качественно улучшить удовлетворение профессиональных образовательных потребностей педагогов.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>Модель развития системы маркетинговых технологий включает в себя все перечисленные выше виды основных технологий. Выявленные новые технологии, характерные для деятельности УДПО: технология создания образовательного продукта (программы, курса и др.); технология продвижения конкретных курсов с учетом целевой аудитории (педагогических и непедагогических работников); технология тендерной и грантовой деятельности как составная часть технологий м</w:t>
      </w:r>
      <w:r w:rsidR="006A4945">
        <w:t>аркетинговых коммуникаций и др.</w:t>
      </w:r>
    </w:p>
    <w:p w:rsidR="001102E1" w:rsidRDefault="001102E1" w:rsidP="007966B2">
      <w:pPr>
        <w:spacing w:line="360" w:lineRule="auto"/>
        <w:ind w:firstLine="709"/>
        <w:jc w:val="both"/>
        <w:rPr>
          <w:color w:val="000000"/>
        </w:rPr>
      </w:pPr>
      <w:r w:rsidRPr="007966B2">
        <w:t xml:space="preserve">Содержательный компонент модели включает в себя три блока образовательных маркетинговых технологий, применяемых маркетинговыми структурами УДПО на основе системного изучения запросов и потребностей педагогов и требований нормативных документов, определяющих выполнение государственного задания. В целом, эти блоки технологий можно рассматривать как задачи того или иного этапа маркетинговой деятельности: исследование запросов на продукт </w:t>
      </w:r>
      <w:r w:rsidRPr="007966B2">
        <w:rPr>
          <w:iCs/>
        </w:rPr>
        <w:t xml:space="preserve">– </w:t>
      </w:r>
      <w:r w:rsidRPr="007966B2">
        <w:t xml:space="preserve">создание продукта, соответствующего запросам </w:t>
      </w:r>
      <w:r w:rsidRPr="007966B2">
        <w:rPr>
          <w:iCs/>
        </w:rPr>
        <w:t>–</w:t>
      </w:r>
      <w:r w:rsidRPr="007966B2">
        <w:t xml:space="preserve"> </w:t>
      </w:r>
      <w:r w:rsidR="00D3050E" w:rsidRPr="007966B2">
        <w:t>продвижение созданного продукта</w:t>
      </w:r>
      <w:r w:rsidRPr="007966B2">
        <w:t xml:space="preserve"> </w:t>
      </w:r>
      <w:r w:rsidR="00D3050E" w:rsidRPr="007966B2">
        <w:rPr>
          <w:color w:val="000000"/>
        </w:rPr>
        <w:t>(Р</w:t>
      </w:r>
      <w:r w:rsidRPr="007966B2">
        <w:rPr>
          <w:color w:val="000000"/>
        </w:rPr>
        <w:t>ис</w:t>
      </w:r>
      <w:r w:rsidR="00D3050E" w:rsidRPr="007966B2">
        <w:rPr>
          <w:color w:val="000000"/>
        </w:rPr>
        <w:t>унок 2</w:t>
      </w:r>
      <w:r w:rsidRPr="007966B2">
        <w:rPr>
          <w:color w:val="000000"/>
        </w:rPr>
        <w:t>)</w:t>
      </w:r>
      <w:r w:rsidR="00D3050E" w:rsidRPr="007966B2">
        <w:rPr>
          <w:color w:val="000000"/>
        </w:rPr>
        <w:t>.</w:t>
      </w:r>
      <w:r w:rsidR="001134F4">
        <w:rPr>
          <w:color w:val="000000"/>
        </w:rPr>
        <w:t xml:space="preserve"> При этом </w:t>
      </w:r>
      <w:r w:rsidR="001134F4" w:rsidRPr="001134F4">
        <w:rPr>
          <w:color w:val="000000"/>
        </w:rPr>
        <w:t xml:space="preserve">1-й блок технологий направлен на исследование образовательных потребностей педагогов и включает в себя взаимодействие технологий </w:t>
      </w:r>
      <w:r w:rsidR="001134F4" w:rsidRPr="001134F4">
        <w:rPr>
          <w:i/>
          <w:color w:val="000000"/>
        </w:rPr>
        <w:t>педагогической диагностики и технологий сегментации и нацеливания.</w:t>
      </w:r>
      <w:r w:rsidR="001134F4" w:rsidRPr="001134F4">
        <w:rPr>
          <w:color w:val="000000"/>
        </w:rPr>
        <w:t xml:space="preserve"> В данной модели технологии нацеливания имеют широкий спектр применения: в одном случае они призваны решить задачу нацеливания ресурсов учреждения на выполнение той или иной </w:t>
      </w:r>
      <w:r w:rsidR="001134F4" w:rsidRPr="001134F4">
        <w:rPr>
          <w:color w:val="000000"/>
        </w:rPr>
        <w:lastRenderedPageBreak/>
        <w:t>программы или госзаказа (блок 2), а в другом – выделить определённую группу педагогов и нацелить их на решение тех или иных задач при помощи данного курса или программы (блок 1), а также имеющуюся образовательную программу или продукт образовательной деятельности возможно нацелить на потребности данного педагога или группы педагогов, выделив для этого специальный модуль или модифицируя всю программу (блок 2).</w:t>
      </w:r>
    </w:p>
    <w:p w:rsidR="00C94863" w:rsidRDefault="00C94863" w:rsidP="00C94863">
      <w:pPr>
        <w:spacing w:line="360" w:lineRule="auto"/>
        <w:jc w:val="both"/>
        <w:rPr>
          <w:color w:val="000000"/>
        </w:rPr>
      </w:pPr>
      <w:r w:rsidRPr="00C94863">
        <w:rPr>
          <w:noProof/>
          <w:color w:val="000000"/>
        </w:rPr>
        <w:drawing>
          <wp:inline distT="0" distB="0" distL="0" distR="0">
            <wp:extent cx="6299835" cy="7414260"/>
            <wp:effectExtent l="19050" t="0" r="5715" b="0"/>
            <wp:docPr id="6" name="Рисунок 4" descr="НОвый  вариант  модели  апрель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 вариант  модели  апрель1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41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63" w:rsidRPr="00C94863" w:rsidRDefault="00C94863" w:rsidP="00C94863">
      <w:pPr>
        <w:spacing w:line="360" w:lineRule="auto"/>
        <w:ind w:firstLine="709"/>
        <w:jc w:val="both"/>
        <w:rPr>
          <w:color w:val="000000"/>
        </w:rPr>
      </w:pPr>
      <w:r w:rsidRPr="00C94863">
        <w:rPr>
          <w:b/>
          <w:iCs/>
          <w:color w:val="000000"/>
        </w:rPr>
        <w:t>Рисунок 2–Модель развития системы маркетинговых технологий УДПО</w:t>
      </w:r>
    </w:p>
    <w:p w:rsidR="001102E1" w:rsidRPr="007966B2" w:rsidRDefault="001102E1" w:rsidP="007966B2">
      <w:pPr>
        <w:spacing w:line="360" w:lineRule="auto"/>
        <w:ind w:firstLine="709"/>
        <w:jc w:val="both"/>
        <w:rPr>
          <w:i/>
        </w:rPr>
      </w:pPr>
      <w:r w:rsidRPr="007966B2">
        <w:lastRenderedPageBreak/>
        <w:t xml:space="preserve">2-й блок образовательных маркетинговых технологий предполагает на основе взаимодействия с технологиями 1-го блока (исследования потребностей) </w:t>
      </w:r>
      <w:r w:rsidRPr="007966B2">
        <w:rPr>
          <w:i/>
        </w:rPr>
        <w:t>создание продукта образовательной деятельности, соответствующего запросам.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 xml:space="preserve">3-й блок технологий </w:t>
      </w:r>
      <w:r w:rsidR="006A4945" w:rsidRPr="001A6130">
        <w:t>—</w:t>
      </w:r>
      <w:r w:rsidRPr="007966B2">
        <w:t xml:space="preserve"> </w:t>
      </w:r>
      <w:r w:rsidRPr="007966B2">
        <w:rPr>
          <w:i/>
        </w:rPr>
        <w:t xml:space="preserve">продвижение, позиционирование образовательных услуг УДПО </w:t>
      </w:r>
      <w:r w:rsidRPr="007966B2">
        <w:t>включает в себя как технологии</w:t>
      </w:r>
      <w:r w:rsidRPr="007966B2">
        <w:rPr>
          <w:i/>
        </w:rPr>
        <w:t xml:space="preserve"> сопровождения </w:t>
      </w:r>
      <w:r w:rsidRPr="007966B2">
        <w:t>послекурсовой подготовки  с целью сохранения контингента слушателей, так и прогнозирование, «выращивание» спроса путем выявления скрытых потребностей и адекватного удовл</w:t>
      </w:r>
      <w:r w:rsidR="00F56D4E">
        <w:t xml:space="preserve">етворения спроса, что приводит </w:t>
      </w:r>
      <w:r w:rsidRPr="007966B2">
        <w:t>к повышению имиджа учреждения и повторному выбору этого учреждения слушателями. Большое место занимают здесь собственно технологии продвижения (реклама, маркетинговые коммуникации и т.д.). Этот блок технологий подробно описан нами в</w:t>
      </w:r>
      <w:r w:rsidR="00F56D4E">
        <w:t xml:space="preserve"> </w:t>
      </w:r>
      <w:r w:rsidRPr="007966B2">
        <w:t xml:space="preserve">главе </w:t>
      </w:r>
      <w:r w:rsidR="00F56D4E" w:rsidRPr="007966B2">
        <w:t>2</w:t>
      </w:r>
      <w:r w:rsidR="00F56D4E">
        <w:t xml:space="preserve"> </w:t>
      </w:r>
      <w:r w:rsidR="003A7B9E">
        <w:t>диссертационного исследования.</w:t>
      </w:r>
    </w:p>
    <w:p w:rsidR="001102E1" w:rsidRPr="007966B2" w:rsidRDefault="001102E1" w:rsidP="007966B2">
      <w:pPr>
        <w:spacing w:line="360" w:lineRule="auto"/>
        <w:ind w:firstLine="709"/>
        <w:jc w:val="both"/>
        <w:rPr>
          <w:shd w:val="clear" w:color="auto" w:fill="FFFFFF"/>
        </w:rPr>
      </w:pPr>
      <w:r w:rsidRPr="007966B2">
        <w:rPr>
          <w:shd w:val="clear" w:color="auto" w:fill="FFFFFF"/>
        </w:rPr>
        <w:t xml:space="preserve">К основным </w:t>
      </w:r>
      <w:r w:rsidRPr="007966B2">
        <w:rPr>
          <w:b/>
          <w:shd w:val="clear" w:color="auto" w:fill="FFFFFF"/>
        </w:rPr>
        <w:t>условиям реализации модели развития</w:t>
      </w:r>
      <w:r w:rsidRPr="007966B2">
        <w:rPr>
          <w:shd w:val="clear" w:color="auto" w:fill="FFFFFF"/>
        </w:rPr>
        <w:t xml:space="preserve"> маркетинговых технологий в УДПО следует отнести: осознание руководителями УДПО необходимости маркетинговой деятельности; освоение основ маркетингового управления  руководителями учреждения УДПО; разработку плана стратегического развития учреждения дополнительного педагогического образования на основе маркетинговых технологий; мониторинг качества дополнительного педагогического образования в УДПО в период обучения и формирования профессиональной компетентности педагогов; готовность к структурным изменениям</w:t>
      </w:r>
      <w:r w:rsidR="007F01E0">
        <w:rPr>
          <w:shd w:val="clear" w:color="auto" w:fill="FFFFFF"/>
        </w:rPr>
        <w:t xml:space="preserve"> в</w:t>
      </w:r>
      <w:r w:rsidRPr="007966B2">
        <w:rPr>
          <w:shd w:val="clear" w:color="auto" w:fill="FFFFFF"/>
        </w:rPr>
        <w:t xml:space="preserve"> УДПО, связанным с маркетинговой деятельностью.</w:t>
      </w:r>
    </w:p>
    <w:p w:rsidR="00F56D4E" w:rsidRDefault="001102E1" w:rsidP="007966B2">
      <w:pPr>
        <w:spacing w:line="360" w:lineRule="auto"/>
        <w:ind w:firstLine="709"/>
        <w:jc w:val="both"/>
      </w:pPr>
      <w:r w:rsidRPr="007966B2">
        <w:rPr>
          <w:shd w:val="clear" w:color="auto" w:fill="FFFFFF"/>
        </w:rPr>
        <w:t>На заключительном этапе формирующего эксперимента была проведена частичная апробация данной модели. В результате выяснилось, что с</w:t>
      </w:r>
      <w:r w:rsidRPr="007966B2">
        <w:t xml:space="preserve"> момента начала внедрения отдельных элементов выше названной модели в практику работы ЛОИРО в рамках проектного направления деятельности «Маркетинговые технологии в деятельности ОУ» (контрольный отрезок времени 2010–2012 годы): 1) Существенно повысился уровень преподавания на курсах повышения квалификации и переподготовки, что подтверждается опросами слушателей (произошло повышение общего значения </w:t>
      </w:r>
      <w:r w:rsidRPr="007966B2">
        <w:rPr>
          <w:lang w:val="en-US"/>
        </w:rPr>
        <w:t>Q</w:t>
      </w:r>
      <w:r w:rsidR="00F56D4E">
        <w:t xml:space="preserve"> по 13 параметрам на 0,2).</w:t>
      </w:r>
    </w:p>
    <w:p w:rsidR="00F56D4E" w:rsidRDefault="001102E1" w:rsidP="007966B2">
      <w:pPr>
        <w:spacing w:line="360" w:lineRule="auto"/>
        <w:ind w:firstLine="709"/>
        <w:jc w:val="both"/>
        <w:rPr>
          <w:color w:val="000000"/>
        </w:rPr>
      </w:pPr>
      <w:r w:rsidRPr="007966B2">
        <w:t>2)</w:t>
      </w:r>
      <w:r w:rsidRPr="007966B2">
        <w:rPr>
          <w:b/>
        </w:rPr>
        <w:t xml:space="preserve"> </w:t>
      </w:r>
      <w:r w:rsidRPr="007966B2">
        <w:t>От 10 до 20% повысилась удовлетворенность педагогов прослушанным курсом по различным параметрам: организация обучения, учебно-методическое обеспечение, актуальность содержа</w:t>
      </w:r>
      <w:r w:rsidR="004506C9" w:rsidRPr="007966B2">
        <w:t>ния излагаемого материала и др.</w:t>
      </w:r>
      <w:r w:rsidR="003A7B9E">
        <w:rPr>
          <w:color w:val="000000"/>
        </w:rPr>
        <w:t xml:space="preserve"> </w:t>
      </w:r>
      <w:r w:rsidR="00D3050E" w:rsidRPr="007966B2">
        <w:rPr>
          <w:color w:val="000000"/>
        </w:rPr>
        <w:t>(Р</w:t>
      </w:r>
      <w:r w:rsidRPr="007966B2">
        <w:rPr>
          <w:color w:val="000000"/>
        </w:rPr>
        <w:t>ис</w:t>
      </w:r>
      <w:r w:rsidR="00D3050E" w:rsidRPr="007966B2">
        <w:rPr>
          <w:color w:val="000000"/>
        </w:rPr>
        <w:t>унок</w:t>
      </w:r>
      <w:r w:rsidRPr="007966B2">
        <w:rPr>
          <w:color w:val="000000"/>
        </w:rPr>
        <w:t xml:space="preserve"> 3).</w:t>
      </w:r>
    </w:p>
    <w:p w:rsidR="00A94D37" w:rsidRDefault="00A94D37" w:rsidP="00D76D45">
      <w:pPr>
        <w:widowControl w:val="0"/>
        <w:spacing w:line="360" w:lineRule="auto"/>
        <w:ind w:firstLine="709"/>
        <w:jc w:val="both"/>
      </w:pPr>
      <w:r w:rsidRPr="007966B2">
        <w:t>3)</w:t>
      </w:r>
      <w:r>
        <w:t xml:space="preserve"> </w:t>
      </w:r>
      <w:r w:rsidRPr="007966B2">
        <w:t xml:space="preserve">В ходе формирующего эксперимента (2010–2011 гг.), зафиксирована также более высокая удовлетворенность слушателей программой обучения, выявленная на основе её соответствия </w:t>
      </w:r>
      <w:r w:rsidR="007F01E0">
        <w:t>(</w:t>
      </w:r>
      <w:r w:rsidRPr="007966B2">
        <w:t>не соответствия</w:t>
      </w:r>
      <w:r w:rsidR="007F01E0">
        <w:t>)</w:t>
      </w:r>
      <w:r w:rsidRPr="007966B2">
        <w:t xml:space="preserve"> ожиданиям слушателей в сравнении со временем до и после эксперимента. </w:t>
      </w:r>
    </w:p>
    <w:p w:rsidR="001102E1" w:rsidRDefault="00A94D37" w:rsidP="007966B2">
      <w:pPr>
        <w:spacing w:line="360" w:lineRule="auto"/>
        <w:ind w:firstLine="709"/>
        <w:jc w:val="both"/>
      </w:pPr>
      <w:r w:rsidRPr="007966B2">
        <w:t xml:space="preserve">4) Существенно снизилась неудовлетворенность или неполная удовлетворенность слушателей данной образовательной услугой с момента начала констатирующего </w:t>
      </w:r>
      <w:r w:rsidRPr="007966B2">
        <w:lastRenderedPageBreak/>
        <w:t>эксперимента, когда неудовлетворенными или не полностью удовлетворенными оставалась примерно 1/3 (33%) педагогов, пришедших на курсы повышения квалификации. Во время формирующего эксперимента эта цифра сократилась на 5–10%. Эти</w:t>
      </w:r>
      <w:r>
        <w:t xml:space="preserve"> данные подробно представлены в </w:t>
      </w:r>
      <w:r w:rsidRPr="007966B2">
        <w:t xml:space="preserve">главе </w:t>
      </w:r>
      <w:r>
        <w:t xml:space="preserve">2 </w:t>
      </w:r>
      <w:r w:rsidRPr="007966B2">
        <w:t>диссертации.</w:t>
      </w:r>
      <w:r w:rsidR="00D1483F">
        <w:t xml:space="preserve"> </w:t>
      </w:r>
      <w:r>
        <w:t>В</w:t>
      </w:r>
      <w:r w:rsidR="001102E1" w:rsidRPr="007966B2">
        <w:t xml:space="preserve"> ходе апробации данной модели выяснилось также, что началом увеличения контингента слушателей становится 2011–12</w:t>
      </w:r>
      <w:r w:rsidR="003A7B9E">
        <w:t xml:space="preserve"> </w:t>
      </w:r>
      <w:r w:rsidR="001102E1" w:rsidRPr="007966B2">
        <w:t>гг.- период реализации выше названного проекта и активного внедрения маркетинговых технологий в практику работы учреждения. Именно на этот период приходится рост количественного состава слушателей ЛОИРО, привлеченных на основе выявленных запросов педагогов (увеличение с 4870 до 5120). Одновременно с этим внедрение технологий привело к увеличению доходов от внебюджетной деятельности (</w:t>
      </w:r>
      <w:r w:rsidR="00F56D4E">
        <w:t>графики представлены на стр. 139</w:t>
      </w:r>
      <w:r w:rsidR="003A7B9E">
        <w:t>–</w:t>
      </w:r>
      <w:r w:rsidR="001102E1" w:rsidRPr="007966B2">
        <w:t>142 диссертац</w:t>
      </w:r>
      <w:r w:rsidR="001102E1" w:rsidRPr="00D76D45">
        <w:t>ии). В ход</w:t>
      </w:r>
      <w:r w:rsidR="001102E1" w:rsidRPr="007966B2">
        <w:t>е эксперимента подтвердился тот факт, что даже на начальном этапе развития маркетинговой деятельности происходит существенное увеличение контингента слушателей.</w:t>
      </w:r>
    </w:p>
    <w:p w:rsidR="00D76D45" w:rsidRDefault="00D76D45" w:rsidP="0053785B">
      <w:pPr>
        <w:spacing w:line="360" w:lineRule="auto"/>
        <w:ind w:firstLine="709"/>
        <w:jc w:val="both"/>
      </w:pPr>
      <w:r w:rsidRPr="00D76D45">
        <w:rPr>
          <w:noProof/>
        </w:rPr>
        <w:drawing>
          <wp:inline distT="0" distB="0" distL="0" distR="0">
            <wp:extent cx="4362450" cy="2676525"/>
            <wp:effectExtent l="19050" t="0" r="0" b="0"/>
            <wp:docPr id="7" name="Рисунок 2" descr="345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345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83F" w:rsidRPr="00D1483F" w:rsidRDefault="00D1483F" w:rsidP="0053785B">
      <w:pPr>
        <w:spacing w:line="360" w:lineRule="auto"/>
        <w:ind w:firstLine="709"/>
        <w:jc w:val="both"/>
      </w:pPr>
      <w:r w:rsidRPr="00D1483F">
        <w:rPr>
          <w:b/>
          <w:iCs/>
        </w:rPr>
        <w:t>Рисунок 3-Соответствие образовательной программы запросам слушателей</w:t>
      </w:r>
    </w:p>
    <w:p w:rsidR="001102E1" w:rsidRPr="007966B2" w:rsidRDefault="00ED2063" w:rsidP="001134F4">
      <w:pPr>
        <w:widowControl w:val="0"/>
        <w:spacing w:line="360" w:lineRule="auto"/>
        <w:ind w:firstLine="709"/>
        <w:jc w:val="both"/>
      </w:pPr>
      <w:r w:rsidRPr="007966B2">
        <w:t>В</w:t>
      </w:r>
      <w:r w:rsidR="001102E1" w:rsidRPr="007966B2">
        <w:t xml:space="preserve"> главе </w:t>
      </w:r>
      <w:r w:rsidRPr="007966B2">
        <w:t xml:space="preserve">2 </w:t>
      </w:r>
      <w:r w:rsidR="001102E1" w:rsidRPr="007966B2">
        <w:t>описаны также изменения, которые произошли в организации курсовой подготовки в результате «подстраивания» ее под интересы и потребности слушателей, выявленные с использованием названных выше технологий: персонификация обучения, дальнейшее развитие</w:t>
      </w:r>
      <w:r w:rsidR="00D76D45">
        <w:t xml:space="preserve"> накопительной системы и. т. д.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 xml:space="preserve">Таким образом, итоги эксперимента убедительно показали эффективность применения системы маркетинговых технологий в УДПО, </w:t>
      </w:r>
      <w:r w:rsidRPr="007966B2">
        <w:rPr>
          <w:bCs/>
        </w:rPr>
        <w:t xml:space="preserve">важнейшие аспекты маркетинговой деятельности УДПО по созданию и продвижению конкурентных образовательных продуктов, образовательных услуг через рекламную, имиджевую или иную деятельность, помогли раскрыть </w:t>
      </w:r>
      <w:r w:rsidRPr="007966B2">
        <w:t>важные факторы, стимулирующие мотивацию педагогов к объективной оценке ими собственного профессионализма, развития их конкурентоспо</w:t>
      </w:r>
      <w:r w:rsidR="00667806">
        <w:t>собности.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rPr>
          <w:b/>
        </w:rPr>
        <w:t xml:space="preserve">В </w:t>
      </w:r>
      <w:r w:rsidR="006A4935" w:rsidRPr="007966B2">
        <w:rPr>
          <w:b/>
        </w:rPr>
        <w:t>Заключени</w:t>
      </w:r>
      <w:r w:rsidR="00D76D45">
        <w:rPr>
          <w:b/>
        </w:rPr>
        <w:t>и</w:t>
      </w:r>
      <w:r w:rsidR="006A4935" w:rsidRPr="007966B2">
        <w:rPr>
          <w:b/>
        </w:rPr>
        <w:t xml:space="preserve"> </w:t>
      </w:r>
      <w:r w:rsidR="006A4935" w:rsidRPr="006A4935">
        <w:t>диссертационного исследования</w:t>
      </w:r>
      <w:r w:rsidR="006A4935" w:rsidRPr="006A4935">
        <w:rPr>
          <w:b/>
        </w:rPr>
        <w:t xml:space="preserve"> </w:t>
      </w:r>
      <w:r w:rsidRPr="007966B2">
        <w:t>приведены основные выводы, подводятся итоги исследования.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lastRenderedPageBreak/>
        <w:t>Анализ функционирования учреждений дополнительного педагогического образования в системе рыночных отношений и результаты исследований подтверждают закономерность и необходимость развития системы маркетинговых технологий и особую актуальность ее для рынка образовательных услуг дополнительного педагогического образования.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>Исследование показало общие тенденции развития учебных заведений дополнительного педагогического образования в рыночной среде, пути решения общих проблем, обозначенные здесь.</w:t>
      </w:r>
    </w:p>
    <w:p w:rsidR="001102E1" w:rsidRPr="007966B2" w:rsidRDefault="00D76D45" w:rsidP="007966B2">
      <w:pPr>
        <w:spacing w:line="360" w:lineRule="auto"/>
        <w:ind w:firstLine="709"/>
        <w:jc w:val="both"/>
      </w:pPr>
      <w:r>
        <w:t>Проведённая опытно-</w:t>
      </w:r>
      <w:r w:rsidR="001102E1" w:rsidRPr="007966B2">
        <w:t>экспериментальная работа позволила сделать следующие общие выводы:</w:t>
      </w:r>
    </w:p>
    <w:p w:rsidR="001102E1" w:rsidRPr="007966B2" w:rsidRDefault="00ED2063" w:rsidP="007966B2">
      <w:pPr>
        <w:tabs>
          <w:tab w:val="left" w:pos="360"/>
        </w:tabs>
        <w:suppressAutoHyphens/>
        <w:spacing w:line="360" w:lineRule="auto"/>
        <w:ind w:firstLine="709"/>
        <w:jc w:val="both"/>
      </w:pPr>
      <w:r w:rsidRPr="007966B2">
        <w:t xml:space="preserve">1. </w:t>
      </w:r>
      <w:r w:rsidR="001102E1" w:rsidRPr="007966B2">
        <w:t>Направления реформирования системы дополнительного педагогического образования тесно связаны с его системной перестройкой на основе развития маркетинговых технологий.</w:t>
      </w:r>
    </w:p>
    <w:p w:rsidR="001102E1" w:rsidRPr="007966B2" w:rsidRDefault="00ED2063" w:rsidP="007966B2">
      <w:pPr>
        <w:spacing w:line="360" w:lineRule="auto"/>
        <w:ind w:firstLine="709"/>
        <w:jc w:val="both"/>
      </w:pPr>
      <w:r w:rsidRPr="007966B2">
        <w:t xml:space="preserve">2. </w:t>
      </w:r>
      <w:r w:rsidR="001102E1" w:rsidRPr="007966B2">
        <w:t>Маркетинговая деятельность учебных заведений дополнительного педагогического образования служит средством мотивации к повышению квалификации, способствует рефлексии педагогов как производителей качественного образовательного продукта, помогает осознанию педагогами своей конкурентоспособности как субъектов образовательного пространства.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>3 Развитие системы маркетинговых технологий позволяет не только увеличить контингент обучающихся, но и существенно повысить ассортимент и качество образовательных услуг.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>4.</w:t>
      </w:r>
      <w:r w:rsidR="00ED2063" w:rsidRPr="007966B2">
        <w:t xml:space="preserve"> </w:t>
      </w:r>
      <w:r w:rsidRPr="007966B2">
        <w:t>Системная маркетинговая деятельность учебных заведений дополнительного педагогического образования, является результатом развития маркетинговых технологий и выступает как средство реализации дидактических и педагогических принципов дополнительного педагогического образования:</w:t>
      </w:r>
    </w:p>
    <w:p w:rsidR="001102E1" w:rsidRPr="007966B2" w:rsidRDefault="001102E1" w:rsidP="007966B2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966B2">
        <w:rPr>
          <w:rFonts w:ascii="Times New Roman" w:hAnsi="Times New Roman"/>
          <w:sz w:val="24"/>
          <w:szCs w:val="24"/>
          <w:lang w:val="ru-RU" w:eastAsia="ru-RU"/>
        </w:rPr>
        <w:t>персонификации системы повышения квалификации;</w:t>
      </w:r>
    </w:p>
    <w:p w:rsidR="001102E1" w:rsidRPr="007966B2" w:rsidRDefault="001102E1" w:rsidP="007966B2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966B2">
        <w:rPr>
          <w:rFonts w:ascii="Times New Roman" w:hAnsi="Times New Roman"/>
          <w:sz w:val="24"/>
          <w:szCs w:val="24"/>
          <w:lang w:val="ru-RU" w:eastAsia="ru-RU"/>
        </w:rPr>
        <w:t>развития проектной деятельности педагогов;</w:t>
      </w:r>
    </w:p>
    <w:p w:rsidR="001102E1" w:rsidRPr="007966B2" w:rsidRDefault="001102E1" w:rsidP="007966B2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966B2">
        <w:rPr>
          <w:rFonts w:ascii="Times New Roman" w:hAnsi="Times New Roman"/>
          <w:sz w:val="24"/>
          <w:szCs w:val="24"/>
          <w:lang w:val="ru-RU" w:eastAsia="ru-RU"/>
        </w:rPr>
        <w:t>развития сетевого взаимодействия и компьютерной грамотности педагогов;</w:t>
      </w:r>
    </w:p>
    <w:p w:rsidR="001102E1" w:rsidRPr="007966B2" w:rsidRDefault="001102E1" w:rsidP="007966B2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966B2">
        <w:rPr>
          <w:rFonts w:ascii="Times New Roman" w:hAnsi="Times New Roman"/>
          <w:sz w:val="24"/>
          <w:szCs w:val="24"/>
          <w:lang w:val="ru-RU" w:eastAsia="ru-RU"/>
        </w:rPr>
        <w:t>служит средством мотивации к повышению квалификации педагогов;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rPr>
          <w:color w:val="000000"/>
        </w:rPr>
        <w:t>5</w:t>
      </w:r>
      <w:r w:rsidR="00ED2063" w:rsidRPr="007966B2">
        <w:t xml:space="preserve">. </w:t>
      </w:r>
      <w:r w:rsidRPr="007966B2">
        <w:t>Адекватное применение технологий маркетинга дает возможность учебному заведению выиграть конкурентную борьбу за потребителя в период происходящих социально</w:t>
      </w:r>
      <w:r w:rsidR="00705DBD">
        <w:t>-</w:t>
      </w:r>
      <w:r w:rsidRPr="007966B2">
        <w:t>экономических и структурных изменений в обществе.</w:t>
      </w:r>
    </w:p>
    <w:p w:rsidR="007966B2" w:rsidRPr="007966B2" w:rsidRDefault="00A94D37" w:rsidP="007966B2">
      <w:pPr>
        <w:spacing w:line="360" w:lineRule="auto"/>
        <w:ind w:firstLine="709"/>
        <w:jc w:val="both"/>
      </w:pPr>
      <w:r>
        <w:t xml:space="preserve">Результаты </w:t>
      </w:r>
      <w:r w:rsidR="001102E1" w:rsidRPr="007966B2">
        <w:t>исследования позволяют выявить связи между обеспечением качества образовательных услуг и использованием маркетинговых технологий в управлении развитием общеобразовательного учреждения как фактора контроля и</w:t>
      </w:r>
      <w:r w:rsidR="007966B2" w:rsidRPr="007966B2">
        <w:t xml:space="preserve"> оценки этого качества.</w:t>
      </w:r>
    </w:p>
    <w:p w:rsidR="001102E1" w:rsidRPr="00AD039E" w:rsidRDefault="001102E1" w:rsidP="007966B2">
      <w:pPr>
        <w:spacing w:line="360" w:lineRule="auto"/>
        <w:ind w:firstLine="709"/>
        <w:jc w:val="both"/>
      </w:pPr>
      <w:r w:rsidRPr="00AD039E">
        <w:lastRenderedPageBreak/>
        <w:t>Ход и результаты исс</w:t>
      </w:r>
      <w:r w:rsidR="004E5921">
        <w:t>ледования, проведённой опытно-</w:t>
      </w:r>
      <w:r w:rsidRPr="00AD039E">
        <w:t>экспериментальной работы полностью подтвердили состоятельность выдвинутой гипотезы.</w:t>
      </w:r>
    </w:p>
    <w:p w:rsidR="001102E1" w:rsidRPr="007966B2" w:rsidRDefault="001102E1" w:rsidP="007966B2">
      <w:pPr>
        <w:spacing w:line="360" w:lineRule="auto"/>
        <w:ind w:firstLine="709"/>
        <w:jc w:val="both"/>
      </w:pPr>
      <w:r w:rsidRPr="007966B2">
        <w:t>Доказано, что развитие системы маркетинговых технологий в учреждениях дополнительного педагогического образования</w:t>
      </w:r>
      <w:r w:rsidR="004E5921">
        <w:t>,</w:t>
      </w:r>
      <w:r w:rsidRPr="007966B2">
        <w:t xml:space="preserve"> обеспечивает высокое качество повышения профессиональной компетентности педагогов на основе выявления и удовлетворения их профессионально-образовательных запросов и потребностей.</w:t>
      </w:r>
    </w:p>
    <w:p w:rsidR="001102E1" w:rsidRPr="007966B2" w:rsidRDefault="001102E1" w:rsidP="007966B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66B2">
        <w:rPr>
          <w:rFonts w:ascii="Times New Roman" w:hAnsi="Times New Roman"/>
          <w:sz w:val="24"/>
          <w:szCs w:val="24"/>
          <w:lang w:val="ru-RU"/>
        </w:rPr>
        <w:t xml:space="preserve">Наше исследование развития системы маркетинговых технологий открывает возможность дальнейших исследований в области образовательного маркетинга, маркетинга учреждений общего образования. На основании нашего исследования могут быть раскрыты и обоснованы тенденции развития инновационной деятельности ОУ в свете маркетинговых технологий: появление инноваций в образовании и их распространение при помощи маркетинговых технологий. Исследования открывают также перспективы для изучения закономерностей управления образовательными учреждениями различных типов в рыночных условиях. </w:t>
      </w:r>
    </w:p>
    <w:p w:rsidR="001102E1" w:rsidRPr="007966B2" w:rsidRDefault="006A4935" w:rsidP="007966B2">
      <w:pPr>
        <w:tabs>
          <w:tab w:val="left" w:pos="567"/>
        </w:tabs>
        <w:spacing w:line="360" w:lineRule="auto"/>
        <w:ind w:firstLine="709"/>
        <w:jc w:val="both"/>
        <w:rPr>
          <w:b/>
        </w:rPr>
      </w:pPr>
      <w:r w:rsidRPr="006A4935">
        <w:rPr>
          <w:b/>
        </w:rPr>
        <w:t>Основное содержание диссертации отражено в публикациях: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Трегубова, Л.Б. Маркетинговые технологии как инструментарий управления дополнительным образованием педагогов / Л.Б. Трегубова // Человек и образование: Академический вестник Института образования взрослых Российской академии образования. – СПб., 2013. – № 1. – С. 105-108 (0,3 п.л.). 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Трегубова, Л.Б. Развитие технологий маркетингового управления  учреждением дополнительного образования педагогов в образовательном  пространстве СНГ (на примере Ро</w:t>
      </w:r>
      <w:r w:rsidR="00151276">
        <w:rPr>
          <w:rFonts w:ascii="Times New Roman" w:hAnsi="Times New Roman"/>
          <w:b/>
          <w:bCs/>
          <w:sz w:val="24"/>
          <w:szCs w:val="24"/>
          <w:lang w:val="ru-RU"/>
        </w:rPr>
        <w:t>ссии, Украины, Казахстана) / Л.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Б.Трегубова // Вестник ЛГУ им. А. С Пушкина. – СПб., 2013 – №2. Т.2013. – Т. 3. Педагогика. – №2. С. 91-101 (0,73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Трегубова, Л.Б. Маркетинговые технологии как средство повышения профессиональной компетентности педагога / Л.Б. Трегубова // Мир науки, культуры, образования: Междунар. науч. журнал. – Горно-Алтайск, 2013. – №6 (43). – С. 208-209 (0,42 п.л).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Некоторые аспекты деятельности маркетинговой службы  в системе дополнительного образования /Л.Б. Трегубова, С.Д. Волков // Проблемы деятельности хозяйствующих субъектов современной России: Межвуз.сб. науч. тр. – СПб.: Диалог, 2009. – Вып. 10. – С. 212–215. (0,25 п.л. / 0,2 п.л. авт.).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Алгоритм и некоторые аспекты  применения маркетинговых технологий в учреждении дополнительного образования / Л.Б. Трегубова // Интеллектуальные технологии в экономике и управлении: Сб. науч. тр. – СПб.: СПБГУЭФ, 2009. – С. 275–280 (0, 5 п. 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Трегубова, Л.Б. Некоторые аспекты внедрения и алгоритмы применения маркетинговых технологий в учреждении дополнительного образования / Л.Б. Трегубова // Вестник ЛОИРО: информационное научно–методическое издание. – СПб.: Ленинградский областной институт развития образования, 2010. – № 1. – С. 50-55 (0,5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Трегубова, Л.Б. Маркетинговые технологии как средство повышения качества образовательных услуг и инновационного управления образовательным учреждением / Л.Б. Трегубова // Социальное партнерство как фактор развития сетевого взаимодействия учреждений образования в условиях подготовки компетентных рабочих кадров и специалистов: Материалы науч.–практ. конф. </w:t>
      </w:r>
      <w:smartTag w:uri="urn:schemas-microsoft-com:office:smarttags" w:element="date">
        <w:smartTagPr>
          <w:attr w:name="ls" w:val="trans"/>
          <w:attr w:name="Month" w:val="10"/>
          <w:attr w:name="Day" w:val="1"/>
          <w:attr w:name="Year" w:val="2010"/>
        </w:smartTagPr>
        <w:r>
          <w:rPr>
            <w:rFonts w:ascii="Times New Roman" w:hAnsi="Times New Roman"/>
            <w:bCs/>
            <w:sz w:val="24"/>
            <w:szCs w:val="24"/>
            <w:lang w:val="ru-RU"/>
          </w:rPr>
          <w:t xml:space="preserve">1 октября </w:t>
        </w:r>
        <w:smartTag w:uri="urn:schemas-microsoft-com:office:smarttags" w:element="metricconverter">
          <w:smartTagPr>
            <w:attr w:name="ProductID" w:val="2010 г"/>
          </w:smartTagPr>
          <w:r>
            <w:rPr>
              <w:rFonts w:ascii="Times New Roman" w:hAnsi="Times New Roman"/>
              <w:bCs/>
              <w:sz w:val="24"/>
              <w:szCs w:val="24"/>
              <w:lang w:val="ru-RU"/>
            </w:rPr>
            <w:t>2010 г</w:t>
          </w:r>
        </w:smartTag>
        <w:r>
          <w:rPr>
            <w:rFonts w:ascii="Times New Roman" w:hAnsi="Times New Roman"/>
            <w:bCs/>
            <w:sz w:val="24"/>
            <w:szCs w:val="24"/>
            <w:lang w:val="ru-RU"/>
          </w:rPr>
          <w:t>.</w:t>
        </w:r>
      </w:smartTag>
      <w:r>
        <w:rPr>
          <w:rFonts w:ascii="Times New Roman" w:hAnsi="Times New Roman"/>
          <w:bCs/>
          <w:sz w:val="24"/>
          <w:szCs w:val="24"/>
          <w:lang w:val="ru-RU"/>
        </w:rPr>
        <w:t>, г. Ялуторовск.; под ред. Ю.Н. Фролова, И.В. Васильевой. – Тюмень: Тюм. ГНГУ, 2010. – С. 106-109 (0,3</w:t>
      </w:r>
      <w:r>
        <w:rPr>
          <w:rFonts w:ascii="Times New Roman" w:hAnsi="Times New Roman"/>
          <w:bCs/>
          <w:color w:val="FF66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Трегубова, Л.Б. Маркетинговое исследование в учреждении дополнительного образования детей / Л.Б. Малыхина, Л.Б. Трегубова // Открытый урок: методики, сценарии и примеры. – М.: Изд-во «Т и О», 2010. – № 9. – С. 4–9. (0,2 п.л. / 0,18 п.л. авт.). 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Трегубова, Л.Б. Маркетинговые технологии как средство инновационного управления и повышения качества работы учреждения дополнительного образования / Л.Б. Трегубова // Педагогическое образование: современные проблемы, концепции, </w:t>
      </w:r>
      <w:r w:rsidR="00FB40D0">
        <w:rPr>
          <w:rFonts w:ascii="Times New Roman" w:hAnsi="Times New Roman"/>
          <w:bCs/>
          <w:sz w:val="24"/>
          <w:szCs w:val="24"/>
          <w:lang w:val="ru-RU"/>
        </w:rPr>
        <w:t>теория и практик: Сб. науч. ст.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под. общ. ред. И.И. Соколовой. – СПб.: Учреждение РАО ИПО, 2010. – С.148-154 (0,6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Маркетинговые технологии как средство повышения качества образовательных услуг и инновационного управления образовательным учреждением / Л.Б. Трегубова // Современный учитель и ИКТ: проблемы и перспективы внедрения: Сб. науч. ст. молодых ученых и аспирантов; под науч. ред. М.Б. Лебедевой, Е.В. Сидоровой. – СПб.: Учреждение РАОИПО, 2010. – С.31- 41 (0,7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Маркетинговые технологии как средство инновационного управления учреждением дополнительного образования / Л.Б. Трегубова // Методист: Научно-метод. журнал. – М., 2010. – №6. – С. 33-37. (0,25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Маркетинг: учимся бороться за место на рынке / Л.Б. Трегубова // Школа управления образовательным учреждением. Опыт. Практика. Лучшие решения. – СПб., 2011. – №5. – С.61–64 (0,25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Трегубова, Л.Б. Особенности планирования и организации маркетинговой деятельности ОУ / Л.Б. Трегубова // Школа управления образовательным учреждением. </w:t>
      </w:r>
      <w:r>
        <w:rPr>
          <w:rFonts w:ascii="Times New Roman" w:hAnsi="Times New Roman"/>
          <w:bCs/>
          <w:sz w:val="24"/>
          <w:szCs w:val="24"/>
        </w:rPr>
        <w:t>Опыт. Практика. Лучшие решения.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СПб.,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2011.– </w:t>
      </w:r>
      <w:r>
        <w:rPr>
          <w:rFonts w:ascii="Times New Roman" w:hAnsi="Times New Roman"/>
          <w:bCs/>
          <w:sz w:val="24"/>
          <w:szCs w:val="24"/>
          <w:lang w:val="ru-RU"/>
        </w:rPr>
        <w:t>№8.– С. 55 – 60 (0,6 п.л).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 w:eastAsia="ru-RU"/>
        </w:rPr>
        <w:t>Трегубова, Л.Б. Технология маркетингового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исследования в учреждении ДОД / Л.Б Малыхина, Л. Б Трегубова // Дополнительное образование и воспитание. – М., 2011. – №10. – С. 5-8 (0,2 п.л. / 0,25авт.).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Трегубова, Л.Б. Развитие социальной сферы через маркетинг образования / Л.Б. Трегубова // Социальное взаимодействие в различных сферах жизнедеятельности: Матер</w:t>
      </w:r>
      <w:r w:rsidR="00FB40D0"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B40D0">
        <w:rPr>
          <w:rFonts w:ascii="Times New Roman" w:hAnsi="Times New Roman"/>
          <w:bCs/>
          <w:sz w:val="24"/>
          <w:szCs w:val="24"/>
          <w:lang w:val="ru-RU"/>
        </w:rPr>
        <w:t>м</w:t>
      </w:r>
      <w:r>
        <w:rPr>
          <w:rFonts w:ascii="Times New Roman" w:hAnsi="Times New Roman"/>
          <w:bCs/>
          <w:sz w:val="24"/>
          <w:szCs w:val="24"/>
          <w:lang w:val="ru-RU"/>
        </w:rPr>
        <w:t>еждунар. науч.–практ. конф. 1-</w:t>
      </w:r>
      <w:smartTag w:uri="urn:schemas-microsoft-com:office:smarttags" w:element="date">
        <w:smartTagPr>
          <w:attr w:name="ls" w:val="trans"/>
          <w:attr w:name="Month" w:val="12"/>
          <w:attr w:name="Day" w:val="3"/>
          <w:attr w:name="Year" w:val="2011"/>
        </w:smartTagPr>
        <w:r>
          <w:rPr>
            <w:rFonts w:ascii="Times New Roman" w:hAnsi="Times New Roman"/>
            <w:bCs/>
            <w:sz w:val="24"/>
            <w:szCs w:val="24"/>
            <w:lang w:val="ru-RU"/>
          </w:rPr>
          <w:t xml:space="preserve">3 декабря </w:t>
        </w:r>
        <w:smartTag w:uri="urn:schemas-microsoft-com:office:smarttags" w:element="metricconverter">
          <w:smartTagPr>
            <w:attr w:name="ProductID" w:val="2011 г"/>
          </w:smartTagPr>
          <w:r>
            <w:rPr>
              <w:rFonts w:ascii="Times New Roman" w:hAnsi="Times New Roman"/>
              <w:bCs/>
              <w:sz w:val="24"/>
              <w:szCs w:val="24"/>
              <w:lang w:val="ru-RU"/>
            </w:rPr>
            <w:t>2011 г</w:t>
          </w:r>
        </w:smartTag>
        <w:r>
          <w:rPr>
            <w:rFonts w:ascii="Times New Roman" w:hAnsi="Times New Roman"/>
            <w:bCs/>
            <w:sz w:val="24"/>
            <w:szCs w:val="24"/>
            <w:lang w:val="ru-RU"/>
          </w:rPr>
          <w:t>.</w:t>
        </w:r>
      </w:smartTag>
      <w:r>
        <w:rPr>
          <w:rFonts w:ascii="Times New Roman" w:hAnsi="Times New Roman"/>
          <w:bCs/>
          <w:sz w:val="24"/>
          <w:szCs w:val="24"/>
          <w:lang w:val="ru-RU"/>
        </w:rPr>
        <w:t xml:space="preserve"> – СПб., 2011. – С. 358-362 (0,25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Маркетинговое исследование в ОУ. Особенности, виды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способы проведения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 /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Л.Б. Трегубова // Школа управления образовательным учреждением. Опыт. Практика. Лучшие решения. – СПб., 2012. – №1 .–С.41-44 (0,25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 Маркетинговые исследования в ОУ. Особенности, методы, технологии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(продолжение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).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/ Л.Б. Трегубова // Школа управления образовательным учреждением. Опыт. Практика. Лучшие решения. – СПб., 2012. – №2. – С. 45-48 (0,25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Сегментация рынка образовательных услуг в ОУ / Трегубова Л.Б. // Школа управления образовательным учреждением. Оп</w:t>
      </w:r>
      <w:r>
        <w:rPr>
          <w:rFonts w:ascii="Times New Roman" w:hAnsi="Times New Roman"/>
          <w:bCs/>
          <w:sz w:val="24"/>
          <w:szCs w:val="24"/>
        </w:rPr>
        <w:t>ыт. Практика. Лучшие решения. – СПб., 2012. – №3 – С. 27</w:t>
      </w:r>
      <w:r>
        <w:rPr>
          <w:rFonts w:ascii="Times New Roman" w:hAnsi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/>
          <w:bCs/>
          <w:sz w:val="24"/>
          <w:szCs w:val="24"/>
        </w:rPr>
        <w:t>32 (0,25 п.л.)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Трегубова, Л.Б. Создание конкурентоспособного образовательного продукта. Маркетинг в ОУ. / Л.Б. Трегубова // Школа управления образовательным учреждением. Опыт. Практика. Лучшие решения. – СПб., 2012. – №4.– С. </w:t>
      </w:r>
      <w:smartTag w:uri="urn:schemas-microsoft-com:office:smarttags" w:element="time">
        <w:smartTagPr>
          <w:attr w:name="Hour" w:val="19"/>
          <w:attr w:name="Minute" w:val="22"/>
        </w:smartTagPr>
        <w:r>
          <w:rPr>
            <w:rFonts w:ascii="Times New Roman" w:hAnsi="Times New Roman"/>
            <w:bCs/>
            <w:sz w:val="24"/>
            <w:szCs w:val="24"/>
            <w:lang w:val="ru-RU"/>
          </w:rPr>
          <w:t>19-22</w:t>
        </w:r>
      </w:smartTag>
      <w:r>
        <w:rPr>
          <w:rFonts w:ascii="Times New Roman" w:hAnsi="Times New Roman"/>
          <w:bCs/>
          <w:sz w:val="24"/>
          <w:szCs w:val="24"/>
          <w:lang w:val="ru-RU"/>
        </w:rPr>
        <w:t xml:space="preserve"> (0,25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Как начать маркетинговую деятельность в образовательном учреждении / Л.Б. Трегубова // Директор школы: Научно-методический журнал. – М., 2012. – №2.– С. 40–43 (0,25.п.л.).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Особенности маркетинговой деятельности в ОУ / Л.Б. Трегубова // Директор школы: Научно-методический журнал. – М., 2012. – № 10. – С. 43-50 (0,25 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Маркетинговые технологии как средство системной перестройки управления дополнительным педагогическим образованием / Л.Б. Трегубова // Педагогический журнал. – М., 2012. – №5–6. – С. 51-62 (0,6 п.л.).</w:t>
      </w:r>
    </w:p>
    <w:p w:rsidR="005E2006" w:rsidRDefault="005E2006" w:rsidP="005E2006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Трегубова, Л.Б. Целевой сегмент / Л.Б. Трегубова // Директор школы: Научно-методический журнал. – М., 2013.– №3 – С. 45–48 (0,25 п.л.).</w:t>
      </w:r>
    </w:p>
    <w:sectPr w:rsidR="005E2006" w:rsidSect="00C94863">
      <w:footerReference w:type="even" r:id="rId12"/>
      <w:footerReference w:type="default" r:id="rId13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B5" w:rsidRDefault="00397CB5" w:rsidP="00BA4AC8">
      <w:r>
        <w:separator/>
      </w:r>
    </w:p>
  </w:endnote>
  <w:endnote w:type="continuationSeparator" w:id="0">
    <w:p w:rsidR="00397CB5" w:rsidRDefault="00397CB5" w:rsidP="00BA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E2" w:rsidRDefault="00C25B4D" w:rsidP="00AD6144">
    <w:pPr>
      <w:pStyle w:val="afe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 w:rsidR="008742E2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8742E2" w:rsidRDefault="008742E2" w:rsidP="008742E2">
    <w:pPr>
      <w:pStyle w:val="af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E2" w:rsidRDefault="00C25B4D" w:rsidP="00AD6144">
    <w:pPr>
      <w:pStyle w:val="afe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 w:rsidR="008742E2"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6D1487">
      <w:rPr>
        <w:rStyle w:val="aff1"/>
        <w:noProof/>
      </w:rPr>
      <w:t>28</w:t>
    </w:r>
    <w:r>
      <w:rPr>
        <w:rStyle w:val="aff1"/>
      </w:rPr>
      <w:fldChar w:fldCharType="end"/>
    </w:r>
  </w:p>
  <w:p w:rsidR="001102E1" w:rsidRDefault="001102E1" w:rsidP="008742E2">
    <w:pPr>
      <w:pStyle w:val="afe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B5" w:rsidRDefault="00397CB5" w:rsidP="00BA4AC8">
      <w:r>
        <w:separator/>
      </w:r>
    </w:p>
  </w:footnote>
  <w:footnote w:type="continuationSeparator" w:id="0">
    <w:p w:rsidR="00397CB5" w:rsidRDefault="00397CB5" w:rsidP="00BA4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3">
    <w:nsid w:val="0000002A"/>
    <w:multiLevelType w:val="multilevel"/>
    <w:tmpl w:val="0000002A"/>
    <w:name w:val="WW8Num44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036805"/>
    <w:multiLevelType w:val="hybridMultilevel"/>
    <w:tmpl w:val="7BB8A3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0E5A6A"/>
    <w:multiLevelType w:val="hybridMultilevel"/>
    <w:tmpl w:val="D172A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D03D50"/>
    <w:multiLevelType w:val="hybridMultilevel"/>
    <w:tmpl w:val="CC7EB32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8BA4C3A"/>
    <w:multiLevelType w:val="hybridMultilevel"/>
    <w:tmpl w:val="02085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874EF"/>
    <w:multiLevelType w:val="hybridMultilevel"/>
    <w:tmpl w:val="FAFAE9F4"/>
    <w:lvl w:ilvl="0" w:tplc="EE8CFC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214D4AEE"/>
    <w:multiLevelType w:val="hybridMultilevel"/>
    <w:tmpl w:val="7D0CC7DC"/>
    <w:lvl w:ilvl="0" w:tplc="C5D03E9A">
      <w:start w:val="1"/>
      <w:numFmt w:val="decimal"/>
      <w:lvlText w:val="%1."/>
      <w:lvlJc w:val="center"/>
      <w:pPr>
        <w:tabs>
          <w:tab w:val="num" w:pos="648"/>
        </w:tabs>
        <w:ind w:firstLine="288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B738B1"/>
    <w:multiLevelType w:val="hybridMultilevel"/>
    <w:tmpl w:val="3E3A8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33FAA"/>
    <w:multiLevelType w:val="hybridMultilevel"/>
    <w:tmpl w:val="3D7E95B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>
    <w:nsid w:val="49DB2AF9"/>
    <w:multiLevelType w:val="hybridMultilevel"/>
    <w:tmpl w:val="799A8790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3">
    <w:nsid w:val="4AD80517"/>
    <w:multiLevelType w:val="hybridMultilevel"/>
    <w:tmpl w:val="CBAACDB8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4">
    <w:nsid w:val="4F232581"/>
    <w:multiLevelType w:val="hybridMultilevel"/>
    <w:tmpl w:val="1E0C136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53FB0F3D"/>
    <w:multiLevelType w:val="hybridMultilevel"/>
    <w:tmpl w:val="A99A1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2F202D"/>
    <w:multiLevelType w:val="hybridMultilevel"/>
    <w:tmpl w:val="7982DAA8"/>
    <w:lvl w:ilvl="0" w:tplc="F842A8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F8072E"/>
    <w:multiLevelType w:val="hybridMultilevel"/>
    <w:tmpl w:val="1EEE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C22080"/>
    <w:multiLevelType w:val="hybridMultilevel"/>
    <w:tmpl w:val="CB50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B5C51"/>
    <w:multiLevelType w:val="hybridMultilevel"/>
    <w:tmpl w:val="DF7ADF92"/>
    <w:lvl w:ilvl="0" w:tplc="C8F02D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8"/>
  </w:num>
  <w:num w:numId="5">
    <w:abstractNumId w:val="10"/>
  </w:num>
  <w:num w:numId="6">
    <w:abstractNumId w:val="14"/>
  </w:num>
  <w:num w:numId="7">
    <w:abstractNumId w:val="7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9"/>
  </w:num>
  <w:num w:numId="14">
    <w:abstractNumId w:val="12"/>
  </w:num>
  <w:num w:numId="15">
    <w:abstractNumId w:val="19"/>
  </w:num>
  <w:num w:numId="16">
    <w:abstractNumId w:val="17"/>
  </w:num>
  <w:num w:numId="17">
    <w:abstractNumId w:val="5"/>
  </w:num>
  <w:num w:numId="18">
    <w:abstractNumId w:val="16"/>
  </w:num>
  <w:num w:numId="19">
    <w:abstractNumId w:val="4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B64"/>
    <w:rsid w:val="00001198"/>
    <w:rsid w:val="000014BD"/>
    <w:rsid w:val="00003A1A"/>
    <w:rsid w:val="000062AD"/>
    <w:rsid w:val="0000733D"/>
    <w:rsid w:val="00011BF4"/>
    <w:rsid w:val="00015629"/>
    <w:rsid w:val="000160B2"/>
    <w:rsid w:val="00022C06"/>
    <w:rsid w:val="00026170"/>
    <w:rsid w:val="000318A3"/>
    <w:rsid w:val="00042FE3"/>
    <w:rsid w:val="00043975"/>
    <w:rsid w:val="00045BCC"/>
    <w:rsid w:val="00047F46"/>
    <w:rsid w:val="00052DAD"/>
    <w:rsid w:val="00054698"/>
    <w:rsid w:val="00055583"/>
    <w:rsid w:val="0005691B"/>
    <w:rsid w:val="00057632"/>
    <w:rsid w:val="0005781E"/>
    <w:rsid w:val="0006050E"/>
    <w:rsid w:val="00060CEF"/>
    <w:rsid w:val="00062520"/>
    <w:rsid w:val="0006483E"/>
    <w:rsid w:val="00064F68"/>
    <w:rsid w:val="00072486"/>
    <w:rsid w:val="000738C1"/>
    <w:rsid w:val="00074044"/>
    <w:rsid w:val="00074FC6"/>
    <w:rsid w:val="00080DC7"/>
    <w:rsid w:val="000817F8"/>
    <w:rsid w:val="00081ADA"/>
    <w:rsid w:val="00085F2D"/>
    <w:rsid w:val="00094600"/>
    <w:rsid w:val="00095241"/>
    <w:rsid w:val="000957CA"/>
    <w:rsid w:val="00095A48"/>
    <w:rsid w:val="0009604F"/>
    <w:rsid w:val="00096D1F"/>
    <w:rsid w:val="000A0B78"/>
    <w:rsid w:val="000A1715"/>
    <w:rsid w:val="000A1F99"/>
    <w:rsid w:val="000A2A18"/>
    <w:rsid w:val="000A4C01"/>
    <w:rsid w:val="000A5F69"/>
    <w:rsid w:val="000B3381"/>
    <w:rsid w:val="000B4709"/>
    <w:rsid w:val="000B5631"/>
    <w:rsid w:val="000B60C9"/>
    <w:rsid w:val="000C56FA"/>
    <w:rsid w:val="000C6742"/>
    <w:rsid w:val="000D4FFD"/>
    <w:rsid w:val="000D5098"/>
    <w:rsid w:val="000D652F"/>
    <w:rsid w:val="000E0C4B"/>
    <w:rsid w:val="000E0FD6"/>
    <w:rsid w:val="000F1B31"/>
    <w:rsid w:val="000F3399"/>
    <w:rsid w:val="00102942"/>
    <w:rsid w:val="00103DD3"/>
    <w:rsid w:val="00104684"/>
    <w:rsid w:val="00104E16"/>
    <w:rsid w:val="001050CB"/>
    <w:rsid w:val="00106E74"/>
    <w:rsid w:val="00107AD5"/>
    <w:rsid w:val="001102E1"/>
    <w:rsid w:val="00112600"/>
    <w:rsid w:val="001134F4"/>
    <w:rsid w:val="00116C8E"/>
    <w:rsid w:val="001207C4"/>
    <w:rsid w:val="00122F10"/>
    <w:rsid w:val="001249CB"/>
    <w:rsid w:val="00124F93"/>
    <w:rsid w:val="0013054D"/>
    <w:rsid w:val="0013243D"/>
    <w:rsid w:val="00132681"/>
    <w:rsid w:val="00132938"/>
    <w:rsid w:val="001379A0"/>
    <w:rsid w:val="00137A76"/>
    <w:rsid w:val="00143C2B"/>
    <w:rsid w:val="00151276"/>
    <w:rsid w:val="001606AA"/>
    <w:rsid w:val="001654B5"/>
    <w:rsid w:val="00165620"/>
    <w:rsid w:val="0016622C"/>
    <w:rsid w:val="00170107"/>
    <w:rsid w:val="00173250"/>
    <w:rsid w:val="001742BE"/>
    <w:rsid w:val="001745BF"/>
    <w:rsid w:val="001753B7"/>
    <w:rsid w:val="0017550D"/>
    <w:rsid w:val="001809FA"/>
    <w:rsid w:val="00186740"/>
    <w:rsid w:val="00186915"/>
    <w:rsid w:val="00195545"/>
    <w:rsid w:val="001955D7"/>
    <w:rsid w:val="001A080B"/>
    <w:rsid w:val="001A2547"/>
    <w:rsid w:val="001A30F7"/>
    <w:rsid w:val="001B1D3D"/>
    <w:rsid w:val="001B2F5A"/>
    <w:rsid w:val="001B3ED2"/>
    <w:rsid w:val="001C11D8"/>
    <w:rsid w:val="001C26D4"/>
    <w:rsid w:val="001C3F0D"/>
    <w:rsid w:val="001C54F8"/>
    <w:rsid w:val="001D238F"/>
    <w:rsid w:val="001D53AC"/>
    <w:rsid w:val="001D7A63"/>
    <w:rsid w:val="001D7F28"/>
    <w:rsid w:val="001E0066"/>
    <w:rsid w:val="001F2548"/>
    <w:rsid w:val="001F5E00"/>
    <w:rsid w:val="00204D33"/>
    <w:rsid w:val="00213BB7"/>
    <w:rsid w:val="00220D99"/>
    <w:rsid w:val="0023033B"/>
    <w:rsid w:val="002307AE"/>
    <w:rsid w:val="00231D94"/>
    <w:rsid w:val="00233283"/>
    <w:rsid w:val="0023520E"/>
    <w:rsid w:val="0023548B"/>
    <w:rsid w:val="00237E65"/>
    <w:rsid w:val="00244C46"/>
    <w:rsid w:val="00247200"/>
    <w:rsid w:val="00247E4F"/>
    <w:rsid w:val="002523D9"/>
    <w:rsid w:val="00254559"/>
    <w:rsid w:val="00254AD9"/>
    <w:rsid w:val="002655D6"/>
    <w:rsid w:val="00267F59"/>
    <w:rsid w:val="002718FD"/>
    <w:rsid w:val="002756B8"/>
    <w:rsid w:val="00276998"/>
    <w:rsid w:val="00283AFF"/>
    <w:rsid w:val="00294A26"/>
    <w:rsid w:val="002A061F"/>
    <w:rsid w:val="002A06AD"/>
    <w:rsid w:val="002A085D"/>
    <w:rsid w:val="002A2E70"/>
    <w:rsid w:val="002A4D98"/>
    <w:rsid w:val="002A528C"/>
    <w:rsid w:val="002A69DC"/>
    <w:rsid w:val="002A6D5B"/>
    <w:rsid w:val="002B1802"/>
    <w:rsid w:val="002B45EB"/>
    <w:rsid w:val="002B688F"/>
    <w:rsid w:val="002C0F16"/>
    <w:rsid w:val="002C2320"/>
    <w:rsid w:val="002C5D99"/>
    <w:rsid w:val="002C5DD8"/>
    <w:rsid w:val="002C7181"/>
    <w:rsid w:val="002D35A6"/>
    <w:rsid w:val="002D4AF5"/>
    <w:rsid w:val="002D5DF1"/>
    <w:rsid w:val="002F15FB"/>
    <w:rsid w:val="002F45BE"/>
    <w:rsid w:val="002F49D2"/>
    <w:rsid w:val="00301FF8"/>
    <w:rsid w:val="00302343"/>
    <w:rsid w:val="00302558"/>
    <w:rsid w:val="00302C41"/>
    <w:rsid w:val="00303122"/>
    <w:rsid w:val="00315206"/>
    <w:rsid w:val="003162DF"/>
    <w:rsid w:val="003227D6"/>
    <w:rsid w:val="00322860"/>
    <w:rsid w:val="00323D60"/>
    <w:rsid w:val="00323EF7"/>
    <w:rsid w:val="00331FF7"/>
    <w:rsid w:val="0033279D"/>
    <w:rsid w:val="00335492"/>
    <w:rsid w:val="00342BB7"/>
    <w:rsid w:val="00342FEE"/>
    <w:rsid w:val="003468F2"/>
    <w:rsid w:val="003505B7"/>
    <w:rsid w:val="00352A0B"/>
    <w:rsid w:val="0035558A"/>
    <w:rsid w:val="00356FAC"/>
    <w:rsid w:val="00361DE4"/>
    <w:rsid w:val="00362263"/>
    <w:rsid w:val="00362348"/>
    <w:rsid w:val="00364A8E"/>
    <w:rsid w:val="00366876"/>
    <w:rsid w:val="00370B78"/>
    <w:rsid w:val="00371C81"/>
    <w:rsid w:val="003754B0"/>
    <w:rsid w:val="00377A05"/>
    <w:rsid w:val="00380C40"/>
    <w:rsid w:val="00380E85"/>
    <w:rsid w:val="003836BD"/>
    <w:rsid w:val="003925AB"/>
    <w:rsid w:val="00396910"/>
    <w:rsid w:val="00397CB5"/>
    <w:rsid w:val="003A0DD5"/>
    <w:rsid w:val="003A3BD4"/>
    <w:rsid w:val="003A7B9E"/>
    <w:rsid w:val="003B014B"/>
    <w:rsid w:val="003B0EB6"/>
    <w:rsid w:val="003B6656"/>
    <w:rsid w:val="003B77C4"/>
    <w:rsid w:val="003C044E"/>
    <w:rsid w:val="003D3F70"/>
    <w:rsid w:val="003E175E"/>
    <w:rsid w:val="003E1BB1"/>
    <w:rsid w:val="003E243E"/>
    <w:rsid w:val="003E3C4C"/>
    <w:rsid w:val="003E3E74"/>
    <w:rsid w:val="004024D2"/>
    <w:rsid w:val="0040359D"/>
    <w:rsid w:val="00403FA6"/>
    <w:rsid w:val="00405813"/>
    <w:rsid w:val="00412910"/>
    <w:rsid w:val="004150CC"/>
    <w:rsid w:val="00416CE4"/>
    <w:rsid w:val="0042049B"/>
    <w:rsid w:val="00421101"/>
    <w:rsid w:val="004221AF"/>
    <w:rsid w:val="00430264"/>
    <w:rsid w:val="004403F8"/>
    <w:rsid w:val="00441EF5"/>
    <w:rsid w:val="0044324D"/>
    <w:rsid w:val="00443D43"/>
    <w:rsid w:val="0044493E"/>
    <w:rsid w:val="00444E4B"/>
    <w:rsid w:val="00445C51"/>
    <w:rsid w:val="004506C9"/>
    <w:rsid w:val="004517B1"/>
    <w:rsid w:val="004534E1"/>
    <w:rsid w:val="00454DEC"/>
    <w:rsid w:val="00455E50"/>
    <w:rsid w:val="00456D4C"/>
    <w:rsid w:val="004639B4"/>
    <w:rsid w:val="00471E12"/>
    <w:rsid w:val="0047583C"/>
    <w:rsid w:val="00483A0B"/>
    <w:rsid w:val="004916EB"/>
    <w:rsid w:val="004933F1"/>
    <w:rsid w:val="00495466"/>
    <w:rsid w:val="004A0410"/>
    <w:rsid w:val="004A2272"/>
    <w:rsid w:val="004A48AA"/>
    <w:rsid w:val="004A5918"/>
    <w:rsid w:val="004A5DF6"/>
    <w:rsid w:val="004A7090"/>
    <w:rsid w:val="004A7D63"/>
    <w:rsid w:val="004B000D"/>
    <w:rsid w:val="004B0889"/>
    <w:rsid w:val="004B20E0"/>
    <w:rsid w:val="004B30E0"/>
    <w:rsid w:val="004B7224"/>
    <w:rsid w:val="004C0835"/>
    <w:rsid w:val="004C1028"/>
    <w:rsid w:val="004C2E0E"/>
    <w:rsid w:val="004C6A26"/>
    <w:rsid w:val="004D3BA2"/>
    <w:rsid w:val="004D797F"/>
    <w:rsid w:val="004E1C3B"/>
    <w:rsid w:val="004E3F47"/>
    <w:rsid w:val="004E5921"/>
    <w:rsid w:val="004E794B"/>
    <w:rsid w:val="004E7B0B"/>
    <w:rsid w:val="004F05F5"/>
    <w:rsid w:val="00500CD6"/>
    <w:rsid w:val="00501BC8"/>
    <w:rsid w:val="00503635"/>
    <w:rsid w:val="00505BCC"/>
    <w:rsid w:val="005127ED"/>
    <w:rsid w:val="00517562"/>
    <w:rsid w:val="00520B15"/>
    <w:rsid w:val="00520BEB"/>
    <w:rsid w:val="005215E1"/>
    <w:rsid w:val="00524BEB"/>
    <w:rsid w:val="00527760"/>
    <w:rsid w:val="00527ABD"/>
    <w:rsid w:val="00533137"/>
    <w:rsid w:val="00533B9B"/>
    <w:rsid w:val="00536D78"/>
    <w:rsid w:val="0053785B"/>
    <w:rsid w:val="005419E7"/>
    <w:rsid w:val="005428A1"/>
    <w:rsid w:val="00543A4E"/>
    <w:rsid w:val="00543D79"/>
    <w:rsid w:val="00547736"/>
    <w:rsid w:val="005548D0"/>
    <w:rsid w:val="005606B0"/>
    <w:rsid w:val="00561A66"/>
    <w:rsid w:val="00563B9A"/>
    <w:rsid w:val="005673A4"/>
    <w:rsid w:val="00567BF2"/>
    <w:rsid w:val="00577EC2"/>
    <w:rsid w:val="00583114"/>
    <w:rsid w:val="00583FD9"/>
    <w:rsid w:val="005905A5"/>
    <w:rsid w:val="0059102E"/>
    <w:rsid w:val="005A0045"/>
    <w:rsid w:val="005A19AF"/>
    <w:rsid w:val="005A7CAE"/>
    <w:rsid w:val="005B075C"/>
    <w:rsid w:val="005C0265"/>
    <w:rsid w:val="005C128C"/>
    <w:rsid w:val="005C448B"/>
    <w:rsid w:val="005D79F2"/>
    <w:rsid w:val="005E2006"/>
    <w:rsid w:val="005E2E8F"/>
    <w:rsid w:val="005E3BA1"/>
    <w:rsid w:val="005E6727"/>
    <w:rsid w:val="005F0AD8"/>
    <w:rsid w:val="005F37DE"/>
    <w:rsid w:val="005F5815"/>
    <w:rsid w:val="00600235"/>
    <w:rsid w:val="00603090"/>
    <w:rsid w:val="00603E28"/>
    <w:rsid w:val="0060418E"/>
    <w:rsid w:val="00605225"/>
    <w:rsid w:val="00606755"/>
    <w:rsid w:val="0060750A"/>
    <w:rsid w:val="006136FC"/>
    <w:rsid w:val="006146DB"/>
    <w:rsid w:val="00615A23"/>
    <w:rsid w:val="0062173C"/>
    <w:rsid w:val="006245F4"/>
    <w:rsid w:val="00632380"/>
    <w:rsid w:val="006366F3"/>
    <w:rsid w:val="00641059"/>
    <w:rsid w:val="00644AC4"/>
    <w:rsid w:val="00646FFF"/>
    <w:rsid w:val="00647114"/>
    <w:rsid w:val="00647895"/>
    <w:rsid w:val="006513CE"/>
    <w:rsid w:val="006523C5"/>
    <w:rsid w:val="00652D29"/>
    <w:rsid w:val="006606D0"/>
    <w:rsid w:val="00660EC0"/>
    <w:rsid w:val="00661DDF"/>
    <w:rsid w:val="006629E1"/>
    <w:rsid w:val="00667806"/>
    <w:rsid w:val="00670CD7"/>
    <w:rsid w:val="00673AA7"/>
    <w:rsid w:val="00673EDA"/>
    <w:rsid w:val="00680FB1"/>
    <w:rsid w:val="006836B4"/>
    <w:rsid w:val="00684F13"/>
    <w:rsid w:val="00687163"/>
    <w:rsid w:val="006A0E35"/>
    <w:rsid w:val="006A21F3"/>
    <w:rsid w:val="006A2F8E"/>
    <w:rsid w:val="006A4935"/>
    <w:rsid w:val="006A4945"/>
    <w:rsid w:val="006B11A1"/>
    <w:rsid w:val="006B4DF2"/>
    <w:rsid w:val="006B5DCF"/>
    <w:rsid w:val="006C4C03"/>
    <w:rsid w:val="006C67F2"/>
    <w:rsid w:val="006C6FAA"/>
    <w:rsid w:val="006D00FE"/>
    <w:rsid w:val="006D1487"/>
    <w:rsid w:val="006D4073"/>
    <w:rsid w:val="006D693C"/>
    <w:rsid w:val="006D6CE1"/>
    <w:rsid w:val="006E2529"/>
    <w:rsid w:val="006E50B4"/>
    <w:rsid w:val="006E7730"/>
    <w:rsid w:val="006F61BB"/>
    <w:rsid w:val="007016F1"/>
    <w:rsid w:val="00701C14"/>
    <w:rsid w:val="00702F4C"/>
    <w:rsid w:val="00703C0D"/>
    <w:rsid w:val="00704596"/>
    <w:rsid w:val="00705DBD"/>
    <w:rsid w:val="0070608C"/>
    <w:rsid w:val="00710DFF"/>
    <w:rsid w:val="00710EA8"/>
    <w:rsid w:val="0071158B"/>
    <w:rsid w:val="00716679"/>
    <w:rsid w:val="00721610"/>
    <w:rsid w:val="00722AF0"/>
    <w:rsid w:val="007354A4"/>
    <w:rsid w:val="00736054"/>
    <w:rsid w:val="00737600"/>
    <w:rsid w:val="00737BF9"/>
    <w:rsid w:val="007401F8"/>
    <w:rsid w:val="00747F30"/>
    <w:rsid w:val="00750B05"/>
    <w:rsid w:val="00752EDF"/>
    <w:rsid w:val="00754ABF"/>
    <w:rsid w:val="007563C6"/>
    <w:rsid w:val="00761F64"/>
    <w:rsid w:val="00762797"/>
    <w:rsid w:val="00764979"/>
    <w:rsid w:val="00766D01"/>
    <w:rsid w:val="00766E85"/>
    <w:rsid w:val="00767B81"/>
    <w:rsid w:val="00767E4A"/>
    <w:rsid w:val="00770EA2"/>
    <w:rsid w:val="0077453E"/>
    <w:rsid w:val="007758B6"/>
    <w:rsid w:val="00776EEB"/>
    <w:rsid w:val="00783746"/>
    <w:rsid w:val="0078544E"/>
    <w:rsid w:val="00786E9B"/>
    <w:rsid w:val="007902B5"/>
    <w:rsid w:val="00790FAE"/>
    <w:rsid w:val="007966B2"/>
    <w:rsid w:val="00797CCB"/>
    <w:rsid w:val="007A18A2"/>
    <w:rsid w:val="007B0172"/>
    <w:rsid w:val="007B2BC8"/>
    <w:rsid w:val="007B3B6A"/>
    <w:rsid w:val="007B47D6"/>
    <w:rsid w:val="007C1C11"/>
    <w:rsid w:val="007C2C99"/>
    <w:rsid w:val="007C62BB"/>
    <w:rsid w:val="007D1FBA"/>
    <w:rsid w:val="007D555B"/>
    <w:rsid w:val="007D754B"/>
    <w:rsid w:val="007E083D"/>
    <w:rsid w:val="007E47BD"/>
    <w:rsid w:val="007E4AD5"/>
    <w:rsid w:val="007E6235"/>
    <w:rsid w:val="007E731A"/>
    <w:rsid w:val="007F01E0"/>
    <w:rsid w:val="007F02B0"/>
    <w:rsid w:val="007F10CF"/>
    <w:rsid w:val="007F25FB"/>
    <w:rsid w:val="007F5145"/>
    <w:rsid w:val="008001E7"/>
    <w:rsid w:val="00800286"/>
    <w:rsid w:val="0080202C"/>
    <w:rsid w:val="0080531E"/>
    <w:rsid w:val="0080541E"/>
    <w:rsid w:val="008072B5"/>
    <w:rsid w:val="00810B71"/>
    <w:rsid w:val="00816D7B"/>
    <w:rsid w:val="008304C0"/>
    <w:rsid w:val="00830974"/>
    <w:rsid w:val="008323E7"/>
    <w:rsid w:val="00834A31"/>
    <w:rsid w:val="00840010"/>
    <w:rsid w:val="00846655"/>
    <w:rsid w:val="0085095B"/>
    <w:rsid w:val="00851CD7"/>
    <w:rsid w:val="00855C0D"/>
    <w:rsid w:val="00857072"/>
    <w:rsid w:val="0085767B"/>
    <w:rsid w:val="008629FB"/>
    <w:rsid w:val="0086421C"/>
    <w:rsid w:val="00867A2A"/>
    <w:rsid w:val="008742E2"/>
    <w:rsid w:val="0087741C"/>
    <w:rsid w:val="00880E59"/>
    <w:rsid w:val="00883316"/>
    <w:rsid w:val="008873B1"/>
    <w:rsid w:val="00890072"/>
    <w:rsid w:val="008926A5"/>
    <w:rsid w:val="008954EA"/>
    <w:rsid w:val="008962B2"/>
    <w:rsid w:val="00896EB6"/>
    <w:rsid w:val="008A5AE9"/>
    <w:rsid w:val="008A77A6"/>
    <w:rsid w:val="008A7913"/>
    <w:rsid w:val="008B003E"/>
    <w:rsid w:val="008B252B"/>
    <w:rsid w:val="008B37A7"/>
    <w:rsid w:val="008B4D80"/>
    <w:rsid w:val="008B7B31"/>
    <w:rsid w:val="008C2E32"/>
    <w:rsid w:val="008D5248"/>
    <w:rsid w:val="008D5B4F"/>
    <w:rsid w:val="008E0EE5"/>
    <w:rsid w:val="008E1578"/>
    <w:rsid w:val="008E58F3"/>
    <w:rsid w:val="008E5B9B"/>
    <w:rsid w:val="008E619D"/>
    <w:rsid w:val="008E6D74"/>
    <w:rsid w:val="008F00C2"/>
    <w:rsid w:val="008F2D84"/>
    <w:rsid w:val="008F523E"/>
    <w:rsid w:val="00900CE9"/>
    <w:rsid w:val="00901FD3"/>
    <w:rsid w:val="00903102"/>
    <w:rsid w:val="00906406"/>
    <w:rsid w:val="00910411"/>
    <w:rsid w:val="00910FEA"/>
    <w:rsid w:val="00912CE1"/>
    <w:rsid w:val="00920EA3"/>
    <w:rsid w:val="0092576A"/>
    <w:rsid w:val="00927220"/>
    <w:rsid w:val="00931426"/>
    <w:rsid w:val="00940CC1"/>
    <w:rsid w:val="00942D2A"/>
    <w:rsid w:val="00947E90"/>
    <w:rsid w:val="009559D1"/>
    <w:rsid w:val="00960F6A"/>
    <w:rsid w:val="00962FCD"/>
    <w:rsid w:val="00972E2E"/>
    <w:rsid w:val="009748DF"/>
    <w:rsid w:val="00977CF9"/>
    <w:rsid w:val="00980FF3"/>
    <w:rsid w:val="009876DB"/>
    <w:rsid w:val="00990016"/>
    <w:rsid w:val="009916D0"/>
    <w:rsid w:val="0099383B"/>
    <w:rsid w:val="00994E1B"/>
    <w:rsid w:val="009A1387"/>
    <w:rsid w:val="009A6738"/>
    <w:rsid w:val="009B15AE"/>
    <w:rsid w:val="009B6038"/>
    <w:rsid w:val="009C145C"/>
    <w:rsid w:val="009C567C"/>
    <w:rsid w:val="009D1ECD"/>
    <w:rsid w:val="009D4072"/>
    <w:rsid w:val="009D6087"/>
    <w:rsid w:val="009E0BC2"/>
    <w:rsid w:val="009E49C8"/>
    <w:rsid w:val="009F0C60"/>
    <w:rsid w:val="009F30FB"/>
    <w:rsid w:val="009F4B6E"/>
    <w:rsid w:val="009F5B62"/>
    <w:rsid w:val="00A03B51"/>
    <w:rsid w:val="00A061B5"/>
    <w:rsid w:val="00A11E4D"/>
    <w:rsid w:val="00A1226D"/>
    <w:rsid w:val="00A16514"/>
    <w:rsid w:val="00A211A1"/>
    <w:rsid w:val="00A23E1F"/>
    <w:rsid w:val="00A33F3C"/>
    <w:rsid w:val="00A40BF1"/>
    <w:rsid w:val="00A41642"/>
    <w:rsid w:val="00A5099F"/>
    <w:rsid w:val="00A54D99"/>
    <w:rsid w:val="00A56A94"/>
    <w:rsid w:val="00A575E2"/>
    <w:rsid w:val="00A72428"/>
    <w:rsid w:val="00A74EC4"/>
    <w:rsid w:val="00A769AD"/>
    <w:rsid w:val="00A805FF"/>
    <w:rsid w:val="00A81EF6"/>
    <w:rsid w:val="00A85CC9"/>
    <w:rsid w:val="00A873B1"/>
    <w:rsid w:val="00A913C1"/>
    <w:rsid w:val="00A94D37"/>
    <w:rsid w:val="00A94FAD"/>
    <w:rsid w:val="00A96156"/>
    <w:rsid w:val="00AA03B0"/>
    <w:rsid w:val="00AA232C"/>
    <w:rsid w:val="00AA2426"/>
    <w:rsid w:val="00AA24AD"/>
    <w:rsid w:val="00AA4FBC"/>
    <w:rsid w:val="00AB17A9"/>
    <w:rsid w:val="00AB1E24"/>
    <w:rsid w:val="00AB1EA1"/>
    <w:rsid w:val="00AB6569"/>
    <w:rsid w:val="00AC3A9A"/>
    <w:rsid w:val="00AC5CD1"/>
    <w:rsid w:val="00AD039E"/>
    <w:rsid w:val="00AD2CE9"/>
    <w:rsid w:val="00AD5C94"/>
    <w:rsid w:val="00AD6144"/>
    <w:rsid w:val="00AE3EC0"/>
    <w:rsid w:val="00AE4EAD"/>
    <w:rsid w:val="00AF3996"/>
    <w:rsid w:val="00AF494A"/>
    <w:rsid w:val="00AF6B64"/>
    <w:rsid w:val="00B1191D"/>
    <w:rsid w:val="00B120CF"/>
    <w:rsid w:val="00B15870"/>
    <w:rsid w:val="00B20D37"/>
    <w:rsid w:val="00B22B31"/>
    <w:rsid w:val="00B231E9"/>
    <w:rsid w:val="00B23EF9"/>
    <w:rsid w:val="00B2484C"/>
    <w:rsid w:val="00B2652E"/>
    <w:rsid w:val="00B30213"/>
    <w:rsid w:val="00B34C7C"/>
    <w:rsid w:val="00B35F9F"/>
    <w:rsid w:val="00B37F4B"/>
    <w:rsid w:val="00B40024"/>
    <w:rsid w:val="00B4253F"/>
    <w:rsid w:val="00B42F95"/>
    <w:rsid w:val="00B47CD9"/>
    <w:rsid w:val="00B50433"/>
    <w:rsid w:val="00B52414"/>
    <w:rsid w:val="00B53F9E"/>
    <w:rsid w:val="00B542B6"/>
    <w:rsid w:val="00B54C69"/>
    <w:rsid w:val="00B56EC6"/>
    <w:rsid w:val="00B60652"/>
    <w:rsid w:val="00B61E1C"/>
    <w:rsid w:val="00B656DD"/>
    <w:rsid w:val="00B66F9C"/>
    <w:rsid w:val="00B74F15"/>
    <w:rsid w:val="00B77D9E"/>
    <w:rsid w:val="00B878B9"/>
    <w:rsid w:val="00B94F66"/>
    <w:rsid w:val="00B96806"/>
    <w:rsid w:val="00BA0410"/>
    <w:rsid w:val="00BA058B"/>
    <w:rsid w:val="00BA4AC8"/>
    <w:rsid w:val="00BA73B0"/>
    <w:rsid w:val="00BB0BD5"/>
    <w:rsid w:val="00BB3F3D"/>
    <w:rsid w:val="00BB626F"/>
    <w:rsid w:val="00BC0FC0"/>
    <w:rsid w:val="00BC2954"/>
    <w:rsid w:val="00BC34E5"/>
    <w:rsid w:val="00BD0695"/>
    <w:rsid w:val="00BD6760"/>
    <w:rsid w:val="00BD680B"/>
    <w:rsid w:val="00BE127A"/>
    <w:rsid w:val="00BE2998"/>
    <w:rsid w:val="00BF1205"/>
    <w:rsid w:val="00BF26EA"/>
    <w:rsid w:val="00BF2F4E"/>
    <w:rsid w:val="00BF3779"/>
    <w:rsid w:val="00C00FAA"/>
    <w:rsid w:val="00C01533"/>
    <w:rsid w:val="00C01D2A"/>
    <w:rsid w:val="00C067DE"/>
    <w:rsid w:val="00C0768C"/>
    <w:rsid w:val="00C17796"/>
    <w:rsid w:val="00C22395"/>
    <w:rsid w:val="00C23687"/>
    <w:rsid w:val="00C25B4D"/>
    <w:rsid w:val="00C25C05"/>
    <w:rsid w:val="00C26BD8"/>
    <w:rsid w:val="00C27981"/>
    <w:rsid w:val="00C33393"/>
    <w:rsid w:val="00C44D1F"/>
    <w:rsid w:val="00C455F4"/>
    <w:rsid w:val="00C47A3E"/>
    <w:rsid w:val="00C515A7"/>
    <w:rsid w:val="00C51CCF"/>
    <w:rsid w:val="00C53FB3"/>
    <w:rsid w:val="00C6031C"/>
    <w:rsid w:val="00C63D2D"/>
    <w:rsid w:val="00C643A7"/>
    <w:rsid w:val="00C65D44"/>
    <w:rsid w:val="00C715F9"/>
    <w:rsid w:val="00C742C6"/>
    <w:rsid w:val="00C83576"/>
    <w:rsid w:val="00C85523"/>
    <w:rsid w:val="00C85DEB"/>
    <w:rsid w:val="00C863EF"/>
    <w:rsid w:val="00C86A01"/>
    <w:rsid w:val="00C90298"/>
    <w:rsid w:val="00C92ED8"/>
    <w:rsid w:val="00C94863"/>
    <w:rsid w:val="00CA594B"/>
    <w:rsid w:val="00CA7B21"/>
    <w:rsid w:val="00CA7C91"/>
    <w:rsid w:val="00CB1AFC"/>
    <w:rsid w:val="00CB2818"/>
    <w:rsid w:val="00CB2B86"/>
    <w:rsid w:val="00CB6898"/>
    <w:rsid w:val="00CC0BAB"/>
    <w:rsid w:val="00CC1135"/>
    <w:rsid w:val="00CC245C"/>
    <w:rsid w:val="00CC3979"/>
    <w:rsid w:val="00CC3DF5"/>
    <w:rsid w:val="00CC5D28"/>
    <w:rsid w:val="00CD03F5"/>
    <w:rsid w:val="00CD1748"/>
    <w:rsid w:val="00CD32D4"/>
    <w:rsid w:val="00CD555D"/>
    <w:rsid w:val="00CE005E"/>
    <w:rsid w:val="00CE1EDD"/>
    <w:rsid w:val="00CE4F7B"/>
    <w:rsid w:val="00CF322E"/>
    <w:rsid w:val="00CF3724"/>
    <w:rsid w:val="00CF747E"/>
    <w:rsid w:val="00D04A46"/>
    <w:rsid w:val="00D06657"/>
    <w:rsid w:val="00D10A3F"/>
    <w:rsid w:val="00D110ED"/>
    <w:rsid w:val="00D13AF2"/>
    <w:rsid w:val="00D1483F"/>
    <w:rsid w:val="00D17AB8"/>
    <w:rsid w:val="00D20A7B"/>
    <w:rsid w:val="00D2154D"/>
    <w:rsid w:val="00D27B36"/>
    <w:rsid w:val="00D3050E"/>
    <w:rsid w:val="00D305AB"/>
    <w:rsid w:val="00D32735"/>
    <w:rsid w:val="00D37A83"/>
    <w:rsid w:val="00D45A17"/>
    <w:rsid w:val="00D5086F"/>
    <w:rsid w:val="00D51A72"/>
    <w:rsid w:val="00D535AA"/>
    <w:rsid w:val="00D5569C"/>
    <w:rsid w:val="00D57A75"/>
    <w:rsid w:val="00D61CCC"/>
    <w:rsid w:val="00D62AE0"/>
    <w:rsid w:val="00D65594"/>
    <w:rsid w:val="00D66EB5"/>
    <w:rsid w:val="00D67492"/>
    <w:rsid w:val="00D7074C"/>
    <w:rsid w:val="00D71B7C"/>
    <w:rsid w:val="00D71D5A"/>
    <w:rsid w:val="00D73344"/>
    <w:rsid w:val="00D74616"/>
    <w:rsid w:val="00D76B0A"/>
    <w:rsid w:val="00D76D45"/>
    <w:rsid w:val="00D8036C"/>
    <w:rsid w:val="00D80521"/>
    <w:rsid w:val="00D8349D"/>
    <w:rsid w:val="00D83887"/>
    <w:rsid w:val="00D940D6"/>
    <w:rsid w:val="00D9478E"/>
    <w:rsid w:val="00D948FA"/>
    <w:rsid w:val="00D9567B"/>
    <w:rsid w:val="00D96650"/>
    <w:rsid w:val="00D96E99"/>
    <w:rsid w:val="00D978DE"/>
    <w:rsid w:val="00D97E61"/>
    <w:rsid w:val="00DA1C4E"/>
    <w:rsid w:val="00DA23DA"/>
    <w:rsid w:val="00DA35A2"/>
    <w:rsid w:val="00DA7113"/>
    <w:rsid w:val="00DA7E0E"/>
    <w:rsid w:val="00DB4C7C"/>
    <w:rsid w:val="00DB67EE"/>
    <w:rsid w:val="00DC0940"/>
    <w:rsid w:val="00DC6F4A"/>
    <w:rsid w:val="00DD51C5"/>
    <w:rsid w:val="00DE3886"/>
    <w:rsid w:val="00DE5509"/>
    <w:rsid w:val="00DE7034"/>
    <w:rsid w:val="00DF24D6"/>
    <w:rsid w:val="00DF3A8F"/>
    <w:rsid w:val="00DF680A"/>
    <w:rsid w:val="00DF6A73"/>
    <w:rsid w:val="00E021DC"/>
    <w:rsid w:val="00E02A87"/>
    <w:rsid w:val="00E02D8B"/>
    <w:rsid w:val="00E035EA"/>
    <w:rsid w:val="00E111D9"/>
    <w:rsid w:val="00E12F15"/>
    <w:rsid w:val="00E15350"/>
    <w:rsid w:val="00E20C9F"/>
    <w:rsid w:val="00E24080"/>
    <w:rsid w:val="00E26166"/>
    <w:rsid w:val="00E300EC"/>
    <w:rsid w:val="00E3050A"/>
    <w:rsid w:val="00E37691"/>
    <w:rsid w:val="00E41EAB"/>
    <w:rsid w:val="00E460B3"/>
    <w:rsid w:val="00E4662D"/>
    <w:rsid w:val="00E46BE0"/>
    <w:rsid w:val="00E50C65"/>
    <w:rsid w:val="00E51B4B"/>
    <w:rsid w:val="00E53C5F"/>
    <w:rsid w:val="00E53EFA"/>
    <w:rsid w:val="00E60276"/>
    <w:rsid w:val="00E60C84"/>
    <w:rsid w:val="00E61220"/>
    <w:rsid w:val="00E612A1"/>
    <w:rsid w:val="00E6145B"/>
    <w:rsid w:val="00E70E85"/>
    <w:rsid w:val="00E72B7C"/>
    <w:rsid w:val="00E81641"/>
    <w:rsid w:val="00E828D0"/>
    <w:rsid w:val="00E92F32"/>
    <w:rsid w:val="00E93338"/>
    <w:rsid w:val="00E935D5"/>
    <w:rsid w:val="00E95510"/>
    <w:rsid w:val="00EA021D"/>
    <w:rsid w:val="00EA3E15"/>
    <w:rsid w:val="00EA5F92"/>
    <w:rsid w:val="00EB3176"/>
    <w:rsid w:val="00EB4E30"/>
    <w:rsid w:val="00EB6E5B"/>
    <w:rsid w:val="00EB7FA1"/>
    <w:rsid w:val="00EC443F"/>
    <w:rsid w:val="00EC54C2"/>
    <w:rsid w:val="00EC7DE5"/>
    <w:rsid w:val="00ED13E9"/>
    <w:rsid w:val="00ED1492"/>
    <w:rsid w:val="00ED161C"/>
    <w:rsid w:val="00ED1A8C"/>
    <w:rsid w:val="00ED2063"/>
    <w:rsid w:val="00ED59F5"/>
    <w:rsid w:val="00EE0873"/>
    <w:rsid w:val="00EE34C7"/>
    <w:rsid w:val="00EE3603"/>
    <w:rsid w:val="00EE4C99"/>
    <w:rsid w:val="00EE5AE5"/>
    <w:rsid w:val="00EF02F4"/>
    <w:rsid w:val="00EF1A74"/>
    <w:rsid w:val="00EF3605"/>
    <w:rsid w:val="00EF76D4"/>
    <w:rsid w:val="00F01130"/>
    <w:rsid w:val="00F01D52"/>
    <w:rsid w:val="00F02BCF"/>
    <w:rsid w:val="00F101E8"/>
    <w:rsid w:val="00F13E06"/>
    <w:rsid w:val="00F23F79"/>
    <w:rsid w:val="00F273B6"/>
    <w:rsid w:val="00F31C5B"/>
    <w:rsid w:val="00F37034"/>
    <w:rsid w:val="00F459A5"/>
    <w:rsid w:val="00F5166E"/>
    <w:rsid w:val="00F5385F"/>
    <w:rsid w:val="00F539DA"/>
    <w:rsid w:val="00F55295"/>
    <w:rsid w:val="00F5623D"/>
    <w:rsid w:val="00F56D4E"/>
    <w:rsid w:val="00F63559"/>
    <w:rsid w:val="00F63CBB"/>
    <w:rsid w:val="00F67E93"/>
    <w:rsid w:val="00F70A5F"/>
    <w:rsid w:val="00F72757"/>
    <w:rsid w:val="00F73E57"/>
    <w:rsid w:val="00F7523D"/>
    <w:rsid w:val="00F76D18"/>
    <w:rsid w:val="00F80AC9"/>
    <w:rsid w:val="00F812A8"/>
    <w:rsid w:val="00F830FC"/>
    <w:rsid w:val="00F83185"/>
    <w:rsid w:val="00F83E53"/>
    <w:rsid w:val="00F85622"/>
    <w:rsid w:val="00F8770B"/>
    <w:rsid w:val="00F91183"/>
    <w:rsid w:val="00F924A3"/>
    <w:rsid w:val="00F92981"/>
    <w:rsid w:val="00F95D0D"/>
    <w:rsid w:val="00F974E1"/>
    <w:rsid w:val="00F978BE"/>
    <w:rsid w:val="00FA7BC7"/>
    <w:rsid w:val="00FA7F49"/>
    <w:rsid w:val="00FB1C52"/>
    <w:rsid w:val="00FB40D0"/>
    <w:rsid w:val="00FB565B"/>
    <w:rsid w:val="00FC3180"/>
    <w:rsid w:val="00FC6128"/>
    <w:rsid w:val="00FD2010"/>
    <w:rsid w:val="00FD6A9B"/>
    <w:rsid w:val="00FE21B8"/>
    <w:rsid w:val="00FE2284"/>
    <w:rsid w:val="00FE5887"/>
    <w:rsid w:val="00FF378C"/>
    <w:rsid w:val="00FF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dat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515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049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42049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42049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42049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42049B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42049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42049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42049B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42049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049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2049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2049B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2049B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42049B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42049B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42049B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42049B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42049B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2049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42049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2049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42049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basedOn w:val="a0"/>
    <w:uiPriority w:val="99"/>
    <w:qFormat/>
    <w:rsid w:val="0042049B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42049B"/>
    <w:rPr>
      <w:rFonts w:cs="Times New Roman"/>
      <w:i/>
      <w:iCs/>
    </w:rPr>
  </w:style>
  <w:style w:type="paragraph" w:styleId="a9">
    <w:name w:val="No Spacing"/>
    <w:uiPriority w:val="99"/>
    <w:qFormat/>
    <w:rsid w:val="0042049B"/>
    <w:pPr>
      <w:spacing w:after="0" w:line="240" w:lineRule="auto"/>
    </w:pPr>
    <w:rPr>
      <w:rFonts w:cs="Times New Roman"/>
      <w:lang w:val="en-US" w:eastAsia="en-US"/>
    </w:rPr>
  </w:style>
  <w:style w:type="paragraph" w:styleId="aa">
    <w:name w:val="List Paragraph"/>
    <w:basedOn w:val="a"/>
    <w:uiPriority w:val="99"/>
    <w:qFormat/>
    <w:rsid w:val="004204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42049B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42049B"/>
    <w:rPr>
      <w:rFonts w:cs="Times New Roman"/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42049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2049B"/>
    <w:rPr>
      <w:rFonts w:cs="Times New Roman"/>
      <w:b/>
      <w:bCs/>
      <w:i/>
      <w:iCs/>
      <w:color w:val="4F81BD"/>
    </w:rPr>
  </w:style>
  <w:style w:type="character" w:styleId="ad">
    <w:name w:val="Subtle Emphasis"/>
    <w:basedOn w:val="a0"/>
    <w:uiPriority w:val="99"/>
    <w:qFormat/>
    <w:rsid w:val="0042049B"/>
    <w:rPr>
      <w:rFonts w:cs="Times New Roman"/>
      <w:i/>
      <w:iCs/>
      <w:color w:val="808080"/>
    </w:rPr>
  </w:style>
  <w:style w:type="character" w:styleId="ae">
    <w:name w:val="Intense Emphasis"/>
    <w:basedOn w:val="a0"/>
    <w:uiPriority w:val="99"/>
    <w:qFormat/>
    <w:rsid w:val="0042049B"/>
    <w:rPr>
      <w:rFonts w:cs="Times New Roman"/>
      <w:b/>
      <w:bCs/>
      <w:i/>
      <w:iCs/>
      <w:color w:val="4F81BD"/>
    </w:rPr>
  </w:style>
  <w:style w:type="character" w:styleId="af">
    <w:name w:val="Subtle Reference"/>
    <w:basedOn w:val="a0"/>
    <w:uiPriority w:val="99"/>
    <w:qFormat/>
    <w:rsid w:val="0042049B"/>
    <w:rPr>
      <w:rFonts w:cs="Times New Roman"/>
      <w:smallCaps/>
      <w:color w:val="C0504D"/>
      <w:u w:val="single"/>
    </w:rPr>
  </w:style>
  <w:style w:type="character" w:styleId="af0">
    <w:name w:val="Intense Reference"/>
    <w:basedOn w:val="a0"/>
    <w:uiPriority w:val="99"/>
    <w:qFormat/>
    <w:rsid w:val="0042049B"/>
    <w:rPr>
      <w:rFonts w:cs="Times New Roman"/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99"/>
    <w:qFormat/>
    <w:rsid w:val="0042049B"/>
    <w:rPr>
      <w:rFonts w:cs="Times New Roman"/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42049B"/>
    <w:pPr>
      <w:outlineLvl w:val="9"/>
    </w:pPr>
  </w:style>
  <w:style w:type="paragraph" w:styleId="af3">
    <w:name w:val="caption"/>
    <w:basedOn w:val="a"/>
    <w:next w:val="a"/>
    <w:uiPriority w:val="99"/>
    <w:qFormat/>
    <w:rsid w:val="0042049B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/>
    </w:rPr>
  </w:style>
  <w:style w:type="paragraph" w:customStyle="1" w:styleId="Web">
    <w:name w:val="Обычный (Web)"/>
    <w:basedOn w:val="a"/>
    <w:uiPriority w:val="99"/>
    <w:rsid w:val="00342BB7"/>
    <w:pPr>
      <w:suppressAutoHyphens/>
      <w:spacing w:before="280" w:after="280"/>
    </w:pPr>
    <w:rPr>
      <w:lang w:eastAsia="ar-SA"/>
    </w:rPr>
  </w:style>
  <w:style w:type="paragraph" w:styleId="af4">
    <w:name w:val="Body Text Indent"/>
    <w:basedOn w:val="a"/>
    <w:link w:val="af5"/>
    <w:uiPriority w:val="99"/>
    <w:rsid w:val="00342BB7"/>
    <w:pPr>
      <w:suppressAutoHyphens/>
      <w:spacing w:line="360" w:lineRule="auto"/>
      <w:ind w:firstLine="709"/>
    </w:pPr>
    <w:rPr>
      <w:sz w:val="28"/>
      <w:szCs w:val="18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342BB7"/>
    <w:rPr>
      <w:rFonts w:ascii="Times New Roman" w:hAnsi="Times New Roman" w:cs="Times New Roman"/>
      <w:sz w:val="18"/>
      <w:szCs w:val="18"/>
      <w:lang w:val="ru-RU" w:eastAsia="ar-SA" w:bidi="ar-SA"/>
    </w:rPr>
  </w:style>
  <w:style w:type="paragraph" w:styleId="af6">
    <w:name w:val="Normal (Web)"/>
    <w:basedOn w:val="a"/>
    <w:uiPriority w:val="99"/>
    <w:rsid w:val="00342B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42BB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42BB7"/>
    <w:rPr>
      <w:rFonts w:cs="Times New Roman"/>
    </w:rPr>
  </w:style>
  <w:style w:type="character" w:styleId="af7">
    <w:name w:val="Hyperlink"/>
    <w:basedOn w:val="a0"/>
    <w:uiPriority w:val="99"/>
    <w:semiHidden/>
    <w:rsid w:val="00342BB7"/>
    <w:rPr>
      <w:rFonts w:cs="Times New Roman"/>
      <w:color w:val="0000FF"/>
      <w:u w:val="single"/>
    </w:rPr>
  </w:style>
  <w:style w:type="paragraph" w:styleId="af8">
    <w:name w:val="Body Text"/>
    <w:basedOn w:val="a"/>
    <w:link w:val="af9"/>
    <w:uiPriority w:val="99"/>
    <w:rsid w:val="00342BB7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locked/>
    <w:rsid w:val="00342BB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s4">
    <w:name w:val="s4"/>
    <w:basedOn w:val="a0"/>
    <w:uiPriority w:val="99"/>
    <w:rsid w:val="00342BB7"/>
    <w:rPr>
      <w:rFonts w:cs="Times New Roman"/>
    </w:rPr>
  </w:style>
  <w:style w:type="paragraph" w:customStyle="1" w:styleId="p3">
    <w:name w:val="p3"/>
    <w:basedOn w:val="a"/>
    <w:uiPriority w:val="99"/>
    <w:rsid w:val="00342BB7"/>
    <w:pPr>
      <w:suppressAutoHyphens/>
      <w:spacing w:before="280" w:after="280"/>
    </w:pPr>
    <w:rPr>
      <w:lang w:eastAsia="ar-SA"/>
    </w:rPr>
  </w:style>
  <w:style w:type="paragraph" w:customStyle="1" w:styleId="afa">
    <w:name w:val="А"/>
    <w:basedOn w:val="a"/>
    <w:uiPriority w:val="99"/>
    <w:rsid w:val="00342BB7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styleId="afb">
    <w:name w:val="FollowedHyperlink"/>
    <w:basedOn w:val="a0"/>
    <w:uiPriority w:val="99"/>
    <w:semiHidden/>
    <w:rsid w:val="00342BB7"/>
    <w:rPr>
      <w:rFonts w:cs="Times New Roman"/>
      <w:color w:val="800080"/>
      <w:u w:val="single"/>
    </w:rPr>
  </w:style>
  <w:style w:type="paragraph" w:styleId="afc">
    <w:name w:val="header"/>
    <w:basedOn w:val="a"/>
    <w:link w:val="afd"/>
    <w:uiPriority w:val="99"/>
    <w:rsid w:val="00BA4AC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BA4AC8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e">
    <w:name w:val="footer"/>
    <w:basedOn w:val="a"/>
    <w:link w:val="aff"/>
    <w:uiPriority w:val="99"/>
    <w:rsid w:val="00BA4AC8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BA4AC8"/>
    <w:rPr>
      <w:rFonts w:ascii="Times New Roman" w:hAnsi="Times New Roman" w:cs="Times New Roman"/>
      <w:sz w:val="24"/>
      <w:szCs w:val="24"/>
      <w:lang w:val="ru-RU" w:eastAsia="ru-RU" w:bidi="ar-SA"/>
    </w:rPr>
  </w:style>
  <w:style w:type="table" w:styleId="aff0">
    <w:name w:val="Table Grid"/>
    <w:basedOn w:val="a1"/>
    <w:uiPriority w:val="99"/>
    <w:rsid w:val="008E6D74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uiPriority w:val="99"/>
    <w:rsid w:val="00D2154D"/>
    <w:pPr>
      <w:suppressAutoHyphens/>
      <w:spacing w:after="120" w:line="480" w:lineRule="auto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D2154D"/>
    <w:pPr>
      <w:suppressAutoHyphens/>
      <w:spacing w:after="120"/>
    </w:pPr>
    <w:rPr>
      <w:sz w:val="16"/>
      <w:szCs w:val="16"/>
      <w:lang w:eastAsia="ar-SA"/>
    </w:rPr>
  </w:style>
  <w:style w:type="paragraph" w:customStyle="1" w:styleId="p11">
    <w:name w:val="p11"/>
    <w:basedOn w:val="a"/>
    <w:uiPriority w:val="99"/>
    <w:rsid w:val="00E6145B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E6145B"/>
    <w:rPr>
      <w:rFonts w:cs="Times New Roman"/>
    </w:rPr>
  </w:style>
  <w:style w:type="paragraph" w:customStyle="1" w:styleId="western">
    <w:name w:val="western"/>
    <w:basedOn w:val="a"/>
    <w:uiPriority w:val="99"/>
    <w:rsid w:val="008001E7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A03B51"/>
    <w:pPr>
      <w:suppressAutoHyphens/>
      <w:ind w:left="720"/>
    </w:pPr>
    <w:rPr>
      <w:lang w:eastAsia="ar-SA"/>
    </w:rPr>
  </w:style>
  <w:style w:type="character" w:styleId="aff1">
    <w:name w:val="page number"/>
    <w:basedOn w:val="a0"/>
    <w:uiPriority w:val="99"/>
    <w:locked/>
    <w:rsid w:val="008742E2"/>
    <w:rPr>
      <w:rFonts w:cs="Times New Roman"/>
    </w:rPr>
  </w:style>
  <w:style w:type="paragraph" w:styleId="aff2">
    <w:name w:val="Balloon Text"/>
    <w:basedOn w:val="a"/>
    <w:link w:val="aff3"/>
    <w:uiPriority w:val="99"/>
    <w:semiHidden/>
    <w:unhideWhenUsed/>
    <w:locked/>
    <w:rsid w:val="000E0C4B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0E0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gu.ru/pages/main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user1\&#1056;&#1072;&#1073;&#1086;&#1095;&#1080;&#1081;%20&#1089;&#1090;&#1086;&#1083;\&#1042;%20&#1088;&#1072;&#1073;&#1086;&#1090;&#1077;\&#1075;&#1088;&#1072;&#1092;&#1080;&#1082;%20&#1075;&#1083;%202%20&#1088;&#1077;&#1081;&#1090;&#1080;&#1085;&#1075;%2022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7736372525628183E-2"/>
          <c:y val="0.10023310023310358"/>
          <c:w val="0.68984077303500979"/>
          <c:h val="0.44056019271776981"/>
        </c:manualLayout>
      </c:layout>
      <c:barChart>
        <c:barDir val="col"/>
        <c:grouping val="clustered"/>
        <c:ser>
          <c:idx val="1"/>
          <c:order val="0"/>
          <c:tx>
            <c:strRef>
              <c:f>Лист3!$D$26</c:f>
              <c:strCache>
                <c:ptCount val="1"/>
                <c:pt idx="0">
                  <c:v>Спрос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Лист3!$C$27:$C$35</c:f>
              <c:strCache>
                <c:ptCount val="9"/>
                <c:pt idx="0">
                  <c:v>Методика ( по предметам)</c:v>
                </c:pt>
                <c:pt idx="1">
                  <c:v>Информатика</c:v>
                </c:pt>
                <c:pt idx="2">
                  <c:v>Педагогика</c:v>
                </c:pt>
                <c:pt idx="3">
                  <c:v>Психология</c:v>
                </c:pt>
                <c:pt idx="4">
                  <c:v>Менеджмент образования</c:v>
                </c:pt>
                <c:pt idx="5">
                  <c:v>ФГОС</c:v>
                </c:pt>
                <c:pt idx="6">
                  <c:v>Практика.  Обмен опытом</c:v>
                </c:pt>
                <c:pt idx="7">
                  <c:v> Психологические тренинги</c:v>
                </c:pt>
                <c:pt idx="8">
                  <c:v>Подготовка  к аттестации</c:v>
                </c:pt>
              </c:strCache>
            </c:strRef>
          </c:cat>
          <c:val>
            <c:numRef>
              <c:f>Лист3!$D$27:$D$35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axId val="46748416"/>
        <c:axId val="46750336"/>
      </c:barChart>
      <c:lineChart>
        <c:grouping val="standard"/>
        <c:ser>
          <c:idx val="0"/>
          <c:order val="1"/>
          <c:tx>
            <c:strRef>
              <c:f>Лист3!$E$26</c:f>
              <c:strCache>
                <c:ptCount val="1"/>
                <c:pt idx="0">
                  <c:v>Предложение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Лист3!$C$27:$C$35</c:f>
              <c:strCache>
                <c:ptCount val="9"/>
                <c:pt idx="0">
                  <c:v>Методика ( по предметам)</c:v>
                </c:pt>
                <c:pt idx="1">
                  <c:v>Информатика</c:v>
                </c:pt>
                <c:pt idx="2">
                  <c:v>Педагогика</c:v>
                </c:pt>
                <c:pt idx="3">
                  <c:v>Психология</c:v>
                </c:pt>
                <c:pt idx="4">
                  <c:v>Менеджмент образования</c:v>
                </c:pt>
                <c:pt idx="5">
                  <c:v>ФГОС</c:v>
                </c:pt>
                <c:pt idx="6">
                  <c:v>Практика.  Обмен опытом</c:v>
                </c:pt>
                <c:pt idx="7">
                  <c:v> Психологические тренинги</c:v>
                </c:pt>
                <c:pt idx="8">
                  <c:v>Подготовка  к аттестации</c:v>
                </c:pt>
              </c:strCache>
            </c:strRef>
          </c:cat>
          <c:val>
            <c:numRef>
              <c:f>Лист3!$E$27:$E$35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marker val="1"/>
        <c:axId val="46752128"/>
        <c:axId val="46753664"/>
      </c:lineChart>
      <c:catAx>
        <c:axId val="46748416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6750336"/>
        <c:crosses val="autoZero"/>
        <c:lblAlgn val="ctr"/>
        <c:lblOffset val="100"/>
        <c:tickLblSkip val="1"/>
        <c:tickMarkSkip val="1"/>
      </c:catAx>
      <c:valAx>
        <c:axId val="46750336"/>
        <c:scaling>
          <c:orientation val="minMax"/>
          <c:max val="5"/>
        </c:scaling>
        <c:axPos val="l"/>
        <c:numFmt formatCode="General" sourceLinked="1"/>
        <c:majorTickMark val="cross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6748416"/>
        <c:crosses val="autoZero"/>
        <c:crossBetween val="between"/>
        <c:majorUnit val="1"/>
        <c:minorUnit val="1"/>
      </c:valAx>
      <c:catAx>
        <c:axId val="46752128"/>
        <c:scaling>
          <c:orientation val="minMax"/>
        </c:scaling>
        <c:delete val="1"/>
        <c:axPos val="b"/>
        <c:tickLblPos val="none"/>
        <c:crossAx val="46753664"/>
        <c:crosses val="autoZero"/>
        <c:lblAlgn val="ctr"/>
        <c:lblOffset val="100"/>
      </c:catAx>
      <c:valAx>
        <c:axId val="46753664"/>
        <c:scaling>
          <c:orientation val="minMax"/>
        </c:scaling>
        <c:delete val="1"/>
        <c:axPos val="l"/>
        <c:numFmt formatCode="General" sourceLinked="1"/>
        <c:tickLblPos val="none"/>
        <c:crossAx val="4675212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005481641118501"/>
          <c:y val="0.23776264368895406"/>
          <c:w val="0.2156866499670127"/>
          <c:h val="0.27065064235391628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0.22103</cdr:x>
      <cdr:y>0</cdr:y>
    </cdr:from>
    <cdr:to>
      <cdr:x>0.90018</cdr:x>
      <cdr:y>0.10839</cdr:y>
    </cdr:to>
    <cdr:sp macro="" textlink="">
      <cdr:nvSpPr>
        <cdr:cNvPr id="2" name="TextBox 1"/>
        <cdr:cNvSpPr txBox="1"/>
      </cdr:nvSpPr>
      <cdr:spPr>
        <a:xfrm xmlns:a="http://schemas.openxmlformats.org/drawingml/2006/main" flipV="1">
          <a:off x="1181099" y="0"/>
          <a:ext cx="3629025" cy="29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0.21747</cdr:x>
      <cdr:y>0</cdr:y>
    </cdr:from>
    <cdr:to>
      <cdr:x>0.50446</cdr:x>
      <cdr:y>0.15385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162049" y="0"/>
          <a:ext cx="153352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0.08021</cdr:x>
      <cdr:y>0.02098</cdr:y>
    </cdr:from>
    <cdr:to>
      <cdr:x>0.72549</cdr:x>
      <cdr:y>0.08042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28625" y="57150"/>
          <a:ext cx="3448050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2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4ECF-9F61-4113-82D5-8E70CB57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28</Pages>
  <Words>9445</Words>
  <Characters>53840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Microsoft</Company>
  <LinksUpToDate>false</LinksUpToDate>
  <CharactersWithSpaces>63159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*</dc:creator>
  <cp:keywords/>
  <dc:description/>
  <cp:lastModifiedBy>Evgeniy</cp:lastModifiedBy>
  <cp:revision>2</cp:revision>
  <dcterms:created xsi:type="dcterms:W3CDTF">2014-05-25T07:21:00Z</dcterms:created>
  <dcterms:modified xsi:type="dcterms:W3CDTF">2014-05-26T05:25:00Z</dcterms:modified>
</cp:coreProperties>
</file>