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F2314" w:rsidRDefault="00CF2F83" w:rsidP="00920D08">
      <w:pPr>
        <w:spacing w:line="240" w:lineRule="auto"/>
        <w:ind w:left="0" w:hanging="40"/>
        <w:jc w:val="center"/>
        <w:rPr>
          <w:b/>
          <w:caps/>
          <w:color w:val="000000"/>
          <w:kern w:val="24"/>
          <w:sz w:val="24"/>
          <w:szCs w:val="24"/>
        </w:rPr>
      </w:pPr>
      <w:r w:rsidRPr="007F2314">
        <w:rPr>
          <w:b/>
          <w:caps/>
          <w:color w:val="000000"/>
          <w:kern w:val="24"/>
          <w:sz w:val="24"/>
          <w:szCs w:val="24"/>
        </w:rPr>
        <w:t>Б1.О.04 Организация образовательной деятельности и методика преподавания юридических дисциплин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F2F83" w:rsidRDefault="00CF2F83" w:rsidP="00CF2F8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40.04.01 </w:t>
      </w:r>
      <w:r w:rsidRPr="003E462A">
        <w:rPr>
          <w:b/>
          <w:sz w:val="24"/>
          <w:szCs w:val="24"/>
        </w:rPr>
        <w:t>Юриспруденция</w:t>
      </w:r>
    </w:p>
    <w:p w:rsidR="00CF2F83" w:rsidRPr="00821DAD" w:rsidRDefault="00CF2F83" w:rsidP="00CF2F8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>
        <w:rPr>
          <w:b/>
          <w:bCs/>
          <w:i/>
          <w:sz w:val="24"/>
          <w:szCs w:val="24"/>
        </w:rPr>
        <w:t>«</w:t>
      </w:r>
      <w:r w:rsidRPr="00821DAD">
        <w:rPr>
          <w:b/>
          <w:bCs/>
          <w:i/>
          <w:sz w:val="24"/>
          <w:szCs w:val="24"/>
        </w:rPr>
        <w:t>гражданское и предпринимательское право в условиях рыночной экономики</w:t>
      </w:r>
      <w:r>
        <w:rPr>
          <w:b/>
          <w:bCs/>
          <w:i/>
          <w:sz w:val="24"/>
          <w:szCs w:val="24"/>
        </w:rPr>
        <w:t>»</w:t>
      </w:r>
    </w:p>
    <w:p w:rsidR="00DB2464" w:rsidRDefault="00DB2464" w:rsidP="00DB2464">
      <w:pPr>
        <w:pStyle w:val="Default"/>
        <w:spacing w:line="276" w:lineRule="auto"/>
        <w:jc w:val="center"/>
        <w:rPr>
          <w:i/>
          <w:u w:val="single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19795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97953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F53C9C" w:rsidRPr="003923E1" w:rsidRDefault="00F53C9C" w:rsidP="00F53C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3923E1" w:rsidRDefault="00F53C9C" w:rsidP="00F53C9C">
            <w:pPr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ab/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 (ых) языке(ах), для академического и </w:t>
            </w:r>
            <w:r w:rsidRPr="003923E1">
              <w:rPr>
                <w:color w:val="000000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lastRenderedPageBreak/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3923E1" w:rsidP="003923E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923E1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3923E1" w:rsidRDefault="003923E1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ИОПК-3.2.  Обладает навыками толкования нормативноправовых актов, в том числе в ситуациях наличия пробелов и коллизий норм прав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3923E1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3923E1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F53C9C" w:rsidRPr="003C0E55" w:rsidTr="00A4526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923E1" w:rsidRDefault="00DB2464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4526A" w:rsidRPr="003923E1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3923E1" w:rsidRDefault="00DB2464" w:rsidP="00A4526A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A4526A" w:rsidRPr="003C0E55" w:rsidTr="003923E1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4526A" w:rsidRPr="003923E1" w:rsidRDefault="00A4526A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4526A" w:rsidRPr="003923E1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4526A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ИПК-7.2. Демонстрирует</w:t>
            </w:r>
            <w:r w:rsidR="00DB2464" w:rsidRPr="003923E1">
              <w:rPr>
                <w:color w:val="auto"/>
                <w:sz w:val="24"/>
                <w:szCs w:val="24"/>
              </w:rPr>
              <w:t xml:space="preserve"> уважительное отношение к праву и закону, соблюдает принципы этики юриста</w:t>
            </w:r>
          </w:p>
          <w:p w:rsidR="003923E1" w:rsidRPr="003923E1" w:rsidRDefault="003923E1" w:rsidP="003923E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923E1" w:rsidRPr="003C0E55" w:rsidTr="003923E1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923E1" w:rsidRPr="003923E1" w:rsidRDefault="003923E1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923E1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923E1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ИПК-6.1. Владеет методами и способами осуществления правового воспитания</w:t>
            </w:r>
          </w:p>
        </w:tc>
      </w:tr>
      <w:tr w:rsidR="003923E1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923E1" w:rsidRPr="003923E1" w:rsidRDefault="003923E1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923E1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923E1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ИПК-6.2. Демонстрирует  уважительное отношение к праву и закону, соблюдает принципы этики юриста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CF2F83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CF2F83">
        <w:rPr>
          <w:bCs/>
          <w:color w:val="000000"/>
          <w:sz w:val="24"/>
          <w:szCs w:val="24"/>
          <w:u w:val="single"/>
        </w:rPr>
        <w:t xml:space="preserve">Цель </w:t>
      </w:r>
      <w:r w:rsidRPr="00CF2F83">
        <w:rPr>
          <w:color w:val="000000"/>
          <w:sz w:val="24"/>
          <w:szCs w:val="24"/>
          <w:u w:val="single"/>
        </w:rPr>
        <w:t>дисциплины:</w:t>
      </w:r>
      <w:r w:rsidRPr="00CF2F83">
        <w:rPr>
          <w:color w:val="000000"/>
          <w:sz w:val="24"/>
          <w:szCs w:val="24"/>
        </w:rPr>
        <w:t xml:space="preserve"> </w:t>
      </w:r>
      <w:r w:rsidR="00CF2F83" w:rsidRPr="00CF2F83">
        <w:rPr>
          <w:color w:val="000000"/>
          <w:sz w:val="24"/>
          <w:szCs w:val="24"/>
        </w:rPr>
        <w:t>в</w:t>
      </w:r>
      <w:r w:rsidR="00CF2F83" w:rsidRPr="00CF2F83">
        <w:rPr>
          <w:rStyle w:val="markedcontent"/>
          <w:sz w:val="24"/>
          <w:szCs w:val="24"/>
        </w:rPr>
        <w:t>ажная учебная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дисциплина, необходимая для подготовки студентов по магистерской программе,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которую включаются следующие основные разделы: методика преподавания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юриспруденции как наука и учебная дисциплина; методы и формы обучения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образовательном процессе на юридическом факультете; методика подготовки и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проведения лекции; методика подготовки и проведения семинарского занятия; методика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подготовки и проведения практических занятий; инновационные формы и методы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обучения юриспруденции; контроль качества усвоения знаний студентами юридического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факультета; деятельность преподавателя по организации самостоятельной работы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студентов; методика преподавания отдельных юридических дисциплин; организация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деятельности преподавателя юриспруденции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CF2F83" w:rsidRDefault="00CF2F83" w:rsidP="001B2611">
      <w:pPr>
        <w:spacing w:line="240" w:lineRule="auto"/>
        <w:ind w:firstLine="527"/>
        <w:rPr>
          <w:sz w:val="24"/>
          <w:szCs w:val="24"/>
        </w:rPr>
      </w:pPr>
      <w:r w:rsidRPr="00CF2F83">
        <w:rPr>
          <w:rStyle w:val="markedcontent"/>
          <w:sz w:val="24"/>
          <w:szCs w:val="24"/>
        </w:rPr>
        <w:t>Задачи дисциплины вытекают из содержания основной образовательной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программы подготовки магистра юриспруденции и связаны с необходимостью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сопряжения профессионального образования с развитием гуманитарной, в том числе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правовой культуры, формированием духовно богатой, интеллектуально оснащенной, социально ответственной личности.</w:t>
      </w: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F2F8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1</w:t>
      </w:r>
      <w:r w:rsidR="009E27E5">
        <w:rPr>
          <w:sz w:val="24"/>
          <w:szCs w:val="24"/>
        </w:rPr>
        <w:t>08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F2F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9E27E5" w:rsidP="009E27E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9E27E5" w:rsidP="009E27E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CF2F8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CF2F8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5215F">
              <w:rPr>
                <w:sz w:val="24"/>
                <w:szCs w:val="24"/>
              </w:rPr>
              <w:t>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45215F" w:rsidRDefault="0045215F" w:rsidP="0045215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5215F" w:rsidRDefault="0045215F" w:rsidP="0045215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5215F" w:rsidRDefault="0045215F" w:rsidP="0045215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5215F" w:rsidRDefault="0045215F" w:rsidP="0045215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5215F" w:rsidRPr="003C0E55" w:rsidRDefault="0045215F" w:rsidP="0045215F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5215F" w:rsidRPr="003C0E55" w:rsidTr="0022095F">
        <w:trPr>
          <w:trHeight w:val="247"/>
        </w:trPr>
        <w:tc>
          <w:tcPr>
            <w:tcW w:w="6525" w:type="dxa"/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5215F" w:rsidRPr="003C0E55" w:rsidTr="0022095F">
        <w:trPr>
          <w:trHeight w:val="247"/>
        </w:trPr>
        <w:tc>
          <w:tcPr>
            <w:tcW w:w="6525" w:type="dxa"/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5215F" w:rsidRPr="00AD3CA3" w:rsidRDefault="0045215F" w:rsidP="002209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5215F" w:rsidRPr="003C0E55" w:rsidTr="0022095F">
        <w:trPr>
          <w:trHeight w:val="239"/>
        </w:trPr>
        <w:tc>
          <w:tcPr>
            <w:tcW w:w="6525" w:type="dxa"/>
            <w:shd w:val="clear" w:color="auto" w:fill="E0E0E0"/>
          </w:tcPr>
          <w:p w:rsidR="0045215F" w:rsidRPr="003C0E55" w:rsidRDefault="0045215F" w:rsidP="002209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215F" w:rsidRPr="003C0E55" w:rsidRDefault="0045215F" w:rsidP="002209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215F" w:rsidRPr="003C0E55" w:rsidTr="0022095F">
        <w:tc>
          <w:tcPr>
            <w:tcW w:w="6525" w:type="dxa"/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215F" w:rsidRPr="003C0E55" w:rsidRDefault="0045215F" w:rsidP="002209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5215F" w:rsidRPr="003C0E55" w:rsidTr="0022095F">
        <w:tc>
          <w:tcPr>
            <w:tcW w:w="6525" w:type="dxa"/>
            <w:shd w:val="clear" w:color="auto" w:fill="auto"/>
          </w:tcPr>
          <w:p w:rsidR="0045215F" w:rsidRPr="003C0E55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215F" w:rsidRPr="003C0E55" w:rsidRDefault="0045215F" w:rsidP="002209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215F" w:rsidRPr="003C0E55" w:rsidRDefault="0045215F" w:rsidP="002209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215F" w:rsidRPr="003C1217" w:rsidTr="0022095F">
        <w:tc>
          <w:tcPr>
            <w:tcW w:w="6525" w:type="dxa"/>
            <w:shd w:val="clear" w:color="auto" w:fill="auto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215F" w:rsidRPr="003C1217" w:rsidRDefault="0045215F" w:rsidP="002209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215F" w:rsidRPr="003C1217" w:rsidRDefault="0045215F" w:rsidP="0022095F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</w:tr>
      <w:tr w:rsidR="0045215F" w:rsidRPr="003C1217" w:rsidTr="0022095F">
        <w:tc>
          <w:tcPr>
            <w:tcW w:w="6525" w:type="dxa"/>
            <w:shd w:val="clear" w:color="auto" w:fill="E0E0E0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215F" w:rsidRPr="003C1217" w:rsidRDefault="0045215F" w:rsidP="002209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5215F" w:rsidRPr="003C1217" w:rsidTr="0022095F">
        <w:tc>
          <w:tcPr>
            <w:tcW w:w="6525" w:type="dxa"/>
            <w:shd w:val="clear" w:color="auto" w:fill="E0E0E0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215F" w:rsidRPr="003C1217" w:rsidRDefault="0045215F" w:rsidP="004521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215F" w:rsidRPr="003C1217" w:rsidTr="0022095F">
        <w:tc>
          <w:tcPr>
            <w:tcW w:w="6525" w:type="dxa"/>
            <w:shd w:val="clear" w:color="auto" w:fill="auto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215F" w:rsidRPr="003C1217" w:rsidRDefault="0045215F" w:rsidP="002209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5215F" w:rsidRPr="003C1217" w:rsidTr="0022095F">
        <w:tc>
          <w:tcPr>
            <w:tcW w:w="6525" w:type="dxa"/>
            <w:shd w:val="clear" w:color="auto" w:fill="auto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215F" w:rsidRPr="003C1217" w:rsidRDefault="0045215F" w:rsidP="002209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5215F" w:rsidRPr="003C1217" w:rsidTr="0022095F">
        <w:trPr>
          <w:trHeight w:val="173"/>
        </w:trPr>
        <w:tc>
          <w:tcPr>
            <w:tcW w:w="6525" w:type="dxa"/>
            <w:shd w:val="clear" w:color="auto" w:fill="E0E0E0"/>
          </w:tcPr>
          <w:p w:rsidR="0045215F" w:rsidRPr="003C1217" w:rsidRDefault="0045215F" w:rsidP="002209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215F" w:rsidRPr="003C1217" w:rsidRDefault="0045215F" w:rsidP="002209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45215F" w:rsidRPr="003C1217" w:rsidRDefault="0045215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596E" w:rsidRDefault="00CF2F83" w:rsidP="00920D08">
      <w:pPr>
        <w:shd w:val="clear" w:color="auto" w:fill="FFFFFF"/>
        <w:spacing w:line="240" w:lineRule="auto"/>
        <w:ind w:firstLine="527"/>
        <w:rPr>
          <w:rStyle w:val="markedcontent"/>
          <w:sz w:val="24"/>
          <w:szCs w:val="24"/>
        </w:rPr>
      </w:pPr>
      <w:r w:rsidRPr="00CF2F83">
        <w:rPr>
          <w:rStyle w:val="markedcontent"/>
          <w:sz w:val="24"/>
          <w:szCs w:val="24"/>
        </w:rPr>
        <w:t>Студент, приступивший к изучению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должен обладать знанием основных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юридических категорий и понятий, правовых процессов и явлений, изучаемых в рамках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преподавания следующих юридических дисциплин: историко-теоретических, отраслевых, межотраслевых и прикладных. Кроме этого, студент должен знать основные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положения таких дисциплин, как логика, философия, информатика. Надлежащее освоение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является необходимой основой для подготовки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студентов к будущей профессиональной деятельности.</w:t>
      </w:r>
    </w:p>
    <w:p w:rsidR="00CF2F83" w:rsidRPr="00CF2F83" w:rsidRDefault="00CF2F83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CF2F83">
        <w:trPr>
          <w:trHeight w:val="445"/>
        </w:trPr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F2F83" w:rsidRPr="002C4B3F" w:rsidRDefault="00CF2F83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BF72DD" w:rsidRPr="002C4B3F" w:rsidRDefault="00BF72DD" w:rsidP="00BF72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C4B3F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2C4B3F" w:rsidRPr="002C4B3F" w:rsidRDefault="002C4B3F" w:rsidP="002C4B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sz w:val="24"/>
          <w:szCs w:val="24"/>
          <w:lang w:eastAsia="ru-RU"/>
        </w:rPr>
        <w:t xml:space="preserve">1 </w:t>
      </w:r>
      <w:r w:rsidRPr="002C4B3F">
        <w:rPr>
          <w:color w:val="000000"/>
          <w:sz w:val="24"/>
          <w:szCs w:val="24"/>
        </w:rPr>
        <w:t>. Правовое регулирование отношений в сфере высшего образования в РФ.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2. Лицензирование и аккредитация образовательной деятельности.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3. Государственные образовательные стандарты и образовательные программы высшего и послевузовского образования.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4. Основные нормативные документы, регламентирующие учебный процесс в вузе.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5. Общие требования к организации образовательного процесса. Рабочие планы и расписание занятий.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6. План курса дисциплины. Рабочая программа.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7. Структура современного юридического образования в Российской Федерации.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8. Структура профессиональной образовательной программы по специальности (направлению) «Юриспруденция». 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9.Система Российского юридического образования: история становления и развития.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10.Организационно-правовые основы юридического образования в современной  России.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11.Профессиональные компетенции юриста.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12. Дидактическая система преподавания юридических дисциплин.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13. Промежуточная аттестация студентов: общие требования к организации и проведению.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14. Государственная итоговая аттестация выпускников вузов.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15. Лекция как основная форма учебных занятий в вузе: понятие и классификация. 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2C4B3F" w:rsidRP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>1. Громкова, М. Т. Педагогика высшей школы: учебное пособие для студентов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>педагогических вузов [Электронный ресурс] / М. Т. Громкова. – Москва : Юнити-Дана,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2015. – 446 с. – URL: </w:t>
      </w:r>
      <w:hyperlink r:id="rId5" w:history="1">
        <w:r w:rsidRPr="002C4B3F">
          <w:rPr>
            <w:rStyle w:val="a3"/>
            <w:sz w:val="24"/>
            <w:szCs w:val="24"/>
          </w:rPr>
          <w:t>http://biblioclub.ru/index.php?page=book_view_red&amp;book_id=117717</w:t>
        </w:r>
      </w:hyperlink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(08.08.2016).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>2. Панфилова, А. П. Инновационные педагогические технологии: активное обучение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[Текст] : учебное пособие для вузов / А. П. Панфилова. – 3-е изд., испр. – Москва :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Академия, 2012. – 192 с.</w:t>
      </w:r>
      <w:r w:rsidRPr="002C4B3F">
        <w:rPr>
          <w:sz w:val="24"/>
          <w:szCs w:val="24"/>
        </w:rPr>
        <w:t xml:space="preserve"> </w:t>
      </w:r>
    </w:p>
    <w:p w:rsid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3. Подласый, И. П. Педагогика [Текст] : учебник для бакалавров / И. П. Подласый. – 3-е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>изд., перераб. и доп. – Москва : Юрайт, 2015. – 696 с.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>4. Торгашев, Г. А. Методика преподавания юриспруденции в высшей школе [Текст] / Г.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А. Торгашев. – 2-е изд., испр. и доп. – Москва : РГУП, 2016. – 264 с.</w:t>
      </w:r>
      <w:r w:rsidRPr="002C4B3F">
        <w:rPr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5. Фёдорова, М. Ю. Нормативно-правовое обеспечение образования [Текст] : учебное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>пособие для вузов / М. Ю. Фёдорова. – 4-е изд., испр. – Москва : Академия, 2013. – 173</w:t>
      </w:r>
      <w:r w:rsidRPr="002C4B3F">
        <w:rPr>
          <w:sz w:val="24"/>
          <w:szCs w:val="24"/>
        </w:rPr>
        <w:t xml:space="preserve"> с.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 xml:space="preserve">Электронная библиотека "Либэр"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«КонсультантПлюс»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197953"/>
    <w:rsid w:val="001B2611"/>
    <w:rsid w:val="002668FA"/>
    <w:rsid w:val="00275F79"/>
    <w:rsid w:val="002825CF"/>
    <w:rsid w:val="002A51C0"/>
    <w:rsid w:val="002B01CB"/>
    <w:rsid w:val="002C4B3F"/>
    <w:rsid w:val="003408B2"/>
    <w:rsid w:val="003923E1"/>
    <w:rsid w:val="003C1217"/>
    <w:rsid w:val="003E462A"/>
    <w:rsid w:val="0045215F"/>
    <w:rsid w:val="00483552"/>
    <w:rsid w:val="004A0A6B"/>
    <w:rsid w:val="0051501E"/>
    <w:rsid w:val="00555F6C"/>
    <w:rsid w:val="0056393A"/>
    <w:rsid w:val="005B0D75"/>
    <w:rsid w:val="005B5E17"/>
    <w:rsid w:val="0062596E"/>
    <w:rsid w:val="006760BD"/>
    <w:rsid w:val="00693A3A"/>
    <w:rsid w:val="006E7CAD"/>
    <w:rsid w:val="00702218"/>
    <w:rsid w:val="007A7054"/>
    <w:rsid w:val="007F2314"/>
    <w:rsid w:val="0080383E"/>
    <w:rsid w:val="00821DAD"/>
    <w:rsid w:val="00823FBF"/>
    <w:rsid w:val="0084200D"/>
    <w:rsid w:val="00920D08"/>
    <w:rsid w:val="0095632D"/>
    <w:rsid w:val="009E27E5"/>
    <w:rsid w:val="00A4526A"/>
    <w:rsid w:val="00AA4442"/>
    <w:rsid w:val="00AD3CA3"/>
    <w:rsid w:val="00AF286E"/>
    <w:rsid w:val="00B24317"/>
    <w:rsid w:val="00BD673D"/>
    <w:rsid w:val="00BF01AB"/>
    <w:rsid w:val="00BF72DD"/>
    <w:rsid w:val="00C807E1"/>
    <w:rsid w:val="00CE17B5"/>
    <w:rsid w:val="00CF2F83"/>
    <w:rsid w:val="00D05AB1"/>
    <w:rsid w:val="00DB2464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6B7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  <w:style w:type="paragraph" w:customStyle="1" w:styleId="Default">
    <w:name w:val="Default"/>
    <w:uiPriority w:val="99"/>
    <w:rsid w:val="00DB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book_view_red&amp;book_id=117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2021-08-18T15:31:00Z</dcterms:created>
  <dcterms:modified xsi:type="dcterms:W3CDTF">2023-05-24T07:01:00Z</dcterms:modified>
</cp:coreProperties>
</file>