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5E0" w:rsidRPr="009725E0" w:rsidRDefault="005F3F6C" w:rsidP="009725E0">
      <w:pPr>
        <w:spacing w:line="346" w:lineRule="exact"/>
        <w:ind w:left="20"/>
        <w:jc w:val="center"/>
        <w:rPr>
          <w:rFonts w:eastAsia="Calibri"/>
          <w:bCs/>
          <w:sz w:val="32"/>
          <w:szCs w:val="28"/>
        </w:rPr>
      </w:pPr>
      <w:r>
        <w:t xml:space="preserve"> </w:t>
      </w:r>
      <w:r w:rsidR="009725E0" w:rsidRPr="009725E0">
        <w:rPr>
          <w:rFonts w:eastAsia="Calibri"/>
          <w:bCs/>
          <w:sz w:val="32"/>
          <w:szCs w:val="28"/>
        </w:rPr>
        <w:t>Государственное автономное образовательное учреждение</w:t>
      </w:r>
    </w:p>
    <w:p w:rsidR="009725E0" w:rsidRPr="009725E0" w:rsidRDefault="009725E0" w:rsidP="009725E0">
      <w:pPr>
        <w:widowControl w:val="0"/>
        <w:spacing w:line="346" w:lineRule="exact"/>
        <w:ind w:left="20"/>
        <w:jc w:val="center"/>
        <w:rPr>
          <w:rFonts w:eastAsia="Calibri"/>
          <w:b/>
          <w:bCs/>
          <w:szCs w:val="22"/>
        </w:rPr>
      </w:pPr>
      <w:r w:rsidRPr="009725E0">
        <w:rPr>
          <w:rFonts w:eastAsia="Calibri"/>
          <w:bCs/>
          <w:sz w:val="32"/>
          <w:szCs w:val="28"/>
        </w:rPr>
        <w:t>высшего образования Ленинградской области</w:t>
      </w:r>
      <w:r w:rsidRPr="009725E0">
        <w:rPr>
          <w:rFonts w:eastAsia="Calibri"/>
          <w:b/>
          <w:bCs/>
          <w:sz w:val="32"/>
          <w:szCs w:val="28"/>
        </w:rPr>
        <w:br/>
        <w:t>ЛЕНИНГРАДСКИЙ ГОСУДАРСТВЕННЫЙ УНИВЕРСИТЕТ ИМЕНИ А. С. ПУШКИНА</w:t>
      </w:r>
    </w:p>
    <w:p w:rsidR="009725E0" w:rsidRPr="009725E0" w:rsidRDefault="009725E0" w:rsidP="009725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Cs w:val="22"/>
        </w:rPr>
      </w:pPr>
      <w:r w:rsidRPr="009725E0">
        <w:rPr>
          <w:b/>
          <w:szCs w:val="22"/>
        </w:rPr>
        <w:t xml:space="preserve"> </w:t>
      </w:r>
    </w:p>
    <w:p w:rsidR="009725E0" w:rsidRPr="009725E0" w:rsidRDefault="009725E0" w:rsidP="009725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Cs w:val="28"/>
        </w:rPr>
      </w:pPr>
    </w:p>
    <w:p w:rsidR="009725E0" w:rsidRPr="009725E0" w:rsidRDefault="009725E0" w:rsidP="009725E0">
      <w:pPr>
        <w:widowControl w:val="0"/>
        <w:tabs>
          <w:tab w:val="left" w:pos="916"/>
          <w:tab w:val="left" w:pos="3664"/>
          <w:tab w:val="left" w:pos="4580"/>
          <w:tab w:val="left" w:pos="5496"/>
          <w:tab w:val="left" w:pos="6412"/>
          <w:tab w:val="left" w:pos="7035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Cs w:val="28"/>
        </w:rPr>
      </w:pPr>
      <w:r w:rsidRPr="009725E0">
        <w:rPr>
          <w:b/>
          <w:bCs/>
          <w:caps/>
          <w:szCs w:val="28"/>
        </w:rPr>
        <w:tab/>
      </w:r>
      <w:r w:rsidRPr="009725E0">
        <w:rPr>
          <w:b/>
          <w:bCs/>
          <w:caps/>
          <w:szCs w:val="28"/>
        </w:rPr>
        <w:tab/>
      </w:r>
      <w:r w:rsidRPr="009725E0">
        <w:rPr>
          <w:b/>
          <w:bCs/>
          <w:caps/>
          <w:szCs w:val="28"/>
        </w:rPr>
        <w:tab/>
      </w:r>
      <w:r w:rsidRPr="009725E0">
        <w:rPr>
          <w:b/>
          <w:bCs/>
          <w:caps/>
          <w:szCs w:val="28"/>
        </w:rPr>
        <w:tab/>
      </w:r>
      <w:r w:rsidRPr="009725E0">
        <w:rPr>
          <w:b/>
          <w:bCs/>
          <w:caps/>
          <w:szCs w:val="28"/>
        </w:rPr>
        <w:tab/>
      </w:r>
      <w:r w:rsidRPr="009725E0">
        <w:rPr>
          <w:b/>
          <w:bCs/>
          <w:caps/>
          <w:szCs w:val="28"/>
        </w:rPr>
        <w:tab/>
      </w:r>
    </w:p>
    <w:p w:rsidR="009725E0" w:rsidRPr="009725E0" w:rsidRDefault="009725E0" w:rsidP="009725E0">
      <w:pPr>
        <w:spacing w:line="276" w:lineRule="auto"/>
        <w:rPr>
          <w:szCs w:val="28"/>
        </w:rPr>
      </w:pPr>
      <w:r w:rsidRPr="009725E0">
        <w:rPr>
          <w:szCs w:val="28"/>
        </w:rPr>
        <w:tab/>
      </w:r>
      <w:r w:rsidRPr="009725E0">
        <w:rPr>
          <w:szCs w:val="28"/>
        </w:rPr>
        <w:tab/>
        <w:t xml:space="preserve">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B855E7" w:rsidTr="00B855E7">
        <w:tc>
          <w:tcPr>
            <w:tcW w:w="95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55E7" w:rsidRDefault="00B855E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right"/>
              <w:rPr>
                <w:rFonts w:eastAsia="Calibri"/>
                <w:szCs w:val="28"/>
                <w:lang w:eastAsia="ar-SA"/>
              </w:rPr>
            </w:pPr>
            <w:r>
              <w:rPr>
                <w:szCs w:val="28"/>
              </w:rPr>
              <w:t>«Утверждаю»</w:t>
            </w:r>
          </w:p>
          <w:p w:rsidR="00B855E7" w:rsidRDefault="00B855E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>
              <w:rPr>
                <w:szCs w:val="28"/>
              </w:rPr>
              <w:t>Проректор по учебно-</w:t>
            </w:r>
          </w:p>
          <w:p w:rsidR="00B855E7" w:rsidRDefault="00B855E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>
              <w:rPr>
                <w:szCs w:val="28"/>
              </w:rPr>
              <w:t>методической работе</w:t>
            </w:r>
          </w:p>
          <w:p w:rsidR="00B855E7" w:rsidRDefault="00B855E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right"/>
              <w:rPr>
                <w:szCs w:val="28"/>
              </w:rPr>
            </w:pPr>
            <w:r>
              <w:rPr>
                <w:szCs w:val="28"/>
              </w:rPr>
              <w:t>С.Н. Большаков</w:t>
            </w:r>
          </w:p>
          <w:p w:rsidR="00B855E7" w:rsidRDefault="00B855E7" w:rsidP="00EB4D2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right"/>
              <w:rPr>
                <w:rFonts w:eastAsia="Calibri"/>
                <w:szCs w:val="28"/>
                <w:lang w:eastAsia="ar-SA"/>
              </w:rPr>
            </w:pPr>
          </w:p>
        </w:tc>
      </w:tr>
    </w:tbl>
    <w:p w:rsidR="009725E0" w:rsidRPr="009725E0" w:rsidRDefault="009725E0" w:rsidP="009725E0">
      <w:pPr>
        <w:spacing w:line="276" w:lineRule="auto"/>
        <w:jc w:val="right"/>
        <w:rPr>
          <w:szCs w:val="28"/>
        </w:rPr>
      </w:pPr>
      <w:r w:rsidRPr="009725E0">
        <w:rPr>
          <w:szCs w:val="28"/>
        </w:rPr>
        <w:t xml:space="preserve">    </w:t>
      </w:r>
    </w:p>
    <w:p w:rsidR="009725E0" w:rsidRPr="009725E0" w:rsidRDefault="009725E0" w:rsidP="009725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b/>
          <w:bCs/>
          <w:caps/>
          <w:szCs w:val="28"/>
        </w:rPr>
      </w:pPr>
    </w:p>
    <w:p w:rsidR="009725E0" w:rsidRPr="009725E0" w:rsidRDefault="009725E0" w:rsidP="009725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b/>
          <w:bCs/>
          <w:caps/>
          <w:szCs w:val="28"/>
        </w:rPr>
      </w:pPr>
    </w:p>
    <w:p w:rsidR="009725E0" w:rsidRPr="009725E0" w:rsidRDefault="009725E0" w:rsidP="009725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Cs w:val="28"/>
        </w:rPr>
      </w:pPr>
    </w:p>
    <w:p w:rsidR="009725E0" w:rsidRPr="009725E0" w:rsidRDefault="009725E0" w:rsidP="009725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Cs w:val="28"/>
        </w:rPr>
      </w:pPr>
      <w:r w:rsidRPr="009725E0">
        <w:rPr>
          <w:b/>
          <w:caps/>
          <w:szCs w:val="28"/>
        </w:rPr>
        <w:t xml:space="preserve">РАБОЧАЯ ПРОГРАММа </w:t>
      </w:r>
    </w:p>
    <w:p w:rsidR="009725E0" w:rsidRPr="009725E0" w:rsidRDefault="009725E0" w:rsidP="009725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Cs w:val="28"/>
        </w:rPr>
      </w:pPr>
      <w:r w:rsidRPr="009725E0">
        <w:rPr>
          <w:szCs w:val="28"/>
        </w:rPr>
        <w:t xml:space="preserve">профессионального модуля </w:t>
      </w:r>
    </w:p>
    <w:p w:rsidR="009725E0" w:rsidRPr="009725E0" w:rsidRDefault="009725E0" w:rsidP="009725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Cs/>
          <w:caps/>
          <w:szCs w:val="28"/>
        </w:rPr>
      </w:pPr>
      <w:r w:rsidRPr="009725E0">
        <w:rPr>
          <w:bCs/>
          <w:caps/>
          <w:szCs w:val="28"/>
        </w:rPr>
        <w:t>ПМ.04 СОСТАВЛЕНИЕ И ИСПОЛЬЗОВАНИЕ БУХГАЛТЕРСКОЙ (ФИНАНСОВОЙ) ОТЧЕТНОСТИ</w:t>
      </w:r>
    </w:p>
    <w:p w:rsidR="009725E0" w:rsidRPr="009725E0" w:rsidRDefault="009725E0" w:rsidP="009725E0">
      <w:pPr>
        <w:widowControl w:val="0"/>
        <w:tabs>
          <w:tab w:val="left" w:pos="916"/>
          <w:tab w:val="left" w:pos="1832"/>
          <w:tab w:val="left" w:pos="26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Cs w:val="28"/>
        </w:rPr>
      </w:pPr>
      <w:r w:rsidRPr="009725E0">
        <w:rPr>
          <w:szCs w:val="28"/>
        </w:rPr>
        <w:t>по специальности среднего профессионального образования</w:t>
      </w:r>
    </w:p>
    <w:p w:rsidR="009725E0" w:rsidRPr="009725E0" w:rsidRDefault="009725E0" w:rsidP="009725E0">
      <w:pPr>
        <w:widowControl w:val="0"/>
        <w:tabs>
          <w:tab w:val="left" w:pos="916"/>
          <w:tab w:val="left" w:pos="1832"/>
          <w:tab w:val="left" w:pos="26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Cs w:val="28"/>
        </w:rPr>
      </w:pPr>
      <w:r w:rsidRPr="009725E0">
        <w:rPr>
          <w:szCs w:val="28"/>
        </w:rPr>
        <w:t>38.02.01 Экономика и бухгалтерский учет (по отраслям)</w:t>
      </w:r>
    </w:p>
    <w:p w:rsidR="009725E0" w:rsidRPr="009725E0" w:rsidRDefault="009725E0" w:rsidP="009725E0">
      <w:pPr>
        <w:rPr>
          <w:b/>
          <w:szCs w:val="28"/>
        </w:rPr>
      </w:pPr>
    </w:p>
    <w:p w:rsidR="009725E0" w:rsidRPr="009725E0" w:rsidRDefault="009725E0" w:rsidP="009725E0">
      <w:pPr>
        <w:rPr>
          <w:b/>
          <w:szCs w:val="28"/>
        </w:rPr>
      </w:pPr>
    </w:p>
    <w:p w:rsidR="009725E0" w:rsidRPr="009725E0" w:rsidRDefault="009725E0" w:rsidP="009725E0">
      <w:pPr>
        <w:rPr>
          <w:szCs w:val="28"/>
        </w:rPr>
      </w:pPr>
    </w:p>
    <w:p w:rsidR="009725E0" w:rsidRPr="009725E0" w:rsidRDefault="009725E0" w:rsidP="009725E0">
      <w:pPr>
        <w:rPr>
          <w:szCs w:val="28"/>
        </w:rPr>
      </w:pPr>
    </w:p>
    <w:p w:rsidR="009725E0" w:rsidRPr="009725E0" w:rsidRDefault="009725E0" w:rsidP="009725E0">
      <w:pPr>
        <w:rPr>
          <w:szCs w:val="28"/>
        </w:rPr>
      </w:pPr>
    </w:p>
    <w:p w:rsidR="009725E0" w:rsidRPr="009725E0" w:rsidRDefault="009725E0" w:rsidP="009725E0">
      <w:pPr>
        <w:rPr>
          <w:szCs w:val="28"/>
        </w:rPr>
      </w:pPr>
    </w:p>
    <w:p w:rsidR="009725E0" w:rsidRPr="009725E0" w:rsidRDefault="009725E0" w:rsidP="009725E0">
      <w:pPr>
        <w:jc w:val="center"/>
        <w:rPr>
          <w:szCs w:val="28"/>
        </w:rPr>
      </w:pPr>
    </w:p>
    <w:p w:rsidR="009725E0" w:rsidRPr="009725E0" w:rsidRDefault="009725E0" w:rsidP="009725E0">
      <w:pPr>
        <w:rPr>
          <w:szCs w:val="28"/>
        </w:rPr>
      </w:pPr>
    </w:p>
    <w:p w:rsidR="009725E0" w:rsidRPr="009725E0" w:rsidRDefault="009725E0" w:rsidP="009725E0">
      <w:pPr>
        <w:rPr>
          <w:szCs w:val="28"/>
        </w:rPr>
      </w:pPr>
    </w:p>
    <w:p w:rsidR="009725E0" w:rsidRPr="009725E0" w:rsidRDefault="009725E0" w:rsidP="009725E0">
      <w:pPr>
        <w:rPr>
          <w:szCs w:val="28"/>
        </w:rPr>
      </w:pPr>
    </w:p>
    <w:p w:rsidR="009725E0" w:rsidRPr="009725E0" w:rsidRDefault="009725E0" w:rsidP="009725E0">
      <w:pPr>
        <w:rPr>
          <w:szCs w:val="28"/>
        </w:rPr>
      </w:pPr>
    </w:p>
    <w:p w:rsidR="009725E0" w:rsidRPr="009725E0" w:rsidRDefault="009725E0" w:rsidP="009725E0">
      <w:pPr>
        <w:rPr>
          <w:szCs w:val="28"/>
        </w:rPr>
      </w:pPr>
    </w:p>
    <w:p w:rsidR="009725E0" w:rsidRPr="009725E0" w:rsidRDefault="009725E0" w:rsidP="009725E0">
      <w:pPr>
        <w:rPr>
          <w:szCs w:val="28"/>
        </w:rPr>
      </w:pPr>
    </w:p>
    <w:p w:rsidR="009725E0" w:rsidRPr="009725E0" w:rsidRDefault="009725E0" w:rsidP="009725E0">
      <w:pPr>
        <w:rPr>
          <w:szCs w:val="28"/>
        </w:rPr>
      </w:pPr>
    </w:p>
    <w:p w:rsidR="009725E0" w:rsidRPr="009725E0" w:rsidRDefault="009725E0" w:rsidP="009725E0">
      <w:pPr>
        <w:rPr>
          <w:szCs w:val="28"/>
        </w:rPr>
      </w:pPr>
    </w:p>
    <w:p w:rsidR="009725E0" w:rsidRDefault="009725E0" w:rsidP="009725E0">
      <w:pPr>
        <w:rPr>
          <w:szCs w:val="28"/>
        </w:rPr>
      </w:pPr>
    </w:p>
    <w:p w:rsidR="00B15E57" w:rsidRPr="009725E0" w:rsidRDefault="00B15E57" w:rsidP="009725E0">
      <w:pPr>
        <w:rPr>
          <w:szCs w:val="28"/>
        </w:rPr>
      </w:pPr>
    </w:p>
    <w:p w:rsidR="009725E0" w:rsidRPr="009725E0" w:rsidRDefault="009725E0" w:rsidP="009725E0">
      <w:pPr>
        <w:jc w:val="center"/>
        <w:rPr>
          <w:szCs w:val="28"/>
        </w:rPr>
      </w:pPr>
    </w:p>
    <w:p w:rsidR="009725E0" w:rsidRPr="009725E0" w:rsidRDefault="009725E0" w:rsidP="009725E0">
      <w:pPr>
        <w:jc w:val="center"/>
        <w:rPr>
          <w:szCs w:val="28"/>
        </w:rPr>
      </w:pPr>
      <w:r w:rsidRPr="009725E0">
        <w:rPr>
          <w:szCs w:val="28"/>
        </w:rPr>
        <w:t>Санкт-Петербург</w:t>
      </w:r>
    </w:p>
    <w:p w:rsidR="009725E0" w:rsidRPr="009725E0" w:rsidRDefault="00CD0943" w:rsidP="009725E0">
      <w:pPr>
        <w:jc w:val="center"/>
        <w:rPr>
          <w:szCs w:val="28"/>
        </w:rPr>
      </w:pPr>
      <w:r>
        <w:rPr>
          <w:szCs w:val="28"/>
        </w:rPr>
        <w:t>2022</w:t>
      </w:r>
    </w:p>
    <w:p w:rsidR="00B15E57" w:rsidRDefault="00B15E57" w:rsidP="009725E0">
      <w:pPr>
        <w:ind w:left="20" w:firstLine="689"/>
        <w:jc w:val="both"/>
        <w:rPr>
          <w:szCs w:val="28"/>
        </w:rPr>
      </w:pPr>
    </w:p>
    <w:p w:rsidR="009725E0" w:rsidRPr="009725E0" w:rsidRDefault="009725E0" w:rsidP="009725E0">
      <w:pPr>
        <w:ind w:left="20" w:firstLine="689"/>
        <w:jc w:val="both"/>
        <w:rPr>
          <w:rFonts w:eastAsia="Arial Unicode MS"/>
          <w:bCs/>
          <w:szCs w:val="28"/>
        </w:rPr>
      </w:pPr>
      <w:r w:rsidRPr="009725E0">
        <w:rPr>
          <w:rFonts w:eastAsia="Arial Unicode MS"/>
          <w:szCs w:val="28"/>
        </w:rPr>
        <w:lastRenderedPageBreak/>
        <w:t xml:space="preserve">Рабочая программа профессионального модуля ПМ.04 </w:t>
      </w:r>
      <w:r w:rsidRPr="009725E0">
        <w:rPr>
          <w:rFonts w:eastAsia="Arial Unicode MS"/>
          <w:bCs/>
          <w:szCs w:val="28"/>
        </w:rPr>
        <w:t xml:space="preserve">Составление и использование бухгалтерской (финансовой) отчетности </w:t>
      </w:r>
      <w:r w:rsidRPr="009725E0">
        <w:rPr>
          <w:rFonts w:eastAsia="Arial Unicode MS"/>
          <w:szCs w:val="28"/>
        </w:rPr>
        <w:t>разработана на основе Федерального государственного образовательного стандарта среднего общего образования от 05.02.2018г. (Приказ Минобрнауки России №69) по специальности среднего профессионального образования 38.02.01 Экономика и бухгалтерский учет  (по отраслям).</w:t>
      </w:r>
    </w:p>
    <w:p w:rsidR="009725E0" w:rsidRPr="009725E0" w:rsidRDefault="009725E0" w:rsidP="009725E0">
      <w:pPr>
        <w:jc w:val="both"/>
        <w:rPr>
          <w:rFonts w:eastAsia="Arial Unicode MS"/>
          <w:szCs w:val="28"/>
        </w:rPr>
      </w:pPr>
    </w:p>
    <w:p w:rsidR="009725E0" w:rsidRPr="009725E0" w:rsidRDefault="009725E0" w:rsidP="009725E0">
      <w:pPr>
        <w:ind w:left="20"/>
        <w:jc w:val="both"/>
        <w:rPr>
          <w:rFonts w:eastAsia="Arial Unicode MS"/>
          <w:szCs w:val="28"/>
        </w:rPr>
      </w:pPr>
      <w:r w:rsidRPr="009725E0">
        <w:rPr>
          <w:rFonts w:eastAsia="Arial Unicode MS"/>
          <w:szCs w:val="28"/>
        </w:rPr>
        <w:t>Организация-разработчик: ГАОУ ВО ЛО «ЛГУ им. А.С. Пушкина».</w:t>
      </w:r>
    </w:p>
    <w:p w:rsidR="009725E0" w:rsidRPr="009725E0" w:rsidRDefault="009725E0" w:rsidP="009725E0">
      <w:pPr>
        <w:ind w:left="20"/>
        <w:jc w:val="both"/>
        <w:rPr>
          <w:rFonts w:eastAsia="Arial Unicode MS"/>
          <w:szCs w:val="28"/>
        </w:rPr>
      </w:pPr>
    </w:p>
    <w:p w:rsidR="009725E0" w:rsidRPr="009725E0" w:rsidRDefault="009725E0" w:rsidP="009725E0">
      <w:pPr>
        <w:ind w:left="20"/>
        <w:jc w:val="both"/>
        <w:rPr>
          <w:rFonts w:eastAsia="Arial Unicode MS"/>
          <w:szCs w:val="28"/>
        </w:rPr>
      </w:pPr>
      <w:r w:rsidRPr="009725E0">
        <w:rPr>
          <w:rFonts w:eastAsia="Arial Unicode MS"/>
          <w:szCs w:val="28"/>
        </w:rPr>
        <w:t>Разработчик:  Срибная Екатерина Владимировна, преподаватель ГАОУ ВО ЛО «ЛГУ им. А.С. Пушкина».</w:t>
      </w:r>
    </w:p>
    <w:p w:rsidR="009725E0" w:rsidRPr="009725E0" w:rsidRDefault="009725E0" w:rsidP="009725E0">
      <w:pPr>
        <w:ind w:left="20"/>
        <w:jc w:val="both"/>
        <w:rPr>
          <w:rFonts w:eastAsia="Arial Unicode MS"/>
          <w:szCs w:val="28"/>
        </w:rPr>
      </w:pPr>
    </w:p>
    <w:p w:rsidR="009725E0" w:rsidRPr="009725E0" w:rsidRDefault="009725E0" w:rsidP="009725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Cs/>
          <w:szCs w:val="28"/>
          <w:lang w:eastAsia="en-US"/>
        </w:rPr>
      </w:pPr>
      <w:r w:rsidRPr="009725E0">
        <w:rPr>
          <w:bCs/>
          <w:szCs w:val="28"/>
          <w:lang w:eastAsia="en-US"/>
        </w:rPr>
        <w:t>Рассмотрено на заседании ПЦК профессиональных дисциплин.</w:t>
      </w:r>
    </w:p>
    <w:p w:rsidR="009725E0" w:rsidRPr="009725E0" w:rsidRDefault="009725E0" w:rsidP="009725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Cs/>
          <w:szCs w:val="28"/>
          <w:lang w:eastAsia="en-US"/>
        </w:rPr>
      </w:pPr>
    </w:p>
    <w:p w:rsidR="009725E0" w:rsidRPr="009725E0" w:rsidRDefault="009725E0" w:rsidP="009725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Cs/>
          <w:szCs w:val="28"/>
          <w:lang w:eastAsia="en-US"/>
        </w:rPr>
      </w:pPr>
      <w:r w:rsidRPr="009725E0">
        <w:rPr>
          <w:bCs/>
          <w:szCs w:val="28"/>
          <w:lang w:eastAsia="en-US"/>
        </w:rPr>
        <w:t>Протокол № 1 от «3</w:t>
      </w:r>
      <w:r w:rsidR="005A3450">
        <w:rPr>
          <w:bCs/>
          <w:szCs w:val="28"/>
          <w:lang w:eastAsia="en-US"/>
        </w:rPr>
        <w:t>1</w:t>
      </w:r>
      <w:r w:rsidRPr="009725E0">
        <w:rPr>
          <w:bCs/>
          <w:szCs w:val="28"/>
          <w:lang w:eastAsia="en-US"/>
        </w:rPr>
        <w:t xml:space="preserve">» августа </w:t>
      </w:r>
      <w:r w:rsidR="005A3450">
        <w:rPr>
          <w:bCs/>
          <w:szCs w:val="28"/>
          <w:lang w:eastAsia="en-US"/>
        </w:rPr>
        <w:t>202</w:t>
      </w:r>
      <w:r w:rsidR="00CD0943">
        <w:rPr>
          <w:bCs/>
          <w:szCs w:val="28"/>
          <w:lang w:eastAsia="en-US"/>
        </w:rPr>
        <w:t>2</w:t>
      </w:r>
      <w:bookmarkStart w:id="0" w:name="_GoBack"/>
      <w:bookmarkEnd w:id="0"/>
      <w:r w:rsidRPr="009725E0">
        <w:rPr>
          <w:bCs/>
          <w:szCs w:val="28"/>
          <w:lang w:eastAsia="en-US"/>
        </w:rPr>
        <w:t xml:space="preserve"> г.</w:t>
      </w:r>
    </w:p>
    <w:p w:rsidR="009725E0" w:rsidRPr="009725E0" w:rsidRDefault="009725E0" w:rsidP="009725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Cs/>
          <w:szCs w:val="28"/>
          <w:lang w:eastAsia="en-US"/>
        </w:rPr>
      </w:pPr>
    </w:p>
    <w:p w:rsidR="009725E0" w:rsidRDefault="009725E0" w:rsidP="009725E0">
      <w:pPr>
        <w:jc w:val="both"/>
        <w:rPr>
          <w:bCs/>
          <w:szCs w:val="28"/>
          <w:lang w:eastAsia="en-US"/>
        </w:rPr>
      </w:pPr>
    </w:p>
    <w:p w:rsidR="00974458" w:rsidRPr="009725E0" w:rsidRDefault="00974458" w:rsidP="009725E0">
      <w:pPr>
        <w:jc w:val="both"/>
      </w:pPr>
    </w:p>
    <w:p w:rsidR="009725E0" w:rsidRPr="009725E0" w:rsidRDefault="009725E0" w:rsidP="009725E0">
      <w:pPr>
        <w:jc w:val="both"/>
        <w:rPr>
          <w:rFonts w:eastAsia="Calibri"/>
          <w:b/>
          <w:bCs/>
          <w:color w:val="000000"/>
          <w:szCs w:val="22"/>
          <w:lang w:eastAsia="en-US"/>
        </w:rPr>
      </w:pPr>
    </w:p>
    <w:p w:rsidR="009725E0" w:rsidRPr="009725E0" w:rsidRDefault="009725E0" w:rsidP="009725E0">
      <w:pPr>
        <w:widowControl w:val="0"/>
        <w:suppressAutoHyphens/>
        <w:autoSpaceDE w:val="0"/>
        <w:rPr>
          <w:sz w:val="20"/>
          <w:szCs w:val="20"/>
          <w:lang w:eastAsia="ar-SA"/>
        </w:rPr>
      </w:pPr>
    </w:p>
    <w:p w:rsidR="001C1F81" w:rsidRPr="005F3F6C" w:rsidRDefault="001C1F81" w:rsidP="001C1F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985549" w:rsidRDefault="00985549" w:rsidP="001C1F81">
      <w:pPr>
        <w:spacing w:line="360" w:lineRule="auto"/>
        <w:ind w:firstLine="539"/>
        <w:jc w:val="center"/>
        <w:rPr>
          <w:b/>
          <w:szCs w:val="28"/>
        </w:rPr>
      </w:pPr>
    </w:p>
    <w:p w:rsidR="00985549" w:rsidRDefault="00985549" w:rsidP="001C1F81">
      <w:pPr>
        <w:spacing w:line="360" w:lineRule="auto"/>
        <w:ind w:firstLine="539"/>
        <w:jc w:val="center"/>
        <w:rPr>
          <w:b/>
          <w:szCs w:val="28"/>
        </w:rPr>
      </w:pPr>
    </w:p>
    <w:p w:rsidR="00985549" w:rsidRDefault="00985549" w:rsidP="001C1F81">
      <w:pPr>
        <w:spacing w:line="360" w:lineRule="auto"/>
        <w:ind w:firstLine="539"/>
        <w:jc w:val="center"/>
        <w:rPr>
          <w:b/>
          <w:szCs w:val="28"/>
        </w:rPr>
      </w:pPr>
    </w:p>
    <w:p w:rsidR="00985549" w:rsidRDefault="00985549" w:rsidP="001C1F81">
      <w:pPr>
        <w:spacing w:line="360" w:lineRule="auto"/>
        <w:ind w:firstLine="539"/>
        <w:jc w:val="center"/>
        <w:rPr>
          <w:b/>
          <w:szCs w:val="28"/>
        </w:rPr>
      </w:pPr>
    </w:p>
    <w:p w:rsidR="00985549" w:rsidRDefault="00985549" w:rsidP="001C1F81">
      <w:pPr>
        <w:spacing w:line="360" w:lineRule="auto"/>
        <w:ind w:firstLine="539"/>
        <w:jc w:val="center"/>
        <w:rPr>
          <w:b/>
          <w:szCs w:val="28"/>
        </w:rPr>
      </w:pPr>
    </w:p>
    <w:p w:rsidR="00985549" w:rsidRDefault="00985549" w:rsidP="001C1F81">
      <w:pPr>
        <w:spacing w:line="360" w:lineRule="auto"/>
        <w:ind w:firstLine="539"/>
        <w:jc w:val="center"/>
        <w:rPr>
          <w:b/>
          <w:szCs w:val="28"/>
        </w:rPr>
      </w:pPr>
    </w:p>
    <w:p w:rsidR="00985549" w:rsidRDefault="00985549" w:rsidP="001C1F81">
      <w:pPr>
        <w:spacing w:line="360" w:lineRule="auto"/>
        <w:ind w:firstLine="539"/>
        <w:jc w:val="center"/>
        <w:rPr>
          <w:b/>
          <w:szCs w:val="28"/>
        </w:rPr>
      </w:pPr>
    </w:p>
    <w:p w:rsidR="00985549" w:rsidRDefault="00985549" w:rsidP="001C1F81">
      <w:pPr>
        <w:spacing w:line="360" w:lineRule="auto"/>
        <w:ind w:firstLine="539"/>
        <w:jc w:val="center"/>
        <w:rPr>
          <w:b/>
          <w:szCs w:val="28"/>
        </w:rPr>
      </w:pPr>
    </w:p>
    <w:p w:rsidR="00985549" w:rsidRDefault="00985549" w:rsidP="001C1F81">
      <w:pPr>
        <w:spacing w:line="360" w:lineRule="auto"/>
        <w:ind w:firstLine="539"/>
        <w:jc w:val="center"/>
        <w:rPr>
          <w:b/>
          <w:szCs w:val="28"/>
        </w:rPr>
      </w:pPr>
    </w:p>
    <w:p w:rsidR="00985549" w:rsidRDefault="00985549" w:rsidP="001C1F81">
      <w:pPr>
        <w:spacing w:line="360" w:lineRule="auto"/>
        <w:ind w:firstLine="539"/>
        <w:jc w:val="center"/>
        <w:rPr>
          <w:b/>
          <w:szCs w:val="28"/>
        </w:rPr>
      </w:pPr>
    </w:p>
    <w:p w:rsidR="00985549" w:rsidRDefault="00985549" w:rsidP="001C1F81">
      <w:pPr>
        <w:spacing w:line="360" w:lineRule="auto"/>
        <w:ind w:firstLine="539"/>
        <w:jc w:val="center"/>
        <w:rPr>
          <w:b/>
          <w:szCs w:val="28"/>
        </w:rPr>
      </w:pPr>
    </w:p>
    <w:p w:rsidR="00985549" w:rsidRDefault="00985549" w:rsidP="001C1F81">
      <w:pPr>
        <w:spacing w:line="360" w:lineRule="auto"/>
        <w:ind w:firstLine="539"/>
        <w:jc w:val="center"/>
        <w:rPr>
          <w:b/>
          <w:szCs w:val="28"/>
        </w:rPr>
      </w:pPr>
    </w:p>
    <w:p w:rsidR="00985549" w:rsidRDefault="00985549" w:rsidP="001C1F81">
      <w:pPr>
        <w:spacing w:line="360" w:lineRule="auto"/>
        <w:ind w:firstLine="539"/>
        <w:jc w:val="center"/>
        <w:rPr>
          <w:b/>
          <w:szCs w:val="28"/>
        </w:rPr>
      </w:pPr>
    </w:p>
    <w:p w:rsidR="00985549" w:rsidRDefault="00985549" w:rsidP="001C1F81">
      <w:pPr>
        <w:spacing w:line="360" w:lineRule="auto"/>
        <w:ind w:firstLine="539"/>
        <w:jc w:val="center"/>
        <w:rPr>
          <w:b/>
          <w:szCs w:val="28"/>
        </w:rPr>
      </w:pPr>
    </w:p>
    <w:p w:rsidR="00F01451" w:rsidRDefault="00F01451">
      <w:pPr>
        <w:rPr>
          <w:b/>
          <w:szCs w:val="28"/>
        </w:rPr>
      </w:pPr>
      <w:r>
        <w:rPr>
          <w:b/>
          <w:szCs w:val="28"/>
        </w:rPr>
        <w:br w:type="page"/>
      </w:r>
    </w:p>
    <w:p w:rsidR="00985549" w:rsidRDefault="00985549" w:rsidP="001C1F81">
      <w:pPr>
        <w:spacing w:line="360" w:lineRule="auto"/>
        <w:ind w:firstLine="539"/>
        <w:jc w:val="center"/>
        <w:rPr>
          <w:b/>
          <w:szCs w:val="28"/>
        </w:rPr>
      </w:pPr>
    </w:p>
    <w:p w:rsidR="001C1F81" w:rsidRPr="00D30629" w:rsidRDefault="001C1F81" w:rsidP="001C1F81">
      <w:pPr>
        <w:spacing w:line="360" w:lineRule="auto"/>
        <w:ind w:firstLine="539"/>
        <w:jc w:val="center"/>
        <w:rPr>
          <w:b/>
          <w:szCs w:val="28"/>
        </w:rPr>
      </w:pPr>
      <w:r w:rsidRPr="00D30629">
        <w:rPr>
          <w:b/>
          <w:szCs w:val="28"/>
        </w:rPr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2053505138"/>
        <w:docPartObj>
          <w:docPartGallery w:val="Table of Contents"/>
          <w:docPartUnique/>
        </w:docPartObj>
      </w:sdtPr>
      <w:sdtEndPr>
        <w:rPr>
          <w:sz w:val="28"/>
        </w:rPr>
      </w:sdtEndPr>
      <w:sdtContent>
        <w:p w:rsidR="00D17FA2" w:rsidRDefault="00D17FA2">
          <w:pPr>
            <w:pStyle w:val="af4"/>
          </w:pPr>
        </w:p>
        <w:p w:rsidR="002E31AC" w:rsidRPr="002E31AC" w:rsidRDefault="00D17FA2" w:rsidP="002D5E7F">
          <w:pPr>
            <w:pStyle w:val="12"/>
            <w:tabs>
              <w:tab w:val="right" w:leader="dot" w:pos="9911"/>
            </w:tabs>
            <w:spacing w:line="360" w:lineRule="auto"/>
            <w:jc w:val="left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2E31AC">
            <w:rPr>
              <w:sz w:val="28"/>
              <w:szCs w:val="28"/>
            </w:rPr>
            <w:fldChar w:fldCharType="begin"/>
          </w:r>
          <w:r w:rsidRPr="002E31AC">
            <w:rPr>
              <w:sz w:val="28"/>
              <w:szCs w:val="28"/>
            </w:rPr>
            <w:instrText xml:space="preserve"> TOC \o "1-3" \h \z \u </w:instrText>
          </w:r>
          <w:r w:rsidRPr="002E31AC">
            <w:rPr>
              <w:sz w:val="28"/>
              <w:szCs w:val="28"/>
            </w:rPr>
            <w:fldChar w:fldCharType="separate"/>
          </w:r>
          <w:hyperlink w:anchor="_Toc712275" w:history="1">
            <w:r w:rsidR="002E31AC" w:rsidRPr="002E31AC">
              <w:rPr>
                <w:rStyle w:val="af5"/>
                <w:noProof/>
                <w:sz w:val="28"/>
                <w:szCs w:val="28"/>
              </w:rPr>
              <w:t>1. ПАСПОРТ РАБОЧЕЙ ПРОГРАММЫ ПРОФЕССИОНАЛЬНОГО МОДУЛЯ</w:t>
            </w:r>
            <w:r w:rsidR="002E31AC" w:rsidRPr="002E31AC">
              <w:rPr>
                <w:noProof/>
                <w:webHidden/>
                <w:sz w:val="28"/>
                <w:szCs w:val="28"/>
              </w:rPr>
              <w:tab/>
            </w:r>
            <w:r w:rsidR="002E31AC" w:rsidRPr="002E31AC">
              <w:rPr>
                <w:noProof/>
                <w:webHidden/>
                <w:sz w:val="28"/>
                <w:szCs w:val="28"/>
              </w:rPr>
              <w:fldChar w:fldCharType="begin"/>
            </w:r>
            <w:r w:rsidR="002E31AC" w:rsidRPr="002E31AC">
              <w:rPr>
                <w:noProof/>
                <w:webHidden/>
                <w:sz w:val="28"/>
                <w:szCs w:val="28"/>
              </w:rPr>
              <w:instrText xml:space="preserve"> PAGEREF _Toc712275 \h </w:instrText>
            </w:r>
            <w:r w:rsidR="002E31AC" w:rsidRPr="002E31AC">
              <w:rPr>
                <w:noProof/>
                <w:webHidden/>
                <w:sz w:val="28"/>
                <w:szCs w:val="28"/>
              </w:rPr>
            </w:r>
            <w:r w:rsidR="002E31AC" w:rsidRPr="002E31A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65047">
              <w:rPr>
                <w:noProof/>
                <w:webHidden/>
                <w:sz w:val="28"/>
                <w:szCs w:val="28"/>
              </w:rPr>
              <w:t>4</w:t>
            </w:r>
            <w:r w:rsidR="002E31AC" w:rsidRPr="002E31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31AC" w:rsidRPr="002E31AC" w:rsidRDefault="007F7556" w:rsidP="002D5E7F">
          <w:pPr>
            <w:pStyle w:val="12"/>
            <w:tabs>
              <w:tab w:val="right" w:leader="dot" w:pos="9911"/>
            </w:tabs>
            <w:spacing w:line="360" w:lineRule="auto"/>
            <w:jc w:val="left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12276" w:history="1">
            <w:r w:rsidR="002E31AC" w:rsidRPr="002E31AC">
              <w:rPr>
                <w:rStyle w:val="af5"/>
                <w:noProof/>
                <w:sz w:val="28"/>
                <w:szCs w:val="28"/>
              </w:rPr>
              <w:t>2. СТРУКТУРА И СОДЕРЖАНИЕ ПРОФЕССИОНАЛЬНОГО МОДУЛЯ</w:t>
            </w:r>
            <w:r w:rsidR="002E31AC" w:rsidRPr="002E31AC">
              <w:rPr>
                <w:noProof/>
                <w:webHidden/>
                <w:sz w:val="28"/>
                <w:szCs w:val="28"/>
              </w:rPr>
              <w:tab/>
            </w:r>
            <w:r w:rsidR="002E31AC" w:rsidRPr="002E31AC">
              <w:rPr>
                <w:noProof/>
                <w:webHidden/>
                <w:sz w:val="28"/>
                <w:szCs w:val="28"/>
              </w:rPr>
              <w:fldChar w:fldCharType="begin"/>
            </w:r>
            <w:r w:rsidR="002E31AC" w:rsidRPr="002E31AC">
              <w:rPr>
                <w:noProof/>
                <w:webHidden/>
                <w:sz w:val="28"/>
                <w:szCs w:val="28"/>
              </w:rPr>
              <w:instrText xml:space="preserve"> PAGEREF _Toc712276 \h </w:instrText>
            </w:r>
            <w:r w:rsidR="002E31AC" w:rsidRPr="002E31AC">
              <w:rPr>
                <w:noProof/>
                <w:webHidden/>
                <w:sz w:val="28"/>
                <w:szCs w:val="28"/>
              </w:rPr>
            </w:r>
            <w:r w:rsidR="002E31AC" w:rsidRPr="002E31A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65047">
              <w:rPr>
                <w:noProof/>
                <w:webHidden/>
                <w:sz w:val="28"/>
                <w:szCs w:val="28"/>
              </w:rPr>
              <w:t>10</w:t>
            </w:r>
            <w:r w:rsidR="002E31AC" w:rsidRPr="002E31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31AC" w:rsidRPr="002E31AC" w:rsidRDefault="007F7556" w:rsidP="002D5E7F">
          <w:pPr>
            <w:pStyle w:val="12"/>
            <w:tabs>
              <w:tab w:val="right" w:leader="dot" w:pos="9911"/>
            </w:tabs>
            <w:spacing w:line="360" w:lineRule="auto"/>
            <w:jc w:val="left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12277" w:history="1">
            <w:r w:rsidR="002E31AC" w:rsidRPr="002E31AC">
              <w:rPr>
                <w:rStyle w:val="af5"/>
                <w:noProof/>
                <w:sz w:val="28"/>
                <w:szCs w:val="28"/>
              </w:rPr>
              <w:t>3.УСЛОВИЯ РЕАЛИЗАЦИИ РАБОЧЕЙ ПРОГРАММЫ ПРОФЕССИОНАЛЬНОГО МОДУЛЯ</w:t>
            </w:r>
            <w:r w:rsidR="002E31AC" w:rsidRPr="002E31AC">
              <w:rPr>
                <w:noProof/>
                <w:webHidden/>
                <w:sz w:val="28"/>
                <w:szCs w:val="28"/>
              </w:rPr>
              <w:tab/>
            </w:r>
            <w:r w:rsidR="002E31AC" w:rsidRPr="002E31AC">
              <w:rPr>
                <w:noProof/>
                <w:webHidden/>
                <w:sz w:val="28"/>
                <w:szCs w:val="28"/>
              </w:rPr>
              <w:fldChar w:fldCharType="begin"/>
            </w:r>
            <w:r w:rsidR="002E31AC" w:rsidRPr="002E31AC">
              <w:rPr>
                <w:noProof/>
                <w:webHidden/>
                <w:sz w:val="28"/>
                <w:szCs w:val="28"/>
              </w:rPr>
              <w:instrText xml:space="preserve"> PAGEREF _Toc712277 \h </w:instrText>
            </w:r>
            <w:r w:rsidR="002E31AC" w:rsidRPr="002E31AC">
              <w:rPr>
                <w:noProof/>
                <w:webHidden/>
                <w:sz w:val="28"/>
                <w:szCs w:val="28"/>
              </w:rPr>
            </w:r>
            <w:r w:rsidR="002E31AC" w:rsidRPr="002E31A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65047">
              <w:rPr>
                <w:noProof/>
                <w:webHidden/>
                <w:sz w:val="28"/>
                <w:szCs w:val="28"/>
              </w:rPr>
              <w:t>20</w:t>
            </w:r>
            <w:r w:rsidR="002E31AC" w:rsidRPr="002E31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31AC" w:rsidRPr="002E31AC" w:rsidRDefault="007F7556" w:rsidP="002D5E7F">
          <w:pPr>
            <w:pStyle w:val="12"/>
            <w:tabs>
              <w:tab w:val="right" w:leader="dot" w:pos="9911"/>
            </w:tabs>
            <w:spacing w:line="360" w:lineRule="auto"/>
            <w:jc w:val="left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12278" w:history="1">
            <w:r w:rsidR="002E31AC" w:rsidRPr="002E31AC">
              <w:rPr>
                <w:rStyle w:val="af5"/>
                <w:noProof/>
                <w:sz w:val="28"/>
                <w:szCs w:val="28"/>
              </w:rPr>
              <w:t>4. КОНТРОЛЬ И ОЦЕНКА РЕЗУЛЬТАТОВ ОСВОЕНИЯ ПРОФЕССИОНАЛЬНОГО МОДУЛЯ</w:t>
            </w:r>
            <w:r w:rsidR="002E31AC" w:rsidRPr="002E31AC">
              <w:rPr>
                <w:noProof/>
                <w:webHidden/>
                <w:sz w:val="28"/>
                <w:szCs w:val="28"/>
              </w:rPr>
              <w:tab/>
            </w:r>
            <w:r w:rsidR="002E31AC" w:rsidRPr="002E31AC">
              <w:rPr>
                <w:noProof/>
                <w:webHidden/>
                <w:sz w:val="28"/>
                <w:szCs w:val="28"/>
              </w:rPr>
              <w:fldChar w:fldCharType="begin"/>
            </w:r>
            <w:r w:rsidR="002E31AC" w:rsidRPr="002E31AC">
              <w:rPr>
                <w:noProof/>
                <w:webHidden/>
                <w:sz w:val="28"/>
                <w:szCs w:val="28"/>
              </w:rPr>
              <w:instrText xml:space="preserve"> PAGEREF _Toc712278 \h </w:instrText>
            </w:r>
            <w:r w:rsidR="002E31AC" w:rsidRPr="002E31AC">
              <w:rPr>
                <w:noProof/>
                <w:webHidden/>
                <w:sz w:val="28"/>
                <w:szCs w:val="28"/>
              </w:rPr>
            </w:r>
            <w:r w:rsidR="002E31AC" w:rsidRPr="002E31A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65047">
              <w:rPr>
                <w:noProof/>
                <w:webHidden/>
                <w:sz w:val="28"/>
                <w:szCs w:val="28"/>
              </w:rPr>
              <w:t>23</w:t>
            </w:r>
            <w:r w:rsidR="002E31AC" w:rsidRPr="002E31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7FA2" w:rsidRPr="00D17FA2" w:rsidRDefault="00D17FA2" w:rsidP="002D5E7F">
          <w:pPr>
            <w:spacing w:line="360" w:lineRule="auto"/>
          </w:pPr>
          <w:r w:rsidRPr="002E31AC">
            <w:rPr>
              <w:bCs/>
              <w:szCs w:val="28"/>
            </w:rPr>
            <w:fldChar w:fldCharType="end"/>
          </w:r>
        </w:p>
      </w:sdtContent>
    </w:sdt>
    <w:p w:rsidR="001C1F81" w:rsidRPr="00D30629" w:rsidRDefault="001C1F81" w:rsidP="001C1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</w:p>
    <w:p w:rsidR="001C1F81" w:rsidRPr="004415ED" w:rsidRDefault="001C1F81" w:rsidP="001C1F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Cs w:val="28"/>
        </w:rPr>
      </w:pPr>
    </w:p>
    <w:p w:rsidR="001C1F81" w:rsidRPr="004415ED" w:rsidRDefault="001C1F81" w:rsidP="001C1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  <w:sectPr w:rsidR="001C1F81" w:rsidRPr="004415ED" w:rsidSect="009421F8">
          <w:footerReference w:type="even" r:id="rId8"/>
          <w:footerReference w:type="default" r:id="rId9"/>
          <w:pgSz w:w="11906" w:h="16838" w:code="9"/>
          <w:pgMar w:top="851" w:right="851" w:bottom="851" w:left="1134" w:header="709" w:footer="709" w:gutter="0"/>
          <w:cols w:space="720"/>
        </w:sectPr>
      </w:pPr>
    </w:p>
    <w:p w:rsidR="00416EA9" w:rsidRDefault="001C1F81" w:rsidP="00695A74">
      <w:pPr>
        <w:pStyle w:val="1"/>
      </w:pPr>
      <w:bookmarkStart w:id="1" w:name="_Toc712275"/>
      <w:r w:rsidRPr="004415ED">
        <w:lastRenderedPageBreak/>
        <w:t xml:space="preserve">1. паспорт </w:t>
      </w:r>
      <w:r w:rsidR="00416EA9">
        <w:t>Рабочей</w:t>
      </w:r>
      <w:r w:rsidRPr="004415ED">
        <w:t xml:space="preserve"> ПРОГРАММЫ ПРОФЕССИОНАЛЬНОГО МОДУЛЯ</w:t>
      </w:r>
      <w:bookmarkEnd w:id="1"/>
    </w:p>
    <w:p w:rsidR="001C1F81" w:rsidRPr="00416EA9" w:rsidRDefault="001C1F81" w:rsidP="00695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Cs w:val="28"/>
        </w:rPr>
      </w:pPr>
      <w:r w:rsidRPr="00416EA9">
        <w:rPr>
          <w:b/>
          <w:szCs w:val="28"/>
        </w:rPr>
        <w:t>ПМ.04 Составление и использование бухгалтерской отчетности</w:t>
      </w:r>
    </w:p>
    <w:p w:rsidR="001C1F81" w:rsidRDefault="001C1F81" w:rsidP="00695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Cs w:val="28"/>
        </w:rPr>
      </w:pPr>
    </w:p>
    <w:p w:rsidR="001C1F81" w:rsidRPr="004415ED" w:rsidRDefault="001C1F81" w:rsidP="00695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Cs w:val="28"/>
        </w:rPr>
      </w:pPr>
      <w:r>
        <w:rPr>
          <w:b/>
          <w:szCs w:val="28"/>
        </w:rPr>
        <w:t>1.</w:t>
      </w:r>
      <w:r w:rsidRPr="004415ED">
        <w:rPr>
          <w:b/>
          <w:szCs w:val="28"/>
        </w:rPr>
        <w:t xml:space="preserve">1.Область применения </w:t>
      </w:r>
      <w:r w:rsidR="00416EA9">
        <w:rPr>
          <w:b/>
          <w:szCs w:val="28"/>
        </w:rPr>
        <w:t>рабочей</w:t>
      </w:r>
      <w:r>
        <w:rPr>
          <w:b/>
          <w:szCs w:val="28"/>
        </w:rPr>
        <w:t xml:space="preserve"> </w:t>
      </w:r>
      <w:r w:rsidRPr="004415ED">
        <w:rPr>
          <w:b/>
          <w:szCs w:val="28"/>
        </w:rPr>
        <w:t>программы</w:t>
      </w:r>
    </w:p>
    <w:p w:rsidR="001C1F81" w:rsidRDefault="001C1F81" w:rsidP="00695A74">
      <w:pPr>
        <w:ind w:firstLine="737"/>
        <w:jc w:val="both"/>
        <w:rPr>
          <w:szCs w:val="28"/>
        </w:rPr>
      </w:pPr>
      <w:r w:rsidRPr="00D247D4">
        <w:rPr>
          <w:szCs w:val="28"/>
        </w:rPr>
        <w:t xml:space="preserve">Программа профессионального модуля (далее - </w:t>
      </w:r>
      <w:r w:rsidR="00416EA9">
        <w:rPr>
          <w:szCs w:val="28"/>
        </w:rPr>
        <w:t>рабочая</w:t>
      </w:r>
      <w:r w:rsidRPr="00D247D4">
        <w:rPr>
          <w:szCs w:val="28"/>
        </w:rPr>
        <w:t xml:space="preserve"> программа) – является частью основной профессиональной образовательной программы в соответ</w:t>
      </w:r>
      <w:r w:rsidR="00522301">
        <w:rPr>
          <w:szCs w:val="28"/>
        </w:rPr>
        <w:t>ствии с ФГОС по специальности  38.02.01</w:t>
      </w:r>
      <w:r w:rsidRPr="00D247D4">
        <w:rPr>
          <w:szCs w:val="28"/>
        </w:rPr>
        <w:t xml:space="preserve"> «Экономика и бухгалтерский учет» (по отраслям):</w:t>
      </w:r>
      <w:r>
        <w:rPr>
          <w:szCs w:val="28"/>
        </w:rPr>
        <w:t xml:space="preserve"> </w:t>
      </w:r>
    </w:p>
    <w:p w:rsidR="001C1F81" w:rsidRPr="00FD0943" w:rsidRDefault="001C1F81" w:rsidP="00695A74">
      <w:pPr>
        <w:pStyle w:val="ConsPlusNormal"/>
        <w:widowControl/>
        <w:numPr>
          <w:ilvl w:val="0"/>
          <w:numId w:val="4"/>
        </w:numPr>
        <w:ind w:left="499" w:hanging="357"/>
        <w:jc w:val="both"/>
        <w:rPr>
          <w:rFonts w:ascii="Times New Roman" w:hAnsi="Times New Roman" w:cs="Times New Roman"/>
          <w:sz w:val="28"/>
          <w:szCs w:val="28"/>
        </w:rPr>
      </w:pPr>
      <w:r w:rsidRPr="00FD0943">
        <w:rPr>
          <w:rFonts w:ascii="Times New Roman" w:hAnsi="Times New Roman" w:cs="Times New Roman"/>
          <w:sz w:val="28"/>
          <w:szCs w:val="28"/>
        </w:rPr>
        <w:t>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период.</w:t>
      </w:r>
    </w:p>
    <w:p w:rsidR="001C1F81" w:rsidRPr="00FD0943" w:rsidRDefault="001C1F81" w:rsidP="00695A74">
      <w:pPr>
        <w:pStyle w:val="ConsPlusNormal"/>
        <w:widowControl/>
        <w:numPr>
          <w:ilvl w:val="0"/>
          <w:numId w:val="4"/>
        </w:numPr>
        <w:ind w:left="499" w:hanging="357"/>
        <w:jc w:val="both"/>
        <w:rPr>
          <w:rFonts w:ascii="Times New Roman" w:hAnsi="Times New Roman" w:cs="Times New Roman"/>
          <w:sz w:val="28"/>
          <w:szCs w:val="28"/>
        </w:rPr>
      </w:pPr>
      <w:r w:rsidRPr="00FD0943">
        <w:rPr>
          <w:rFonts w:ascii="Times New Roman" w:hAnsi="Times New Roman" w:cs="Times New Roman"/>
          <w:sz w:val="28"/>
          <w:szCs w:val="28"/>
        </w:rPr>
        <w:t>Составлять формы бухгалтерской отчетности в установленные законодательством сроки.</w:t>
      </w:r>
    </w:p>
    <w:p w:rsidR="001C1F81" w:rsidRPr="00FD0943" w:rsidRDefault="001C1F81" w:rsidP="00695A74">
      <w:pPr>
        <w:pStyle w:val="ConsPlusNormal"/>
        <w:widowControl/>
        <w:numPr>
          <w:ilvl w:val="0"/>
          <w:numId w:val="4"/>
        </w:numPr>
        <w:ind w:left="499" w:hanging="357"/>
        <w:jc w:val="both"/>
        <w:rPr>
          <w:rFonts w:ascii="Times New Roman" w:hAnsi="Times New Roman" w:cs="Times New Roman"/>
          <w:sz w:val="28"/>
          <w:szCs w:val="28"/>
        </w:rPr>
      </w:pPr>
      <w:r w:rsidRPr="00FD0943">
        <w:rPr>
          <w:rFonts w:ascii="Times New Roman" w:hAnsi="Times New Roman" w:cs="Times New Roman"/>
          <w:sz w:val="28"/>
          <w:szCs w:val="28"/>
        </w:rPr>
        <w:t xml:space="preserve">Составлять налоговые декларации по налогам и сборам в бюджет, </w:t>
      </w:r>
      <w:r>
        <w:rPr>
          <w:rFonts w:ascii="Times New Roman" w:hAnsi="Times New Roman" w:cs="Times New Roman"/>
          <w:sz w:val="28"/>
          <w:szCs w:val="28"/>
        </w:rPr>
        <w:t>отчетов</w:t>
      </w:r>
      <w:r w:rsidRPr="00FD0943">
        <w:rPr>
          <w:rFonts w:ascii="Times New Roman" w:hAnsi="Times New Roman" w:cs="Times New Roman"/>
          <w:sz w:val="28"/>
          <w:szCs w:val="28"/>
        </w:rPr>
        <w:t xml:space="preserve"> по страховым взносам во внебюджетные фонды и формы статистической отчетности в установленные законодательством сроки.</w:t>
      </w:r>
    </w:p>
    <w:p w:rsidR="001C1F81" w:rsidRPr="00FD0943" w:rsidRDefault="001C1F81" w:rsidP="00695A74">
      <w:pPr>
        <w:pStyle w:val="ConsPlusNormal"/>
        <w:widowControl/>
        <w:numPr>
          <w:ilvl w:val="0"/>
          <w:numId w:val="4"/>
        </w:numPr>
        <w:ind w:left="499" w:hanging="357"/>
        <w:jc w:val="both"/>
        <w:rPr>
          <w:rFonts w:ascii="Times New Roman" w:hAnsi="Times New Roman" w:cs="Times New Roman"/>
          <w:sz w:val="28"/>
          <w:szCs w:val="28"/>
        </w:rPr>
      </w:pPr>
      <w:r w:rsidRPr="00FD0943">
        <w:rPr>
          <w:rFonts w:ascii="Times New Roman" w:hAnsi="Times New Roman" w:cs="Times New Roman"/>
          <w:sz w:val="28"/>
          <w:szCs w:val="28"/>
        </w:rPr>
        <w:t>Проводить контроль и анализ информации об имуществе и финансовом положении организации, ее платежеспособности и доходности.</w:t>
      </w:r>
    </w:p>
    <w:p w:rsidR="001C1F81" w:rsidRDefault="001C1F81" w:rsidP="00695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right="-185"/>
        <w:jc w:val="both"/>
        <w:rPr>
          <w:szCs w:val="28"/>
        </w:rPr>
      </w:pPr>
      <w:r>
        <w:rPr>
          <w:szCs w:val="28"/>
        </w:rPr>
        <w:tab/>
      </w:r>
    </w:p>
    <w:p w:rsidR="001C1F81" w:rsidRPr="009725E0" w:rsidRDefault="001C1F81" w:rsidP="00695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9725E0">
        <w:rPr>
          <w:b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2E5F1C" w:rsidRPr="009725E0" w:rsidRDefault="002E5F1C" w:rsidP="00695A74">
      <w:pPr>
        <w:spacing w:before="119"/>
        <w:ind w:right="-1" w:firstLine="709"/>
        <w:jc w:val="both"/>
        <w:rPr>
          <w:b/>
          <w:szCs w:val="28"/>
        </w:rPr>
      </w:pPr>
      <w:r w:rsidRPr="009725E0">
        <w:rPr>
          <w:szCs w:val="28"/>
        </w:rPr>
        <w:t>В результате освоения профессионального модуля «Составление и использование бухгалтерской отчетности обучающийся должен</w:t>
      </w:r>
      <w:r w:rsidR="009725E0">
        <w:rPr>
          <w:szCs w:val="28"/>
        </w:rPr>
        <w:t xml:space="preserve"> </w:t>
      </w:r>
      <w:r w:rsidR="009725E0" w:rsidRPr="009725E0">
        <w:rPr>
          <w:b/>
          <w:szCs w:val="28"/>
        </w:rPr>
        <w:t>иметь практический опыт:</w:t>
      </w:r>
    </w:p>
    <w:p w:rsidR="009725E0" w:rsidRDefault="009725E0" w:rsidP="00695A74">
      <w:pPr>
        <w:numPr>
          <w:ilvl w:val="0"/>
          <w:numId w:val="10"/>
        </w:numPr>
        <w:spacing w:before="119"/>
        <w:ind w:right="-1"/>
        <w:jc w:val="both"/>
        <w:rPr>
          <w:szCs w:val="28"/>
        </w:rPr>
      </w:pPr>
      <w:r>
        <w:rPr>
          <w:szCs w:val="28"/>
        </w:rPr>
        <w:t>составления бухгалтерской отчетности</w:t>
      </w:r>
      <w:r w:rsidR="00473961">
        <w:rPr>
          <w:szCs w:val="28"/>
        </w:rPr>
        <w:t xml:space="preserve"> и использования ее для анализа финансового состояния организации;</w:t>
      </w:r>
    </w:p>
    <w:p w:rsidR="00473961" w:rsidRDefault="00473961" w:rsidP="00695A74">
      <w:pPr>
        <w:numPr>
          <w:ilvl w:val="0"/>
          <w:numId w:val="10"/>
        </w:numPr>
        <w:spacing w:before="119"/>
        <w:ind w:right="-1"/>
        <w:jc w:val="both"/>
        <w:rPr>
          <w:szCs w:val="28"/>
        </w:rPr>
      </w:pPr>
      <w:r>
        <w:rPr>
          <w:szCs w:val="28"/>
        </w:rPr>
        <w:t>составления налоговых деклараций, отчетов по страховым взносам во внебюджетные фонды и форм статистической отчетности, входящих в бухгалтерскую отчетность, в установленные законодательством сроки;</w:t>
      </w:r>
    </w:p>
    <w:p w:rsidR="00473961" w:rsidRDefault="00473961" w:rsidP="00695A74">
      <w:pPr>
        <w:numPr>
          <w:ilvl w:val="0"/>
          <w:numId w:val="10"/>
        </w:numPr>
        <w:spacing w:before="119"/>
        <w:ind w:right="-1"/>
        <w:jc w:val="both"/>
        <w:rPr>
          <w:szCs w:val="28"/>
        </w:rPr>
      </w:pPr>
      <w:r>
        <w:rPr>
          <w:szCs w:val="28"/>
        </w:rPr>
        <w:t>участия в счетной проверке бухгалтерской отчетности;</w:t>
      </w:r>
    </w:p>
    <w:p w:rsidR="00473961" w:rsidRDefault="00473961" w:rsidP="00695A74">
      <w:pPr>
        <w:numPr>
          <w:ilvl w:val="0"/>
          <w:numId w:val="10"/>
        </w:numPr>
        <w:spacing w:before="119"/>
        <w:ind w:right="-1"/>
        <w:jc w:val="both"/>
        <w:rPr>
          <w:szCs w:val="28"/>
        </w:rPr>
      </w:pPr>
      <w:r>
        <w:rPr>
          <w:szCs w:val="28"/>
        </w:rPr>
        <w:t>анализе информации о финансовом положении организации, ее платежеспособности и доходности;</w:t>
      </w:r>
    </w:p>
    <w:p w:rsidR="00473961" w:rsidRDefault="00473961" w:rsidP="00695A74">
      <w:pPr>
        <w:numPr>
          <w:ilvl w:val="0"/>
          <w:numId w:val="10"/>
        </w:numPr>
        <w:spacing w:before="119"/>
        <w:ind w:right="-1"/>
        <w:jc w:val="both"/>
        <w:rPr>
          <w:szCs w:val="28"/>
        </w:rPr>
      </w:pPr>
      <w:r>
        <w:rPr>
          <w:szCs w:val="28"/>
        </w:rPr>
        <w:t>применения налоговых льгот;</w:t>
      </w:r>
    </w:p>
    <w:p w:rsidR="00473961" w:rsidRDefault="00473961" w:rsidP="00695A74">
      <w:pPr>
        <w:numPr>
          <w:ilvl w:val="0"/>
          <w:numId w:val="10"/>
        </w:numPr>
        <w:spacing w:before="119"/>
        <w:ind w:right="-1"/>
        <w:jc w:val="both"/>
        <w:rPr>
          <w:szCs w:val="28"/>
        </w:rPr>
      </w:pPr>
      <w:r>
        <w:rPr>
          <w:szCs w:val="28"/>
        </w:rPr>
        <w:t>разработке учетной политики в целях налогообложения;</w:t>
      </w:r>
    </w:p>
    <w:p w:rsidR="00473961" w:rsidRPr="009725E0" w:rsidRDefault="00473961" w:rsidP="00695A74">
      <w:pPr>
        <w:numPr>
          <w:ilvl w:val="0"/>
          <w:numId w:val="10"/>
        </w:numPr>
        <w:spacing w:before="119"/>
        <w:ind w:right="-1"/>
        <w:jc w:val="both"/>
        <w:rPr>
          <w:szCs w:val="28"/>
        </w:rPr>
      </w:pPr>
      <w:r>
        <w:rPr>
          <w:szCs w:val="28"/>
        </w:rPr>
        <w:t>составления бухгалтерской (финансовой) отчетности по Международным стандартам финансовой отчетности;</w:t>
      </w:r>
    </w:p>
    <w:p w:rsidR="002E5F1C" w:rsidRPr="009725E0" w:rsidRDefault="002E5F1C" w:rsidP="00695A74">
      <w:pPr>
        <w:spacing w:before="62"/>
        <w:ind w:right="-1" w:firstLine="539"/>
        <w:jc w:val="both"/>
        <w:rPr>
          <w:b/>
          <w:bCs/>
          <w:szCs w:val="28"/>
        </w:rPr>
      </w:pPr>
      <w:r w:rsidRPr="009725E0">
        <w:rPr>
          <w:b/>
          <w:bCs/>
          <w:szCs w:val="28"/>
        </w:rPr>
        <w:t>уметь: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lastRenderedPageBreak/>
        <w:t>использовать методы финансового анализа информации, содержащейся в бухгалтерской (финансовой) отчетности, устанавливать причинно-следственные связи изменений, произошедших за отчетный период, оценивать потенциальные риски и возможности экономического субъекта в обозримом будущем, определять источники, содержащие наиболее полную и достоверную информацию о работе объекта внутреннего контроля;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выбирать генеральную совокупность из регистров учетных и отчетных данных, применять при ее обработке наиболее рациональные способы выборки, формировать выборку, к которой будут применяться контрольные и аналитические процедуры;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применять методы внутреннего контроля (интервью, пересчет, обследование, аналитические процедуры, выборка);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выявлять и оценивать риски объекта внутреннего контроля и риски собственных ошибок;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оценивать соответствие производимых хозяйственных операций и эффективность использования активов правовой и нормативной базе;</w:t>
      </w:r>
    </w:p>
    <w:p w:rsidR="00473961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 xml:space="preserve">формировать информационную базу, отражающую ход устранения выявленных контрольными процедурами недостатков; 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анализировать налоговое законодательство, типичные ошибки налогоплательщиков, практику применения законодательства налоговыми органами, арбитражными судами;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определять объем работ по финансовому анализу, потребность в трудовых, финансовых и материально-технических ресурсах;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определять источники информации для проведения анализа финансового состояния экономического субъекта;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планировать программы и сроки проведения финансового анализа экономического субъекта и осуществлять контроль их соблюдения, определять состав и формат аналитических отчетов;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распределять объем работ по проведению финансового анализа между работниками (группами работников);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проверять качество аналитической информации, полученной в процессе проведения финансового анализа, и выполнять процедуры по ее обобщению;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формировать аналитические отчеты и представлять их заинтересованным пользователям;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координировать взаимодействие работников экономического субъекта в процессе проведения финансового анализа;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оценивать и анализировать финансовый потенциал, ликвидность и платежеспособность, финансовую устойчивость, прибыльность и рентабельность, инвестиционную привлекательность экономического субъекта;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lastRenderedPageBreak/>
        <w:t>формировать обоснованные выводы по результатам информации, полученной в процессе проведения финансового анализа экономического субъекта;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разрабатывать финансовые программы развития экономического субъекта, инвестиционную, кредитную и валютную политику экономического субъекта;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применять результаты финансового анализа экономического субъекта для целей бюджетирования и управления денежными потоками;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составлять прогнозные сметы и бюджеты, платежные календари, кассовые планы, обеспечивать составление финансовой части бизнес-планов, расчетов по привлечению кредитов и займов, проспектов эмиссий ценных бумаг экономического субъекта;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вырабатывать сбалансированные решения по корректировке стратегии и тактики в области финансовой политики экономического субъекта, вносить соответствующие изменения в финансовые планы (сметы, бюджеты, бизнес-планы);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отражать нарастающим итогом на счетах бухгалтерского учета имущественное и финансовое положение организации;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определять результаты хозяйственной деятельности за отчетный период;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закрывать бухгалтерские регистры и заполнять формы бухгалтерской отчетности в установленные законодательством сроки;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устанавливать идентичность показателей бухгалтерских отчетов;</w:t>
      </w:r>
    </w:p>
    <w:p w:rsidR="002E5F1C" w:rsidRPr="009725E0" w:rsidRDefault="002E5F1C" w:rsidP="00695A74">
      <w:pPr>
        <w:numPr>
          <w:ilvl w:val="0"/>
          <w:numId w:val="8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осваивать новые формы бухгалтерской отчетности;</w:t>
      </w:r>
    </w:p>
    <w:p w:rsidR="002E5F1C" w:rsidRPr="009725E0" w:rsidRDefault="002E5F1C" w:rsidP="00695A74">
      <w:pPr>
        <w:numPr>
          <w:ilvl w:val="0"/>
          <w:numId w:val="8"/>
        </w:numPr>
        <w:spacing w:before="62"/>
        <w:ind w:right="-1"/>
        <w:jc w:val="both"/>
        <w:rPr>
          <w:b/>
          <w:bCs/>
          <w:szCs w:val="28"/>
        </w:rPr>
      </w:pPr>
      <w:r w:rsidRPr="009725E0">
        <w:rPr>
          <w:szCs w:val="28"/>
        </w:rPr>
        <w:t>адаптировать бухгалтерскую (финансовую) отчетность Российской Федерации к Международным стандартам финансовой отчетности.</w:t>
      </w:r>
    </w:p>
    <w:p w:rsidR="002E5F1C" w:rsidRPr="009725E0" w:rsidRDefault="002E5F1C" w:rsidP="00695A74">
      <w:pPr>
        <w:spacing w:before="62"/>
        <w:ind w:right="1842" w:firstLine="539"/>
        <w:jc w:val="both"/>
        <w:rPr>
          <w:b/>
          <w:bCs/>
          <w:szCs w:val="28"/>
        </w:rPr>
      </w:pPr>
      <w:r w:rsidRPr="009725E0">
        <w:rPr>
          <w:b/>
          <w:bCs/>
          <w:szCs w:val="28"/>
        </w:rPr>
        <w:t>знать: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законодательство Российской Федерации о бухгалтерском учете, о налогах и сборах, консолидированной финансовой отчетности, аудиторской деятельности, архивном деле, в области социального и медицинского страхования, пенсионного обеспечения;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гражданское, таможенное, трудовое, валютное, бюджетное законодательство Российской Федерации, законодательство о противодействии коррупции и коммерческому подкупу, легализации (отмыванию) доходов, полученных преступным путем, и финансированию терроризма, законодательство о порядке изъятия бухгалтерских документов, об ответственности за непредставление или представление недостоверной отчетности;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определение бухгалтерской отчетности как информации о финансовом положении экономического субъекта на отчетную дату, финансовом результате его деятельности и движении денежных средств за отчетный период;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lastRenderedPageBreak/>
        <w:t>теоретические основы внутреннего контроля совершаемых фактов хозяйственной жизни и составления бухгалтерской (финансовой) отчетности;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механизм отражения нарастающим итогом на счетах бухгалтерского учета данных за отчетный период;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методы обобщения информации о хозяйственных операциях организации за отчетный период;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порядок составления шахматной таблицы и оборотно-сальдовой ведомости;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методы определения результатов хозяйственной деятельности за отчетный период;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требования к бухгалтерской отчетности организации;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состав и содержание форм бухгалтерской отчетности;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бухгалтерский баланс, отчет о финансовых результатах как основные формы бухгалтерской отчетности;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методы группировки и перенесения обобщенной учетной информации из оборотно-сальдовой ведомости в формы бухгалтерской отчетности;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процедуру составления приложений к бухгалтерскому балансу и отчету о финансовых результатах;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порядок отражения изменений в учетной политике в целях бухгалтерского учета;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порядок организации получения аудиторского заключения в случае необходимости;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сроки представления бухгалтерской отчетности;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правила внесения исправлений в бухгалтерскую отчетность в случае выявления неправильного отражения хозяйственных операций;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формы налоговых деклараций по налогам и сборам в бюджет и инструкции по их заполнению;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форму отчетов по страховым взносам в ФНС России и государственные внебюджетные фонды и инструкцию по ее заполнению;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форму статистической отчетности и инструкцию по ее заполнению;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сроки представления налоговых деклараций в государственные налоговые органы, внебюджетные фонды и государственные органы статистики;</w:t>
      </w:r>
    </w:p>
    <w:p w:rsidR="00936375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 xml:space="preserve">содержание новых форм налоговых деклараций по налогам и сборам и новых инструкций по их заполнению; 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порядок регистрации и перерегистрации организации в налоговых органах, внебюджетных фондах и статистических органах;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методы финансового анализа;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виды и приемы финансового анализа;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процедуры анализа бухгалтерского баланса: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порядок общей оценки структуры активов и источников их формирования по показателям баланса;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lastRenderedPageBreak/>
        <w:t>порядок определения результатов общей оценки структуры активов и их источников по показателям баланса;</w:t>
      </w:r>
    </w:p>
    <w:p w:rsidR="002E5F1C" w:rsidRPr="00936375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36375">
        <w:rPr>
          <w:szCs w:val="28"/>
        </w:rPr>
        <w:t>процедуры анализа ликвидности бухгалтерского баланса;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порядок расчета финансовых коэффициентов для оценки платежеспособности;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состав критериев оценки несостоятельности (банкротства) организации;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процедуры анализа показателей финансовой устойчивости;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процедуры анализа отчета о финансовых результатах;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принципы и методы общей оценки деловой активности организации, технологию расчета и анализа финансового цикла;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процедуры анализа уровня и динамики финансовых результатов по показателям отчетности;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процедуры анализа влияния факторов на прибыль;</w:t>
      </w:r>
    </w:p>
    <w:p w:rsidR="002E5F1C" w:rsidRPr="009725E0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9725E0">
        <w:rPr>
          <w:szCs w:val="28"/>
        </w:rPr>
        <w:t>основы финансового менеджмента, методические документы по финансовому анализу, методические документы по бюджетированию и управлению денежными потоками;</w:t>
      </w:r>
    </w:p>
    <w:p w:rsidR="002E5F1C" w:rsidRPr="008C255F" w:rsidRDefault="002E5F1C" w:rsidP="00695A74">
      <w:pPr>
        <w:numPr>
          <w:ilvl w:val="0"/>
          <w:numId w:val="9"/>
        </w:numPr>
        <w:jc w:val="both"/>
        <w:textAlignment w:val="baseline"/>
        <w:rPr>
          <w:szCs w:val="28"/>
        </w:rPr>
      </w:pPr>
      <w:r w:rsidRPr="008C255F">
        <w:rPr>
          <w:szCs w:val="28"/>
        </w:rPr>
        <w:t>международные стандарты финансовой отчетности (МСФО) и Директивы Европейского Сообщества о консолидированной отчетности.</w:t>
      </w:r>
    </w:p>
    <w:p w:rsidR="002E5F1C" w:rsidRPr="008C255F" w:rsidRDefault="002E5F1C" w:rsidP="00695A74">
      <w:pPr>
        <w:spacing w:before="62"/>
        <w:ind w:right="1842" w:firstLine="539"/>
        <w:jc w:val="both"/>
        <w:rPr>
          <w:b/>
          <w:bCs/>
          <w:szCs w:val="28"/>
        </w:rPr>
      </w:pPr>
    </w:p>
    <w:p w:rsidR="008C255F" w:rsidRPr="008C255F" w:rsidRDefault="008C255F" w:rsidP="00695A7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C255F">
        <w:rPr>
          <w:rFonts w:ascii="Times New Roman" w:hAnsi="Times New Roman" w:cs="Times New Roman"/>
          <w:sz w:val="28"/>
          <w:szCs w:val="28"/>
        </w:rPr>
        <w:t xml:space="preserve">Результатом освоения профессионального модуля является овладение обучающимися видом профессиональной деятельности </w:t>
      </w:r>
      <w:r w:rsidRPr="008C255F">
        <w:rPr>
          <w:rFonts w:ascii="Times New Roman" w:hAnsi="Times New Roman" w:cs="Times New Roman"/>
          <w:bCs/>
          <w:sz w:val="28"/>
          <w:szCs w:val="28"/>
        </w:rPr>
        <w:t>Составление и использование бухгалтерской отчетности</w:t>
      </w:r>
      <w:r w:rsidRPr="008C255F">
        <w:rPr>
          <w:rFonts w:ascii="Times New Roman" w:hAnsi="Times New Roman" w:cs="Times New Roman"/>
          <w:sz w:val="28"/>
          <w:szCs w:val="28"/>
        </w:rPr>
        <w:t>, в том числе профессиональными  (ПК) и общими (ОК) компетенциями:</w:t>
      </w:r>
    </w:p>
    <w:p w:rsidR="008C255F" w:rsidRPr="008C255F" w:rsidRDefault="008C255F" w:rsidP="00695A74">
      <w:pPr>
        <w:ind w:firstLine="709"/>
        <w:jc w:val="both"/>
        <w:rPr>
          <w:color w:val="000000"/>
          <w:szCs w:val="28"/>
        </w:rPr>
      </w:pPr>
      <w:r w:rsidRPr="008C255F">
        <w:rPr>
          <w:rStyle w:val="11"/>
          <w:color w:val="000000"/>
          <w:szCs w:val="28"/>
        </w:rPr>
        <w:t xml:space="preserve">ОК 1. </w:t>
      </w:r>
      <w:r w:rsidRPr="008C255F">
        <w:rPr>
          <w:color w:val="000000"/>
          <w:szCs w:val="28"/>
        </w:rPr>
        <w:t>Выбирать способы решения задач профессиональной деятельности применительно к различным контекстам.</w:t>
      </w:r>
    </w:p>
    <w:p w:rsidR="008C255F" w:rsidRPr="008C255F" w:rsidRDefault="008C255F" w:rsidP="00695A74">
      <w:pPr>
        <w:ind w:firstLine="709"/>
        <w:jc w:val="both"/>
        <w:rPr>
          <w:color w:val="000000"/>
          <w:szCs w:val="28"/>
        </w:rPr>
      </w:pPr>
      <w:r w:rsidRPr="008C255F">
        <w:rPr>
          <w:rStyle w:val="11"/>
          <w:color w:val="000000"/>
          <w:szCs w:val="28"/>
        </w:rPr>
        <w:t xml:space="preserve">ОК 2. </w:t>
      </w:r>
      <w:r w:rsidRPr="008C255F">
        <w:rPr>
          <w:color w:val="000000"/>
          <w:szCs w:val="28"/>
        </w:rPr>
        <w:t>Осуществлять поиск, анализ и интерпретацию информации, необходимой для выполнения задач профессиональной деятельности.</w:t>
      </w:r>
    </w:p>
    <w:p w:rsidR="008C255F" w:rsidRPr="008C255F" w:rsidRDefault="008C255F" w:rsidP="00695A74">
      <w:pPr>
        <w:ind w:firstLine="709"/>
        <w:jc w:val="both"/>
        <w:rPr>
          <w:color w:val="000000"/>
          <w:szCs w:val="28"/>
        </w:rPr>
      </w:pPr>
      <w:r w:rsidRPr="008C255F">
        <w:rPr>
          <w:rStyle w:val="11"/>
          <w:color w:val="000000"/>
          <w:szCs w:val="28"/>
        </w:rPr>
        <w:t xml:space="preserve">ОК 3. </w:t>
      </w:r>
      <w:r w:rsidRPr="008C255F">
        <w:rPr>
          <w:color w:val="000000"/>
          <w:szCs w:val="28"/>
        </w:rPr>
        <w:t>Планировать и реализовывать собственное профессиональное и личностное развитие.</w:t>
      </w:r>
    </w:p>
    <w:p w:rsidR="008C255F" w:rsidRPr="008C255F" w:rsidRDefault="008C255F" w:rsidP="00695A74">
      <w:pPr>
        <w:ind w:firstLine="709"/>
        <w:jc w:val="both"/>
        <w:rPr>
          <w:color w:val="000000"/>
          <w:szCs w:val="28"/>
        </w:rPr>
      </w:pPr>
      <w:r w:rsidRPr="008C255F">
        <w:rPr>
          <w:rStyle w:val="11"/>
          <w:color w:val="000000"/>
          <w:szCs w:val="28"/>
        </w:rPr>
        <w:t xml:space="preserve">ОК 4. </w:t>
      </w:r>
      <w:r w:rsidRPr="008C255F">
        <w:rPr>
          <w:color w:val="000000"/>
          <w:szCs w:val="28"/>
        </w:rPr>
        <w:t>Работать в коллективе и команде, эффективно взаимодействовать с коллегами, руководством, клиентами.</w:t>
      </w:r>
    </w:p>
    <w:p w:rsidR="008C255F" w:rsidRPr="008C255F" w:rsidRDefault="008C255F" w:rsidP="00695A74">
      <w:pPr>
        <w:ind w:firstLine="709"/>
        <w:jc w:val="both"/>
        <w:rPr>
          <w:color w:val="000000"/>
          <w:szCs w:val="28"/>
        </w:rPr>
      </w:pPr>
      <w:r w:rsidRPr="008C255F">
        <w:rPr>
          <w:rStyle w:val="11"/>
          <w:color w:val="000000"/>
          <w:szCs w:val="28"/>
        </w:rPr>
        <w:t xml:space="preserve">ОК 5. </w:t>
      </w:r>
      <w:r w:rsidRPr="008C255F">
        <w:rPr>
          <w:color w:val="000000"/>
          <w:szCs w:val="28"/>
        </w:rPr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8C255F" w:rsidRPr="008C255F" w:rsidRDefault="0086482E" w:rsidP="00695A74">
      <w:pPr>
        <w:ind w:firstLine="709"/>
        <w:jc w:val="both"/>
        <w:rPr>
          <w:color w:val="000000"/>
          <w:szCs w:val="28"/>
        </w:rPr>
      </w:pPr>
      <w:r w:rsidRPr="0086482E">
        <w:rPr>
          <w:rStyle w:val="11"/>
          <w:color w:val="000000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</w:t>
      </w:r>
    </w:p>
    <w:p w:rsidR="008C255F" w:rsidRPr="008C255F" w:rsidRDefault="008C255F" w:rsidP="00695A74">
      <w:pPr>
        <w:ind w:firstLine="709"/>
        <w:jc w:val="both"/>
        <w:rPr>
          <w:color w:val="000000"/>
          <w:szCs w:val="28"/>
        </w:rPr>
      </w:pPr>
      <w:r w:rsidRPr="008C255F">
        <w:rPr>
          <w:rStyle w:val="11"/>
          <w:color w:val="000000"/>
          <w:szCs w:val="28"/>
        </w:rPr>
        <w:t xml:space="preserve">ОК 7. </w:t>
      </w:r>
      <w:r w:rsidRPr="008C255F">
        <w:rPr>
          <w:color w:val="000000"/>
          <w:szCs w:val="28"/>
        </w:rPr>
        <w:t>Содействовать сохранению окружающей среды, ресурсосбережению, эффективно действовать в чрезвычайных ситуациях.</w:t>
      </w:r>
    </w:p>
    <w:p w:rsidR="008C255F" w:rsidRPr="008C255F" w:rsidRDefault="008C255F" w:rsidP="00695A74">
      <w:pPr>
        <w:ind w:firstLine="709"/>
        <w:jc w:val="both"/>
        <w:rPr>
          <w:color w:val="000000"/>
          <w:szCs w:val="28"/>
        </w:rPr>
      </w:pPr>
      <w:r w:rsidRPr="008C255F">
        <w:rPr>
          <w:rStyle w:val="11"/>
          <w:color w:val="000000"/>
          <w:szCs w:val="28"/>
        </w:rPr>
        <w:t xml:space="preserve">ОК 9. </w:t>
      </w:r>
      <w:r w:rsidRPr="008C255F">
        <w:rPr>
          <w:color w:val="000000"/>
          <w:szCs w:val="28"/>
        </w:rPr>
        <w:t>Использовать информационные технологии в профессиональной деятельности.</w:t>
      </w:r>
    </w:p>
    <w:p w:rsidR="008C255F" w:rsidRPr="008C255F" w:rsidRDefault="008C255F" w:rsidP="00695A74">
      <w:pPr>
        <w:ind w:firstLine="709"/>
        <w:jc w:val="both"/>
        <w:rPr>
          <w:color w:val="000000"/>
          <w:szCs w:val="28"/>
        </w:rPr>
      </w:pPr>
      <w:r w:rsidRPr="008C255F">
        <w:rPr>
          <w:color w:val="000000"/>
          <w:szCs w:val="28"/>
        </w:rPr>
        <w:lastRenderedPageBreak/>
        <w:t>ОК 10. Пользоваться профессиональной документацией на государственном и иностранном языках.</w:t>
      </w:r>
    </w:p>
    <w:p w:rsidR="008C255F" w:rsidRPr="008C255F" w:rsidRDefault="008C255F" w:rsidP="00695A74">
      <w:pPr>
        <w:ind w:firstLine="709"/>
        <w:jc w:val="both"/>
        <w:rPr>
          <w:szCs w:val="28"/>
        </w:rPr>
      </w:pPr>
      <w:r w:rsidRPr="008C255F">
        <w:rPr>
          <w:color w:val="000000"/>
          <w:szCs w:val="28"/>
        </w:rPr>
        <w:t>ОК 11. Использовать знания по финансовой грамотности, планировать предпринимательскую деятельность в профессиональной сфере</w:t>
      </w:r>
      <w:r w:rsidRPr="008C255F">
        <w:rPr>
          <w:szCs w:val="28"/>
        </w:rPr>
        <w:t>.</w:t>
      </w:r>
    </w:p>
    <w:p w:rsidR="008C255F" w:rsidRPr="008C255F" w:rsidRDefault="008C255F" w:rsidP="00695A74">
      <w:pPr>
        <w:ind w:firstLine="709"/>
        <w:jc w:val="both"/>
        <w:rPr>
          <w:color w:val="000000"/>
          <w:szCs w:val="28"/>
        </w:rPr>
      </w:pPr>
      <w:r w:rsidRPr="008C255F">
        <w:rPr>
          <w:szCs w:val="28"/>
        </w:rPr>
        <w:t xml:space="preserve">Формируемые профессиональные компетенции, включающие в себя </w:t>
      </w:r>
      <w:r w:rsidRPr="008C255F">
        <w:rPr>
          <w:rStyle w:val="11"/>
          <w:color w:val="000000"/>
          <w:szCs w:val="28"/>
        </w:rPr>
        <w:t xml:space="preserve">ПК 4.1. </w:t>
      </w:r>
      <w:r w:rsidRPr="008C255F">
        <w:rPr>
          <w:color w:val="000000"/>
          <w:szCs w:val="28"/>
        </w:rPr>
        <w:t>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период.</w:t>
      </w:r>
    </w:p>
    <w:p w:rsidR="008C255F" w:rsidRPr="008C255F" w:rsidRDefault="008C255F" w:rsidP="00695A74">
      <w:pPr>
        <w:ind w:firstLine="709"/>
        <w:jc w:val="both"/>
        <w:rPr>
          <w:color w:val="000000"/>
          <w:szCs w:val="28"/>
        </w:rPr>
      </w:pPr>
      <w:r w:rsidRPr="008C255F">
        <w:rPr>
          <w:rStyle w:val="11"/>
          <w:color w:val="000000"/>
          <w:szCs w:val="28"/>
        </w:rPr>
        <w:t xml:space="preserve">ПК 4.2. </w:t>
      </w:r>
      <w:r w:rsidRPr="008C255F">
        <w:rPr>
          <w:color w:val="000000"/>
          <w:szCs w:val="28"/>
        </w:rPr>
        <w:t>Составлять формы бухгалтерской (финансовой) отчетности в установленные законодательством сроки.</w:t>
      </w:r>
    </w:p>
    <w:p w:rsidR="008C255F" w:rsidRPr="008C255F" w:rsidRDefault="008C255F" w:rsidP="00695A74">
      <w:pPr>
        <w:ind w:firstLine="709"/>
        <w:jc w:val="both"/>
        <w:rPr>
          <w:color w:val="000000"/>
          <w:szCs w:val="28"/>
        </w:rPr>
      </w:pPr>
      <w:r w:rsidRPr="008C255F">
        <w:rPr>
          <w:rStyle w:val="11"/>
          <w:color w:val="000000"/>
          <w:szCs w:val="28"/>
        </w:rPr>
        <w:t xml:space="preserve">ПК 4.3. </w:t>
      </w:r>
      <w:r w:rsidRPr="008C255F">
        <w:rPr>
          <w:color w:val="000000"/>
          <w:szCs w:val="28"/>
        </w:rPr>
        <w:t>Составлять отчеты и налоговые декларации по налогам и сборам в бюджет, учитывая отмененный единый социальный налог (ЕСН), отчеты по страховым взносам в государственные внебюджетные фонды, а также формы статистической отчетности в установленные законодательством сроки.</w:t>
      </w:r>
    </w:p>
    <w:p w:rsidR="008C255F" w:rsidRPr="008C255F" w:rsidRDefault="008C255F" w:rsidP="00695A74">
      <w:pPr>
        <w:ind w:firstLine="709"/>
        <w:jc w:val="both"/>
        <w:rPr>
          <w:color w:val="000000"/>
          <w:szCs w:val="28"/>
        </w:rPr>
      </w:pPr>
      <w:r w:rsidRPr="008C255F">
        <w:rPr>
          <w:rStyle w:val="11"/>
          <w:color w:val="000000"/>
          <w:szCs w:val="28"/>
        </w:rPr>
        <w:t xml:space="preserve">ПК 4.4. </w:t>
      </w:r>
      <w:r w:rsidRPr="008C255F">
        <w:rPr>
          <w:color w:val="000000"/>
          <w:szCs w:val="28"/>
        </w:rPr>
        <w:t>Проводить контроль и анализ информации об активах и финансовом положении организации, ее платежеспособности и доходности.</w:t>
      </w:r>
    </w:p>
    <w:p w:rsidR="008C255F" w:rsidRPr="008C255F" w:rsidRDefault="008C255F" w:rsidP="00695A74">
      <w:pPr>
        <w:ind w:firstLine="709"/>
        <w:jc w:val="both"/>
        <w:rPr>
          <w:rStyle w:val="11"/>
          <w:color w:val="000000"/>
          <w:szCs w:val="28"/>
        </w:rPr>
      </w:pPr>
      <w:r w:rsidRPr="008C255F">
        <w:rPr>
          <w:rStyle w:val="11"/>
          <w:color w:val="000000"/>
          <w:szCs w:val="28"/>
        </w:rPr>
        <w:t xml:space="preserve">ПК 4.5. </w:t>
      </w:r>
      <w:r w:rsidRPr="008C255F">
        <w:rPr>
          <w:color w:val="000000"/>
          <w:szCs w:val="28"/>
        </w:rPr>
        <w:t>Принимать участие в составлении бизнес-плана.</w:t>
      </w:r>
    </w:p>
    <w:p w:rsidR="008C255F" w:rsidRPr="008C255F" w:rsidRDefault="008C255F" w:rsidP="00695A74">
      <w:pPr>
        <w:ind w:firstLine="709"/>
        <w:jc w:val="both"/>
        <w:rPr>
          <w:rStyle w:val="11"/>
          <w:color w:val="000000"/>
          <w:szCs w:val="28"/>
        </w:rPr>
      </w:pPr>
      <w:r w:rsidRPr="008C255F">
        <w:rPr>
          <w:rStyle w:val="11"/>
          <w:color w:val="000000"/>
          <w:szCs w:val="28"/>
        </w:rPr>
        <w:t xml:space="preserve">ПК 4.6. </w:t>
      </w:r>
      <w:r w:rsidRPr="008C255F">
        <w:rPr>
          <w:color w:val="000000"/>
          <w:szCs w:val="28"/>
        </w:rPr>
        <w:t>Анализировать финансово-хозяйственную деятельность, осуществлять анализ информации, полученной в ходе проведения контрольных процедур, выявление и оценку рисков.</w:t>
      </w:r>
    </w:p>
    <w:p w:rsidR="008C255F" w:rsidRPr="008C255F" w:rsidRDefault="008C255F" w:rsidP="00695A74">
      <w:pPr>
        <w:ind w:firstLine="709"/>
        <w:jc w:val="both"/>
        <w:rPr>
          <w:rStyle w:val="11"/>
          <w:color w:val="000000"/>
          <w:szCs w:val="28"/>
        </w:rPr>
      </w:pPr>
      <w:r w:rsidRPr="008C255F">
        <w:rPr>
          <w:rStyle w:val="11"/>
          <w:color w:val="000000"/>
          <w:szCs w:val="28"/>
        </w:rPr>
        <w:t xml:space="preserve">ПК 4.7. </w:t>
      </w:r>
      <w:r w:rsidRPr="008C255F">
        <w:rPr>
          <w:color w:val="000000"/>
          <w:szCs w:val="28"/>
        </w:rPr>
        <w:t>Проводить мониторинг устранения менеджментом выявленных нарушений, недостатков и рисков</w:t>
      </w:r>
    </w:p>
    <w:p w:rsidR="008C255F" w:rsidRDefault="008C255F" w:rsidP="00695A74">
      <w:pPr>
        <w:rPr>
          <w:b/>
          <w:szCs w:val="28"/>
        </w:rPr>
      </w:pPr>
      <w:r>
        <w:rPr>
          <w:b/>
          <w:szCs w:val="28"/>
        </w:rPr>
        <w:br w:type="page"/>
      </w:r>
    </w:p>
    <w:p w:rsidR="00073B34" w:rsidRDefault="00073B34" w:rsidP="005A3450">
      <w:pPr>
        <w:pStyle w:val="1"/>
      </w:pPr>
      <w:bookmarkStart w:id="2" w:name="_Toc712276"/>
      <w:bookmarkStart w:id="3" w:name="_Toc532221326"/>
    </w:p>
    <w:p w:rsidR="005A3450" w:rsidRDefault="005A3450" w:rsidP="005A3450">
      <w:pPr>
        <w:pStyle w:val="1"/>
      </w:pPr>
      <w:r>
        <w:t>2</w:t>
      </w:r>
      <w:r w:rsidRPr="0025071A">
        <w:t>. СТРУКТУРА и содержание</w:t>
      </w:r>
      <w:r>
        <w:t xml:space="preserve"> </w:t>
      </w:r>
      <w:r w:rsidRPr="0025071A">
        <w:t>профессионального модуля</w:t>
      </w:r>
      <w:bookmarkEnd w:id="2"/>
      <w:r w:rsidRPr="0025071A">
        <w:t xml:space="preserve"> </w:t>
      </w:r>
    </w:p>
    <w:p w:rsidR="005A3450" w:rsidRDefault="005A3450" w:rsidP="005A3450">
      <w:pPr>
        <w:jc w:val="center"/>
        <w:rPr>
          <w:b/>
          <w:szCs w:val="22"/>
        </w:rPr>
      </w:pPr>
      <w:r>
        <w:rPr>
          <w:b/>
          <w:szCs w:val="28"/>
        </w:rPr>
        <w:t>2</w:t>
      </w:r>
      <w:r w:rsidRPr="008723AB">
        <w:rPr>
          <w:b/>
          <w:szCs w:val="28"/>
        </w:rPr>
        <w:t xml:space="preserve">.1. Тематический план </w:t>
      </w:r>
      <w:r>
        <w:rPr>
          <w:b/>
          <w:szCs w:val="28"/>
        </w:rPr>
        <w:t>профессионального модуля</w:t>
      </w:r>
    </w:p>
    <w:bookmarkEnd w:id="3"/>
    <w:p w:rsidR="008C255F" w:rsidRPr="008C255F" w:rsidRDefault="008C255F" w:rsidP="00695A74">
      <w:pPr>
        <w:jc w:val="center"/>
        <w:rPr>
          <w:b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5"/>
        <w:gridCol w:w="1906"/>
      </w:tblGrid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255F" w:rsidRPr="008C255F" w:rsidRDefault="008C255F" w:rsidP="00695A74">
            <w:pPr>
              <w:spacing w:after="200"/>
              <w:jc w:val="center"/>
              <w:rPr>
                <w:rFonts w:eastAsia="Calibri"/>
                <w:b/>
                <w:szCs w:val="28"/>
              </w:rPr>
            </w:pPr>
            <w:r w:rsidRPr="008C255F">
              <w:rPr>
                <w:rFonts w:eastAsia="Calibri"/>
                <w:b/>
                <w:szCs w:val="28"/>
              </w:rPr>
              <w:t>Вид учебной работы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255F" w:rsidRPr="008C255F" w:rsidRDefault="008C255F" w:rsidP="00695A74">
            <w:pPr>
              <w:spacing w:after="200"/>
              <w:jc w:val="center"/>
              <w:rPr>
                <w:rFonts w:eastAsia="Calibri"/>
                <w:b/>
                <w:szCs w:val="28"/>
              </w:rPr>
            </w:pPr>
            <w:r w:rsidRPr="008C255F">
              <w:rPr>
                <w:rFonts w:eastAsia="Calibri"/>
                <w:b/>
                <w:szCs w:val="28"/>
              </w:rPr>
              <w:t>Объем часов</w:t>
            </w:r>
          </w:p>
        </w:tc>
      </w:tr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255F" w:rsidRPr="008C255F" w:rsidRDefault="008C255F" w:rsidP="00695A74">
            <w:pPr>
              <w:rPr>
                <w:rFonts w:eastAsia="Calibri"/>
                <w:b/>
                <w:szCs w:val="28"/>
              </w:rPr>
            </w:pPr>
            <w:r w:rsidRPr="008C255F">
              <w:rPr>
                <w:rFonts w:eastAsia="Calibri"/>
                <w:b/>
                <w:szCs w:val="28"/>
              </w:rPr>
              <w:t>Максимальная учебная нагрузка по ПМ.0</w:t>
            </w:r>
            <w:r>
              <w:rPr>
                <w:rFonts w:eastAsia="Calibri"/>
                <w:b/>
                <w:szCs w:val="28"/>
              </w:rPr>
              <w:t>4 Составление и использование бухгалтерской (финансовой) отчетности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255F" w:rsidRPr="008C255F" w:rsidRDefault="00EB4D22" w:rsidP="00695A74">
            <w:pPr>
              <w:jc w:val="center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</w:rPr>
              <w:t>292</w:t>
            </w:r>
          </w:p>
        </w:tc>
      </w:tr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8C255F" w:rsidP="00695A74">
            <w:pPr>
              <w:rPr>
                <w:rFonts w:eastAsia="Calibri"/>
                <w:b/>
                <w:szCs w:val="28"/>
              </w:rPr>
            </w:pPr>
            <w:r w:rsidRPr="008C255F">
              <w:rPr>
                <w:rFonts w:eastAsia="Calibri"/>
                <w:b/>
                <w:szCs w:val="28"/>
              </w:rPr>
              <w:t>МДК.0</w:t>
            </w:r>
            <w:r>
              <w:rPr>
                <w:rFonts w:eastAsia="Calibri"/>
                <w:b/>
                <w:szCs w:val="28"/>
              </w:rPr>
              <w:t>4</w:t>
            </w:r>
            <w:r w:rsidRPr="008C255F">
              <w:rPr>
                <w:rFonts w:eastAsia="Calibri"/>
                <w:b/>
                <w:szCs w:val="28"/>
              </w:rPr>
              <w:t xml:space="preserve">.01 </w:t>
            </w:r>
            <w:r>
              <w:rPr>
                <w:rFonts w:eastAsia="Calibri"/>
                <w:b/>
                <w:szCs w:val="28"/>
              </w:rPr>
              <w:t>Технология составления бухгалтерской отчетности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EB4D22" w:rsidP="00695A74">
            <w:pPr>
              <w:jc w:val="center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</w:rPr>
              <w:t>58</w:t>
            </w:r>
          </w:p>
        </w:tc>
      </w:tr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8C255F" w:rsidP="00695A74">
            <w:pPr>
              <w:rPr>
                <w:rFonts w:eastAsia="Calibri"/>
                <w:szCs w:val="28"/>
              </w:rPr>
            </w:pPr>
            <w:r w:rsidRPr="008C255F">
              <w:rPr>
                <w:rFonts w:eastAsia="Calibri"/>
                <w:szCs w:val="28"/>
              </w:rPr>
              <w:t>Обязательная аудиторная учебная нагрузка, в том числе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2A3703" w:rsidRDefault="002A3703" w:rsidP="00695A74">
            <w:pPr>
              <w:jc w:val="center"/>
              <w:rPr>
                <w:rFonts w:eastAsia="Calibri"/>
                <w:b/>
                <w:szCs w:val="28"/>
              </w:rPr>
            </w:pPr>
            <w:r w:rsidRPr="002A3703">
              <w:rPr>
                <w:rFonts w:eastAsia="Calibri"/>
                <w:b/>
                <w:szCs w:val="28"/>
              </w:rPr>
              <w:t>58</w:t>
            </w:r>
          </w:p>
        </w:tc>
      </w:tr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8C255F" w:rsidP="00695A74">
            <w:pPr>
              <w:rPr>
                <w:rFonts w:eastAsia="Calibri"/>
                <w:szCs w:val="28"/>
              </w:rPr>
            </w:pPr>
            <w:r w:rsidRPr="008C255F">
              <w:rPr>
                <w:rFonts w:eastAsia="Calibri"/>
                <w:szCs w:val="28"/>
              </w:rPr>
              <w:t>Теоретические занятия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2A3703" w:rsidP="00695A74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32</w:t>
            </w:r>
          </w:p>
        </w:tc>
      </w:tr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255F" w:rsidRPr="008C255F" w:rsidRDefault="008C255F" w:rsidP="00695A74">
            <w:pPr>
              <w:rPr>
                <w:rFonts w:eastAsia="Calibri"/>
                <w:szCs w:val="28"/>
              </w:rPr>
            </w:pPr>
            <w:r w:rsidRPr="008C255F">
              <w:rPr>
                <w:rFonts w:eastAsia="Calibri"/>
                <w:szCs w:val="28"/>
              </w:rPr>
              <w:t>практические занятия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255F" w:rsidRPr="008C255F" w:rsidRDefault="002A3703" w:rsidP="00695A74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26</w:t>
            </w:r>
          </w:p>
        </w:tc>
      </w:tr>
      <w:tr w:rsidR="002A3703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703" w:rsidRPr="008C255F" w:rsidRDefault="002A3703" w:rsidP="00695A74">
            <w:pPr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Консультации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703" w:rsidRPr="002A3703" w:rsidRDefault="00EB4D22" w:rsidP="00695A74">
            <w:pPr>
              <w:jc w:val="center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</w:rPr>
              <w:t>-</w:t>
            </w:r>
          </w:p>
        </w:tc>
      </w:tr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8C255F" w:rsidP="00695A74">
            <w:pPr>
              <w:rPr>
                <w:rFonts w:eastAsia="Calibri"/>
                <w:szCs w:val="28"/>
              </w:rPr>
            </w:pPr>
            <w:r w:rsidRPr="008C255F">
              <w:rPr>
                <w:rFonts w:eastAsia="Calibri"/>
                <w:i/>
                <w:szCs w:val="28"/>
              </w:rPr>
              <w:t>Промежуточная аттестация в форме дифференцированного зачета по МДК.0</w:t>
            </w:r>
            <w:r>
              <w:rPr>
                <w:rFonts w:eastAsia="Calibri"/>
                <w:i/>
                <w:szCs w:val="28"/>
              </w:rPr>
              <w:t>4</w:t>
            </w:r>
            <w:r w:rsidRPr="008C255F">
              <w:rPr>
                <w:rFonts w:eastAsia="Calibri"/>
                <w:i/>
                <w:szCs w:val="28"/>
              </w:rPr>
              <w:t>.01 (</w:t>
            </w:r>
            <w:r>
              <w:rPr>
                <w:rFonts w:eastAsia="Calibri"/>
                <w:i/>
                <w:szCs w:val="28"/>
              </w:rPr>
              <w:t>5</w:t>
            </w:r>
            <w:r w:rsidRPr="008C255F">
              <w:rPr>
                <w:rFonts w:eastAsia="Calibri"/>
                <w:i/>
                <w:szCs w:val="28"/>
              </w:rPr>
              <w:t xml:space="preserve"> семестр)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8C255F" w:rsidP="00695A74">
            <w:pPr>
              <w:jc w:val="center"/>
              <w:rPr>
                <w:rFonts w:eastAsia="Calibri"/>
                <w:szCs w:val="28"/>
              </w:rPr>
            </w:pPr>
          </w:p>
        </w:tc>
      </w:tr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8C255F" w:rsidP="00695A74">
            <w:pPr>
              <w:rPr>
                <w:rFonts w:eastAsia="Calibri"/>
                <w:b/>
                <w:szCs w:val="28"/>
              </w:rPr>
            </w:pPr>
            <w:r w:rsidRPr="008C255F">
              <w:rPr>
                <w:rFonts w:eastAsia="Calibri"/>
                <w:b/>
                <w:szCs w:val="28"/>
              </w:rPr>
              <w:t>МДК.0</w:t>
            </w:r>
            <w:r>
              <w:rPr>
                <w:rFonts w:eastAsia="Calibri"/>
                <w:b/>
                <w:szCs w:val="28"/>
              </w:rPr>
              <w:t>4</w:t>
            </w:r>
            <w:r w:rsidRPr="008C255F">
              <w:rPr>
                <w:rFonts w:eastAsia="Calibri"/>
                <w:b/>
                <w:szCs w:val="28"/>
              </w:rPr>
              <w:t>.0</w:t>
            </w:r>
            <w:r>
              <w:rPr>
                <w:rFonts w:eastAsia="Calibri"/>
                <w:b/>
                <w:szCs w:val="28"/>
              </w:rPr>
              <w:t>2</w:t>
            </w:r>
            <w:r w:rsidRPr="008C255F">
              <w:rPr>
                <w:rFonts w:eastAsia="Calibri"/>
                <w:b/>
                <w:szCs w:val="28"/>
              </w:rPr>
              <w:t xml:space="preserve"> </w:t>
            </w:r>
            <w:r>
              <w:rPr>
                <w:rFonts w:eastAsia="Calibri"/>
                <w:b/>
                <w:szCs w:val="28"/>
              </w:rPr>
              <w:t>Основы анализа бухгалтерской отчетности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EB4D22" w:rsidP="00695A74">
            <w:pPr>
              <w:jc w:val="center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</w:rPr>
              <w:t>104</w:t>
            </w:r>
          </w:p>
        </w:tc>
      </w:tr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8C255F" w:rsidP="00695A74">
            <w:pPr>
              <w:rPr>
                <w:rFonts w:eastAsia="Calibri"/>
                <w:szCs w:val="28"/>
              </w:rPr>
            </w:pPr>
            <w:r w:rsidRPr="008C255F">
              <w:rPr>
                <w:rFonts w:eastAsia="Calibri"/>
                <w:szCs w:val="28"/>
              </w:rPr>
              <w:t>Обязательная аудиторная учебная нагрузка, в том числе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2A3703" w:rsidP="00695A74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104</w:t>
            </w:r>
          </w:p>
        </w:tc>
      </w:tr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8C255F" w:rsidP="00695A74">
            <w:pPr>
              <w:rPr>
                <w:rFonts w:eastAsia="Calibri"/>
                <w:szCs w:val="28"/>
              </w:rPr>
            </w:pPr>
            <w:r w:rsidRPr="008C255F">
              <w:rPr>
                <w:rFonts w:eastAsia="Calibri"/>
                <w:szCs w:val="28"/>
              </w:rPr>
              <w:t>Теоретические занятия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2A3703" w:rsidP="00695A74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56</w:t>
            </w:r>
          </w:p>
        </w:tc>
      </w:tr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255F" w:rsidRPr="008C255F" w:rsidRDefault="008C255F" w:rsidP="00695A74">
            <w:pPr>
              <w:rPr>
                <w:rFonts w:eastAsia="Calibri"/>
                <w:szCs w:val="28"/>
              </w:rPr>
            </w:pPr>
            <w:r w:rsidRPr="008C255F">
              <w:rPr>
                <w:rFonts w:eastAsia="Calibri"/>
                <w:szCs w:val="28"/>
              </w:rPr>
              <w:t>практические занятия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255F" w:rsidRPr="008C255F" w:rsidRDefault="002A3703" w:rsidP="00695A74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28</w:t>
            </w:r>
          </w:p>
        </w:tc>
      </w:tr>
      <w:tr w:rsidR="008C255F" w:rsidRPr="008C255F" w:rsidTr="002A3703">
        <w:trPr>
          <w:trHeight w:val="194"/>
        </w:trPr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8C255F" w:rsidP="00695A74">
            <w:pPr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Курсовой проект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Default="002A3703" w:rsidP="00695A74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20</w:t>
            </w:r>
          </w:p>
        </w:tc>
      </w:tr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Default="008C255F" w:rsidP="00695A74">
            <w:pPr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Консультации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Default="008C255F" w:rsidP="00695A74">
            <w:pPr>
              <w:jc w:val="center"/>
              <w:rPr>
                <w:rFonts w:eastAsia="Calibri"/>
                <w:szCs w:val="28"/>
              </w:rPr>
            </w:pPr>
          </w:p>
        </w:tc>
      </w:tr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8C255F" w:rsidP="00695A74">
            <w:pPr>
              <w:rPr>
                <w:rFonts w:eastAsia="Calibri"/>
                <w:szCs w:val="28"/>
              </w:rPr>
            </w:pPr>
            <w:r w:rsidRPr="008C255F">
              <w:rPr>
                <w:rFonts w:eastAsia="Calibri"/>
                <w:i/>
                <w:szCs w:val="28"/>
              </w:rPr>
              <w:t xml:space="preserve">Промежуточная аттестация в форме </w:t>
            </w:r>
            <w:r w:rsidR="002A3703">
              <w:rPr>
                <w:rFonts w:eastAsia="Calibri"/>
                <w:i/>
                <w:szCs w:val="28"/>
              </w:rPr>
              <w:t xml:space="preserve">ДФК  (5 семестр)и  </w:t>
            </w:r>
            <w:r w:rsidRPr="008C255F">
              <w:rPr>
                <w:rFonts w:eastAsia="Calibri"/>
                <w:i/>
                <w:szCs w:val="28"/>
              </w:rPr>
              <w:t>дифференцированного зачета по МДК.0</w:t>
            </w:r>
            <w:r>
              <w:rPr>
                <w:rFonts w:eastAsia="Calibri"/>
                <w:i/>
                <w:szCs w:val="28"/>
              </w:rPr>
              <w:t>4</w:t>
            </w:r>
            <w:r w:rsidRPr="008C255F">
              <w:rPr>
                <w:rFonts w:eastAsia="Calibri"/>
                <w:i/>
                <w:szCs w:val="28"/>
              </w:rPr>
              <w:t>.0</w:t>
            </w:r>
            <w:r>
              <w:rPr>
                <w:rFonts w:eastAsia="Calibri"/>
                <w:i/>
                <w:szCs w:val="28"/>
              </w:rPr>
              <w:t>2</w:t>
            </w:r>
            <w:r w:rsidRPr="008C255F">
              <w:rPr>
                <w:rFonts w:eastAsia="Calibri"/>
                <w:i/>
                <w:szCs w:val="28"/>
              </w:rPr>
              <w:t xml:space="preserve"> (</w:t>
            </w:r>
            <w:r>
              <w:rPr>
                <w:rFonts w:eastAsia="Calibri"/>
                <w:i/>
                <w:szCs w:val="28"/>
              </w:rPr>
              <w:t>6</w:t>
            </w:r>
            <w:r w:rsidRPr="008C255F">
              <w:rPr>
                <w:rFonts w:eastAsia="Calibri"/>
                <w:i/>
                <w:szCs w:val="28"/>
              </w:rPr>
              <w:t xml:space="preserve"> семестр)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8C255F" w:rsidP="00695A74">
            <w:pPr>
              <w:jc w:val="center"/>
              <w:rPr>
                <w:rFonts w:eastAsia="Calibri"/>
                <w:szCs w:val="28"/>
              </w:rPr>
            </w:pPr>
          </w:p>
        </w:tc>
      </w:tr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8C255F" w:rsidP="00695A74">
            <w:pPr>
              <w:rPr>
                <w:rFonts w:eastAsia="Calibri"/>
                <w:b/>
                <w:szCs w:val="28"/>
              </w:rPr>
            </w:pPr>
            <w:r w:rsidRPr="008C255F">
              <w:rPr>
                <w:rFonts w:eastAsia="Calibri"/>
                <w:b/>
                <w:szCs w:val="28"/>
              </w:rPr>
              <w:t>МДК.0</w:t>
            </w:r>
            <w:r>
              <w:rPr>
                <w:rFonts w:eastAsia="Calibri"/>
                <w:b/>
                <w:szCs w:val="28"/>
              </w:rPr>
              <w:t>4</w:t>
            </w:r>
            <w:r w:rsidRPr="008C255F">
              <w:rPr>
                <w:rFonts w:eastAsia="Calibri"/>
                <w:b/>
                <w:szCs w:val="28"/>
              </w:rPr>
              <w:t>.0</w:t>
            </w:r>
            <w:r>
              <w:rPr>
                <w:rFonts w:eastAsia="Calibri"/>
                <w:b/>
                <w:szCs w:val="28"/>
              </w:rPr>
              <w:t>3</w:t>
            </w:r>
            <w:r w:rsidRPr="008C255F">
              <w:rPr>
                <w:rFonts w:eastAsia="Calibri"/>
                <w:b/>
                <w:szCs w:val="28"/>
              </w:rPr>
              <w:t xml:space="preserve"> </w:t>
            </w:r>
            <w:r>
              <w:rPr>
                <w:rFonts w:eastAsia="Calibri"/>
                <w:b/>
                <w:szCs w:val="28"/>
              </w:rPr>
              <w:t>Автоматизированная форма бухгалтерского учета в системе «1С:Бухгалтерия»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2A3703" w:rsidP="00695A74">
            <w:pPr>
              <w:jc w:val="center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</w:rPr>
              <w:t>74</w:t>
            </w:r>
          </w:p>
        </w:tc>
      </w:tr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8C255F" w:rsidP="00695A74">
            <w:pPr>
              <w:rPr>
                <w:rFonts w:eastAsia="Calibri"/>
                <w:szCs w:val="28"/>
              </w:rPr>
            </w:pPr>
            <w:r w:rsidRPr="008C255F">
              <w:rPr>
                <w:rFonts w:eastAsia="Calibri"/>
                <w:szCs w:val="28"/>
              </w:rPr>
              <w:t>Обязательная аудиторная учебная нагрузка, в том числе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EB4D22" w:rsidP="002A3703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58</w:t>
            </w:r>
          </w:p>
        </w:tc>
      </w:tr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8C255F" w:rsidP="00695A74">
            <w:pPr>
              <w:rPr>
                <w:rFonts w:eastAsia="Calibri"/>
                <w:szCs w:val="28"/>
              </w:rPr>
            </w:pPr>
            <w:r w:rsidRPr="008C255F">
              <w:rPr>
                <w:rFonts w:eastAsia="Calibri"/>
                <w:szCs w:val="28"/>
              </w:rPr>
              <w:t>Теоретические занятия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EB4D22" w:rsidP="00695A74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12</w:t>
            </w:r>
          </w:p>
        </w:tc>
      </w:tr>
      <w:tr w:rsidR="008C255F" w:rsidRPr="008C255F" w:rsidTr="002A3703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255F" w:rsidRPr="008C255F" w:rsidRDefault="008C255F" w:rsidP="00695A74">
            <w:pPr>
              <w:rPr>
                <w:rFonts w:eastAsia="Calibri"/>
                <w:szCs w:val="28"/>
              </w:rPr>
            </w:pPr>
            <w:r w:rsidRPr="008C255F">
              <w:rPr>
                <w:rFonts w:eastAsia="Calibri"/>
                <w:szCs w:val="28"/>
              </w:rPr>
              <w:t>практические занятия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EB4D22" w:rsidP="00695A74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46</w:t>
            </w:r>
          </w:p>
        </w:tc>
      </w:tr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8C255F" w:rsidP="00695A74">
            <w:pPr>
              <w:rPr>
                <w:rFonts w:eastAsia="Calibri"/>
                <w:szCs w:val="28"/>
              </w:rPr>
            </w:pPr>
            <w:r w:rsidRPr="008C255F">
              <w:rPr>
                <w:rFonts w:eastAsia="Calibri"/>
                <w:i/>
                <w:szCs w:val="28"/>
              </w:rPr>
              <w:t>Промежуточная аттестация в форме дифференцированного зачета по МДК.0</w:t>
            </w:r>
            <w:r>
              <w:rPr>
                <w:rFonts w:eastAsia="Calibri"/>
                <w:i/>
                <w:szCs w:val="28"/>
              </w:rPr>
              <w:t>4</w:t>
            </w:r>
            <w:r w:rsidRPr="008C255F">
              <w:rPr>
                <w:rFonts w:eastAsia="Calibri"/>
                <w:i/>
                <w:szCs w:val="28"/>
              </w:rPr>
              <w:t>.0</w:t>
            </w:r>
            <w:r>
              <w:rPr>
                <w:rFonts w:eastAsia="Calibri"/>
                <w:i/>
                <w:szCs w:val="28"/>
              </w:rPr>
              <w:t>3</w:t>
            </w:r>
            <w:r w:rsidRPr="008C255F">
              <w:rPr>
                <w:rFonts w:eastAsia="Calibri"/>
                <w:i/>
                <w:szCs w:val="28"/>
              </w:rPr>
              <w:t xml:space="preserve"> (</w:t>
            </w:r>
            <w:r>
              <w:rPr>
                <w:rFonts w:eastAsia="Calibri"/>
                <w:i/>
                <w:szCs w:val="28"/>
              </w:rPr>
              <w:t>6</w:t>
            </w:r>
            <w:r w:rsidRPr="008C255F">
              <w:rPr>
                <w:rFonts w:eastAsia="Calibri"/>
                <w:i/>
                <w:szCs w:val="28"/>
              </w:rPr>
              <w:t xml:space="preserve"> семестр)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8C255F" w:rsidP="00695A74">
            <w:pPr>
              <w:jc w:val="center"/>
              <w:rPr>
                <w:rFonts w:eastAsia="Calibri"/>
                <w:szCs w:val="28"/>
              </w:rPr>
            </w:pPr>
          </w:p>
        </w:tc>
      </w:tr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255F" w:rsidRPr="008C255F" w:rsidRDefault="008C255F" w:rsidP="002A3703">
            <w:pPr>
              <w:rPr>
                <w:rFonts w:eastAsia="Calibri"/>
                <w:b/>
                <w:szCs w:val="28"/>
              </w:rPr>
            </w:pPr>
            <w:r w:rsidRPr="008C255F">
              <w:rPr>
                <w:rFonts w:eastAsia="Calibri"/>
                <w:b/>
                <w:szCs w:val="28"/>
              </w:rPr>
              <w:t>ПП.0</w:t>
            </w:r>
            <w:r w:rsidR="002A3703">
              <w:rPr>
                <w:rFonts w:eastAsia="Calibri"/>
                <w:b/>
                <w:szCs w:val="28"/>
              </w:rPr>
              <w:t>4</w:t>
            </w:r>
            <w:r w:rsidRPr="008C255F">
              <w:rPr>
                <w:rFonts w:eastAsia="Calibri"/>
                <w:b/>
                <w:szCs w:val="28"/>
              </w:rPr>
              <w:t>.01 П</w:t>
            </w:r>
            <w:r w:rsidR="004C00AE">
              <w:rPr>
                <w:rFonts w:eastAsia="Calibri"/>
                <w:b/>
                <w:szCs w:val="28"/>
              </w:rPr>
              <w:t>рактическая подготовка (п</w:t>
            </w:r>
            <w:r w:rsidRPr="008C255F">
              <w:rPr>
                <w:rFonts w:eastAsia="Calibri"/>
                <w:b/>
                <w:szCs w:val="28"/>
              </w:rPr>
              <w:t>роизводственная практика (по профилю специальности)</w:t>
            </w:r>
            <w:r w:rsidR="004C00AE">
              <w:rPr>
                <w:rFonts w:eastAsia="Calibri"/>
                <w:b/>
                <w:szCs w:val="28"/>
              </w:rPr>
              <w:t>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8C255F" w:rsidP="00695A74">
            <w:pPr>
              <w:jc w:val="center"/>
              <w:rPr>
                <w:rFonts w:eastAsia="Calibri"/>
                <w:b/>
                <w:szCs w:val="28"/>
              </w:rPr>
            </w:pPr>
            <w:r w:rsidRPr="008C255F">
              <w:rPr>
                <w:rFonts w:eastAsia="Calibri"/>
                <w:b/>
                <w:szCs w:val="28"/>
              </w:rPr>
              <w:t>72</w:t>
            </w:r>
          </w:p>
        </w:tc>
      </w:tr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8C255F" w:rsidP="002A3703">
            <w:pPr>
              <w:rPr>
                <w:rFonts w:eastAsia="Calibri"/>
                <w:szCs w:val="28"/>
              </w:rPr>
            </w:pPr>
            <w:r w:rsidRPr="008C255F">
              <w:rPr>
                <w:rFonts w:eastAsia="Calibri"/>
                <w:i/>
                <w:szCs w:val="28"/>
              </w:rPr>
              <w:t xml:space="preserve">Промежуточная аттестация в форме </w:t>
            </w:r>
            <w:r w:rsidR="002A3703">
              <w:rPr>
                <w:rFonts w:eastAsia="Calibri"/>
                <w:i/>
                <w:szCs w:val="28"/>
              </w:rPr>
              <w:t xml:space="preserve"> </w:t>
            </w:r>
            <w:r w:rsidRPr="008C255F">
              <w:rPr>
                <w:rFonts w:eastAsia="Calibri"/>
                <w:i/>
                <w:szCs w:val="28"/>
              </w:rPr>
              <w:t>дифференцированного зачета по ПП.0</w:t>
            </w:r>
            <w:r w:rsidR="002A3703">
              <w:rPr>
                <w:rFonts w:eastAsia="Calibri"/>
                <w:i/>
                <w:szCs w:val="28"/>
              </w:rPr>
              <w:t>4</w:t>
            </w:r>
            <w:r w:rsidRPr="008C255F">
              <w:rPr>
                <w:rFonts w:eastAsia="Calibri"/>
                <w:i/>
                <w:szCs w:val="28"/>
              </w:rPr>
              <w:t>.01 (</w:t>
            </w:r>
            <w:r w:rsidR="002A3703">
              <w:rPr>
                <w:rFonts w:eastAsia="Calibri"/>
                <w:i/>
                <w:szCs w:val="28"/>
              </w:rPr>
              <w:t>5</w:t>
            </w:r>
            <w:r w:rsidRPr="008C255F">
              <w:rPr>
                <w:rFonts w:eastAsia="Calibri"/>
                <w:i/>
                <w:szCs w:val="28"/>
              </w:rPr>
              <w:t xml:space="preserve"> семестр</w:t>
            </w:r>
            <w:r w:rsidR="00EB4D22">
              <w:rPr>
                <w:rFonts w:eastAsia="Calibri"/>
                <w:i/>
                <w:szCs w:val="28"/>
              </w:rPr>
              <w:t>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8C255F" w:rsidP="00695A74">
            <w:pPr>
              <w:jc w:val="center"/>
              <w:rPr>
                <w:rFonts w:eastAsia="Calibri"/>
                <w:szCs w:val="28"/>
              </w:rPr>
            </w:pPr>
          </w:p>
        </w:tc>
      </w:tr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255F" w:rsidRPr="008C255F" w:rsidRDefault="008C255F" w:rsidP="002A3703">
            <w:pPr>
              <w:rPr>
                <w:rFonts w:eastAsia="Calibri"/>
                <w:i/>
                <w:szCs w:val="28"/>
              </w:rPr>
            </w:pPr>
            <w:r w:rsidRPr="008C255F">
              <w:rPr>
                <w:rFonts w:eastAsia="Calibri"/>
                <w:i/>
                <w:szCs w:val="28"/>
              </w:rPr>
              <w:t>Промежуточная аттестация в форме квалификационного экзамена по ПМ.0</w:t>
            </w:r>
            <w:r w:rsidR="002A3703">
              <w:rPr>
                <w:rFonts w:eastAsia="Calibri"/>
                <w:i/>
                <w:szCs w:val="28"/>
              </w:rPr>
              <w:t>4</w:t>
            </w:r>
            <w:r>
              <w:rPr>
                <w:rFonts w:eastAsia="Calibri"/>
                <w:i/>
                <w:szCs w:val="28"/>
              </w:rPr>
              <w:t>(6</w:t>
            </w:r>
            <w:r w:rsidRPr="008C255F">
              <w:rPr>
                <w:rFonts w:eastAsia="Calibri"/>
                <w:i/>
                <w:szCs w:val="28"/>
              </w:rPr>
              <w:t xml:space="preserve"> семестр)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255F" w:rsidRPr="008C255F" w:rsidRDefault="002A3703" w:rsidP="00695A74">
            <w:pPr>
              <w:jc w:val="center"/>
              <w:rPr>
                <w:rFonts w:eastAsia="Calibri"/>
                <w:i/>
                <w:szCs w:val="28"/>
              </w:rPr>
            </w:pPr>
            <w:r>
              <w:rPr>
                <w:rFonts w:eastAsia="Calibri"/>
                <w:i/>
                <w:szCs w:val="28"/>
              </w:rPr>
              <w:t>10</w:t>
            </w:r>
          </w:p>
        </w:tc>
      </w:tr>
      <w:tr w:rsidR="008C255F" w:rsidRPr="008C255F" w:rsidTr="008C255F"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255F" w:rsidRPr="008C255F" w:rsidRDefault="008C255F" w:rsidP="00695A74">
            <w:pPr>
              <w:rPr>
                <w:rFonts w:eastAsia="Calibri"/>
                <w:b/>
                <w:szCs w:val="28"/>
              </w:rPr>
            </w:pPr>
            <w:r w:rsidRPr="008C255F">
              <w:rPr>
                <w:rFonts w:eastAsia="Calibri"/>
                <w:b/>
                <w:szCs w:val="28"/>
              </w:rPr>
              <w:t xml:space="preserve">Всего 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255F" w:rsidRPr="008C255F" w:rsidRDefault="00EB4D22" w:rsidP="00695A74">
            <w:pPr>
              <w:jc w:val="center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</w:rPr>
              <w:t>302</w:t>
            </w:r>
          </w:p>
        </w:tc>
      </w:tr>
    </w:tbl>
    <w:p w:rsidR="005F63FE" w:rsidRDefault="005F63FE" w:rsidP="00695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</w:p>
    <w:p w:rsidR="001C1F81" w:rsidRPr="00E36851" w:rsidRDefault="001C1F81" w:rsidP="00695A74">
      <w:pPr>
        <w:pStyle w:val="1"/>
        <w:rPr>
          <w:sz w:val="20"/>
          <w:szCs w:val="20"/>
        </w:rPr>
      </w:pPr>
      <w:r w:rsidRPr="004415ED">
        <w:br w:type="page"/>
      </w:r>
    </w:p>
    <w:p w:rsidR="001C1F81" w:rsidRPr="00E36851" w:rsidRDefault="001C1F81" w:rsidP="00695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  <w:sectPr w:rsidR="001C1F81" w:rsidRPr="00E36851" w:rsidSect="001C1F81">
          <w:pgSz w:w="11907" w:h="16840"/>
          <w:pgMar w:top="1134" w:right="851" w:bottom="992" w:left="1418" w:header="709" w:footer="709" w:gutter="0"/>
          <w:cols w:space="720"/>
        </w:sectPr>
      </w:pPr>
    </w:p>
    <w:p w:rsidR="001C1F81" w:rsidRDefault="008C255F" w:rsidP="00695A74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szCs w:val="28"/>
        </w:rPr>
      </w:pPr>
      <w:r>
        <w:lastRenderedPageBreak/>
        <w:t>2</w:t>
      </w:r>
      <w:r w:rsidR="001C1F81" w:rsidRPr="004415ED">
        <w:rPr>
          <w:b/>
          <w:caps/>
          <w:szCs w:val="28"/>
        </w:rPr>
        <w:t xml:space="preserve">.2. </w:t>
      </w:r>
      <w:r w:rsidR="005A3450">
        <w:rPr>
          <w:b/>
          <w:szCs w:val="28"/>
        </w:rPr>
        <w:t xml:space="preserve">Тематический план и </w:t>
      </w:r>
      <w:r w:rsidR="005A3450" w:rsidRPr="004415ED">
        <w:rPr>
          <w:b/>
          <w:szCs w:val="28"/>
        </w:rPr>
        <w:t xml:space="preserve">содержание </w:t>
      </w:r>
      <w:r w:rsidR="001C1F81" w:rsidRPr="004415ED">
        <w:rPr>
          <w:b/>
          <w:szCs w:val="28"/>
        </w:rPr>
        <w:t xml:space="preserve">обучения по профессиональному модулю </w:t>
      </w:r>
    </w:p>
    <w:p w:rsidR="00EB4D22" w:rsidRDefault="00EB4D22" w:rsidP="00695A74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szCs w:val="28"/>
        </w:rPr>
      </w:pPr>
    </w:p>
    <w:tbl>
      <w:tblPr>
        <w:tblW w:w="15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42"/>
        <w:gridCol w:w="142"/>
        <w:gridCol w:w="56"/>
        <w:gridCol w:w="9808"/>
        <w:gridCol w:w="996"/>
        <w:gridCol w:w="1276"/>
      </w:tblGrid>
      <w:tr w:rsidR="003D51CA" w:rsidRPr="003D51CA" w:rsidTr="006414F1">
        <w:tc>
          <w:tcPr>
            <w:tcW w:w="2660" w:type="dxa"/>
          </w:tcPr>
          <w:p w:rsidR="003D51CA" w:rsidRPr="003D51CA" w:rsidRDefault="003D51CA" w:rsidP="00EB4D22">
            <w:pPr>
              <w:jc w:val="center"/>
              <w:rPr>
                <w:b/>
                <w:sz w:val="24"/>
              </w:rPr>
            </w:pPr>
            <w:r w:rsidRPr="003D51CA">
              <w:rPr>
                <w:b/>
                <w:bCs/>
                <w:sz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10348" w:type="dxa"/>
            <w:gridSpan w:val="4"/>
          </w:tcPr>
          <w:p w:rsidR="003D51CA" w:rsidRPr="003D51CA" w:rsidRDefault="003D51CA" w:rsidP="00EB4D22">
            <w:pPr>
              <w:jc w:val="center"/>
              <w:rPr>
                <w:b/>
                <w:sz w:val="24"/>
              </w:rPr>
            </w:pPr>
            <w:r w:rsidRPr="003D51CA">
              <w:rPr>
                <w:b/>
                <w:bCs/>
                <w:sz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996" w:type="dxa"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Объем часов</w:t>
            </w:r>
          </w:p>
        </w:tc>
        <w:tc>
          <w:tcPr>
            <w:tcW w:w="1276" w:type="dxa"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Уровень освоения</w:t>
            </w:r>
          </w:p>
        </w:tc>
      </w:tr>
      <w:tr w:rsidR="003D51CA" w:rsidRPr="003D51CA" w:rsidTr="006414F1">
        <w:tc>
          <w:tcPr>
            <w:tcW w:w="2660" w:type="dxa"/>
          </w:tcPr>
          <w:p w:rsidR="003D51CA" w:rsidRPr="003D51CA" w:rsidRDefault="003D51CA" w:rsidP="003D51CA">
            <w:pPr>
              <w:jc w:val="center"/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1</w:t>
            </w:r>
          </w:p>
        </w:tc>
        <w:tc>
          <w:tcPr>
            <w:tcW w:w="10348" w:type="dxa"/>
            <w:gridSpan w:val="4"/>
          </w:tcPr>
          <w:p w:rsidR="003D51CA" w:rsidRPr="003D51CA" w:rsidRDefault="003D51CA" w:rsidP="003D51CA">
            <w:pPr>
              <w:jc w:val="center"/>
              <w:rPr>
                <w:b/>
                <w:bCs/>
                <w:sz w:val="24"/>
              </w:rPr>
            </w:pPr>
            <w:r w:rsidRPr="003D51CA">
              <w:rPr>
                <w:b/>
                <w:bCs/>
                <w:sz w:val="24"/>
              </w:rPr>
              <w:t>2</w:t>
            </w:r>
          </w:p>
        </w:tc>
        <w:tc>
          <w:tcPr>
            <w:tcW w:w="996" w:type="dxa"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3</w:t>
            </w:r>
          </w:p>
        </w:tc>
        <w:tc>
          <w:tcPr>
            <w:tcW w:w="1276" w:type="dxa"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4</w:t>
            </w:r>
          </w:p>
        </w:tc>
      </w:tr>
      <w:tr w:rsidR="003D51CA" w:rsidRPr="003D51CA" w:rsidTr="006414F1">
        <w:trPr>
          <w:trHeight w:val="261"/>
        </w:trPr>
        <w:tc>
          <w:tcPr>
            <w:tcW w:w="13008" w:type="dxa"/>
            <w:gridSpan w:val="5"/>
          </w:tcPr>
          <w:p w:rsidR="003D51CA" w:rsidRPr="003D51CA" w:rsidRDefault="003D51CA" w:rsidP="005A3450">
            <w:pPr>
              <w:rPr>
                <w:b/>
                <w:bCs/>
                <w:sz w:val="24"/>
              </w:rPr>
            </w:pPr>
            <w:r w:rsidRPr="003D51CA">
              <w:rPr>
                <w:b/>
                <w:bCs/>
                <w:sz w:val="24"/>
              </w:rPr>
              <w:t>ПМ.04 Составление и использование бухгалтерской (финансовой) отчетности</w:t>
            </w:r>
          </w:p>
        </w:tc>
        <w:tc>
          <w:tcPr>
            <w:tcW w:w="996" w:type="dxa"/>
          </w:tcPr>
          <w:p w:rsidR="003D51CA" w:rsidRPr="003D51CA" w:rsidRDefault="003D51CA" w:rsidP="003D51CA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C0C0C0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rPr>
          <w:trHeight w:val="261"/>
        </w:trPr>
        <w:tc>
          <w:tcPr>
            <w:tcW w:w="13008" w:type="dxa"/>
            <w:gridSpan w:val="5"/>
          </w:tcPr>
          <w:p w:rsidR="003D51CA" w:rsidRPr="003D51CA" w:rsidRDefault="003D51CA" w:rsidP="005A3450">
            <w:pPr>
              <w:rPr>
                <w:sz w:val="24"/>
              </w:rPr>
            </w:pPr>
            <w:r w:rsidRPr="003D51CA">
              <w:rPr>
                <w:b/>
                <w:bCs/>
                <w:sz w:val="24"/>
              </w:rPr>
              <w:t>МДК 04.01 Технология составления бухгалтерской отчетности.</w:t>
            </w:r>
          </w:p>
        </w:tc>
        <w:tc>
          <w:tcPr>
            <w:tcW w:w="996" w:type="dxa"/>
          </w:tcPr>
          <w:p w:rsidR="003D51CA" w:rsidRPr="003D51CA" w:rsidRDefault="002A3703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1276" w:type="dxa"/>
            <w:shd w:val="clear" w:color="auto" w:fill="C0C0C0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rPr>
          <w:trHeight w:val="653"/>
        </w:trPr>
        <w:tc>
          <w:tcPr>
            <w:tcW w:w="13008" w:type="dxa"/>
            <w:gridSpan w:val="5"/>
            <w:vAlign w:val="center"/>
          </w:tcPr>
          <w:p w:rsidR="003D51CA" w:rsidRPr="003D51CA" w:rsidRDefault="003D51CA" w:rsidP="003D51CA">
            <w:pPr>
              <w:rPr>
                <w:b/>
                <w:bCs/>
                <w:sz w:val="24"/>
              </w:rPr>
            </w:pPr>
            <w:r w:rsidRPr="003D51CA">
              <w:rPr>
                <w:b/>
                <w:bCs/>
                <w:sz w:val="24"/>
              </w:rPr>
              <w:t>Раздел 1. Отражение нарастающим итогом на счетах бухгалтерского учета имущественного и финансового положения организации, определение результатов хозяйственной деятельности за отчетный период</w:t>
            </w:r>
          </w:p>
        </w:tc>
        <w:tc>
          <w:tcPr>
            <w:tcW w:w="996" w:type="dxa"/>
          </w:tcPr>
          <w:p w:rsidR="003D51CA" w:rsidRPr="003D51CA" w:rsidRDefault="003D51CA" w:rsidP="003D51CA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C0C0C0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 w:val="restart"/>
          </w:tcPr>
          <w:p w:rsidR="003D51CA" w:rsidRPr="003D51CA" w:rsidRDefault="003D51CA" w:rsidP="00EB4D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Тема 1.1.</w:t>
            </w:r>
          </w:p>
          <w:p w:rsidR="003D51CA" w:rsidRPr="003D51CA" w:rsidRDefault="003D51CA" w:rsidP="00EB4D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3D51CA">
              <w:rPr>
                <w:sz w:val="24"/>
              </w:rPr>
              <w:t>Концепция бухгалтерской (финансовой) отчетности в РФ</w:t>
            </w:r>
          </w:p>
          <w:p w:rsidR="003D51CA" w:rsidRPr="003D51CA" w:rsidRDefault="003D51CA" w:rsidP="00EB4D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02"/>
              <w:rPr>
                <w:rFonts w:eastAsia="Calibri"/>
                <w:b/>
                <w:bCs/>
                <w:sz w:val="24"/>
                <w:highlight w:val="yellow"/>
              </w:rPr>
            </w:pPr>
          </w:p>
        </w:tc>
        <w:tc>
          <w:tcPr>
            <w:tcW w:w="10348" w:type="dxa"/>
            <w:gridSpan w:val="4"/>
          </w:tcPr>
          <w:p w:rsidR="003D51CA" w:rsidRPr="003D51CA" w:rsidRDefault="003D51CA" w:rsidP="003D51CA">
            <w:pPr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996" w:type="dxa"/>
          </w:tcPr>
          <w:p w:rsidR="003D51CA" w:rsidRPr="002A3703" w:rsidRDefault="003D51CA" w:rsidP="003D51CA">
            <w:pPr>
              <w:jc w:val="center"/>
              <w:rPr>
                <w:b/>
                <w:sz w:val="24"/>
              </w:rPr>
            </w:pPr>
            <w:r w:rsidRPr="002A3703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3D51CA" w:rsidRPr="003D51CA" w:rsidTr="002A3703">
        <w:tc>
          <w:tcPr>
            <w:tcW w:w="2660" w:type="dxa"/>
            <w:vMerge/>
          </w:tcPr>
          <w:p w:rsidR="003D51CA" w:rsidRPr="003D51CA" w:rsidRDefault="003D51CA" w:rsidP="00EB4D22">
            <w:pPr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540" w:type="dxa"/>
            <w:gridSpan w:val="3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08" w:type="dxa"/>
            <w:shd w:val="clear" w:color="auto" w:fill="auto"/>
            <w:vAlign w:val="center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Понятие бухгалтерской (финансовой) отчетности, ее значение и функции. Принципы формирования бухгалтерской отчетности.</w:t>
            </w:r>
            <w:r w:rsidR="002A3703" w:rsidRPr="003D51CA">
              <w:rPr>
                <w:sz w:val="24"/>
              </w:rPr>
              <w:t xml:space="preserve"> Международные стандарты финансовой отчетности.</w:t>
            </w:r>
          </w:p>
        </w:tc>
        <w:tc>
          <w:tcPr>
            <w:tcW w:w="996" w:type="dxa"/>
          </w:tcPr>
          <w:p w:rsidR="003D51CA" w:rsidRPr="003D51CA" w:rsidRDefault="002A3703" w:rsidP="002A3703">
            <w:pPr>
              <w:keepNext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EB4D22">
            <w:pPr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540" w:type="dxa"/>
            <w:gridSpan w:val="3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2.</w:t>
            </w:r>
          </w:p>
        </w:tc>
        <w:tc>
          <w:tcPr>
            <w:tcW w:w="9808" w:type="dxa"/>
            <w:shd w:val="clear" w:color="auto" w:fill="auto"/>
            <w:vAlign w:val="center"/>
          </w:tcPr>
          <w:p w:rsidR="003D51CA" w:rsidRPr="003D51CA" w:rsidRDefault="002A3703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Классификация бухгалтерской (финансовой) отчетности. Пользователи бухгалтерской (финансовой) отчетности.</w:t>
            </w:r>
          </w:p>
        </w:tc>
        <w:tc>
          <w:tcPr>
            <w:tcW w:w="996" w:type="dxa"/>
          </w:tcPr>
          <w:p w:rsidR="003D51CA" w:rsidRPr="003D51CA" w:rsidRDefault="002A3703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2A3703" w:rsidRPr="003D51CA" w:rsidTr="006414F1">
        <w:trPr>
          <w:trHeight w:val="281"/>
        </w:trPr>
        <w:tc>
          <w:tcPr>
            <w:tcW w:w="2660" w:type="dxa"/>
            <w:vMerge w:val="restart"/>
          </w:tcPr>
          <w:p w:rsidR="002A3703" w:rsidRPr="003D51CA" w:rsidRDefault="002A3703" w:rsidP="00EB4D22">
            <w:pPr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Тема 1.2.</w:t>
            </w:r>
          </w:p>
          <w:p w:rsidR="002A3703" w:rsidRPr="003D51CA" w:rsidRDefault="002A3703" w:rsidP="00EB4D22">
            <w:pPr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sz w:val="24"/>
              </w:rPr>
              <w:t>Подготовительные работы по составлению бухгалтерской отчетности организации</w:t>
            </w:r>
          </w:p>
        </w:tc>
        <w:tc>
          <w:tcPr>
            <w:tcW w:w="10348" w:type="dxa"/>
            <w:gridSpan w:val="4"/>
            <w:shd w:val="clear" w:color="auto" w:fill="auto"/>
          </w:tcPr>
          <w:p w:rsidR="002A3703" w:rsidRPr="003D51CA" w:rsidRDefault="002A3703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996" w:type="dxa"/>
          </w:tcPr>
          <w:p w:rsidR="002A3703" w:rsidRPr="002A3703" w:rsidRDefault="002A3703" w:rsidP="003D51CA">
            <w:pPr>
              <w:jc w:val="center"/>
              <w:rPr>
                <w:b/>
                <w:sz w:val="24"/>
              </w:rPr>
            </w:pPr>
            <w:r w:rsidRPr="002A3703">
              <w:rPr>
                <w:b/>
                <w:sz w:val="24"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2A3703" w:rsidRPr="003D51CA" w:rsidRDefault="002A3703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2A3703" w:rsidRPr="003D51CA" w:rsidTr="006414F1">
        <w:trPr>
          <w:trHeight w:val="427"/>
        </w:trPr>
        <w:tc>
          <w:tcPr>
            <w:tcW w:w="2660" w:type="dxa"/>
            <w:vMerge/>
          </w:tcPr>
          <w:p w:rsidR="002A3703" w:rsidRPr="003D51CA" w:rsidRDefault="002A3703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2A3703" w:rsidRPr="003D51CA" w:rsidRDefault="002A3703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2A3703" w:rsidRPr="003D51CA" w:rsidRDefault="002A3703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>Механизм отражения нарастающим итогом на счетах бухгалтерского учета данных за отчетный период.</w:t>
            </w:r>
          </w:p>
        </w:tc>
        <w:tc>
          <w:tcPr>
            <w:tcW w:w="996" w:type="dxa"/>
          </w:tcPr>
          <w:p w:rsidR="002A3703" w:rsidRPr="003D51CA" w:rsidRDefault="002A3703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:rsidR="002A3703" w:rsidRPr="003D51CA" w:rsidRDefault="002A3703" w:rsidP="003D51CA">
            <w:pPr>
              <w:jc w:val="center"/>
              <w:rPr>
                <w:sz w:val="24"/>
              </w:rPr>
            </w:pPr>
          </w:p>
        </w:tc>
      </w:tr>
      <w:tr w:rsidR="002A3703" w:rsidRPr="003D51CA" w:rsidTr="006414F1">
        <w:trPr>
          <w:trHeight w:val="427"/>
        </w:trPr>
        <w:tc>
          <w:tcPr>
            <w:tcW w:w="2660" w:type="dxa"/>
            <w:vMerge/>
          </w:tcPr>
          <w:p w:rsidR="002A3703" w:rsidRPr="003D51CA" w:rsidRDefault="002A3703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2A3703" w:rsidRPr="003D51CA" w:rsidRDefault="002A3703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2A3703" w:rsidRPr="003D51CA" w:rsidRDefault="002A3703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 xml:space="preserve">Методы обобщения информации о хозяйственных операциях организации за отчетный период. </w:t>
            </w:r>
          </w:p>
        </w:tc>
        <w:tc>
          <w:tcPr>
            <w:tcW w:w="996" w:type="dxa"/>
          </w:tcPr>
          <w:p w:rsidR="002A3703" w:rsidRPr="003D51CA" w:rsidRDefault="002A3703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:rsidR="002A3703" w:rsidRPr="003D51CA" w:rsidRDefault="002A3703" w:rsidP="003D51CA">
            <w:pPr>
              <w:jc w:val="center"/>
              <w:rPr>
                <w:sz w:val="24"/>
              </w:rPr>
            </w:pPr>
          </w:p>
        </w:tc>
      </w:tr>
      <w:tr w:rsidR="002A3703" w:rsidRPr="003D51CA" w:rsidTr="006414F1">
        <w:trPr>
          <w:trHeight w:val="276"/>
        </w:trPr>
        <w:tc>
          <w:tcPr>
            <w:tcW w:w="2660" w:type="dxa"/>
            <w:vMerge/>
          </w:tcPr>
          <w:p w:rsidR="002A3703" w:rsidRPr="003D51CA" w:rsidRDefault="002A3703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2A3703" w:rsidRPr="003D51CA" w:rsidRDefault="002A3703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3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2A3703" w:rsidRPr="003D51CA" w:rsidRDefault="002A3703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>Контроль бухгалтерских записей путем составления шахматной таблицы и оборотно-сальдовой ведомости.</w:t>
            </w:r>
          </w:p>
        </w:tc>
        <w:tc>
          <w:tcPr>
            <w:tcW w:w="996" w:type="dxa"/>
          </w:tcPr>
          <w:p w:rsidR="002A3703" w:rsidRPr="003D51CA" w:rsidRDefault="002A3703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:rsidR="002A3703" w:rsidRPr="003D51CA" w:rsidRDefault="002A3703" w:rsidP="003D51CA">
            <w:pPr>
              <w:jc w:val="center"/>
              <w:rPr>
                <w:sz w:val="24"/>
              </w:rPr>
            </w:pPr>
          </w:p>
        </w:tc>
      </w:tr>
      <w:tr w:rsidR="002A3703" w:rsidRPr="003D51CA" w:rsidTr="006414F1">
        <w:trPr>
          <w:trHeight w:val="427"/>
        </w:trPr>
        <w:tc>
          <w:tcPr>
            <w:tcW w:w="2660" w:type="dxa"/>
            <w:vMerge/>
          </w:tcPr>
          <w:p w:rsidR="002A3703" w:rsidRPr="003D51CA" w:rsidRDefault="002A3703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2A3703" w:rsidRPr="003D51CA" w:rsidRDefault="002A3703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4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2A3703" w:rsidRPr="003D51CA" w:rsidRDefault="002A3703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Формирование бухгалтерского баланса при реорганизации, ликвидации организации. Перерегистрация организации в государственных органах.</w:t>
            </w:r>
          </w:p>
        </w:tc>
        <w:tc>
          <w:tcPr>
            <w:tcW w:w="996" w:type="dxa"/>
          </w:tcPr>
          <w:p w:rsidR="002A3703" w:rsidRPr="003D51CA" w:rsidRDefault="002A3703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2A3703" w:rsidRPr="003D51CA" w:rsidRDefault="002A3703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rPr>
          <w:trHeight w:val="219"/>
        </w:trPr>
        <w:tc>
          <w:tcPr>
            <w:tcW w:w="2660" w:type="dxa"/>
            <w:vMerge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>Практические занятия</w:t>
            </w:r>
            <w:r w:rsidRPr="003D51CA">
              <w:rPr>
                <w:sz w:val="24"/>
              </w:rPr>
              <w:t xml:space="preserve"> </w:t>
            </w:r>
          </w:p>
        </w:tc>
        <w:tc>
          <w:tcPr>
            <w:tcW w:w="996" w:type="dxa"/>
          </w:tcPr>
          <w:p w:rsidR="003D51CA" w:rsidRPr="002A3703" w:rsidRDefault="002A3703" w:rsidP="003D51CA">
            <w:pPr>
              <w:jc w:val="center"/>
              <w:rPr>
                <w:b/>
                <w:sz w:val="24"/>
              </w:rPr>
            </w:pPr>
            <w:r w:rsidRPr="002A3703">
              <w:rPr>
                <w:b/>
                <w:sz w:val="24"/>
              </w:rPr>
              <w:t>4</w:t>
            </w:r>
          </w:p>
        </w:tc>
        <w:tc>
          <w:tcPr>
            <w:tcW w:w="1276" w:type="dxa"/>
            <w:vMerge w:val="restart"/>
            <w:shd w:val="pct25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rPr>
          <w:trHeight w:val="268"/>
        </w:trPr>
        <w:tc>
          <w:tcPr>
            <w:tcW w:w="2660" w:type="dxa"/>
            <w:vMerge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Составление главной книги, шахматной и оборотно-сальдовой ведомостей.</w:t>
            </w:r>
          </w:p>
        </w:tc>
        <w:tc>
          <w:tcPr>
            <w:tcW w:w="996" w:type="dxa"/>
          </w:tcPr>
          <w:p w:rsidR="003D51CA" w:rsidRPr="003D51CA" w:rsidRDefault="002A3703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pct25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rPr>
          <w:trHeight w:val="245"/>
        </w:trPr>
        <w:tc>
          <w:tcPr>
            <w:tcW w:w="2660" w:type="dxa"/>
            <w:vMerge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Определение результатов хозяйственной деятельности за отчетный период.</w:t>
            </w:r>
          </w:p>
        </w:tc>
        <w:tc>
          <w:tcPr>
            <w:tcW w:w="996" w:type="dxa"/>
          </w:tcPr>
          <w:p w:rsidR="003D51CA" w:rsidRPr="003D51CA" w:rsidRDefault="002A3703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pct25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EB4D22">
        <w:trPr>
          <w:trHeight w:val="419"/>
        </w:trPr>
        <w:tc>
          <w:tcPr>
            <w:tcW w:w="13008" w:type="dxa"/>
            <w:gridSpan w:val="5"/>
          </w:tcPr>
          <w:p w:rsidR="003D51CA" w:rsidRPr="003D51CA" w:rsidRDefault="003D51CA" w:rsidP="003D51CA">
            <w:pPr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lastRenderedPageBreak/>
              <w:t>Раздел 2. Составление форм бухгалтерской отчетности в установленные законодательством сроки</w:t>
            </w:r>
          </w:p>
        </w:tc>
        <w:tc>
          <w:tcPr>
            <w:tcW w:w="996" w:type="dxa"/>
          </w:tcPr>
          <w:p w:rsidR="003D51CA" w:rsidRPr="003D51CA" w:rsidRDefault="003D51CA" w:rsidP="003D51CA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pct25" w:color="auto" w:fill="auto"/>
          </w:tcPr>
          <w:p w:rsidR="003D51CA" w:rsidRPr="003D51CA" w:rsidRDefault="003D51CA" w:rsidP="003D51CA">
            <w:pPr>
              <w:rPr>
                <w:b/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 w:val="restart"/>
          </w:tcPr>
          <w:p w:rsidR="003D51CA" w:rsidRPr="003D51CA" w:rsidRDefault="003D51CA" w:rsidP="00EB4D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Тема 2.1.</w:t>
            </w:r>
          </w:p>
          <w:p w:rsidR="003D51CA" w:rsidRPr="003D51CA" w:rsidRDefault="003D51CA" w:rsidP="00EB4D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sz w:val="24"/>
              </w:rPr>
              <w:t>Бухгалтерская (финансовая) отчетность организации.</w:t>
            </w:r>
          </w:p>
        </w:tc>
        <w:tc>
          <w:tcPr>
            <w:tcW w:w="10348" w:type="dxa"/>
            <w:gridSpan w:val="4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996" w:type="dxa"/>
          </w:tcPr>
          <w:p w:rsidR="003D51CA" w:rsidRPr="002A3703" w:rsidRDefault="003D51CA" w:rsidP="003D51CA">
            <w:pPr>
              <w:jc w:val="center"/>
              <w:rPr>
                <w:b/>
                <w:sz w:val="24"/>
              </w:rPr>
            </w:pPr>
            <w:r w:rsidRPr="002A3703">
              <w:rPr>
                <w:b/>
                <w:sz w:val="24"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3D51CA" w:rsidRPr="003D51CA" w:rsidTr="002A3703">
        <w:tc>
          <w:tcPr>
            <w:tcW w:w="2660" w:type="dxa"/>
            <w:vMerge/>
          </w:tcPr>
          <w:p w:rsidR="003D51CA" w:rsidRPr="003D51CA" w:rsidRDefault="003D51CA" w:rsidP="00EB4D22">
            <w:pPr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  <w:vAlign w:val="center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Понятия бухгалтерской отчетности, отчетного периода.</w:t>
            </w:r>
            <w:r w:rsidR="002A3703" w:rsidRPr="003D51CA">
              <w:rPr>
                <w:sz w:val="24"/>
              </w:rPr>
              <w:t xml:space="preserve"> Состав бухгалтерской отчетности и общие требования к ней. Порядок представления бухгалтерской (финансовой) отчетности пользователям. Сроки и адреса представления бухгалтерской отчетности. Представление форм бухгалтерской отчетности в электронном виде.</w:t>
            </w:r>
          </w:p>
        </w:tc>
        <w:tc>
          <w:tcPr>
            <w:tcW w:w="996" w:type="dxa"/>
          </w:tcPr>
          <w:p w:rsidR="003D51CA" w:rsidRPr="003D51CA" w:rsidRDefault="002A3703" w:rsidP="002A3703">
            <w:pPr>
              <w:keepNext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EB4D22">
            <w:pPr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  <w:vAlign w:val="center"/>
          </w:tcPr>
          <w:p w:rsidR="003D51CA" w:rsidRPr="003D51CA" w:rsidRDefault="002A3703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Правила формирования бухгалтерской отчетности. Технология составления сводной и консолидированной отчетности. Технология составления сегментарной отчетности.</w:t>
            </w:r>
          </w:p>
        </w:tc>
        <w:tc>
          <w:tcPr>
            <w:tcW w:w="996" w:type="dxa"/>
          </w:tcPr>
          <w:p w:rsidR="003D51CA" w:rsidRPr="003D51CA" w:rsidRDefault="002A3703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EB4D22">
            <w:pPr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3</w:t>
            </w:r>
          </w:p>
        </w:tc>
        <w:tc>
          <w:tcPr>
            <w:tcW w:w="9864" w:type="dxa"/>
            <w:gridSpan w:val="2"/>
            <w:shd w:val="clear" w:color="auto" w:fill="auto"/>
            <w:vAlign w:val="center"/>
          </w:tcPr>
          <w:p w:rsidR="003D51CA" w:rsidRPr="003D51CA" w:rsidRDefault="002A3703" w:rsidP="003D51CA">
            <w:pPr>
              <w:ind w:right="150"/>
              <w:rPr>
                <w:color w:val="000000"/>
                <w:sz w:val="24"/>
              </w:rPr>
            </w:pPr>
            <w:r w:rsidRPr="003D51CA">
              <w:rPr>
                <w:sz w:val="24"/>
              </w:rPr>
              <w:t>Отражение в бухгалтерской отчетности событий после отчетной даты и условных фактов хозяйственной деятельности.</w:t>
            </w:r>
          </w:p>
        </w:tc>
        <w:tc>
          <w:tcPr>
            <w:tcW w:w="996" w:type="dxa"/>
          </w:tcPr>
          <w:p w:rsidR="003D51CA" w:rsidRPr="003D51CA" w:rsidRDefault="002A3703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EB4D22" w:rsidRPr="003D51CA" w:rsidTr="006414F1">
        <w:tc>
          <w:tcPr>
            <w:tcW w:w="2660" w:type="dxa"/>
            <w:vMerge/>
          </w:tcPr>
          <w:p w:rsidR="00EB4D22" w:rsidRPr="003D51CA" w:rsidRDefault="00EB4D22" w:rsidP="00EB4D22">
            <w:pPr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EB4D22" w:rsidRPr="003D51CA" w:rsidRDefault="00EB4D22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>Практические занятия</w:t>
            </w:r>
            <w:r w:rsidRPr="003D51CA">
              <w:rPr>
                <w:sz w:val="24"/>
              </w:rPr>
              <w:t xml:space="preserve"> </w:t>
            </w:r>
          </w:p>
        </w:tc>
        <w:tc>
          <w:tcPr>
            <w:tcW w:w="996" w:type="dxa"/>
            <w:vMerge w:val="restart"/>
          </w:tcPr>
          <w:p w:rsidR="00EB4D22" w:rsidRPr="008C4C5F" w:rsidRDefault="00EB4D22" w:rsidP="003D51CA">
            <w:pPr>
              <w:jc w:val="center"/>
              <w:rPr>
                <w:b/>
                <w:sz w:val="24"/>
              </w:rPr>
            </w:pPr>
            <w:r w:rsidRPr="008C4C5F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pct25" w:color="auto" w:fill="auto"/>
          </w:tcPr>
          <w:p w:rsidR="00EB4D22" w:rsidRPr="003D51CA" w:rsidRDefault="00EB4D22" w:rsidP="003D51CA">
            <w:pPr>
              <w:jc w:val="center"/>
              <w:rPr>
                <w:sz w:val="24"/>
              </w:rPr>
            </w:pPr>
          </w:p>
        </w:tc>
      </w:tr>
      <w:tr w:rsidR="00EB4D22" w:rsidRPr="003D51CA" w:rsidTr="008C4C5F">
        <w:tc>
          <w:tcPr>
            <w:tcW w:w="2660" w:type="dxa"/>
            <w:vMerge/>
          </w:tcPr>
          <w:p w:rsidR="00EB4D22" w:rsidRPr="003D51CA" w:rsidRDefault="00EB4D22" w:rsidP="00EB4D22">
            <w:pPr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EB4D22" w:rsidRPr="003D51CA" w:rsidRDefault="00EB4D22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EB4D22" w:rsidRPr="003D51CA" w:rsidRDefault="00EB4D22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Раскрытие учетной политики организации в пояснениях (приложениях) к бухгалтерскому балансу и отчету о прибылях и убытках</w:t>
            </w:r>
          </w:p>
        </w:tc>
        <w:tc>
          <w:tcPr>
            <w:tcW w:w="996" w:type="dxa"/>
            <w:vMerge/>
            <w:vAlign w:val="center"/>
          </w:tcPr>
          <w:p w:rsidR="00EB4D22" w:rsidRPr="003D51CA" w:rsidRDefault="00EB4D22" w:rsidP="008C4C5F">
            <w:pPr>
              <w:keepNext/>
              <w:jc w:val="center"/>
              <w:rPr>
                <w:sz w:val="24"/>
              </w:rPr>
            </w:pPr>
          </w:p>
        </w:tc>
        <w:tc>
          <w:tcPr>
            <w:tcW w:w="1276" w:type="dxa"/>
            <w:vMerge/>
            <w:shd w:val="pct25" w:color="auto" w:fill="auto"/>
          </w:tcPr>
          <w:p w:rsidR="00EB4D22" w:rsidRPr="003D51CA" w:rsidRDefault="00EB4D22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 w:val="restart"/>
          </w:tcPr>
          <w:p w:rsidR="003D51CA" w:rsidRPr="003D51CA" w:rsidRDefault="003D51CA" w:rsidP="00EB4D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Тема 2.2.</w:t>
            </w:r>
          </w:p>
          <w:p w:rsidR="003D51CA" w:rsidRPr="003D51CA" w:rsidRDefault="003D51CA" w:rsidP="00EB4D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</w:rPr>
            </w:pPr>
            <w:r w:rsidRPr="003D51CA">
              <w:rPr>
                <w:sz w:val="24"/>
              </w:rPr>
              <w:t>Бухгалтерский баланс.</w:t>
            </w:r>
          </w:p>
        </w:tc>
        <w:tc>
          <w:tcPr>
            <w:tcW w:w="10348" w:type="dxa"/>
            <w:gridSpan w:val="4"/>
            <w:shd w:val="clear" w:color="auto" w:fill="auto"/>
          </w:tcPr>
          <w:p w:rsidR="003D51CA" w:rsidRPr="003D51CA" w:rsidRDefault="003D51CA" w:rsidP="003D51CA">
            <w:pPr>
              <w:keepNext/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996" w:type="dxa"/>
          </w:tcPr>
          <w:p w:rsidR="003D51CA" w:rsidRPr="008C4C5F" w:rsidRDefault="008C4C5F" w:rsidP="003D51CA">
            <w:pPr>
              <w:jc w:val="center"/>
              <w:rPr>
                <w:b/>
                <w:sz w:val="24"/>
              </w:rPr>
            </w:pPr>
            <w:r w:rsidRPr="008C4C5F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2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ind w:right="150"/>
              <w:rPr>
                <w:sz w:val="24"/>
              </w:rPr>
            </w:pPr>
            <w:r w:rsidRPr="003D51CA">
              <w:rPr>
                <w:sz w:val="24"/>
              </w:rPr>
              <w:t xml:space="preserve">Нормативное регулирование правил составления бухгалтерской отчетности. </w:t>
            </w:r>
            <w:r w:rsidR="008C4C5F" w:rsidRPr="003D51CA">
              <w:rPr>
                <w:sz w:val="24"/>
              </w:rPr>
              <w:t>Понятие, значение и функции бухгалтерского баланса. Классификация балансов.</w:t>
            </w:r>
          </w:p>
        </w:tc>
        <w:tc>
          <w:tcPr>
            <w:tcW w:w="996" w:type="dxa"/>
          </w:tcPr>
          <w:p w:rsidR="003D51CA" w:rsidRPr="003D51CA" w:rsidRDefault="008C4C5F" w:rsidP="008C4C5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2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8C4C5F" w:rsidRDefault="003D51CA" w:rsidP="003D51CA">
            <w:pPr>
              <w:keepNext/>
              <w:rPr>
                <w:sz w:val="24"/>
              </w:rPr>
            </w:pPr>
            <w:r w:rsidRPr="008C4C5F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8C4C5F" w:rsidP="003D51CA">
            <w:pPr>
              <w:ind w:right="150"/>
              <w:rPr>
                <w:sz w:val="24"/>
              </w:rPr>
            </w:pPr>
            <w:r w:rsidRPr="003D51CA">
              <w:rPr>
                <w:sz w:val="24"/>
              </w:rPr>
              <w:t>Технология составления бухгалтерского баланса. Правила оценки статей баланса.</w:t>
            </w:r>
          </w:p>
        </w:tc>
        <w:tc>
          <w:tcPr>
            <w:tcW w:w="996" w:type="dxa"/>
          </w:tcPr>
          <w:p w:rsidR="003D51CA" w:rsidRPr="003D51CA" w:rsidRDefault="008C4C5F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2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3D51CA" w:rsidRPr="003D51CA" w:rsidRDefault="003D51CA" w:rsidP="003D51CA">
            <w:pPr>
              <w:keepNext/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Практические занятия</w:t>
            </w:r>
            <w:r w:rsidRPr="003D51CA">
              <w:rPr>
                <w:sz w:val="24"/>
              </w:rPr>
              <w:t xml:space="preserve"> </w:t>
            </w:r>
          </w:p>
        </w:tc>
        <w:tc>
          <w:tcPr>
            <w:tcW w:w="996" w:type="dxa"/>
          </w:tcPr>
          <w:p w:rsidR="003D51CA" w:rsidRPr="008C4C5F" w:rsidRDefault="008C4C5F" w:rsidP="003D51CA">
            <w:pPr>
              <w:jc w:val="center"/>
              <w:rPr>
                <w:b/>
                <w:sz w:val="24"/>
              </w:rPr>
            </w:pPr>
            <w:r w:rsidRPr="008C4C5F">
              <w:rPr>
                <w:b/>
                <w:sz w:val="24"/>
              </w:rPr>
              <w:t>4</w:t>
            </w:r>
          </w:p>
        </w:tc>
        <w:tc>
          <w:tcPr>
            <w:tcW w:w="1276" w:type="dxa"/>
            <w:vMerge w:val="restart"/>
            <w:shd w:val="pct25" w:color="auto" w:fill="auto"/>
          </w:tcPr>
          <w:p w:rsidR="008C4C5F" w:rsidRPr="003D51CA" w:rsidRDefault="008C4C5F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rPr>
          <w:trHeight w:val="265"/>
        </w:trPr>
        <w:tc>
          <w:tcPr>
            <w:tcW w:w="2660" w:type="dxa"/>
            <w:vMerge/>
          </w:tcPr>
          <w:p w:rsidR="003D51CA" w:rsidRPr="003D51CA" w:rsidRDefault="003D51CA" w:rsidP="003D51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2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keepNext/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Составление промежуточного бухгалтерского баланса.</w:t>
            </w:r>
          </w:p>
        </w:tc>
        <w:tc>
          <w:tcPr>
            <w:tcW w:w="996" w:type="dxa"/>
          </w:tcPr>
          <w:p w:rsidR="003D51CA" w:rsidRPr="003D51CA" w:rsidRDefault="008C4C5F" w:rsidP="008C4C5F">
            <w:pPr>
              <w:keepNext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pct25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rPr>
          <w:trHeight w:val="265"/>
        </w:trPr>
        <w:tc>
          <w:tcPr>
            <w:tcW w:w="2660" w:type="dxa"/>
            <w:vMerge/>
          </w:tcPr>
          <w:p w:rsidR="003D51CA" w:rsidRPr="003D51CA" w:rsidRDefault="003D51CA" w:rsidP="003D51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2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keepNext/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rPr>
                <w:sz w:val="24"/>
              </w:rPr>
            </w:pPr>
            <w:r w:rsidRPr="003D51CA">
              <w:rPr>
                <w:sz w:val="24"/>
              </w:rPr>
              <w:t>Составление годового бухгалтерского баланса.</w:t>
            </w:r>
          </w:p>
        </w:tc>
        <w:tc>
          <w:tcPr>
            <w:tcW w:w="996" w:type="dxa"/>
          </w:tcPr>
          <w:p w:rsidR="003D51CA" w:rsidRPr="003D51CA" w:rsidRDefault="008C4C5F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pct25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EB4D22" w:rsidRPr="003D51CA" w:rsidTr="006414F1">
        <w:tc>
          <w:tcPr>
            <w:tcW w:w="2660" w:type="dxa"/>
            <w:vMerge w:val="restart"/>
          </w:tcPr>
          <w:p w:rsidR="00EB4D22" w:rsidRPr="003D51CA" w:rsidRDefault="00EB4D22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Тема 2.3.</w:t>
            </w:r>
          </w:p>
          <w:p w:rsidR="00EB4D22" w:rsidRPr="003D51CA" w:rsidRDefault="00EB4D22" w:rsidP="003D51CA">
            <w:pPr>
              <w:rPr>
                <w:sz w:val="24"/>
              </w:rPr>
            </w:pPr>
            <w:r w:rsidRPr="003D51CA">
              <w:rPr>
                <w:sz w:val="24"/>
              </w:rPr>
              <w:t>Отчет о финансовых результатах</w:t>
            </w:r>
          </w:p>
        </w:tc>
        <w:tc>
          <w:tcPr>
            <w:tcW w:w="10348" w:type="dxa"/>
            <w:gridSpan w:val="4"/>
            <w:shd w:val="clear" w:color="auto" w:fill="auto"/>
          </w:tcPr>
          <w:p w:rsidR="00EB4D22" w:rsidRPr="003D51CA" w:rsidRDefault="00EB4D22" w:rsidP="003D51CA">
            <w:pPr>
              <w:keepNext/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996" w:type="dxa"/>
            <w:vMerge w:val="restart"/>
          </w:tcPr>
          <w:p w:rsidR="00EB4D22" w:rsidRPr="008C4C5F" w:rsidRDefault="00EB4D22" w:rsidP="003D51CA">
            <w:pPr>
              <w:jc w:val="center"/>
              <w:rPr>
                <w:b/>
                <w:sz w:val="24"/>
              </w:rPr>
            </w:pPr>
            <w:r w:rsidRPr="008C4C5F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EB4D22" w:rsidRPr="003D51CA" w:rsidRDefault="00EB4D22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EB4D22" w:rsidRPr="003D51CA" w:rsidTr="006414F1">
        <w:tc>
          <w:tcPr>
            <w:tcW w:w="2660" w:type="dxa"/>
            <w:vMerge/>
          </w:tcPr>
          <w:p w:rsidR="00EB4D22" w:rsidRPr="003D51CA" w:rsidRDefault="00EB4D22" w:rsidP="003D51CA">
            <w:pPr>
              <w:rPr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EB4D22" w:rsidRPr="003D51CA" w:rsidRDefault="00EB4D22" w:rsidP="003D51CA">
            <w:pPr>
              <w:keepNext/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EB4D22" w:rsidRPr="003D51CA" w:rsidRDefault="00EB4D22" w:rsidP="003D51CA">
            <w:pPr>
              <w:ind w:right="150"/>
              <w:rPr>
                <w:sz w:val="24"/>
              </w:rPr>
            </w:pPr>
            <w:r w:rsidRPr="003D51CA">
              <w:rPr>
                <w:sz w:val="24"/>
              </w:rPr>
              <w:t>Структура отчета о прибылях и убытках. Значение и функции отчета о прибылях и убытках. Взаимосвязь отчета о прибылях и убытках с другими формами бухгалтерской отчетности. Классификация доходов и расходов организации. Применение ПБУ 18/02 «Учет расчетов по налогу на прибыль организаций». Техника заполнения формы отчета о прибылях и убытках</w:t>
            </w:r>
          </w:p>
        </w:tc>
        <w:tc>
          <w:tcPr>
            <w:tcW w:w="996" w:type="dxa"/>
            <w:vMerge/>
          </w:tcPr>
          <w:p w:rsidR="00EB4D22" w:rsidRPr="003D51CA" w:rsidRDefault="00EB4D22" w:rsidP="003D51CA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B4D22" w:rsidRPr="003D51CA" w:rsidRDefault="00EB4D22" w:rsidP="003D51CA">
            <w:pPr>
              <w:jc w:val="center"/>
              <w:rPr>
                <w:sz w:val="24"/>
              </w:rPr>
            </w:pPr>
          </w:p>
        </w:tc>
      </w:tr>
      <w:tr w:rsidR="008C4C5F" w:rsidRPr="003D51CA" w:rsidTr="006414F1">
        <w:tc>
          <w:tcPr>
            <w:tcW w:w="2660" w:type="dxa"/>
            <w:vMerge/>
          </w:tcPr>
          <w:p w:rsidR="008C4C5F" w:rsidRPr="003D51CA" w:rsidRDefault="008C4C5F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8C4C5F" w:rsidRPr="003D51CA" w:rsidRDefault="008C4C5F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>Практические занятия</w:t>
            </w:r>
            <w:r w:rsidRPr="003D51CA">
              <w:rPr>
                <w:sz w:val="24"/>
              </w:rPr>
              <w:t xml:space="preserve"> </w:t>
            </w:r>
          </w:p>
        </w:tc>
        <w:tc>
          <w:tcPr>
            <w:tcW w:w="996" w:type="dxa"/>
          </w:tcPr>
          <w:p w:rsidR="008C4C5F" w:rsidRPr="008C4C5F" w:rsidRDefault="008C4C5F" w:rsidP="008C4C5F">
            <w:pPr>
              <w:jc w:val="center"/>
              <w:rPr>
                <w:b/>
                <w:sz w:val="24"/>
              </w:rPr>
            </w:pPr>
            <w:r w:rsidRPr="008C4C5F">
              <w:rPr>
                <w:b/>
                <w:sz w:val="24"/>
              </w:rPr>
              <w:t>4</w:t>
            </w:r>
          </w:p>
        </w:tc>
        <w:tc>
          <w:tcPr>
            <w:tcW w:w="1276" w:type="dxa"/>
            <w:vMerge w:val="restart"/>
            <w:shd w:val="pct25" w:color="auto" w:fill="auto"/>
          </w:tcPr>
          <w:p w:rsidR="008C4C5F" w:rsidRPr="003D51CA" w:rsidRDefault="008C4C5F" w:rsidP="003D51CA">
            <w:pPr>
              <w:jc w:val="center"/>
              <w:rPr>
                <w:sz w:val="24"/>
              </w:rPr>
            </w:pPr>
          </w:p>
        </w:tc>
      </w:tr>
      <w:tr w:rsidR="008C4C5F" w:rsidRPr="003D51CA" w:rsidTr="006414F1">
        <w:tc>
          <w:tcPr>
            <w:tcW w:w="2660" w:type="dxa"/>
            <w:vMerge/>
          </w:tcPr>
          <w:p w:rsidR="008C4C5F" w:rsidRPr="003D51CA" w:rsidRDefault="008C4C5F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8C4C5F" w:rsidRPr="003D51CA" w:rsidRDefault="008C4C5F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8C4C5F" w:rsidRPr="003D51CA" w:rsidRDefault="008C4C5F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Решение ситуационных задач по определению хозяйственной деятельности организации за отчетный период.</w:t>
            </w:r>
          </w:p>
        </w:tc>
        <w:tc>
          <w:tcPr>
            <w:tcW w:w="996" w:type="dxa"/>
          </w:tcPr>
          <w:p w:rsidR="008C4C5F" w:rsidRPr="003D51CA" w:rsidRDefault="008C4C5F" w:rsidP="008C4C5F">
            <w:pPr>
              <w:keepNext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pct25" w:color="auto" w:fill="auto"/>
          </w:tcPr>
          <w:p w:rsidR="008C4C5F" w:rsidRPr="003D51CA" w:rsidRDefault="008C4C5F" w:rsidP="003D51CA">
            <w:pPr>
              <w:jc w:val="center"/>
              <w:rPr>
                <w:sz w:val="24"/>
              </w:rPr>
            </w:pPr>
          </w:p>
        </w:tc>
      </w:tr>
      <w:tr w:rsidR="008C4C5F" w:rsidRPr="003D51CA" w:rsidTr="006414F1">
        <w:tc>
          <w:tcPr>
            <w:tcW w:w="2660" w:type="dxa"/>
            <w:vMerge/>
          </w:tcPr>
          <w:p w:rsidR="008C4C5F" w:rsidRPr="003D51CA" w:rsidRDefault="008C4C5F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8C4C5F" w:rsidRPr="003D51CA" w:rsidRDefault="008C4C5F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8C4C5F" w:rsidRDefault="008C4C5F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Решение ситуационных задач на расчет постоянных и временных разниц, постоянного налогового обязательства, отложенных налоговых активов</w:t>
            </w:r>
          </w:p>
          <w:p w:rsidR="00EB4D22" w:rsidRPr="003D51CA" w:rsidRDefault="00EB4D22" w:rsidP="003D51CA">
            <w:pPr>
              <w:keepNext/>
              <w:rPr>
                <w:sz w:val="24"/>
              </w:rPr>
            </w:pPr>
          </w:p>
        </w:tc>
        <w:tc>
          <w:tcPr>
            <w:tcW w:w="996" w:type="dxa"/>
          </w:tcPr>
          <w:p w:rsidR="008C4C5F" w:rsidRPr="003D51CA" w:rsidRDefault="008C4C5F" w:rsidP="008C4C5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pct25" w:color="auto" w:fill="auto"/>
          </w:tcPr>
          <w:p w:rsidR="008C4C5F" w:rsidRPr="003D51CA" w:rsidRDefault="008C4C5F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 w:val="restart"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lastRenderedPageBreak/>
              <w:t>Тема 2.4.</w:t>
            </w:r>
          </w:p>
          <w:p w:rsidR="003D51CA" w:rsidRPr="003D51CA" w:rsidRDefault="003D51CA" w:rsidP="003D51CA">
            <w:pPr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Отчет об изменениях капитала</w:t>
            </w:r>
          </w:p>
        </w:tc>
        <w:tc>
          <w:tcPr>
            <w:tcW w:w="10348" w:type="dxa"/>
            <w:gridSpan w:val="4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996" w:type="dxa"/>
          </w:tcPr>
          <w:p w:rsidR="003D51CA" w:rsidRPr="008C4C5F" w:rsidRDefault="003D51CA" w:rsidP="003D51CA">
            <w:pPr>
              <w:jc w:val="center"/>
              <w:rPr>
                <w:b/>
                <w:sz w:val="24"/>
              </w:rPr>
            </w:pPr>
            <w:r w:rsidRPr="008C4C5F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Структура и содержание отчета об изменениях капитала и его взаимосвязь с другими отчетными формами.</w:t>
            </w:r>
          </w:p>
        </w:tc>
        <w:tc>
          <w:tcPr>
            <w:tcW w:w="996" w:type="dxa"/>
          </w:tcPr>
          <w:p w:rsidR="003D51CA" w:rsidRPr="003D51CA" w:rsidRDefault="008C4C5F" w:rsidP="008C4C5F">
            <w:pPr>
              <w:keepNext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Техника заполнения разделов отчета. Порядок расчета чистых активов.</w:t>
            </w:r>
          </w:p>
        </w:tc>
        <w:tc>
          <w:tcPr>
            <w:tcW w:w="996" w:type="dxa"/>
          </w:tcPr>
          <w:p w:rsidR="003D51CA" w:rsidRPr="003D51CA" w:rsidRDefault="008C4C5F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 w:val="restart"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Тема 2.5.</w:t>
            </w:r>
          </w:p>
          <w:p w:rsidR="003D51CA" w:rsidRPr="003D51CA" w:rsidRDefault="003D51CA" w:rsidP="003D51CA">
            <w:pPr>
              <w:rPr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Отчет о движении денежных средств.</w:t>
            </w:r>
          </w:p>
        </w:tc>
        <w:tc>
          <w:tcPr>
            <w:tcW w:w="10348" w:type="dxa"/>
            <w:gridSpan w:val="4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>Содержание</w:t>
            </w:r>
          </w:p>
        </w:tc>
        <w:tc>
          <w:tcPr>
            <w:tcW w:w="996" w:type="dxa"/>
          </w:tcPr>
          <w:p w:rsidR="003D51CA" w:rsidRPr="008C4C5F" w:rsidRDefault="003D51CA" w:rsidP="003D51CA">
            <w:pPr>
              <w:jc w:val="center"/>
              <w:rPr>
                <w:b/>
                <w:sz w:val="24"/>
              </w:rPr>
            </w:pPr>
            <w:r w:rsidRPr="008C4C5F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Структура и содержание отчета о движении денежных средств.</w:t>
            </w:r>
          </w:p>
        </w:tc>
        <w:tc>
          <w:tcPr>
            <w:tcW w:w="996" w:type="dxa"/>
          </w:tcPr>
          <w:p w:rsidR="003D51CA" w:rsidRPr="003D51CA" w:rsidRDefault="008C4C5F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Техника заполнения формы отчета о движении денежных средств.</w:t>
            </w:r>
          </w:p>
        </w:tc>
        <w:tc>
          <w:tcPr>
            <w:tcW w:w="996" w:type="dxa"/>
          </w:tcPr>
          <w:p w:rsidR="003D51CA" w:rsidRPr="003D51CA" w:rsidRDefault="008C4C5F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EB4D22" w:rsidRPr="003D51CA" w:rsidTr="006414F1">
        <w:tc>
          <w:tcPr>
            <w:tcW w:w="2660" w:type="dxa"/>
            <w:vMerge w:val="restart"/>
          </w:tcPr>
          <w:p w:rsidR="00EB4D22" w:rsidRPr="003D51CA" w:rsidRDefault="00EB4D22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Тема 2.6.</w:t>
            </w:r>
          </w:p>
          <w:p w:rsidR="00EB4D22" w:rsidRPr="003D51CA" w:rsidRDefault="00EB4D22" w:rsidP="003D51CA">
            <w:pPr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Пояснения к бухгалтерскому балансу</w:t>
            </w:r>
          </w:p>
        </w:tc>
        <w:tc>
          <w:tcPr>
            <w:tcW w:w="10348" w:type="dxa"/>
            <w:gridSpan w:val="4"/>
            <w:shd w:val="clear" w:color="auto" w:fill="auto"/>
          </w:tcPr>
          <w:p w:rsidR="00EB4D22" w:rsidRPr="003D51CA" w:rsidRDefault="00EB4D22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996" w:type="dxa"/>
            <w:vMerge w:val="restart"/>
          </w:tcPr>
          <w:p w:rsidR="00EB4D22" w:rsidRPr="008C4C5F" w:rsidRDefault="00EB4D22" w:rsidP="003D51CA">
            <w:pPr>
              <w:jc w:val="center"/>
              <w:rPr>
                <w:b/>
                <w:sz w:val="24"/>
              </w:rPr>
            </w:pPr>
            <w:r w:rsidRPr="008C4C5F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EB4D22" w:rsidRPr="003D51CA" w:rsidRDefault="00EB4D22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EB4D22" w:rsidRPr="003D51CA" w:rsidTr="006414F1">
        <w:tc>
          <w:tcPr>
            <w:tcW w:w="2660" w:type="dxa"/>
            <w:vMerge/>
          </w:tcPr>
          <w:p w:rsidR="00EB4D22" w:rsidRPr="003D51CA" w:rsidRDefault="00EB4D22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EB4D22" w:rsidRPr="003D51CA" w:rsidRDefault="00EB4D22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EB4D22" w:rsidRPr="003D51CA" w:rsidRDefault="00EB4D22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Цель и значение пояснений к бухгалтерскому балансу и отчету о прибыли и убытках. Процедура составления пояснительной записки к бухгалтерской отчетности предприятия</w:t>
            </w:r>
          </w:p>
        </w:tc>
        <w:tc>
          <w:tcPr>
            <w:tcW w:w="996" w:type="dxa"/>
            <w:vMerge/>
          </w:tcPr>
          <w:p w:rsidR="00EB4D22" w:rsidRPr="003D51CA" w:rsidRDefault="00EB4D22" w:rsidP="008C4C5F">
            <w:pPr>
              <w:keepNext/>
              <w:jc w:val="center"/>
              <w:rPr>
                <w:sz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B4D22" w:rsidRPr="003D51CA" w:rsidRDefault="00EB4D22" w:rsidP="003D51CA">
            <w:pPr>
              <w:jc w:val="center"/>
              <w:rPr>
                <w:sz w:val="24"/>
              </w:rPr>
            </w:pPr>
          </w:p>
        </w:tc>
      </w:tr>
      <w:tr w:rsidR="00EB4D22" w:rsidRPr="003D51CA" w:rsidTr="006414F1">
        <w:tc>
          <w:tcPr>
            <w:tcW w:w="2660" w:type="dxa"/>
            <w:vMerge w:val="restart"/>
          </w:tcPr>
          <w:p w:rsidR="00EB4D22" w:rsidRPr="003D51CA" w:rsidRDefault="00EB4D22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Тема2.7.</w:t>
            </w:r>
          </w:p>
          <w:p w:rsidR="00EB4D22" w:rsidRPr="003D51CA" w:rsidRDefault="00EB4D22" w:rsidP="003D51CA">
            <w:pPr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Аудиторское заключение</w:t>
            </w:r>
          </w:p>
        </w:tc>
        <w:tc>
          <w:tcPr>
            <w:tcW w:w="10348" w:type="dxa"/>
            <w:gridSpan w:val="4"/>
            <w:shd w:val="clear" w:color="auto" w:fill="auto"/>
          </w:tcPr>
          <w:p w:rsidR="00EB4D22" w:rsidRPr="003D51CA" w:rsidRDefault="00EB4D22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996" w:type="dxa"/>
            <w:vMerge w:val="restart"/>
          </w:tcPr>
          <w:p w:rsidR="00EB4D22" w:rsidRPr="00E84831" w:rsidRDefault="00EB4D22" w:rsidP="003D51CA">
            <w:pPr>
              <w:jc w:val="center"/>
              <w:rPr>
                <w:b/>
                <w:sz w:val="24"/>
              </w:rPr>
            </w:pPr>
            <w:r w:rsidRPr="00E84831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EB4D22" w:rsidRPr="003D51CA" w:rsidRDefault="00EB4D22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EB4D22" w:rsidRPr="003D51CA" w:rsidTr="006414F1">
        <w:tc>
          <w:tcPr>
            <w:tcW w:w="2660" w:type="dxa"/>
            <w:vMerge/>
          </w:tcPr>
          <w:p w:rsidR="00EB4D22" w:rsidRPr="003D51CA" w:rsidRDefault="00EB4D22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342" w:type="dxa"/>
            <w:shd w:val="clear" w:color="auto" w:fill="auto"/>
          </w:tcPr>
          <w:p w:rsidR="00EB4D22" w:rsidRPr="003D51CA" w:rsidRDefault="00EB4D22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10006" w:type="dxa"/>
            <w:gridSpan w:val="3"/>
            <w:shd w:val="clear" w:color="auto" w:fill="auto"/>
          </w:tcPr>
          <w:p w:rsidR="00EB4D22" w:rsidRPr="003D51CA" w:rsidRDefault="00EB4D22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Порядок получения аудиторского заключения.</w:t>
            </w:r>
          </w:p>
        </w:tc>
        <w:tc>
          <w:tcPr>
            <w:tcW w:w="996" w:type="dxa"/>
            <w:vMerge/>
          </w:tcPr>
          <w:p w:rsidR="00EB4D22" w:rsidRPr="003D51CA" w:rsidRDefault="00EB4D22" w:rsidP="003D51CA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B4D22" w:rsidRPr="003D51CA" w:rsidRDefault="00EB4D22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13008" w:type="dxa"/>
            <w:gridSpan w:val="5"/>
          </w:tcPr>
          <w:p w:rsidR="003D51CA" w:rsidRPr="003D51CA" w:rsidRDefault="003D51CA" w:rsidP="003D51CA">
            <w:pPr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Раздел 3. Составление налоговых деклараций по налогам и сборам, отчетности по страховым взносам во внебюджетные фонды и формы статистической отчетности</w:t>
            </w:r>
          </w:p>
        </w:tc>
        <w:tc>
          <w:tcPr>
            <w:tcW w:w="996" w:type="dxa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shd w:val="pct25" w:color="auto" w:fill="auto"/>
          </w:tcPr>
          <w:p w:rsidR="003D51CA" w:rsidRPr="003D51CA" w:rsidRDefault="003D51CA" w:rsidP="003D51CA">
            <w:pPr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 w:val="restart"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Тема 3.1.</w:t>
            </w:r>
          </w:p>
          <w:p w:rsidR="003D51CA" w:rsidRPr="003D51CA" w:rsidRDefault="003D51CA" w:rsidP="003D51CA">
            <w:pPr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Налоговый учет и отчетность по налогу на прибыль</w:t>
            </w:r>
          </w:p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996" w:type="dxa"/>
          </w:tcPr>
          <w:p w:rsidR="003D51CA" w:rsidRPr="00E84831" w:rsidRDefault="003D51CA" w:rsidP="003D51CA">
            <w:pPr>
              <w:jc w:val="center"/>
              <w:rPr>
                <w:b/>
                <w:sz w:val="24"/>
              </w:rPr>
            </w:pPr>
            <w:r w:rsidRPr="00E84831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>Понятие и сущность налогового учета. Способы ведения бухгалтерского учета. Регистры налогового учета.</w:t>
            </w:r>
          </w:p>
        </w:tc>
        <w:tc>
          <w:tcPr>
            <w:tcW w:w="996" w:type="dxa"/>
          </w:tcPr>
          <w:p w:rsidR="003D51CA" w:rsidRPr="003D51CA" w:rsidRDefault="00E84831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>Структура и содержание формы декларации по налогу на прибыль.</w:t>
            </w:r>
            <w:r w:rsidR="00E84831" w:rsidRPr="003D51CA">
              <w:rPr>
                <w:sz w:val="24"/>
              </w:rPr>
              <w:t xml:space="preserve"> Техника заполнения декларации по налогу на прибыль</w:t>
            </w:r>
          </w:p>
        </w:tc>
        <w:tc>
          <w:tcPr>
            <w:tcW w:w="996" w:type="dxa"/>
          </w:tcPr>
          <w:p w:rsidR="003D51CA" w:rsidRPr="003D51CA" w:rsidRDefault="00E84831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rPr>
          <w:trHeight w:val="63"/>
        </w:trPr>
        <w:tc>
          <w:tcPr>
            <w:tcW w:w="2660" w:type="dxa"/>
            <w:vMerge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>Практические занятия</w:t>
            </w:r>
            <w:r w:rsidRPr="003D51CA">
              <w:rPr>
                <w:sz w:val="24"/>
              </w:rPr>
              <w:t xml:space="preserve"> </w:t>
            </w:r>
          </w:p>
        </w:tc>
        <w:tc>
          <w:tcPr>
            <w:tcW w:w="996" w:type="dxa"/>
          </w:tcPr>
          <w:p w:rsidR="003D51CA" w:rsidRPr="00E84831" w:rsidRDefault="003D51CA" w:rsidP="003D51CA">
            <w:pPr>
              <w:jc w:val="center"/>
              <w:rPr>
                <w:b/>
                <w:sz w:val="24"/>
              </w:rPr>
            </w:pPr>
            <w:r w:rsidRPr="00E84831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pct25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284E90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 xml:space="preserve">Заполнение «Налоговой декларации по налогу на прибыль организаций» </w:t>
            </w:r>
          </w:p>
        </w:tc>
        <w:tc>
          <w:tcPr>
            <w:tcW w:w="996" w:type="dxa"/>
          </w:tcPr>
          <w:p w:rsidR="003D51CA" w:rsidRPr="003D51CA" w:rsidRDefault="00E84831" w:rsidP="00E84831">
            <w:pPr>
              <w:keepNext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pct25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284E90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 xml:space="preserve">Заполнение «Налоговой декларации по налогу на доходы физических лиц» </w:t>
            </w:r>
          </w:p>
        </w:tc>
        <w:tc>
          <w:tcPr>
            <w:tcW w:w="996" w:type="dxa"/>
          </w:tcPr>
          <w:p w:rsidR="003D51CA" w:rsidRPr="003D51CA" w:rsidRDefault="00E84831" w:rsidP="00E8483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pct25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 w:val="restart"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Тема 3.2.</w:t>
            </w:r>
          </w:p>
          <w:p w:rsidR="003D51CA" w:rsidRPr="003D51CA" w:rsidRDefault="003D51CA" w:rsidP="003D51CA">
            <w:pPr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Налоговая отчетность по налогу на добавленную стоимость и акцизам.</w:t>
            </w:r>
          </w:p>
          <w:p w:rsidR="003D51CA" w:rsidRPr="003D51CA" w:rsidRDefault="003D51CA" w:rsidP="003D51CA">
            <w:pPr>
              <w:jc w:val="center"/>
              <w:rPr>
                <w:rFonts w:eastAsia="Calibri"/>
                <w:bCs/>
                <w:sz w:val="24"/>
              </w:rPr>
            </w:pPr>
          </w:p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996" w:type="dxa"/>
          </w:tcPr>
          <w:p w:rsidR="003D51CA" w:rsidRPr="00E84831" w:rsidRDefault="003D51CA" w:rsidP="003D51CA">
            <w:pPr>
              <w:jc w:val="center"/>
              <w:rPr>
                <w:b/>
                <w:sz w:val="24"/>
              </w:rPr>
            </w:pPr>
            <w:r w:rsidRPr="00E84831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Методологические аспекты исчисления налоговой базы. Ведение счетов-фактур, книги покупок и книги продаж. Налоговые вычеты. Сумма налога, подлежащая перечислению в бюджет.</w:t>
            </w:r>
          </w:p>
        </w:tc>
        <w:tc>
          <w:tcPr>
            <w:tcW w:w="996" w:type="dxa"/>
          </w:tcPr>
          <w:p w:rsidR="003D51CA" w:rsidRPr="003D51CA" w:rsidRDefault="00E84831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Техника заполнения декларации по налогу на добавленную стоимость.</w:t>
            </w:r>
          </w:p>
        </w:tc>
        <w:tc>
          <w:tcPr>
            <w:tcW w:w="996" w:type="dxa"/>
          </w:tcPr>
          <w:p w:rsidR="003D51CA" w:rsidRPr="003D51CA" w:rsidRDefault="00E84831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2A053A" w:rsidRPr="003D51CA" w:rsidTr="006414F1">
        <w:trPr>
          <w:trHeight w:val="257"/>
        </w:trPr>
        <w:tc>
          <w:tcPr>
            <w:tcW w:w="2660" w:type="dxa"/>
            <w:vMerge/>
          </w:tcPr>
          <w:p w:rsidR="002A053A" w:rsidRPr="003D51CA" w:rsidRDefault="002A053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2A053A" w:rsidRPr="003D51CA" w:rsidRDefault="002A053A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>Практические занятия</w:t>
            </w:r>
            <w:r w:rsidRPr="003D51CA">
              <w:rPr>
                <w:sz w:val="24"/>
              </w:rPr>
              <w:t xml:space="preserve"> </w:t>
            </w:r>
          </w:p>
        </w:tc>
        <w:tc>
          <w:tcPr>
            <w:tcW w:w="996" w:type="dxa"/>
            <w:vMerge w:val="restart"/>
          </w:tcPr>
          <w:p w:rsidR="002A053A" w:rsidRPr="00E84831" w:rsidRDefault="002A053A" w:rsidP="003D51CA">
            <w:pPr>
              <w:jc w:val="center"/>
              <w:rPr>
                <w:b/>
                <w:sz w:val="24"/>
              </w:rPr>
            </w:pPr>
            <w:r w:rsidRPr="00E84831">
              <w:rPr>
                <w:b/>
                <w:sz w:val="24"/>
              </w:rPr>
              <w:t>2</w:t>
            </w:r>
          </w:p>
        </w:tc>
        <w:tc>
          <w:tcPr>
            <w:tcW w:w="1276" w:type="dxa"/>
            <w:shd w:val="pct25" w:color="auto" w:fill="auto"/>
          </w:tcPr>
          <w:p w:rsidR="002A053A" w:rsidRPr="003D51CA" w:rsidRDefault="002A053A" w:rsidP="003D51CA">
            <w:pPr>
              <w:jc w:val="center"/>
              <w:rPr>
                <w:sz w:val="24"/>
              </w:rPr>
            </w:pPr>
          </w:p>
        </w:tc>
      </w:tr>
      <w:tr w:rsidR="002A053A" w:rsidRPr="003D51CA" w:rsidTr="006414F1">
        <w:tc>
          <w:tcPr>
            <w:tcW w:w="2660" w:type="dxa"/>
            <w:vMerge/>
          </w:tcPr>
          <w:p w:rsidR="002A053A" w:rsidRPr="003D51CA" w:rsidRDefault="002A053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2A053A" w:rsidRPr="003D51CA" w:rsidRDefault="002A053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2A053A" w:rsidRDefault="002A053A" w:rsidP="00243035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 xml:space="preserve">Заполнение «Налоговой декларации по налогу на добавленную стоимость» </w:t>
            </w:r>
          </w:p>
          <w:p w:rsidR="002A053A" w:rsidRPr="003D51CA" w:rsidRDefault="002A053A" w:rsidP="00243035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</w:p>
        </w:tc>
        <w:tc>
          <w:tcPr>
            <w:tcW w:w="996" w:type="dxa"/>
            <w:vMerge/>
          </w:tcPr>
          <w:p w:rsidR="002A053A" w:rsidRPr="003D51CA" w:rsidRDefault="002A053A" w:rsidP="00E84831"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</w:p>
        </w:tc>
        <w:tc>
          <w:tcPr>
            <w:tcW w:w="1276" w:type="dxa"/>
            <w:shd w:val="pct25" w:color="auto" w:fill="auto"/>
          </w:tcPr>
          <w:p w:rsidR="002A053A" w:rsidRPr="003D51CA" w:rsidRDefault="002A053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 w:val="restart"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lastRenderedPageBreak/>
              <w:t>Тема 3.3.</w:t>
            </w:r>
          </w:p>
          <w:p w:rsidR="003D51CA" w:rsidRPr="003D51CA" w:rsidRDefault="003D51CA" w:rsidP="003D51CA">
            <w:pPr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Налоговая отчетность при специальных налоговых режимах</w:t>
            </w:r>
          </w:p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996" w:type="dxa"/>
          </w:tcPr>
          <w:p w:rsidR="003D51CA" w:rsidRPr="00E84831" w:rsidRDefault="003D51CA" w:rsidP="003D51CA">
            <w:pPr>
              <w:jc w:val="center"/>
              <w:rPr>
                <w:b/>
                <w:sz w:val="24"/>
              </w:rPr>
            </w:pPr>
            <w:r w:rsidRPr="00E84831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>Технология ведения налогового учета при упрощенной системе налогообложения</w:t>
            </w:r>
          </w:p>
        </w:tc>
        <w:tc>
          <w:tcPr>
            <w:tcW w:w="996" w:type="dxa"/>
          </w:tcPr>
          <w:p w:rsidR="003D51CA" w:rsidRPr="003D51CA" w:rsidRDefault="00E84831" w:rsidP="00E84831"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jc w:val="center"/>
              <w:rPr>
                <w:rFonts w:eastAsia="Calibri"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>Техника составления декларации по единому налогу на вмененный доход</w:t>
            </w:r>
          </w:p>
        </w:tc>
        <w:tc>
          <w:tcPr>
            <w:tcW w:w="996" w:type="dxa"/>
          </w:tcPr>
          <w:p w:rsidR="003D51CA" w:rsidRPr="003D51CA" w:rsidRDefault="00E84831" w:rsidP="00E8483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3D51CA" w:rsidRPr="003D51CA" w:rsidRDefault="003D51CA" w:rsidP="003D51CA">
            <w:pPr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>Практические занятия</w:t>
            </w:r>
            <w:r w:rsidRPr="003D51CA">
              <w:rPr>
                <w:sz w:val="24"/>
              </w:rPr>
              <w:t xml:space="preserve"> </w:t>
            </w:r>
          </w:p>
        </w:tc>
        <w:tc>
          <w:tcPr>
            <w:tcW w:w="996" w:type="dxa"/>
          </w:tcPr>
          <w:p w:rsidR="003D51CA" w:rsidRPr="00681104" w:rsidRDefault="003D51CA" w:rsidP="003D51CA">
            <w:pPr>
              <w:jc w:val="center"/>
              <w:rPr>
                <w:b/>
                <w:sz w:val="24"/>
              </w:rPr>
            </w:pPr>
            <w:r w:rsidRPr="00681104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BFBFBF" w:themeFill="background1" w:themeFillShade="BF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rPr>
          <w:trHeight w:val="345"/>
        </w:trPr>
        <w:tc>
          <w:tcPr>
            <w:tcW w:w="2660" w:type="dxa"/>
            <w:vMerge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243035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 xml:space="preserve">Заполнение формы декларации по единому налогу при упрощенной системе налогообложения </w:t>
            </w:r>
          </w:p>
        </w:tc>
        <w:tc>
          <w:tcPr>
            <w:tcW w:w="996" w:type="dxa"/>
          </w:tcPr>
          <w:p w:rsidR="003D51CA" w:rsidRPr="003D51CA" w:rsidRDefault="00E84831" w:rsidP="00E84831"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BFBFBF" w:themeFill="background1" w:themeFillShade="BF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rPr>
          <w:trHeight w:val="345"/>
        </w:trPr>
        <w:tc>
          <w:tcPr>
            <w:tcW w:w="2660" w:type="dxa"/>
            <w:vMerge/>
          </w:tcPr>
          <w:p w:rsidR="003D51CA" w:rsidRPr="003D51CA" w:rsidRDefault="003D51C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243035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 xml:space="preserve">Заполнение формы декларации по единому налогу на вмененный доход </w:t>
            </w:r>
          </w:p>
        </w:tc>
        <w:tc>
          <w:tcPr>
            <w:tcW w:w="996" w:type="dxa"/>
          </w:tcPr>
          <w:p w:rsidR="003D51CA" w:rsidRPr="003D51CA" w:rsidRDefault="00E84831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BFBFBF" w:themeFill="background1" w:themeFillShade="BF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2A053A" w:rsidRPr="003D51CA" w:rsidTr="006414F1">
        <w:tc>
          <w:tcPr>
            <w:tcW w:w="2660" w:type="dxa"/>
            <w:vMerge w:val="restart"/>
          </w:tcPr>
          <w:p w:rsidR="002A053A" w:rsidRPr="003D51CA" w:rsidRDefault="002A053A" w:rsidP="003D51CA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Тема 3.4.</w:t>
            </w:r>
          </w:p>
          <w:p w:rsidR="002A053A" w:rsidRPr="003D51CA" w:rsidRDefault="002A053A" w:rsidP="003D51CA">
            <w:pPr>
              <w:autoSpaceDE w:val="0"/>
              <w:autoSpaceDN w:val="0"/>
              <w:adjustRightInd w:val="0"/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Отчетность по страховым взносам во внебюджетные фонды</w:t>
            </w:r>
          </w:p>
          <w:p w:rsidR="002A053A" w:rsidRPr="003D51CA" w:rsidRDefault="002A053A" w:rsidP="003D51C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2A053A" w:rsidRPr="003D51CA" w:rsidRDefault="002A053A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996" w:type="dxa"/>
            <w:vMerge w:val="restart"/>
          </w:tcPr>
          <w:p w:rsidR="002A053A" w:rsidRPr="00681104" w:rsidRDefault="002A053A" w:rsidP="00E84831">
            <w:pPr>
              <w:jc w:val="center"/>
              <w:rPr>
                <w:b/>
                <w:sz w:val="24"/>
              </w:rPr>
            </w:pPr>
            <w:r w:rsidRPr="00681104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A053A" w:rsidRPr="003D51CA" w:rsidRDefault="002A053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2A053A" w:rsidRPr="003D51CA" w:rsidTr="006414F1">
        <w:tc>
          <w:tcPr>
            <w:tcW w:w="2660" w:type="dxa"/>
            <w:vMerge/>
          </w:tcPr>
          <w:p w:rsidR="002A053A" w:rsidRPr="003D51CA" w:rsidRDefault="002A053A" w:rsidP="003D51CA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2A053A" w:rsidRPr="003D51CA" w:rsidRDefault="002A053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2A053A" w:rsidRPr="003D51CA" w:rsidRDefault="002A053A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 xml:space="preserve">Техника составления отчетов во внебюджетные фонды. Ведение персонифицированного учета страховых взносов в Пенсионный фонд.  </w:t>
            </w:r>
          </w:p>
        </w:tc>
        <w:tc>
          <w:tcPr>
            <w:tcW w:w="996" w:type="dxa"/>
            <w:vMerge/>
          </w:tcPr>
          <w:p w:rsidR="002A053A" w:rsidRPr="003D51CA" w:rsidRDefault="002A053A" w:rsidP="00E84831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2A053A" w:rsidRPr="003D51CA" w:rsidRDefault="002A053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rPr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>Практические занятия</w:t>
            </w:r>
            <w:r w:rsidRPr="003D51CA">
              <w:rPr>
                <w:sz w:val="24"/>
              </w:rPr>
              <w:t xml:space="preserve"> </w:t>
            </w:r>
          </w:p>
        </w:tc>
        <w:tc>
          <w:tcPr>
            <w:tcW w:w="996" w:type="dxa"/>
          </w:tcPr>
          <w:p w:rsidR="003D51CA" w:rsidRPr="00681104" w:rsidRDefault="003D51CA" w:rsidP="00E84831">
            <w:pPr>
              <w:jc w:val="center"/>
              <w:rPr>
                <w:b/>
                <w:sz w:val="24"/>
              </w:rPr>
            </w:pPr>
            <w:r w:rsidRPr="00681104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pct25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rPr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243035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 xml:space="preserve">Расчет страховых взносов и заполнение налоговых деклараций по страховым взносам </w:t>
            </w:r>
          </w:p>
        </w:tc>
        <w:tc>
          <w:tcPr>
            <w:tcW w:w="996" w:type="dxa"/>
          </w:tcPr>
          <w:p w:rsidR="003D51CA" w:rsidRPr="003D51CA" w:rsidRDefault="00681104" w:rsidP="00E84831">
            <w:pPr>
              <w:keepNext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pct25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rPr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2.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243035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 xml:space="preserve">Заполнение форм статистической отчетности </w:t>
            </w:r>
          </w:p>
        </w:tc>
        <w:tc>
          <w:tcPr>
            <w:tcW w:w="996" w:type="dxa"/>
          </w:tcPr>
          <w:p w:rsidR="003D51CA" w:rsidRPr="003D51CA" w:rsidRDefault="00681104" w:rsidP="00E84831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pct25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2A053A" w:rsidRPr="003D51CA" w:rsidTr="006414F1">
        <w:tc>
          <w:tcPr>
            <w:tcW w:w="2660" w:type="dxa"/>
            <w:vMerge w:val="restart"/>
          </w:tcPr>
          <w:p w:rsidR="002A053A" w:rsidRPr="003D51CA" w:rsidRDefault="002A053A" w:rsidP="003D51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Тема 3.5.</w:t>
            </w:r>
          </w:p>
          <w:p w:rsidR="002A053A" w:rsidRPr="003D51CA" w:rsidRDefault="002A053A" w:rsidP="0024303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Регистрация организации в налоговых и статистических органах, во внебюджетных фондах</w:t>
            </w:r>
          </w:p>
        </w:tc>
        <w:tc>
          <w:tcPr>
            <w:tcW w:w="10348" w:type="dxa"/>
            <w:gridSpan w:val="4"/>
            <w:shd w:val="clear" w:color="auto" w:fill="auto"/>
          </w:tcPr>
          <w:p w:rsidR="002A053A" w:rsidRPr="003D51CA" w:rsidRDefault="002A053A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996" w:type="dxa"/>
            <w:vMerge w:val="restart"/>
          </w:tcPr>
          <w:p w:rsidR="002A053A" w:rsidRPr="00681104" w:rsidRDefault="002A053A" w:rsidP="003D51CA">
            <w:pPr>
              <w:jc w:val="center"/>
              <w:rPr>
                <w:b/>
                <w:sz w:val="24"/>
              </w:rPr>
            </w:pPr>
            <w:r w:rsidRPr="00681104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A053A" w:rsidRPr="003D51CA" w:rsidRDefault="002A053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2A053A" w:rsidRPr="003D51CA" w:rsidTr="006414F1">
        <w:tc>
          <w:tcPr>
            <w:tcW w:w="2660" w:type="dxa"/>
            <w:vMerge/>
          </w:tcPr>
          <w:p w:rsidR="002A053A" w:rsidRPr="003D51CA" w:rsidRDefault="002A053A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2A053A" w:rsidRPr="003D51CA" w:rsidRDefault="002A053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2A053A" w:rsidRPr="003D51CA" w:rsidRDefault="002A053A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Порядок регистрации и перерегистрации организации в налоговых органах, внебюджетных фондах и статистических органах</w:t>
            </w:r>
          </w:p>
        </w:tc>
        <w:tc>
          <w:tcPr>
            <w:tcW w:w="996" w:type="dxa"/>
            <w:vMerge/>
          </w:tcPr>
          <w:p w:rsidR="002A053A" w:rsidRPr="003D51CA" w:rsidRDefault="002A053A" w:rsidP="00E84831">
            <w:pPr>
              <w:keepNext/>
              <w:jc w:val="center"/>
              <w:rPr>
                <w:sz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2A053A" w:rsidRPr="003D51CA" w:rsidRDefault="002A053A" w:rsidP="003D51CA">
            <w:pPr>
              <w:jc w:val="center"/>
              <w:rPr>
                <w:sz w:val="24"/>
              </w:rPr>
            </w:pPr>
          </w:p>
        </w:tc>
      </w:tr>
      <w:tr w:rsidR="002A053A" w:rsidRPr="003D51CA" w:rsidTr="006414F1">
        <w:tc>
          <w:tcPr>
            <w:tcW w:w="2660" w:type="dxa"/>
            <w:vMerge/>
          </w:tcPr>
          <w:p w:rsidR="002A053A" w:rsidRPr="003D51CA" w:rsidRDefault="002A053A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2A053A" w:rsidRPr="003D51CA" w:rsidRDefault="002A053A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>Практические занятия</w:t>
            </w:r>
            <w:r w:rsidRPr="003D51CA">
              <w:rPr>
                <w:sz w:val="24"/>
              </w:rPr>
              <w:t xml:space="preserve"> </w:t>
            </w:r>
          </w:p>
        </w:tc>
        <w:tc>
          <w:tcPr>
            <w:tcW w:w="996" w:type="dxa"/>
            <w:vMerge w:val="restart"/>
          </w:tcPr>
          <w:p w:rsidR="002A053A" w:rsidRPr="00681104" w:rsidRDefault="002A053A" w:rsidP="003D51CA">
            <w:pPr>
              <w:jc w:val="center"/>
              <w:rPr>
                <w:b/>
                <w:sz w:val="24"/>
              </w:rPr>
            </w:pPr>
            <w:r w:rsidRPr="00681104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pct25" w:color="auto" w:fill="auto"/>
          </w:tcPr>
          <w:p w:rsidR="002A053A" w:rsidRPr="003D51CA" w:rsidRDefault="002A053A" w:rsidP="003D51CA">
            <w:pPr>
              <w:jc w:val="center"/>
              <w:rPr>
                <w:sz w:val="24"/>
              </w:rPr>
            </w:pPr>
          </w:p>
        </w:tc>
      </w:tr>
      <w:tr w:rsidR="002A053A" w:rsidRPr="003D51CA" w:rsidTr="006414F1">
        <w:tc>
          <w:tcPr>
            <w:tcW w:w="2660" w:type="dxa"/>
            <w:vMerge/>
          </w:tcPr>
          <w:p w:rsidR="002A053A" w:rsidRPr="003D51CA" w:rsidRDefault="002A053A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2A053A" w:rsidRPr="003D51CA" w:rsidRDefault="002A053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2A053A" w:rsidRPr="003D51CA" w:rsidRDefault="002A053A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Составление налоговой декларации по налогам и сборам в бюджет, налоговые декларации по ЕСН и формы статистической отчетности в установленные законодательством сроки</w:t>
            </w:r>
          </w:p>
        </w:tc>
        <w:tc>
          <w:tcPr>
            <w:tcW w:w="996" w:type="dxa"/>
            <w:vMerge/>
          </w:tcPr>
          <w:p w:rsidR="002A053A" w:rsidRPr="003D51CA" w:rsidRDefault="002A053A" w:rsidP="00E84831">
            <w:pPr>
              <w:keepNext/>
              <w:jc w:val="center"/>
              <w:rPr>
                <w:sz w:val="24"/>
              </w:rPr>
            </w:pPr>
          </w:p>
        </w:tc>
        <w:tc>
          <w:tcPr>
            <w:tcW w:w="1276" w:type="dxa"/>
            <w:vMerge/>
            <w:shd w:val="pct25" w:color="auto" w:fill="auto"/>
          </w:tcPr>
          <w:p w:rsidR="002A053A" w:rsidRPr="003D51CA" w:rsidRDefault="002A053A" w:rsidP="003D51CA">
            <w:pPr>
              <w:jc w:val="center"/>
              <w:rPr>
                <w:sz w:val="24"/>
              </w:rPr>
            </w:pPr>
          </w:p>
        </w:tc>
      </w:tr>
      <w:tr w:rsidR="00243035" w:rsidRPr="003D51CA" w:rsidTr="006414F1">
        <w:tc>
          <w:tcPr>
            <w:tcW w:w="13008" w:type="dxa"/>
            <w:gridSpan w:val="5"/>
          </w:tcPr>
          <w:p w:rsidR="00243035" w:rsidRPr="003D51CA" w:rsidRDefault="00243035" w:rsidP="003D51C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Дифференцированный зачет по МДК.04.01</w:t>
            </w:r>
          </w:p>
        </w:tc>
        <w:tc>
          <w:tcPr>
            <w:tcW w:w="996" w:type="dxa"/>
          </w:tcPr>
          <w:p w:rsidR="00243035" w:rsidRPr="003D51CA" w:rsidRDefault="00243035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6" w:type="dxa"/>
          </w:tcPr>
          <w:p w:rsidR="00243035" w:rsidRPr="003D51CA" w:rsidRDefault="00243035" w:rsidP="003D51CA">
            <w:pPr>
              <w:rPr>
                <w:b/>
                <w:sz w:val="24"/>
              </w:rPr>
            </w:pPr>
          </w:p>
        </w:tc>
      </w:tr>
      <w:tr w:rsidR="003D51CA" w:rsidRPr="003D51CA" w:rsidTr="006414F1">
        <w:tc>
          <w:tcPr>
            <w:tcW w:w="13008" w:type="dxa"/>
            <w:gridSpan w:val="5"/>
          </w:tcPr>
          <w:p w:rsidR="003D51CA" w:rsidRPr="003D51CA" w:rsidRDefault="003D51CA" w:rsidP="003D51CA">
            <w:pPr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Всего по МДК.04.01</w:t>
            </w:r>
          </w:p>
        </w:tc>
        <w:tc>
          <w:tcPr>
            <w:tcW w:w="996" w:type="dxa"/>
          </w:tcPr>
          <w:p w:rsidR="003D51CA" w:rsidRPr="003D51CA" w:rsidRDefault="002A053A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  <w:tc>
          <w:tcPr>
            <w:tcW w:w="1276" w:type="dxa"/>
          </w:tcPr>
          <w:p w:rsidR="003D51CA" w:rsidRPr="003D51CA" w:rsidRDefault="003D51CA" w:rsidP="003D51CA">
            <w:pPr>
              <w:rPr>
                <w:b/>
                <w:sz w:val="24"/>
              </w:rPr>
            </w:pPr>
          </w:p>
        </w:tc>
      </w:tr>
      <w:tr w:rsidR="00E84831" w:rsidRPr="003D51CA" w:rsidTr="006414F1">
        <w:tc>
          <w:tcPr>
            <w:tcW w:w="13008" w:type="dxa"/>
            <w:gridSpan w:val="5"/>
          </w:tcPr>
          <w:p w:rsidR="00284E90" w:rsidRDefault="00284E90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  <w:p w:rsidR="002A053A" w:rsidRPr="003D51CA" w:rsidRDefault="002A053A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996" w:type="dxa"/>
          </w:tcPr>
          <w:p w:rsidR="00E84831" w:rsidRPr="003D51CA" w:rsidRDefault="00E84831" w:rsidP="003D51CA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pct25" w:color="auto" w:fill="auto"/>
          </w:tcPr>
          <w:p w:rsidR="00E84831" w:rsidRPr="003D51CA" w:rsidRDefault="00E84831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13008" w:type="dxa"/>
            <w:gridSpan w:val="5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МДК.04.02 Основы анализа бухгалтерской отчетности</w:t>
            </w:r>
          </w:p>
        </w:tc>
        <w:tc>
          <w:tcPr>
            <w:tcW w:w="996" w:type="dxa"/>
          </w:tcPr>
          <w:p w:rsidR="003D51CA" w:rsidRPr="003D51CA" w:rsidRDefault="002A053A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104</w:t>
            </w:r>
          </w:p>
        </w:tc>
        <w:tc>
          <w:tcPr>
            <w:tcW w:w="1276" w:type="dxa"/>
            <w:shd w:val="pct25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 w:val="restart"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Тема 4.1.</w:t>
            </w:r>
          </w:p>
          <w:p w:rsidR="003D51CA" w:rsidRPr="003D51CA" w:rsidRDefault="003D51CA" w:rsidP="003D51CA">
            <w:pPr>
              <w:autoSpaceDE w:val="0"/>
              <w:autoSpaceDN w:val="0"/>
              <w:adjustRightInd w:val="0"/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Сущность и назначение анализа финансовой отчетности предприятия.</w:t>
            </w:r>
          </w:p>
          <w:p w:rsidR="003D51CA" w:rsidRPr="003D51CA" w:rsidRDefault="003D51CA" w:rsidP="003D51CA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996" w:type="dxa"/>
          </w:tcPr>
          <w:p w:rsidR="003D51CA" w:rsidRPr="00284E90" w:rsidRDefault="003D51CA" w:rsidP="003D51CA">
            <w:pPr>
              <w:jc w:val="center"/>
              <w:rPr>
                <w:b/>
                <w:sz w:val="24"/>
              </w:rPr>
            </w:pPr>
            <w:r w:rsidRPr="00284E90">
              <w:rPr>
                <w:b/>
                <w:sz w:val="24"/>
              </w:rPr>
              <w:t>6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>Цель, основные понятия, задачи анализа финансовой отчетности</w:t>
            </w:r>
          </w:p>
        </w:tc>
        <w:tc>
          <w:tcPr>
            <w:tcW w:w="996" w:type="dxa"/>
          </w:tcPr>
          <w:p w:rsidR="003D51CA" w:rsidRPr="003D51CA" w:rsidRDefault="00284E90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>Влияние инфляции на данные финансовой отчетности.</w:t>
            </w:r>
          </w:p>
        </w:tc>
        <w:tc>
          <w:tcPr>
            <w:tcW w:w="996" w:type="dxa"/>
          </w:tcPr>
          <w:p w:rsidR="003D51CA" w:rsidRPr="003D51CA" w:rsidRDefault="00284E90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3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>Сущность трендового анализа финансовой отчетности. Факторный анализ и его задачи</w:t>
            </w:r>
          </w:p>
        </w:tc>
        <w:tc>
          <w:tcPr>
            <w:tcW w:w="996" w:type="dxa"/>
          </w:tcPr>
          <w:p w:rsidR="003D51CA" w:rsidRPr="003D51CA" w:rsidRDefault="00284E90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3D51CA" w:rsidRPr="003D51CA" w:rsidRDefault="003D51CA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>Практические занятия</w:t>
            </w:r>
            <w:r w:rsidRPr="003D51CA">
              <w:rPr>
                <w:sz w:val="24"/>
              </w:rPr>
              <w:t xml:space="preserve"> </w:t>
            </w:r>
          </w:p>
        </w:tc>
        <w:tc>
          <w:tcPr>
            <w:tcW w:w="996" w:type="dxa"/>
          </w:tcPr>
          <w:p w:rsidR="003D51CA" w:rsidRPr="00284E90" w:rsidRDefault="00284E90" w:rsidP="003D51CA">
            <w:pPr>
              <w:jc w:val="center"/>
              <w:rPr>
                <w:b/>
                <w:sz w:val="24"/>
              </w:rPr>
            </w:pPr>
            <w:r w:rsidRPr="00284E90">
              <w:rPr>
                <w:b/>
                <w:sz w:val="24"/>
              </w:rPr>
              <w:t>4</w:t>
            </w:r>
          </w:p>
        </w:tc>
        <w:tc>
          <w:tcPr>
            <w:tcW w:w="1276" w:type="dxa"/>
            <w:shd w:val="pct25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>Проверка полноты и достоверности информации, экономическоей обоснованности, сопоставимости и взаимн ой согласованности информационных показателей</w:t>
            </w:r>
          </w:p>
        </w:tc>
        <w:tc>
          <w:tcPr>
            <w:tcW w:w="996" w:type="dxa"/>
          </w:tcPr>
          <w:p w:rsidR="003D51CA" w:rsidRPr="003D51CA" w:rsidRDefault="00284E90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shd w:val="pct25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 w:val="restart"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lastRenderedPageBreak/>
              <w:t>Тема 4.2.</w:t>
            </w:r>
          </w:p>
          <w:p w:rsidR="003D51CA" w:rsidRPr="003D51CA" w:rsidRDefault="003D51CA" w:rsidP="003D51CA">
            <w:pPr>
              <w:autoSpaceDE w:val="0"/>
              <w:autoSpaceDN w:val="0"/>
              <w:adjustRightInd w:val="0"/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Анализ бухгалтерского баланса</w:t>
            </w:r>
          </w:p>
        </w:tc>
        <w:tc>
          <w:tcPr>
            <w:tcW w:w="10348" w:type="dxa"/>
            <w:gridSpan w:val="4"/>
            <w:shd w:val="clear" w:color="auto" w:fill="auto"/>
          </w:tcPr>
          <w:p w:rsidR="003D51CA" w:rsidRPr="003D51CA" w:rsidRDefault="003D51CA" w:rsidP="00DA6194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996" w:type="dxa"/>
          </w:tcPr>
          <w:p w:rsidR="003D51CA" w:rsidRPr="00284E90" w:rsidRDefault="00DA6194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>Общая оценка структуры имущества организации и его источников по данным баланса</w:t>
            </w:r>
          </w:p>
        </w:tc>
        <w:tc>
          <w:tcPr>
            <w:tcW w:w="996" w:type="dxa"/>
          </w:tcPr>
          <w:p w:rsidR="003D51CA" w:rsidRPr="003D51CA" w:rsidRDefault="00284E90" w:rsidP="00284E90"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>Анализ ликвидности бухгалтерского баланса</w:t>
            </w:r>
          </w:p>
        </w:tc>
        <w:tc>
          <w:tcPr>
            <w:tcW w:w="996" w:type="dxa"/>
          </w:tcPr>
          <w:p w:rsidR="003D51CA" w:rsidRPr="003D51CA" w:rsidRDefault="00284E90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Merge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3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>Критерии оценки несостоятельности (банкротства) организаций</w:t>
            </w:r>
          </w:p>
        </w:tc>
        <w:tc>
          <w:tcPr>
            <w:tcW w:w="996" w:type="dxa"/>
          </w:tcPr>
          <w:p w:rsidR="003D51CA" w:rsidRPr="003D51CA" w:rsidRDefault="00DA619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Merge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3D51CA" w:rsidRPr="003D51CA" w:rsidTr="006414F1">
        <w:tc>
          <w:tcPr>
            <w:tcW w:w="2660" w:type="dxa"/>
            <w:vMerge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4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3D51CA" w:rsidRPr="003D51CA" w:rsidRDefault="003D51CA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 xml:space="preserve">Анализ показателей финансовой устойчивости предприятия. </w:t>
            </w:r>
          </w:p>
        </w:tc>
        <w:tc>
          <w:tcPr>
            <w:tcW w:w="996" w:type="dxa"/>
          </w:tcPr>
          <w:p w:rsidR="003D51CA" w:rsidRPr="003D51CA" w:rsidRDefault="00284E90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Merge/>
            <w:shd w:val="clear" w:color="auto" w:fill="auto"/>
          </w:tcPr>
          <w:p w:rsidR="003D51CA" w:rsidRPr="003D51CA" w:rsidRDefault="003D51CA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681104" w:rsidRPr="003D51CA" w:rsidRDefault="00681104" w:rsidP="00681104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>Практические занятия</w:t>
            </w:r>
            <w:r w:rsidRPr="003D51CA">
              <w:rPr>
                <w:sz w:val="24"/>
              </w:rPr>
              <w:t xml:space="preserve"> </w:t>
            </w:r>
          </w:p>
        </w:tc>
        <w:tc>
          <w:tcPr>
            <w:tcW w:w="996" w:type="dxa"/>
          </w:tcPr>
          <w:p w:rsidR="00681104" w:rsidRPr="00284E90" w:rsidRDefault="00681104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6" w:type="dxa"/>
            <w:vMerge w:val="restart"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Анализ ликвидности бухгалтерского баланса</w:t>
            </w:r>
          </w:p>
        </w:tc>
        <w:tc>
          <w:tcPr>
            <w:tcW w:w="996" w:type="dxa"/>
          </w:tcPr>
          <w:p w:rsidR="00681104" w:rsidRPr="003D51CA" w:rsidRDefault="00681104" w:rsidP="00284E90">
            <w:pPr>
              <w:keepNext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Анализ платежеспособности предприятия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3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Общая оценка деловой активности организации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4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Расчет и анализ финансового цикла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 w:val="restart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Тема 4.3.</w:t>
            </w:r>
          </w:p>
          <w:p w:rsidR="00681104" w:rsidRPr="003D51CA" w:rsidRDefault="00681104" w:rsidP="003D51C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Анализ отчета о финансовых результатах</w:t>
            </w:r>
          </w:p>
        </w:tc>
        <w:tc>
          <w:tcPr>
            <w:tcW w:w="10348" w:type="dxa"/>
            <w:gridSpan w:val="4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996" w:type="dxa"/>
          </w:tcPr>
          <w:p w:rsidR="00681104" w:rsidRPr="00284E90" w:rsidRDefault="00681104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 xml:space="preserve">Анализ уровня и динамики финансовых результатов по данным отчетности. 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Анализ затрат, произведенных организацией.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3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Анализ влияния факторов на прибыль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4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Анализ рентабельности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>Практические занятия</w:t>
            </w:r>
            <w:r w:rsidRPr="003D51CA">
              <w:rPr>
                <w:sz w:val="24"/>
              </w:rPr>
              <w:t xml:space="preserve"> </w:t>
            </w:r>
          </w:p>
        </w:tc>
        <w:tc>
          <w:tcPr>
            <w:tcW w:w="996" w:type="dxa"/>
          </w:tcPr>
          <w:p w:rsidR="00681104" w:rsidRPr="00284E90" w:rsidRDefault="002A053A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6" w:type="dxa"/>
            <w:vMerge w:val="restart"/>
            <w:shd w:val="pct25" w:color="auto" w:fill="auto"/>
          </w:tcPr>
          <w:p w:rsidR="002A053A" w:rsidRPr="003D51CA" w:rsidRDefault="002A053A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Анализ динамики прибыли</w:t>
            </w:r>
          </w:p>
        </w:tc>
        <w:tc>
          <w:tcPr>
            <w:tcW w:w="996" w:type="dxa"/>
          </w:tcPr>
          <w:p w:rsidR="00681104" w:rsidRPr="003D51CA" w:rsidRDefault="00681104" w:rsidP="00284E90">
            <w:pPr>
              <w:keepNext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Анализ рентабельности</w:t>
            </w:r>
          </w:p>
        </w:tc>
        <w:tc>
          <w:tcPr>
            <w:tcW w:w="996" w:type="dxa"/>
          </w:tcPr>
          <w:p w:rsidR="00681104" w:rsidRPr="003D51CA" w:rsidRDefault="002A053A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 w:val="restart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Тема 4.4.</w:t>
            </w:r>
          </w:p>
          <w:p w:rsidR="00681104" w:rsidRPr="003D51CA" w:rsidRDefault="00681104" w:rsidP="003D51C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Анализ отчета об изменении капитала и отчета о движении денежных средств.</w:t>
            </w:r>
          </w:p>
        </w:tc>
        <w:tc>
          <w:tcPr>
            <w:tcW w:w="10348" w:type="dxa"/>
            <w:gridSpan w:val="4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996" w:type="dxa"/>
          </w:tcPr>
          <w:p w:rsidR="00681104" w:rsidRPr="00284E90" w:rsidRDefault="00681104" w:rsidP="003D51CA">
            <w:pPr>
              <w:jc w:val="center"/>
              <w:rPr>
                <w:b/>
                <w:sz w:val="24"/>
              </w:rPr>
            </w:pPr>
            <w:r w:rsidRPr="00284E90">
              <w:rPr>
                <w:b/>
                <w:sz w:val="24"/>
              </w:rPr>
              <w:t>8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Источники финансирования активов. Анализ состава и движения собственного капитала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Расчет и оценка чистых активов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3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Анализ движения денежных средств по данным отчетности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>Практические занятия</w:t>
            </w:r>
            <w:r w:rsidRPr="003D51CA">
              <w:rPr>
                <w:sz w:val="24"/>
              </w:rPr>
              <w:t xml:space="preserve"> </w:t>
            </w:r>
          </w:p>
        </w:tc>
        <w:tc>
          <w:tcPr>
            <w:tcW w:w="996" w:type="dxa"/>
          </w:tcPr>
          <w:p w:rsidR="00681104" w:rsidRPr="00284E90" w:rsidRDefault="00681104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6" w:type="dxa"/>
            <w:vMerge w:val="restart"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Расчет и оценка чистых активов</w:t>
            </w:r>
          </w:p>
        </w:tc>
        <w:tc>
          <w:tcPr>
            <w:tcW w:w="996" w:type="dxa"/>
          </w:tcPr>
          <w:p w:rsidR="00681104" w:rsidRPr="00284E90" w:rsidRDefault="00681104" w:rsidP="00284E90">
            <w:pPr>
              <w:keepNext/>
              <w:jc w:val="center"/>
              <w:rPr>
                <w:sz w:val="24"/>
              </w:rPr>
            </w:pPr>
            <w:r w:rsidRPr="00284E90"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Анализ движения денежных средств по данным отчетности</w:t>
            </w:r>
          </w:p>
        </w:tc>
        <w:tc>
          <w:tcPr>
            <w:tcW w:w="996" w:type="dxa"/>
          </w:tcPr>
          <w:p w:rsidR="00681104" w:rsidRPr="00284E90" w:rsidRDefault="00681104" w:rsidP="003D51CA">
            <w:pPr>
              <w:jc w:val="center"/>
              <w:rPr>
                <w:sz w:val="24"/>
              </w:rPr>
            </w:pPr>
            <w:r w:rsidRPr="00284E90"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 w:val="restart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Тема 4.5.</w:t>
            </w:r>
          </w:p>
          <w:p w:rsidR="00681104" w:rsidRPr="003D51CA" w:rsidRDefault="00681104" w:rsidP="003D51C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Анализ приложения к бухгалтерскому балансу и отчету о финансовых результатах</w:t>
            </w:r>
          </w:p>
        </w:tc>
        <w:tc>
          <w:tcPr>
            <w:tcW w:w="10348" w:type="dxa"/>
            <w:gridSpan w:val="4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996" w:type="dxa"/>
          </w:tcPr>
          <w:p w:rsidR="00681104" w:rsidRPr="00073B34" w:rsidRDefault="00DA6194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 xml:space="preserve">Состав и оценка движения заемных средств. 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Анализ дебиторской и кредиторской задолженности</w:t>
            </w:r>
          </w:p>
        </w:tc>
        <w:tc>
          <w:tcPr>
            <w:tcW w:w="996" w:type="dxa"/>
          </w:tcPr>
          <w:p w:rsidR="00681104" w:rsidRPr="003D51CA" w:rsidRDefault="00DA619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3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Анализ амортизируемого имущества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4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Анализ движения средств финансирования долгосрочных инвестиций и финансовых вложений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5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Роль пояснительной записки в раскрытии информации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 w:val="restart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>Практические занятия</w:t>
            </w:r>
            <w:r w:rsidRPr="003D51CA">
              <w:rPr>
                <w:sz w:val="24"/>
              </w:rPr>
              <w:t xml:space="preserve"> </w:t>
            </w:r>
          </w:p>
        </w:tc>
        <w:tc>
          <w:tcPr>
            <w:tcW w:w="996" w:type="dxa"/>
          </w:tcPr>
          <w:p w:rsidR="00681104" w:rsidRPr="00073B34" w:rsidRDefault="002A053A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6" w:type="dxa"/>
            <w:vMerge w:val="restart"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Анализ амортизируемого имущества.</w:t>
            </w:r>
          </w:p>
        </w:tc>
        <w:tc>
          <w:tcPr>
            <w:tcW w:w="996" w:type="dxa"/>
          </w:tcPr>
          <w:p w:rsidR="00681104" w:rsidRPr="003D51CA" w:rsidRDefault="00681104" w:rsidP="00073B34">
            <w:pPr>
              <w:keepNext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b/>
                <w:sz w:val="24"/>
              </w:rPr>
            </w:pPr>
            <w:r w:rsidRPr="003D51CA">
              <w:rPr>
                <w:sz w:val="24"/>
              </w:rPr>
              <w:t>Анализ движения средств финансирования долгосрочных инвестиций и финансовых вложений</w:t>
            </w:r>
          </w:p>
        </w:tc>
        <w:tc>
          <w:tcPr>
            <w:tcW w:w="996" w:type="dxa"/>
          </w:tcPr>
          <w:p w:rsidR="00681104" w:rsidRPr="003D51CA" w:rsidRDefault="002A053A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2A053A" w:rsidRPr="003D51CA" w:rsidTr="005622DD">
        <w:tc>
          <w:tcPr>
            <w:tcW w:w="2660" w:type="dxa"/>
            <w:vMerge w:val="restart"/>
          </w:tcPr>
          <w:p w:rsidR="002A053A" w:rsidRPr="003D51CA" w:rsidRDefault="002A053A" w:rsidP="003D51CA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Тема 4.6.</w:t>
            </w:r>
          </w:p>
          <w:p w:rsidR="002A053A" w:rsidRPr="003D51CA" w:rsidRDefault="002A053A" w:rsidP="003D51CA">
            <w:pPr>
              <w:autoSpaceDE w:val="0"/>
              <w:autoSpaceDN w:val="0"/>
              <w:adjustRightInd w:val="0"/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Особенности анализа консолидированной отчетности</w:t>
            </w:r>
          </w:p>
          <w:p w:rsidR="002A053A" w:rsidRPr="003D51CA" w:rsidRDefault="002A053A" w:rsidP="003D51CA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2A053A" w:rsidRPr="003D51CA" w:rsidRDefault="002A053A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 xml:space="preserve">Содержание </w:t>
            </w:r>
          </w:p>
        </w:tc>
        <w:tc>
          <w:tcPr>
            <w:tcW w:w="996" w:type="dxa"/>
          </w:tcPr>
          <w:p w:rsidR="002A053A" w:rsidRPr="00073B34" w:rsidRDefault="002A053A" w:rsidP="003D51CA">
            <w:pPr>
              <w:jc w:val="center"/>
              <w:rPr>
                <w:b/>
                <w:sz w:val="24"/>
              </w:rPr>
            </w:pPr>
            <w:r w:rsidRPr="00073B34">
              <w:rPr>
                <w:b/>
                <w:sz w:val="24"/>
              </w:rPr>
              <w:t>8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A053A" w:rsidRPr="003D51CA" w:rsidRDefault="002A053A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>Сущность консолидированной отчетности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>Процедуры и принципы подготовки и представления консолидированной отчетности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3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>Методы первичной консолидации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4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>Последующая консолидация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b/>
                <w:sz w:val="24"/>
              </w:rPr>
              <w:t>Практические занятия</w:t>
            </w:r>
            <w:r w:rsidRPr="003D51CA">
              <w:rPr>
                <w:sz w:val="24"/>
              </w:rPr>
              <w:t xml:space="preserve"> </w:t>
            </w:r>
          </w:p>
        </w:tc>
        <w:tc>
          <w:tcPr>
            <w:tcW w:w="996" w:type="dxa"/>
          </w:tcPr>
          <w:p w:rsidR="00681104" w:rsidRPr="00073B34" w:rsidRDefault="00681104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6" w:type="dxa"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>Процедуры и принципы подготовки и представления консолидированной отчетности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sz w:val="24"/>
              </w:rPr>
              <w:t>Методы первичной консолидации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073B34" w:rsidTr="006414F1">
        <w:tc>
          <w:tcPr>
            <w:tcW w:w="13008" w:type="dxa"/>
            <w:gridSpan w:val="5"/>
          </w:tcPr>
          <w:p w:rsidR="00681104" w:rsidRPr="00073B34" w:rsidRDefault="00681104" w:rsidP="003D51CA">
            <w:pPr>
              <w:rPr>
                <w:b/>
                <w:sz w:val="24"/>
              </w:rPr>
            </w:pPr>
            <w:r w:rsidRPr="00073B34">
              <w:rPr>
                <w:b/>
                <w:sz w:val="24"/>
              </w:rPr>
              <w:t>Курсовой проект</w:t>
            </w:r>
          </w:p>
        </w:tc>
        <w:tc>
          <w:tcPr>
            <w:tcW w:w="996" w:type="dxa"/>
            <w:vAlign w:val="center"/>
          </w:tcPr>
          <w:p w:rsidR="00681104" w:rsidRPr="00073B34" w:rsidRDefault="00681104" w:rsidP="00073B34">
            <w:pPr>
              <w:jc w:val="center"/>
              <w:rPr>
                <w:b/>
                <w:sz w:val="24"/>
              </w:rPr>
            </w:pPr>
            <w:r w:rsidRPr="00073B34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1276" w:type="dxa"/>
            <w:shd w:val="pct25" w:color="auto" w:fill="auto"/>
          </w:tcPr>
          <w:p w:rsidR="00681104" w:rsidRPr="00073B34" w:rsidRDefault="00681104" w:rsidP="003D51CA">
            <w:pPr>
              <w:rPr>
                <w:b/>
                <w:sz w:val="24"/>
              </w:rPr>
            </w:pPr>
          </w:p>
        </w:tc>
      </w:tr>
      <w:tr w:rsidR="00681104" w:rsidRPr="003D51CA" w:rsidTr="006414F1">
        <w:tc>
          <w:tcPr>
            <w:tcW w:w="13008" w:type="dxa"/>
            <w:gridSpan w:val="5"/>
          </w:tcPr>
          <w:p w:rsidR="00681104" w:rsidRDefault="00681104" w:rsidP="008239DF">
            <w:pPr>
              <w:tabs>
                <w:tab w:val="left" w:pos="426"/>
              </w:tabs>
              <w:rPr>
                <w:sz w:val="24"/>
              </w:rPr>
            </w:pPr>
            <w:r>
              <w:rPr>
                <w:sz w:val="24"/>
              </w:rPr>
              <w:t>Примерные темы курсовых проектов</w:t>
            </w:r>
          </w:p>
          <w:p w:rsidR="00681104" w:rsidRPr="008239DF" w:rsidRDefault="00681104" w:rsidP="008239DF">
            <w:pPr>
              <w:tabs>
                <w:tab w:val="left" w:pos="426"/>
              </w:tabs>
              <w:rPr>
                <w:sz w:val="24"/>
              </w:rPr>
            </w:pPr>
            <w:r w:rsidRPr="008239DF">
              <w:rPr>
                <w:sz w:val="24"/>
              </w:rPr>
              <w:t>1.</w:t>
            </w:r>
            <w:r w:rsidRPr="008239DF">
              <w:rPr>
                <w:sz w:val="24"/>
              </w:rPr>
              <w:tab/>
              <w:t>Анализ внеоборотных активов по данным бухгалтерской отчетности.</w:t>
            </w:r>
          </w:p>
          <w:p w:rsidR="00681104" w:rsidRPr="008239DF" w:rsidRDefault="00681104" w:rsidP="008239DF">
            <w:pPr>
              <w:tabs>
                <w:tab w:val="left" w:pos="426"/>
              </w:tabs>
              <w:rPr>
                <w:sz w:val="24"/>
              </w:rPr>
            </w:pPr>
            <w:r w:rsidRPr="008239DF">
              <w:rPr>
                <w:sz w:val="24"/>
              </w:rPr>
              <w:t>2.</w:t>
            </w:r>
            <w:r w:rsidRPr="008239DF">
              <w:rPr>
                <w:sz w:val="24"/>
              </w:rPr>
              <w:tab/>
              <w:t>Анализ движения денежных потоков и использование его результатов в финансовом планировании.</w:t>
            </w:r>
          </w:p>
          <w:p w:rsidR="00681104" w:rsidRPr="008239DF" w:rsidRDefault="00681104" w:rsidP="008239DF">
            <w:pPr>
              <w:tabs>
                <w:tab w:val="left" w:pos="426"/>
              </w:tabs>
              <w:rPr>
                <w:sz w:val="24"/>
              </w:rPr>
            </w:pPr>
            <w:r w:rsidRPr="008239DF">
              <w:rPr>
                <w:sz w:val="24"/>
              </w:rPr>
              <w:t>3.</w:t>
            </w:r>
            <w:r w:rsidRPr="008239DF">
              <w:rPr>
                <w:sz w:val="24"/>
              </w:rPr>
              <w:tab/>
              <w:t>Бухгалтерская отчетность и ее роль в управлении предприятием.</w:t>
            </w:r>
          </w:p>
          <w:p w:rsidR="00681104" w:rsidRPr="008239DF" w:rsidRDefault="00681104" w:rsidP="008239DF">
            <w:pPr>
              <w:tabs>
                <w:tab w:val="left" w:pos="426"/>
              </w:tabs>
              <w:rPr>
                <w:sz w:val="24"/>
              </w:rPr>
            </w:pPr>
            <w:r w:rsidRPr="008239DF">
              <w:rPr>
                <w:sz w:val="24"/>
              </w:rPr>
              <w:t>4.</w:t>
            </w:r>
            <w:r w:rsidRPr="008239DF">
              <w:rPr>
                <w:sz w:val="24"/>
              </w:rPr>
              <w:tab/>
              <w:t>Бухгалтерский баланс в анализе финансового состояния предприятия и оценке вероятности его банкротства.</w:t>
            </w:r>
          </w:p>
          <w:p w:rsidR="00681104" w:rsidRPr="008239DF" w:rsidRDefault="00681104" w:rsidP="008239DF">
            <w:pPr>
              <w:tabs>
                <w:tab w:val="left" w:pos="426"/>
              </w:tabs>
              <w:rPr>
                <w:sz w:val="24"/>
              </w:rPr>
            </w:pPr>
            <w:r w:rsidRPr="008239DF">
              <w:rPr>
                <w:sz w:val="24"/>
              </w:rPr>
              <w:t>5.</w:t>
            </w:r>
            <w:r w:rsidRPr="008239DF">
              <w:rPr>
                <w:sz w:val="24"/>
              </w:rPr>
              <w:tab/>
              <w:t xml:space="preserve">Исследование значения аудита и публичности отчетности в финансовом анализе. </w:t>
            </w:r>
          </w:p>
          <w:p w:rsidR="00681104" w:rsidRPr="008239DF" w:rsidRDefault="00681104" w:rsidP="008239DF">
            <w:pPr>
              <w:tabs>
                <w:tab w:val="left" w:pos="426"/>
              </w:tabs>
              <w:rPr>
                <w:sz w:val="24"/>
              </w:rPr>
            </w:pPr>
            <w:r w:rsidRPr="008239DF">
              <w:rPr>
                <w:sz w:val="24"/>
              </w:rPr>
              <w:t>6.</w:t>
            </w:r>
            <w:r w:rsidRPr="008239DF">
              <w:rPr>
                <w:sz w:val="24"/>
              </w:rPr>
              <w:tab/>
              <w:t>Методологическая основа финансового анализа и ее применение к данным бухгалтерской отчетности.</w:t>
            </w:r>
          </w:p>
          <w:p w:rsidR="00681104" w:rsidRPr="008239DF" w:rsidRDefault="00681104" w:rsidP="008239DF">
            <w:pPr>
              <w:tabs>
                <w:tab w:val="left" w:pos="426"/>
              </w:tabs>
              <w:rPr>
                <w:sz w:val="24"/>
              </w:rPr>
            </w:pPr>
            <w:r w:rsidRPr="008239DF">
              <w:rPr>
                <w:sz w:val="24"/>
              </w:rPr>
              <w:t>7.</w:t>
            </w:r>
            <w:r w:rsidRPr="008239DF">
              <w:rPr>
                <w:sz w:val="24"/>
              </w:rPr>
              <w:tab/>
              <w:t>Содержание и методика заполнения бухгалтерского баланса.</w:t>
            </w:r>
          </w:p>
          <w:p w:rsidR="00681104" w:rsidRPr="008239DF" w:rsidRDefault="00681104" w:rsidP="008239DF">
            <w:pPr>
              <w:tabs>
                <w:tab w:val="left" w:pos="426"/>
              </w:tabs>
              <w:rPr>
                <w:sz w:val="24"/>
              </w:rPr>
            </w:pPr>
            <w:r w:rsidRPr="008239DF">
              <w:rPr>
                <w:sz w:val="24"/>
              </w:rPr>
              <w:t>8.</w:t>
            </w:r>
            <w:r w:rsidRPr="008239DF">
              <w:rPr>
                <w:sz w:val="24"/>
              </w:rPr>
              <w:tab/>
              <w:t xml:space="preserve">Нормативно-правовое регулирование бухгалтерской финансовой отчетности в России. </w:t>
            </w:r>
          </w:p>
          <w:p w:rsidR="00681104" w:rsidRPr="008239DF" w:rsidRDefault="00681104" w:rsidP="008239DF">
            <w:pPr>
              <w:tabs>
                <w:tab w:val="left" w:pos="426"/>
              </w:tabs>
              <w:rPr>
                <w:sz w:val="24"/>
              </w:rPr>
            </w:pPr>
            <w:r w:rsidRPr="008239DF">
              <w:rPr>
                <w:sz w:val="24"/>
              </w:rPr>
              <w:t>9.</w:t>
            </w:r>
            <w:r w:rsidRPr="008239DF">
              <w:rPr>
                <w:sz w:val="24"/>
              </w:rPr>
              <w:tab/>
              <w:t>Определение характера финансовой устойчивости организации по данным финансовой отчетности.</w:t>
            </w:r>
          </w:p>
          <w:p w:rsidR="00681104" w:rsidRPr="008239DF" w:rsidRDefault="00681104" w:rsidP="008239DF">
            <w:pPr>
              <w:tabs>
                <w:tab w:val="left" w:pos="426"/>
              </w:tabs>
              <w:rPr>
                <w:sz w:val="24"/>
              </w:rPr>
            </w:pPr>
            <w:r w:rsidRPr="008239DF">
              <w:rPr>
                <w:sz w:val="24"/>
              </w:rPr>
              <w:t>10.</w:t>
            </w:r>
            <w:r w:rsidRPr="008239DF">
              <w:rPr>
                <w:sz w:val="24"/>
              </w:rPr>
              <w:tab/>
              <w:t>Порядок формирования бухгалтерского баланса и отчета о прибылях и убытках.</w:t>
            </w:r>
          </w:p>
          <w:p w:rsidR="00681104" w:rsidRPr="008239DF" w:rsidRDefault="00681104" w:rsidP="008239DF">
            <w:pPr>
              <w:tabs>
                <w:tab w:val="left" w:pos="426"/>
              </w:tabs>
              <w:rPr>
                <w:sz w:val="24"/>
              </w:rPr>
            </w:pPr>
            <w:r w:rsidRPr="008239DF">
              <w:rPr>
                <w:sz w:val="24"/>
              </w:rPr>
              <w:t>11.</w:t>
            </w:r>
            <w:r w:rsidRPr="008239DF">
              <w:rPr>
                <w:sz w:val="24"/>
              </w:rPr>
              <w:tab/>
              <w:t>Состав и оценка движения заемных средств.</w:t>
            </w:r>
          </w:p>
          <w:p w:rsidR="00681104" w:rsidRPr="008239DF" w:rsidRDefault="00681104" w:rsidP="008239DF">
            <w:pPr>
              <w:tabs>
                <w:tab w:val="left" w:pos="426"/>
              </w:tabs>
              <w:rPr>
                <w:sz w:val="24"/>
              </w:rPr>
            </w:pPr>
            <w:r w:rsidRPr="008239DF">
              <w:rPr>
                <w:sz w:val="24"/>
              </w:rPr>
              <w:t>12.</w:t>
            </w:r>
            <w:r w:rsidRPr="008239DF">
              <w:rPr>
                <w:sz w:val="24"/>
              </w:rPr>
              <w:tab/>
              <w:t>Текущая бухгалтерская отчетность предприятия, порядок ее составления и представления.</w:t>
            </w:r>
          </w:p>
          <w:p w:rsidR="00681104" w:rsidRPr="008239DF" w:rsidRDefault="00681104" w:rsidP="008239DF">
            <w:pPr>
              <w:tabs>
                <w:tab w:val="left" w:pos="426"/>
              </w:tabs>
              <w:rPr>
                <w:sz w:val="24"/>
              </w:rPr>
            </w:pPr>
            <w:r w:rsidRPr="008239DF">
              <w:rPr>
                <w:sz w:val="24"/>
              </w:rPr>
              <w:t>13.</w:t>
            </w:r>
            <w:r w:rsidRPr="008239DF">
              <w:rPr>
                <w:sz w:val="24"/>
              </w:rPr>
              <w:tab/>
              <w:t>Формы бухгалтерской отчетности и направления их совершенствования.</w:t>
            </w:r>
          </w:p>
          <w:p w:rsidR="00681104" w:rsidRPr="003D51CA" w:rsidRDefault="00681104" w:rsidP="008239DF">
            <w:pPr>
              <w:tabs>
                <w:tab w:val="left" w:pos="426"/>
              </w:tabs>
              <w:rPr>
                <w:sz w:val="24"/>
              </w:rPr>
            </w:pPr>
            <w:r w:rsidRPr="008239DF">
              <w:rPr>
                <w:sz w:val="24"/>
              </w:rPr>
              <w:t>14.</w:t>
            </w:r>
            <w:r w:rsidRPr="008239DF">
              <w:rPr>
                <w:sz w:val="24"/>
              </w:rPr>
              <w:tab/>
              <w:t>Экономическая сущность, состав и аналитические возможности бухгалтерской отчетности.</w:t>
            </w:r>
          </w:p>
        </w:tc>
        <w:tc>
          <w:tcPr>
            <w:tcW w:w="996" w:type="dxa"/>
            <w:vAlign w:val="center"/>
          </w:tcPr>
          <w:p w:rsidR="00681104" w:rsidRPr="003D51CA" w:rsidRDefault="00681104" w:rsidP="003D51CA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pct25" w:color="auto" w:fill="auto"/>
          </w:tcPr>
          <w:p w:rsidR="00681104" w:rsidRPr="003D51CA" w:rsidRDefault="00681104" w:rsidP="003D51CA">
            <w:pPr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13008" w:type="dxa"/>
            <w:gridSpan w:val="5"/>
          </w:tcPr>
          <w:p w:rsidR="00681104" w:rsidRPr="003D51CA" w:rsidRDefault="00681104" w:rsidP="003D51CA">
            <w:pPr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Дифференцированный зачет по МДК.04.02</w:t>
            </w:r>
          </w:p>
        </w:tc>
        <w:tc>
          <w:tcPr>
            <w:tcW w:w="996" w:type="dxa"/>
            <w:vAlign w:val="center"/>
          </w:tcPr>
          <w:p w:rsidR="00681104" w:rsidRPr="003D51CA" w:rsidRDefault="00681104" w:rsidP="003D51CA">
            <w:pPr>
              <w:jc w:val="center"/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2</w:t>
            </w:r>
          </w:p>
        </w:tc>
        <w:tc>
          <w:tcPr>
            <w:tcW w:w="1276" w:type="dxa"/>
            <w:shd w:val="pct25" w:color="auto" w:fill="auto"/>
          </w:tcPr>
          <w:p w:rsidR="00681104" w:rsidRPr="003D51CA" w:rsidRDefault="00681104" w:rsidP="003D51CA">
            <w:pPr>
              <w:rPr>
                <w:b/>
                <w:sz w:val="24"/>
              </w:rPr>
            </w:pPr>
          </w:p>
        </w:tc>
      </w:tr>
      <w:tr w:rsidR="00681104" w:rsidRPr="003D51CA" w:rsidTr="006414F1">
        <w:tc>
          <w:tcPr>
            <w:tcW w:w="13008" w:type="dxa"/>
            <w:gridSpan w:val="5"/>
          </w:tcPr>
          <w:p w:rsidR="00681104" w:rsidRPr="003D51CA" w:rsidRDefault="00681104" w:rsidP="003D51CA">
            <w:pPr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Всего по МДК.04.02.</w:t>
            </w:r>
          </w:p>
        </w:tc>
        <w:tc>
          <w:tcPr>
            <w:tcW w:w="996" w:type="dxa"/>
            <w:vAlign w:val="center"/>
          </w:tcPr>
          <w:p w:rsidR="00681104" w:rsidRPr="003D51CA" w:rsidRDefault="002A053A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104</w:t>
            </w:r>
          </w:p>
        </w:tc>
        <w:tc>
          <w:tcPr>
            <w:tcW w:w="1276" w:type="dxa"/>
            <w:shd w:val="pct25" w:color="auto" w:fill="auto"/>
          </w:tcPr>
          <w:p w:rsidR="00681104" w:rsidRPr="003D51CA" w:rsidRDefault="00681104" w:rsidP="003D51CA">
            <w:pPr>
              <w:rPr>
                <w:b/>
                <w:sz w:val="24"/>
              </w:rPr>
            </w:pPr>
          </w:p>
        </w:tc>
      </w:tr>
      <w:tr w:rsidR="00681104" w:rsidRPr="003D51CA" w:rsidTr="006414F1">
        <w:tc>
          <w:tcPr>
            <w:tcW w:w="13008" w:type="dxa"/>
            <w:gridSpan w:val="5"/>
          </w:tcPr>
          <w:p w:rsidR="00681104" w:rsidRDefault="00681104" w:rsidP="003D51CA">
            <w:pPr>
              <w:rPr>
                <w:b/>
                <w:sz w:val="24"/>
              </w:rPr>
            </w:pPr>
          </w:p>
          <w:p w:rsidR="002A053A" w:rsidRPr="003D51CA" w:rsidRDefault="002A053A" w:rsidP="003D51CA">
            <w:pPr>
              <w:rPr>
                <w:b/>
                <w:sz w:val="24"/>
              </w:rPr>
            </w:pPr>
          </w:p>
        </w:tc>
        <w:tc>
          <w:tcPr>
            <w:tcW w:w="996" w:type="dxa"/>
            <w:vAlign w:val="center"/>
          </w:tcPr>
          <w:p w:rsidR="00681104" w:rsidRDefault="00681104" w:rsidP="003D51CA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pct25" w:color="auto" w:fill="auto"/>
          </w:tcPr>
          <w:p w:rsidR="00681104" w:rsidRPr="003D51CA" w:rsidRDefault="00681104" w:rsidP="003D51CA">
            <w:pPr>
              <w:rPr>
                <w:b/>
                <w:sz w:val="24"/>
              </w:rPr>
            </w:pPr>
          </w:p>
        </w:tc>
      </w:tr>
      <w:tr w:rsidR="00681104" w:rsidRPr="003D51CA" w:rsidTr="006414F1">
        <w:tc>
          <w:tcPr>
            <w:tcW w:w="13008" w:type="dxa"/>
            <w:gridSpan w:val="5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lastRenderedPageBreak/>
              <w:t>МДК.04.03 Автоматизированная форма бухгалтерского учета в системе «1С:Бухгалтерия»</w:t>
            </w:r>
          </w:p>
        </w:tc>
        <w:tc>
          <w:tcPr>
            <w:tcW w:w="996" w:type="dxa"/>
          </w:tcPr>
          <w:p w:rsidR="00681104" w:rsidRPr="003D51CA" w:rsidRDefault="00AC2B7F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  <w:tc>
          <w:tcPr>
            <w:tcW w:w="1276" w:type="dxa"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13008" w:type="dxa"/>
            <w:gridSpan w:val="5"/>
          </w:tcPr>
          <w:p w:rsidR="00681104" w:rsidRPr="003D51CA" w:rsidRDefault="00681104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b/>
                <w:bCs/>
                <w:color w:val="000000"/>
                <w:sz w:val="24"/>
              </w:rPr>
              <w:t>Раздел 1. Место и роль информационных систем в профессиональной деятельности бухгалтера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 w:val="restart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color w:val="000000"/>
                <w:sz w:val="24"/>
              </w:rPr>
              <w:t>Тема 5.1. Информационные системы бухгалтерского учета</w:t>
            </w:r>
          </w:p>
        </w:tc>
        <w:tc>
          <w:tcPr>
            <w:tcW w:w="10348" w:type="dxa"/>
            <w:gridSpan w:val="4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b/>
                <w:bCs/>
                <w:color w:val="000000"/>
                <w:sz w:val="24"/>
              </w:rPr>
              <w:t>Содержание</w:t>
            </w:r>
          </w:p>
        </w:tc>
        <w:tc>
          <w:tcPr>
            <w:tcW w:w="996" w:type="dxa"/>
          </w:tcPr>
          <w:p w:rsidR="00681104" w:rsidRPr="00073B34" w:rsidRDefault="00AC2B7F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color w:val="000000"/>
                <w:sz w:val="24"/>
              </w:rPr>
              <w:t>Автоматизированные информационные системы бухгалтерского учета. Общая характеристика систем бухгалтерского учета</w:t>
            </w:r>
          </w:p>
        </w:tc>
        <w:tc>
          <w:tcPr>
            <w:tcW w:w="996" w:type="dxa"/>
          </w:tcPr>
          <w:p w:rsidR="00681104" w:rsidRPr="003D51CA" w:rsidRDefault="00AC2B7F" w:rsidP="00073B34"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color w:val="000000"/>
                <w:sz w:val="24"/>
              </w:rPr>
              <w:t>Принципы построения бухгалтерских информационных систем</w:t>
            </w:r>
            <w:r w:rsidR="00AC2B7F" w:rsidRPr="003D51CA">
              <w:rPr>
                <w:color w:val="000000"/>
                <w:sz w:val="24"/>
              </w:rPr>
              <w:t xml:space="preserve"> Информационное обеспечение систем бухгалтерского учета</w:t>
            </w:r>
          </w:p>
        </w:tc>
        <w:tc>
          <w:tcPr>
            <w:tcW w:w="996" w:type="dxa"/>
          </w:tcPr>
          <w:p w:rsidR="00681104" w:rsidRPr="003D51CA" w:rsidRDefault="00AC2B7F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13008" w:type="dxa"/>
            <w:gridSpan w:val="5"/>
          </w:tcPr>
          <w:p w:rsidR="00681104" w:rsidRPr="003D51CA" w:rsidRDefault="00681104" w:rsidP="003D51CA">
            <w:pPr>
              <w:jc w:val="center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b/>
                <w:bCs/>
                <w:color w:val="000000"/>
                <w:sz w:val="24"/>
              </w:rPr>
              <w:t>Раздел 2. Автоматизированная обработка хозяйственных операций предприятия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 w:val="restart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rPr>
                <w:rFonts w:eastAsia="Calibri"/>
                <w:bCs/>
                <w:sz w:val="24"/>
              </w:rPr>
            </w:pPr>
            <w:r w:rsidRPr="003D51CA">
              <w:rPr>
                <w:color w:val="000000"/>
                <w:sz w:val="24"/>
              </w:rPr>
              <w:t>Тема 6.1.Общая характеристика пакета «1С: Предприятие».</w:t>
            </w:r>
          </w:p>
        </w:tc>
        <w:tc>
          <w:tcPr>
            <w:tcW w:w="10348" w:type="dxa"/>
            <w:gridSpan w:val="4"/>
            <w:shd w:val="clear" w:color="auto" w:fill="auto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both"/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Содержание</w:t>
            </w:r>
          </w:p>
        </w:tc>
        <w:tc>
          <w:tcPr>
            <w:tcW w:w="996" w:type="dxa"/>
            <w:vMerge w:val="restart"/>
          </w:tcPr>
          <w:p w:rsidR="00681104" w:rsidRPr="00073B34" w:rsidRDefault="00681104" w:rsidP="003D51CA">
            <w:pPr>
              <w:jc w:val="center"/>
              <w:rPr>
                <w:b/>
                <w:sz w:val="24"/>
              </w:rPr>
            </w:pPr>
            <w:r w:rsidRPr="00073B34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color w:val="000000"/>
                <w:sz w:val="24"/>
              </w:rPr>
              <w:t>Назначение программного комплекса «1С: Предприятие». Характерные особенности системы «1С: Предприятие». Понятие конфигурации, технологической платформы. Основные понятия</w:t>
            </w:r>
          </w:p>
        </w:tc>
        <w:tc>
          <w:tcPr>
            <w:tcW w:w="996" w:type="dxa"/>
            <w:vMerge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681104" w:rsidRPr="003D51CA" w:rsidRDefault="00681104" w:rsidP="003D51CA">
            <w:pPr>
              <w:keepNext/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Практические занятия</w:t>
            </w:r>
          </w:p>
        </w:tc>
        <w:tc>
          <w:tcPr>
            <w:tcW w:w="996" w:type="dxa"/>
            <w:vMerge w:val="restart"/>
          </w:tcPr>
          <w:p w:rsidR="00681104" w:rsidRPr="00073B34" w:rsidRDefault="00681104" w:rsidP="003D51CA">
            <w:pPr>
              <w:jc w:val="center"/>
              <w:rPr>
                <w:b/>
                <w:sz w:val="24"/>
              </w:rPr>
            </w:pPr>
            <w:r w:rsidRPr="00073B34">
              <w:rPr>
                <w:b/>
                <w:sz w:val="24"/>
              </w:rPr>
              <w:t>2</w:t>
            </w:r>
          </w:p>
        </w:tc>
        <w:tc>
          <w:tcPr>
            <w:tcW w:w="1276" w:type="dxa"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color w:val="000000"/>
                <w:sz w:val="24"/>
              </w:rPr>
              <w:t>Начало работы с базой данных. Ввод информации о предприятии</w:t>
            </w:r>
          </w:p>
        </w:tc>
        <w:tc>
          <w:tcPr>
            <w:tcW w:w="996" w:type="dxa"/>
            <w:vMerge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 w:val="restart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color w:val="000000"/>
                <w:sz w:val="24"/>
              </w:rPr>
              <w:t>Тема 6.2. Автоматизация учета расчетов с персоналом по оплате труда</w:t>
            </w:r>
          </w:p>
        </w:tc>
        <w:tc>
          <w:tcPr>
            <w:tcW w:w="10348" w:type="dxa"/>
            <w:gridSpan w:val="4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b/>
                <w:bCs/>
                <w:color w:val="000000"/>
                <w:sz w:val="24"/>
              </w:rPr>
              <w:t>Содержание</w:t>
            </w:r>
          </w:p>
        </w:tc>
        <w:tc>
          <w:tcPr>
            <w:tcW w:w="996" w:type="dxa"/>
            <w:vMerge w:val="restart"/>
          </w:tcPr>
          <w:p w:rsidR="00681104" w:rsidRPr="00073B34" w:rsidRDefault="00681104" w:rsidP="003D51CA">
            <w:pPr>
              <w:jc w:val="center"/>
              <w:rPr>
                <w:b/>
                <w:sz w:val="24"/>
              </w:rPr>
            </w:pPr>
            <w:r w:rsidRPr="00073B34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color w:val="000000"/>
                <w:sz w:val="24"/>
              </w:rPr>
              <w:t>Учет кадров. Начисление и выплата заработной платы. Учет расчетов по НДФЛ. Учет расчетов по страховым взносам. Бухгалтерский и налоговый учет расходов по оплате труда</w:t>
            </w:r>
          </w:p>
        </w:tc>
        <w:tc>
          <w:tcPr>
            <w:tcW w:w="996" w:type="dxa"/>
            <w:vMerge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b/>
                <w:sz w:val="24"/>
              </w:rPr>
              <w:t>Практические занятия</w:t>
            </w:r>
          </w:p>
        </w:tc>
        <w:tc>
          <w:tcPr>
            <w:tcW w:w="996" w:type="dxa"/>
          </w:tcPr>
          <w:p w:rsidR="00681104" w:rsidRPr="00073B34" w:rsidRDefault="00681104" w:rsidP="003D51CA">
            <w:pPr>
              <w:jc w:val="center"/>
              <w:rPr>
                <w:b/>
                <w:sz w:val="24"/>
              </w:rPr>
            </w:pPr>
            <w:r w:rsidRPr="00073B34">
              <w:rPr>
                <w:b/>
                <w:sz w:val="24"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BFBFBF" w:themeFill="background1" w:themeFillShade="BF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color w:val="000000"/>
                <w:sz w:val="24"/>
              </w:rPr>
              <w:t>Ввод штатного расписания на предприятии. Сотрудники предприятия</w:t>
            </w:r>
          </w:p>
        </w:tc>
        <w:tc>
          <w:tcPr>
            <w:tcW w:w="996" w:type="dxa"/>
          </w:tcPr>
          <w:p w:rsidR="00681104" w:rsidRPr="003D51CA" w:rsidRDefault="00681104" w:rsidP="00073B34"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BFBFBF" w:themeFill="background1" w:themeFillShade="BF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</w:rPr>
            </w:pPr>
            <w:r w:rsidRPr="003D51CA">
              <w:rPr>
                <w:color w:val="000000"/>
                <w:sz w:val="24"/>
              </w:rPr>
              <w:t>Ввод уставного капитала и долей учредителей. Работа со схемой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BFBFBF" w:themeFill="background1" w:themeFillShade="BF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 w:val="restart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rPr>
                <w:rFonts w:eastAsia="Calibri"/>
                <w:bCs/>
                <w:sz w:val="24"/>
              </w:rPr>
            </w:pPr>
            <w:r w:rsidRPr="003D51CA">
              <w:rPr>
                <w:color w:val="000000"/>
                <w:sz w:val="24"/>
              </w:rPr>
              <w:t>Тема 6.3.. Автоматизация учета банковских и кассовых операций</w:t>
            </w:r>
          </w:p>
        </w:tc>
        <w:tc>
          <w:tcPr>
            <w:tcW w:w="10348" w:type="dxa"/>
            <w:gridSpan w:val="4"/>
            <w:shd w:val="clear" w:color="auto" w:fill="auto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both"/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Содержание</w:t>
            </w:r>
          </w:p>
        </w:tc>
        <w:tc>
          <w:tcPr>
            <w:tcW w:w="996" w:type="dxa"/>
            <w:vMerge w:val="restart"/>
          </w:tcPr>
          <w:p w:rsidR="00681104" w:rsidRPr="00073B34" w:rsidRDefault="00681104" w:rsidP="003D51CA">
            <w:pPr>
              <w:jc w:val="center"/>
              <w:rPr>
                <w:b/>
                <w:sz w:val="24"/>
              </w:rPr>
            </w:pPr>
            <w:r w:rsidRPr="00073B34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color w:val="000000"/>
                <w:sz w:val="24"/>
              </w:rPr>
              <w:t>Учет банковских операций. Учет кассовых операций. Учет расчетов с подотчетными лицами</w:t>
            </w:r>
          </w:p>
        </w:tc>
        <w:tc>
          <w:tcPr>
            <w:tcW w:w="996" w:type="dxa"/>
            <w:vMerge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681104" w:rsidRPr="003D51CA" w:rsidRDefault="00681104" w:rsidP="003D51CA">
            <w:pPr>
              <w:keepNext/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Практические занятия</w:t>
            </w:r>
          </w:p>
        </w:tc>
        <w:tc>
          <w:tcPr>
            <w:tcW w:w="996" w:type="dxa"/>
            <w:vMerge w:val="restart"/>
          </w:tcPr>
          <w:p w:rsidR="00681104" w:rsidRPr="00073B34" w:rsidRDefault="00AC2B7F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pct25" w:color="auto" w:fill="auto"/>
          </w:tcPr>
          <w:p w:rsidR="00AC2B7F" w:rsidRPr="003D51CA" w:rsidRDefault="00AC2B7F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color w:val="000000"/>
                <w:sz w:val="24"/>
              </w:rPr>
              <w:t>Учет операций, совершенных в наличной и безналичной форме</w:t>
            </w:r>
          </w:p>
        </w:tc>
        <w:tc>
          <w:tcPr>
            <w:tcW w:w="996" w:type="dxa"/>
            <w:vMerge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vMerge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 w:val="restart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rPr>
                <w:rFonts w:eastAsia="Calibri"/>
                <w:bCs/>
                <w:sz w:val="24"/>
              </w:rPr>
            </w:pPr>
            <w:r w:rsidRPr="003D51CA">
              <w:rPr>
                <w:color w:val="000000"/>
                <w:sz w:val="24"/>
              </w:rPr>
              <w:t>Тема 6.4. Автоматизация учета внеоборотных активов.</w:t>
            </w:r>
          </w:p>
        </w:tc>
        <w:tc>
          <w:tcPr>
            <w:tcW w:w="10348" w:type="dxa"/>
            <w:gridSpan w:val="4"/>
            <w:shd w:val="clear" w:color="auto" w:fill="auto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both"/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Содержание</w:t>
            </w:r>
          </w:p>
        </w:tc>
        <w:tc>
          <w:tcPr>
            <w:tcW w:w="996" w:type="dxa"/>
            <w:vMerge w:val="restart"/>
          </w:tcPr>
          <w:p w:rsidR="00681104" w:rsidRPr="00073B34" w:rsidRDefault="00681104" w:rsidP="003D51CA">
            <w:pPr>
              <w:jc w:val="center"/>
              <w:rPr>
                <w:b/>
                <w:sz w:val="24"/>
              </w:rPr>
            </w:pPr>
            <w:r w:rsidRPr="00073B34"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color w:val="000000"/>
                <w:sz w:val="24"/>
              </w:rPr>
              <w:t>Справочники для учета внеоборотных активов и порядок их заполнения. Порядок оформления операций по учету движения ОС и НМА.</w:t>
            </w:r>
          </w:p>
        </w:tc>
        <w:tc>
          <w:tcPr>
            <w:tcW w:w="996" w:type="dxa"/>
            <w:vMerge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681104" w:rsidRPr="003D51CA" w:rsidRDefault="00681104" w:rsidP="003D51CA">
            <w:pPr>
              <w:keepNext/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Практические занятия</w:t>
            </w:r>
          </w:p>
        </w:tc>
        <w:tc>
          <w:tcPr>
            <w:tcW w:w="996" w:type="dxa"/>
            <w:vMerge w:val="restart"/>
          </w:tcPr>
          <w:p w:rsidR="00681104" w:rsidRPr="00073B34" w:rsidRDefault="00AC2B7F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6" w:type="dxa"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color w:val="000000"/>
                <w:sz w:val="24"/>
              </w:rPr>
              <w:t>Учет приобретенного основного средства и нематериальных активов</w:t>
            </w:r>
          </w:p>
        </w:tc>
        <w:tc>
          <w:tcPr>
            <w:tcW w:w="996" w:type="dxa"/>
            <w:vMerge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AC2B7F">
        <w:tc>
          <w:tcPr>
            <w:tcW w:w="2660" w:type="dxa"/>
            <w:vMerge w:val="restart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rPr>
                <w:rFonts w:eastAsia="Calibri"/>
                <w:bCs/>
                <w:sz w:val="24"/>
              </w:rPr>
            </w:pPr>
            <w:r w:rsidRPr="003D51CA">
              <w:rPr>
                <w:color w:val="000000"/>
                <w:sz w:val="24"/>
              </w:rPr>
              <w:t>Тема 6.5. Автоматизация учета материально-</w:t>
            </w:r>
            <w:r w:rsidRPr="003D51CA">
              <w:rPr>
                <w:color w:val="000000"/>
                <w:sz w:val="24"/>
              </w:rPr>
              <w:lastRenderedPageBreak/>
              <w:t>производственных запасов</w:t>
            </w:r>
          </w:p>
        </w:tc>
        <w:tc>
          <w:tcPr>
            <w:tcW w:w="10348" w:type="dxa"/>
            <w:gridSpan w:val="4"/>
            <w:shd w:val="clear" w:color="auto" w:fill="auto"/>
          </w:tcPr>
          <w:p w:rsidR="00681104" w:rsidRPr="003D51CA" w:rsidRDefault="00AC2B7F" w:rsidP="003D51CA">
            <w:pPr>
              <w:autoSpaceDE w:val="0"/>
              <w:autoSpaceDN w:val="0"/>
              <w:adjustRightInd w:val="0"/>
              <w:jc w:val="both"/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lastRenderedPageBreak/>
              <w:t>Практические занятия</w:t>
            </w:r>
          </w:p>
        </w:tc>
        <w:tc>
          <w:tcPr>
            <w:tcW w:w="996" w:type="dxa"/>
          </w:tcPr>
          <w:p w:rsidR="00681104" w:rsidRPr="00073B34" w:rsidRDefault="00AC2B7F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BFBFBF" w:themeFill="background1" w:themeFillShade="BF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AC2B7F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color w:val="000000"/>
                <w:sz w:val="24"/>
              </w:rPr>
              <w:t>Назначение и порядок заполнения справочника «Номенклатура», «Контрагенты». Порядок оформления операций по учету движения материально-производственных запасов</w:t>
            </w:r>
          </w:p>
        </w:tc>
        <w:tc>
          <w:tcPr>
            <w:tcW w:w="996" w:type="dxa"/>
          </w:tcPr>
          <w:p w:rsidR="00681104" w:rsidRPr="003D51CA" w:rsidRDefault="00AC2B7F" w:rsidP="00AC2B7F"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BFBFBF" w:themeFill="background1" w:themeFillShade="BF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AC2B7F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AC2B7F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color w:val="000000"/>
                <w:sz w:val="24"/>
              </w:rPr>
              <w:t>Учет приобретенных материалов для производства и нужд организации</w:t>
            </w:r>
          </w:p>
        </w:tc>
        <w:tc>
          <w:tcPr>
            <w:tcW w:w="996" w:type="dxa"/>
          </w:tcPr>
          <w:p w:rsidR="00681104" w:rsidRPr="003D51CA" w:rsidRDefault="00AC2B7F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BFBFBF" w:themeFill="background1" w:themeFillShade="BF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 w:val="restart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rPr>
                <w:rFonts w:eastAsia="Calibri"/>
                <w:bCs/>
                <w:sz w:val="24"/>
              </w:rPr>
            </w:pPr>
            <w:r w:rsidRPr="003D51CA">
              <w:rPr>
                <w:color w:val="000000"/>
                <w:sz w:val="24"/>
              </w:rPr>
              <w:lastRenderedPageBreak/>
              <w:t>Тема 6.6. Отчетность предприятия</w:t>
            </w:r>
          </w:p>
        </w:tc>
        <w:tc>
          <w:tcPr>
            <w:tcW w:w="10348" w:type="dxa"/>
            <w:gridSpan w:val="4"/>
            <w:shd w:val="clear" w:color="auto" w:fill="auto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both"/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Содержание</w:t>
            </w:r>
          </w:p>
        </w:tc>
        <w:tc>
          <w:tcPr>
            <w:tcW w:w="996" w:type="dxa"/>
            <w:vMerge w:val="restart"/>
          </w:tcPr>
          <w:p w:rsidR="00681104" w:rsidRPr="00073B34" w:rsidRDefault="00AC2B7F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1,2</w:t>
            </w: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3D51CA">
              <w:rPr>
                <w:color w:val="000000"/>
                <w:sz w:val="24"/>
              </w:rPr>
              <w:t>Отчетность предприятия. Общие принципы составления отчетности.</w:t>
            </w:r>
          </w:p>
        </w:tc>
        <w:tc>
          <w:tcPr>
            <w:tcW w:w="996" w:type="dxa"/>
            <w:vMerge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10348" w:type="dxa"/>
            <w:gridSpan w:val="4"/>
            <w:shd w:val="clear" w:color="auto" w:fill="auto"/>
          </w:tcPr>
          <w:p w:rsidR="00681104" w:rsidRPr="003D51CA" w:rsidRDefault="00681104" w:rsidP="003D51CA">
            <w:pPr>
              <w:keepNext/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Практические занятия</w:t>
            </w:r>
          </w:p>
        </w:tc>
        <w:tc>
          <w:tcPr>
            <w:tcW w:w="996" w:type="dxa"/>
          </w:tcPr>
          <w:p w:rsidR="00681104" w:rsidRPr="00073B34" w:rsidRDefault="00AC2B7F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276" w:type="dxa"/>
            <w:vMerge w:val="restart"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1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color w:val="000000"/>
                <w:sz w:val="24"/>
              </w:rPr>
              <w:t>Первая неделя работы предприятия. Определение нужд организации. Планирование закупок</w:t>
            </w:r>
          </w:p>
        </w:tc>
        <w:tc>
          <w:tcPr>
            <w:tcW w:w="996" w:type="dxa"/>
          </w:tcPr>
          <w:p w:rsidR="00681104" w:rsidRPr="003D51CA" w:rsidRDefault="00AC2B7F" w:rsidP="00073B34">
            <w:pPr>
              <w:keepNext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Merge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color w:val="000000"/>
                <w:sz w:val="24"/>
              </w:rPr>
            </w:pPr>
            <w:r w:rsidRPr="003D51CA">
              <w:rPr>
                <w:color w:val="000000"/>
                <w:sz w:val="24"/>
              </w:rPr>
              <w:t>Вторая неделя работы предприятия. Приобретение материалов. Выплата аванса. Расчеты по счетам.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Merge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3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color w:val="000000"/>
                <w:sz w:val="24"/>
              </w:rPr>
            </w:pPr>
            <w:r w:rsidRPr="003D51CA">
              <w:rPr>
                <w:color w:val="000000"/>
                <w:sz w:val="24"/>
              </w:rPr>
              <w:t>Ведение финансово-хозяйственной деятельности предприятия за вторую половину месяца. Ввод текущей первичной документации.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Merge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4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color w:val="000000"/>
                <w:sz w:val="24"/>
              </w:rPr>
            </w:pPr>
            <w:r w:rsidRPr="003D51CA">
              <w:rPr>
                <w:color w:val="000000"/>
                <w:sz w:val="24"/>
              </w:rPr>
              <w:t>Ведение финансово-хозяйственной деятельности предприятия за первую половину месяца. Ввод текущей первичной документации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Merge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5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color w:val="000000"/>
                <w:sz w:val="24"/>
              </w:rPr>
            </w:pPr>
            <w:r w:rsidRPr="003D51CA">
              <w:rPr>
                <w:color w:val="000000"/>
                <w:sz w:val="24"/>
              </w:rPr>
              <w:t>Ведение финансово-хозяйственной деятельности предприятия за вторую половину месяца. Ввод текущей первичной документации.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Merge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6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color w:val="000000"/>
                <w:sz w:val="24"/>
              </w:rPr>
            </w:pPr>
            <w:r w:rsidRPr="003D51CA">
              <w:rPr>
                <w:color w:val="000000"/>
                <w:sz w:val="24"/>
              </w:rPr>
              <w:t>Ведение финансово-хозяйственной деятельности предприятия за первую половину месяца. Ввод текущей первичной документации.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4</w:t>
            </w:r>
          </w:p>
        </w:tc>
        <w:tc>
          <w:tcPr>
            <w:tcW w:w="1276" w:type="dxa"/>
            <w:vMerge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7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color w:val="000000"/>
                <w:sz w:val="24"/>
              </w:rPr>
            </w:pPr>
            <w:r w:rsidRPr="003D51CA">
              <w:rPr>
                <w:color w:val="000000"/>
                <w:sz w:val="24"/>
              </w:rPr>
              <w:t>Ведение финансово-хозяйственной деятельности предприятия за вторую половину месяца. Ввод текущей первичной документации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4</w:t>
            </w:r>
          </w:p>
        </w:tc>
        <w:tc>
          <w:tcPr>
            <w:tcW w:w="1276" w:type="dxa"/>
            <w:vMerge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2660" w:type="dxa"/>
            <w:vMerge/>
          </w:tcPr>
          <w:p w:rsidR="00681104" w:rsidRPr="003D51CA" w:rsidRDefault="00681104" w:rsidP="003D51C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b/>
                <w:bCs/>
                <w:sz w:val="24"/>
              </w:rPr>
            </w:pPr>
          </w:p>
        </w:tc>
        <w:tc>
          <w:tcPr>
            <w:tcW w:w="484" w:type="dxa"/>
            <w:gridSpan w:val="2"/>
            <w:shd w:val="clear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8</w:t>
            </w:r>
          </w:p>
        </w:tc>
        <w:tc>
          <w:tcPr>
            <w:tcW w:w="9864" w:type="dxa"/>
            <w:gridSpan w:val="2"/>
            <w:shd w:val="clear" w:color="auto" w:fill="auto"/>
          </w:tcPr>
          <w:p w:rsidR="00681104" w:rsidRPr="003D51CA" w:rsidRDefault="00681104" w:rsidP="003D51CA">
            <w:pPr>
              <w:keepNext/>
              <w:rPr>
                <w:color w:val="000000"/>
                <w:sz w:val="24"/>
              </w:rPr>
            </w:pPr>
            <w:r w:rsidRPr="003D51CA">
              <w:rPr>
                <w:color w:val="000000"/>
                <w:sz w:val="24"/>
              </w:rPr>
              <w:t>Формирование квартальной отчетности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4</w:t>
            </w:r>
          </w:p>
        </w:tc>
        <w:tc>
          <w:tcPr>
            <w:tcW w:w="1276" w:type="dxa"/>
            <w:vMerge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13008" w:type="dxa"/>
            <w:gridSpan w:val="5"/>
          </w:tcPr>
          <w:p w:rsidR="00681104" w:rsidRPr="003D51CA" w:rsidRDefault="00681104" w:rsidP="003D51CA">
            <w:pPr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Дифференцированный зачет по МДК 04.03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2</w:t>
            </w:r>
          </w:p>
        </w:tc>
        <w:tc>
          <w:tcPr>
            <w:tcW w:w="1276" w:type="dxa"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13008" w:type="dxa"/>
            <w:gridSpan w:val="5"/>
          </w:tcPr>
          <w:p w:rsidR="00681104" w:rsidRPr="003D51CA" w:rsidRDefault="00681104" w:rsidP="003D51CA">
            <w:pPr>
              <w:rPr>
                <w:b/>
                <w:sz w:val="24"/>
              </w:rPr>
            </w:pPr>
            <w:r w:rsidRPr="003D51CA">
              <w:rPr>
                <w:b/>
                <w:sz w:val="24"/>
              </w:rPr>
              <w:t>Всего по МДК 04.03</w:t>
            </w:r>
          </w:p>
        </w:tc>
        <w:tc>
          <w:tcPr>
            <w:tcW w:w="996" w:type="dxa"/>
          </w:tcPr>
          <w:p w:rsidR="00681104" w:rsidRPr="003D51CA" w:rsidRDefault="00AC2B7F" w:rsidP="003D51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  <w:tc>
          <w:tcPr>
            <w:tcW w:w="1276" w:type="dxa"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13008" w:type="dxa"/>
            <w:gridSpan w:val="5"/>
          </w:tcPr>
          <w:p w:rsidR="00681104" w:rsidRPr="003D51CA" w:rsidRDefault="00681104" w:rsidP="00AC2B7F">
            <w:pPr>
              <w:rPr>
                <w:b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 xml:space="preserve">ПП.04.01 </w:t>
            </w:r>
            <w:r w:rsidR="00AC2B7F">
              <w:rPr>
                <w:rFonts w:eastAsia="Calibri"/>
                <w:b/>
                <w:bCs/>
                <w:sz w:val="24"/>
              </w:rPr>
              <w:t>Практическая подготовка (п</w:t>
            </w:r>
            <w:r w:rsidRPr="003D51CA">
              <w:rPr>
                <w:rFonts w:eastAsia="Calibri"/>
                <w:b/>
                <w:bCs/>
                <w:sz w:val="24"/>
              </w:rPr>
              <w:t>роизводственная  практика (по профилю специальности)</w:t>
            </w:r>
            <w:r w:rsidR="00AC2B7F">
              <w:rPr>
                <w:rFonts w:eastAsia="Calibri"/>
                <w:b/>
                <w:bCs/>
                <w:sz w:val="24"/>
              </w:rPr>
              <w:t>)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b/>
                <w:sz w:val="24"/>
              </w:rPr>
              <w:t>72</w:t>
            </w:r>
          </w:p>
        </w:tc>
        <w:tc>
          <w:tcPr>
            <w:tcW w:w="1276" w:type="dxa"/>
            <w:shd w:val="pct25" w:color="auto" w:fill="auto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13008" w:type="dxa"/>
            <w:gridSpan w:val="5"/>
          </w:tcPr>
          <w:p w:rsidR="00681104" w:rsidRPr="003D51CA" w:rsidRDefault="00681104" w:rsidP="003D51CA">
            <w:pPr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Виды работ:</w:t>
            </w:r>
          </w:p>
          <w:p w:rsidR="00681104" w:rsidRPr="003D51CA" w:rsidRDefault="00681104" w:rsidP="003D51CA">
            <w:pPr>
              <w:numPr>
                <w:ilvl w:val="0"/>
                <w:numId w:val="1"/>
              </w:numPr>
              <w:jc w:val="both"/>
              <w:rPr>
                <w:sz w:val="24"/>
              </w:rPr>
            </w:pPr>
            <w:r w:rsidRPr="003D51CA">
              <w:rPr>
                <w:sz w:val="24"/>
              </w:rPr>
              <w:t>Характеристика организации.</w:t>
            </w:r>
          </w:p>
          <w:p w:rsidR="00681104" w:rsidRPr="003D51CA" w:rsidRDefault="00681104" w:rsidP="003D51CA">
            <w:pPr>
              <w:numPr>
                <w:ilvl w:val="0"/>
                <w:numId w:val="1"/>
              </w:numPr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Изучение учетной политики организации для целей бухгалтерского учета и налогообложения.</w:t>
            </w:r>
          </w:p>
          <w:p w:rsidR="00681104" w:rsidRPr="003D51CA" w:rsidRDefault="00681104" w:rsidP="003D51CA">
            <w:pPr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Изучение особенностей бухгалтерской программы, применяемой в организации.</w:t>
            </w:r>
          </w:p>
          <w:p w:rsidR="00681104" w:rsidRPr="003D51CA" w:rsidRDefault="00681104" w:rsidP="003D51CA">
            <w:pPr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Организация учета  денежных средств организации (заполнение первичных учетных документов, регистров учета, составление корреспонденции счетов).</w:t>
            </w:r>
          </w:p>
          <w:p w:rsidR="00681104" w:rsidRPr="003D51CA" w:rsidRDefault="00681104" w:rsidP="003D51CA">
            <w:pPr>
              <w:rPr>
                <w:color w:val="000000"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 xml:space="preserve">- Изучение особенностей организации </w:t>
            </w:r>
            <w:r w:rsidRPr="003D51CA">
              <w:rPr>
                <w:color w:val="000000"/>
                <w:sz w:val="24"/>
              </w:rPr>
              <w:t xml:space="preserve"> работ по инвентаризации имущества и обязательств. </w:t>
            </w:r>
          </w:p>
          <w:p w:rsidR="00681104" w:rsidRPr="003D51CA" w:rsidRDefault="00681104" w:rsidP="003D51CA">
            <w:pPr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-Особенности системы налогообложения организации.</w:t>
            </w:r>
          </w:p>
          <w:p w:rsidR="00681104" w:rsidRPr="003D51CA" w:rsidRDefault="00681104" w:rsidP="003D51CA">
            <w:pPr>
              <w:ind w:right="150"/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- Расчет федеральных, региональных и местных налогов при общем режиме налогообложения.</w:t>
            </w:r>
          </w:p>
          <w:p w:rsidR="00681104" w:rsidRPr="003D51CA" w:rsidRDefault="00681104" w:rsidP="003D51CA">
            <w:pPr>
              <w:ind w:right="150"/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- Расчет страховых взносов.</w:t>
            </w:r>
          </w:p>
          <w:p w:rsidR="00681104" w:rsidRPr="003D51CA" w:rsidRDefault="00681104" w:rsidP="003D51CA">
            <w:pPr>
              <w:ind w:right="150"/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lastRenderedPageBreak/>
              <w:t xml:space="preserve">- Определение класса профессионального риска, страхового тарифа организации и расчет взносов </w:t>
            </w:r>
            <w:r w:rsidRPr="003D51CA">
              <w:rPr>
                <w:sz w:val="24"/>
              </w:rPr>
              <w:t>на страхование от несчастных случаев на производстве и профессиональных заболеваний</w:t>
            </w:r>
          </w:p>
          <w:p w:rsidR="00681104" w:rsidRPr="003D51CA" w:rsidRDefault="00681104" w:rsidP="003D51CA">
            <w:pPr>
              <w:ind w:right="150"/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- Оформление платежных документов на перечисление налогов, сборов, страховых взносов, в</w:t>
            </w:r>
            <w:r w:rsidRPr="003D51CA">
              <w:rPr>
                <w:sz w:val="24"/>
              </w:rPr>
              <w:t>зносов на страхование от несчастных случаев на производстве и профессиональных заболеваний во внебюджетные фонды.</w:t>
            </w:r>
          </w:p>
          <w:p w:rsidR="00681104" w:rsidRPr="003D51CA" w:rsidRDefault="00681104" w:rsidP="003D51CA">
            <w:pPr>
              <w:ind w:right="150"/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- Отражение в бухгалтерском учете операций по начислению и перечислению налогов и сборов, страховых взносов во внебюджетные фонды.</w:t>
            </w:r>
          </w:p>
          <w:p w:rsidR="00681104" w:rsidRPr="003D51CA" w:rsidRDefault="00681104" w:rsidP="003D51CA">
            <w:pPr>
              <w:ind w:right="150"/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 xml:space="preserve">- Разработка рекомендаций по оптимизации системы налогообложения организации. </w:t>
            </w:r>
          </w:p>
          <w:p w:rsidR="00681104" w:rsidRPr="003D51CA" w:rsidRDefault="00681104" w:rsidP="003D51CA">
            <w:pPr>
              <w:ind w:right="150"/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- Проведение анализа налоговой нагрузки при различных системах налогообложения.</w:t>
            </w:r>
          </w:p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- Проведение подготовительной работы по составлению отчетности: подведение итогов в учетных регистрах, главной книге, контроль бухгалтерских записей путем составления шахматной или оборотно-сальдовой ведомости.</w:t>
            </w:r>
          </w:p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- Заполнение форм годовой бухгалтерской отчетности.</w:t>
            </w:r>
          </w:p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- Заполнение форм статистической отчетности.</w:t>
            </w:r>
          </w:p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- Формирование книги покупок и продаж, декларации по НДС в бухгалтерской программе –</w:t>
            </w:r>
          </w:p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-  Формирование декларации по налогам и сборам в бухгалтерской в программе..</w:t>
            </w:r>
          </w:p>
          <w:p w:rsidR="00681104" w:rsidRPr="003D51CA" w:rsidRDefault="00681104" w:rsidP="003D51CA">
            <w:pPr>
              <w:keepNext/>
              <w:rPr>
                <w:sz w:val="24"/>
              </w:rPr>
            </w:pPr>
            <w:r w:rsidRPr="003D51CA">
              <w:rPr>
                <w:sz w:val="24"/>
              </w:rPr>
              <w:t>- Подготовка рекомендаций по совершенствованию системы бухгалтерского учета в организации.</w:t>
            </w:r>
          </w:p>
          <w:p w:rsidR="00681104" w:rsidRPr="003D51CA" w:rsidRDefault="00681104" w:rsidP="003D51CA">
            <w:pPr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- Выполнение процедуры анализа на основании форм годовой бухгалтерской отчетности:</w:t>
            </w:r>
          </w:p>
          <w:p w:rsidR="00681104" w:rsidRPr="003D51CA" w:rsidRDefault="00681104" w:rsidP="003D51CA">
            <w:pPr>
              <w:numPr>
                <w:ilvl w:val="0"/>
                <w:numId w:val="3"/>
              </w:numPr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проведение анализа финансового состояния организации.</w:t>
            </w:r>
          </w:p>
          <w:p w:rsidR="00681104" w:rsidRPr="003D51CA" w:rsidRDefault="00681104" w:rsidP="003D51CA">
            <w:pPr>
              <w:numPr>
                <w:ilvl w:val="0"/>
                <w:numId w:val="3"/>
              </w:numPr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проведение анализа финансовых результатов.</w:t>
            </w:r>
          </w:p>
          <w:p w:rsidR="00681104" w:rsidRPr="003D51CA" w:rsidRDefault="00681104" w:rsidP="003D51CA">
            <w:pPr>
              <w:numPr>
                <w:ilvl w:val="0"/>
                <w:numId w:val="3"/>
              </w:numPr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оценка состава и движения собственного капитала.</w:t>
            </w:r>
          </w:p>
          <w:p w:rsidR="00681104" w:rsidRPr="003D51CA" w:rsidRDefault="00681104" w:rsidP="003D51CA">
            <w:pPr>
              <w:numPr>
                <w:ilvl w:val="0"/>
                <w:numId w:val="3"/>
              </w:numPr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проведение анализа движения денежных средств.0</w:t>
            </w:r>
          </w:p>
          <w:p w:rsidR="00681104" w:rsidRPr="003D51CA" w:rsidRDefault="00681104" w:rsidP="003D51CA">
            <w:pPr>
              <w:numPr>
                <w:ilvl w:val="0"/>
                <w:numId w:val="3"/>
              </w:numPr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проведение анализа дебиторской и кредиторской задолженности.</w:t>
            </w:r>
          </w:p>
          <w:p w:rsidR="00681104" w:rsidRPr="003D51CA" w:rsidRDefault="00681104" w:rsidP="003D51CA">
            <w:pPr>
              <w:rPr>
                <w:rFonts w:eastAsia="Calibri"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- Подготовка комплексного аналитического вывода по результатам анализа бухгалтерской отчетности.</w:t>
            </w:r>
          </w:p>
          <w:p w:rsidR="00681104" w:rsidRPr="003D51CA" w:rsidRDefault="00681104" w:rsidP="003D51CA">
            <w:pPr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Cs/>
                <w:sz w:val="24"/>
              </w:rPr>
              <w:t>- Подготовка отчета по практике.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lastRenderedPageBreak/>
              <w:t>70</w:t>
            </w:r>
          </w:p>
        </w:tc>
        <w:tc>
          <w:tcPr>
            <w:tcW w:w="1276" w:type="dxa"/>
            <w:shd w:val="clear" w:color="auto" w:fill="C0C0C0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13008" w:type="dxa"/>
            <w:gridSpan w:val="5"/>
          </w:tcPr>
          <w:p w:rsidR="00681104" w:rsidRPr="003D51CA" w:rsidRDefault="00681104" w:rsidP="004C00AE">
            <w:pPr>
              <w:tabs>
                <w:tab w:val="left" w:pos="708"/>
              </w:tabs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lastRenderedPageBreak/>
              <w:t xml:space="preserve">Дифференцированный зачет  по  ПП.04.01 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  <w:r w:rsidRPr="003D51CA">
              <w:rPr>
                <w:sz w:val="24"/>
              </w:rPr>
              <w:t>2</w:t>
            </w:r>
          </w:p>
        </w:tc>
        <w:tc>
          <w:tcPr>
            <w:tcW w:w="1276" w:type="dxa"/>
            <w:shd w:val="clear" w:color="auto" w:fill="C0C0C0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13008" w:type="dxa"/>
            <w:gridSpan w:val="5"/>
          </w:tcPr>
          <w:p w:rsidR="00681104" w:rsidRPr="003D51CA" w:rsidRDefault="00681104" w:rsidP="003D51CA">
            <w:pPr>
              <w:tabs>
                <w:tab w:val="left" w:pos="708"/>
              </w:tabs>
              <w:rPr>
                <w:rFonts w:eastAsia="Calibri"/>
                <w:b/>
                <w:bCs/>
                <w:sz w:val="24"/>
              </w:rPr>
            </w:pPr>
            <w:r>
              <w:rPr>
                <w:rFonts w:eastAsia="Calibri"/>
                <w:b/>
                <w:bCs/>
                <w:sz w:val="24"/>
              </w:rPr>
              <w:t>Квалификационный</w:t>
            </w:r>
            <w:r w:rsidRPr="003D51CA">
              <w:rPr>
                <w:rFonts w:eastAsia="Calibri"/>
                <w:b/>
                <w:bCs/>
                <w:sz w:val="24"/>
              </w:rPr>
              <w:t xml:space="preserve"> экзамен по ПМ.04 Технология составления бухгалтерской отчетности</w:t>
            </w:r>
          </w:p>
        </w:tc>
        <w:tc>
          <w:tcPr>
            <w:tcW w:w="996" w:type="dxa"/>
          </w:tcPr>
          <w:p w:rsidR="00681104" w:rsidRPr="003D51CA" w:rsidRDefault="00681104" w:rsidP="003D51CA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</w:p>
        </w:tc>
        <w:tc>
          <w:tcPr>
            <w:tcW w:w="1276" w:type="dxa"/>
            <w:shd w:val="clear" w:color="auto" w:fill="C0C0C0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  <w:tr w:rsidR="00681104" w:rsidRPr="003D51CA" w:rsidTr="006414F1">
        <w:tc>
          <w:tcPr>
            <w:tcW w:w="13008" w:type="dxa"/>
            <w:gridSpan w:val="5"/>
          </w:tcPr>
          <w:p w:rsidR="00681104" w:rsidRPr="003D51CA" w:rsidRDefault="00681104" w:rsidP="003D51CA">
            <w:pPr>
              <w:tabs>
                <w:tab w:val="left" w:pos="708"/>
              </w:tabs>
              <w:rPr>
                <w:rFonts w:eastAsia="Calibri"/>
                <w:b/>
                <w:bCs/>
                <w:sz w:val="24"/>
              </w:rPr>
            </w:pPr>
            <w:r w:rsidRPr="003D51CA">
              <w:rPr>
                <w:rFonts w:eastAsia="Calibri"/>
                <w:b/>
                <w:bCs/>
                <w:sz w:val="24"/>
              </w:rPr>
              <w:t>Всего по ПМ.04 Технология составления бухгалтерской отчетности</w:t>
            </w:r>
          </w:p>
        </w:tc>
        <w:tc>
          <w:tcPr>
            <w:tcW w:w="996" w:type="dxa"/>
          </w:tcPr>
          <w:p w:rsidR="00681104" w:rsidRPr="003D51CA" w:rsidRDefault="00AC2B7F" w:rsidP="003D51CA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302</w:t>
            </w:r>
          </w:p>
        </w:tc>
        <w:tc>
          <w:tcPr>
            <w:tcW w:w="1276" w:type="dxa"/>
            <w:shd w:val="clear" w:color="auto" w:fill="C0C0C0"/>
          </w:tcPr>
          <w:p w:rsidR="00681104" w:rsidRPr="003D51CA" w:rsidRDefault="00681104" w:rsidP="003D51CA">
            <w:pPr>
              <w:jc w:val="center"/>
              <w:rPr>
                <w:sz w:val="24"/>
              </w:rPr>
            </w:pPr>
          </w:p>
        </w:tc>
      </w:tr>
    </w:tbl>
    <w:p w:rsidR="00695A74" w:rsidRDefault="00695A74" w:rsidP="00695A74">
      <w:pPr>
        <w:widowControl w:val="0"/>
        <w:shd w:val="clear" w:color="auto" w:fill="FFFFFF"/>
        <w:suppressAutoHyphens/>
        <w:autoSpaceDE w:val="0"/>
        <w:ind w:left="110"/>
        <w:rPr>
          <w:szCs w:val="22"/>
        </w:rPr>
      </w:pPr>
    </w:p>
    <w:p w:rsidR="00725B53" w:rsidRPr="00725B53" w:rsidRDefault="00725B53" w:rsidP="00695A74">
      <w:pPr>
        <w:widowControl w:val="0"/>
        <w:shd w:val="clear" w:color="auto" w:fill="FFFFFF"/>
        <w:suppressAutoHyphens/>
        <w:autoSpaceDE w:val="0"/>
        <w:ind w:left="110"/>
        <w:rPr>
          <w:szCs w:val="22"/>
        </w:rPr>
      </w:pPr>
      <w:r w:rsidRPr="00725B53">
        <w:rPr>
          <w:szCs w:val="22"/>
        </w:rPr>
        <w:t>Для характеристики уровня освоения учебного материала используются следующие обозначения:</w:t>
      </w:r>
    </w:p>
    <w:p w:rsidR="00725B53" w:rsidRPr="00725B53" w:rsidRDefault="00725B53" w:rsidP="00695A74">
      <w:pPr>
        <w:widowControl w:val="0"/>
        <w:numPr>
          <w:ilvl w:val="0"/>
          <w:numId w:val="23"/>
        </w:numPr>
        <w:shd w:val="clear" w:color="auto" w:fill="FFFFFF"/>
        <w:tabs>
          <w:tab w:val="num" w:pos="0"/>
          <w:tab w:val="left" w:pos="264"/>
        </w:tabs>
        <w:suppressAutoHyphens/>
        <w:autoSpaceDE w:val="0"/>
        <w:ind w:left="0" w:firstLine="0"/>
        <w:rPr>
          <w:szCs w:val="22"/>
        </w:rPr>
      </w:pPr>
      <w:r w:rsidRPr="00725B53">
        <w:rPr>
          <w:szCs w:val="22"/>
        </w:rPr>
        <w:t>1 – ознакомительный (узнавание ранее изученных объектов, свойств);</w:t>
      </w:r>
    </w:p>
    <w:p w:rsidR="00725B53" w:rsidRPr="00725B53" w:rsidRDefault="00725B53" w:rsidP="00695A74">
      <w:pPr>
        <w:widowControl w:val="0"/>
        <w:numPr>
          <w:ilvl w:val="0"/>
          <w:numId w:val="23"/>
        </w:numPr>
        <w:shd w:val="clear" w:color="auto" w:fill="FFFFFF"/>
        <w:tabs>
          <w:tab w:val="num" w:pos="0"/>
          <w:tab w:val="left" w:pos="264"/>
        </w:tabs>
        <w:suppressAutoHyphens/>
        <w:autoSpaceDE w:val="0"/>
        <w:ind w:left="0" w:firstLine="0"/>
        <w:rPr>
          <w:spacing w:val="-1"/>
          <w:szCs w:val="22"/>
        </w:rPr>
      </w:pPr>
      <w:r w:rsidRPr="00725B53">
        <w:rPr>
          <w:szCs w:val="22"/>
        </w:rPr>
        <w:t>2 – репродуктивный (выполнение деятельности по образцу, инструкции или под руководством);</w:t>
      </w:r>
    </w:p>
    <w:p w:rsidR="00725B53" w:rsidRPr="00725B53" w:rsidRDefault="00725B53" w:rsidP="00AC2B7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i/>
          <w:szCs w:val="28"/>
        </w:rPr>
      </w:pPr>
      <w:r w:rsidRPr="00725B53">
        <w:rPr>
          <w:spacing w:val="-1"/>
          <w:szCs w:val="22"/>
        </w:rPr>
        <w:t>3 – продуктивный (планирование и самостоятельное выполнение деятельности, решение проблемных задач).</w:t>
      </w:r>
    </w:p>
    <w:p w:rsidR="00725B53" w:rsidRPr="00725B53" w:rsidRDefault="00725B53" w:rsidP="00695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Cs w:val="28"/>
        </w:rPr>
        <w:sectPr w:rsidR="00725B53" w:rsidRPr="00725B53" w:rsidSect="00284E90">
          <w:pgSz w:w="16840" w:h="11907" w:orient="landscape"/>
          <w:pgMar w:top="1702" w:right="1134" w:bottom="709" w:left="992" w:header="709" w:footer="354" w:gutter="0"/>
          <w:cols w:space="720"/>
        </w:sectPr>
      </w:pPr>
    </w:p>
    <w:p w:rsidR="001C1F81" w:rsidRPr="00D17FA2" w:rsidRDefault="002E31AC" w:rsidP="00695A74">
      <w:pPr>
        <w:pStyle w:val="1"/>
      </w:pPr>
      <w:bookmarkStart w:id="4" w:name="_Toc712277"/>
      <w:r>
        <w:lastRenderedPageBreak/>
        <w:t>3</w:t>
      </w:r>
      <w:r w:rsidR="001C1F81" w:rsidRPr="00D17FA2">
        <w:t xml:space="preserve">.условия реализации </w:t>
      </w:r>
      <w:r>
        <w:t>рабочей программы</w:t>
      </w:r>
      <w:r w:rsidR="001C1F81" w:rsidRPr="00D17FA2">
        <w:t xml:space="preserve"> ПРОФЕССИОНАЛЬНОГО МОДУЛЯ</w:t>
      </w:r>
      <w:bookmarkEnd w:id="4"/>
    </w:p>
    <w:p w:rsidR="001C1F81" w:rsidRPr="00D247D4" w:rsidRDefault="001C1F81" w:rsidP="00695A74">
      <w:pPr>
        <w:rPr>
          <w:szCs w:val="28"/>
        </w:rPr>
      </w:pPr>
    </w:p>
    <w:p w:rsidR="00637361" w:rsidRPr="00AF27A8" w:rsidRDefault="002E31AC" w:rsidP="00695A74">
      <w:pPr>
        <w:ind w:firstLine="709"/>
        <w:rPr>
          <w:b/>
          <w:szCs w:val="28"/>
        </w:rPr>
      </w:pPr>
      <w:r>
        <w:rPr>
          <w:b/>
          <w:szCs w:val="28"/>
        </w:rPr>
        <w:t>3</w:t>
      </w:r>
      <w:r w:rsidR="00637361" w:rsidRPr="00AF27A8">
        <w:rPr>
          <w:b/>
          <w:szCs w:val="28"/>
        </w:rPr>
        <w:t xml:space="preserve">.1. Требования к минимальному материально-техническому обеспечению </w:t>
      </w:r>
    </w:p>
    <w:p w:rsidR="00447A76" w:rsidRDefault="00447A76" w:rsidP="007C4352">
      <w:pPr>
        <w:ind w:firstLine="708"/>
        <w:jc w:val="both"/>
        <w:rPr>
          <w:szCs w:val="28"/>
        </w:rPr>
      </w:pPr>
      <w:r>
        <w:rPr>
          <w:szCs w:val="28"/>
        </w:rPr>
        <w:t>Занятия проводятся в к</w:t>
      </w:r>
      <w:r w:rsidRPr="00447A76">
        <w:rPr>
          <w:szCs w:val="28"/>
        </w:rPr>
        <w:t>абинет</w:t>
      </w:r>
      <w:r>
        <w:rPr>
          <w:szCs w:val="28"/>
        </w:rPr>
        <w:t>е</w:t>
      </w:r>
      <w:r w:rsidRPr="00447A76">
        <w:rPr>
          <w:szCs w:val="28"/>
        </w:rPr>
        <w:t xml:space="preserve"> бухгалтерского учета, налогообложения и аудита (аудитория </w:t>
      </w:r>
      <w:r w:rsidR="007C4352">
        <w:rPr>
          <w:szCs w:val="28"/>
        </w:rPr>
        <w:t>310</w:t>
      </w:r>
      <w:r w:rsidRPr="00447A76">
        <w:rPr>
          <w:szCs w:val="28"/>
        </w:rPr>
        <w:t>)</w:t>
      </w:r>
      <w:r>
        <w:rPr>
          <w:szCs w:val="28"/>
        </w:rPr>
        <w:t xml:space="preserve">, который оснащен оборудованием: 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Количество посадочных мест – 50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Столы ученические – 18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Столы компьютерные – 14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Стулья ученические – 50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Стол преподавателя – 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Стул преподавателя – 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Учебная доска – 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Системный блок с монитором - 14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Плазменный телевизор – 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Проектор – 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Экран для проектора – 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Переносной ноутбук с программным обеспечением – 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 xml:space="preserve">Локальная сеть с выходом в </w:t>
      </w:r>
      <w:r w:rsidRPr="007C4352">
        <w:rPr>
          <w:szCs w:val="28"/>
          <w:lang w:val="en-US"/>
        </w:rPr>
        <w:t>INTERNET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Программные продукты: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Libreoffice</w:t>
      </w:r>
    </w:p>
    <w:p w:rsidR="007C4352" w:rsidRPr="00447A76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1С:Предприятие 8 учебная версия.</w:t>
      </w:r>
    </w:p>
    <w:p w:rsidR="00447A76" w:rsidRDefault="00447A76" w:rsidP="007C4352">
      <w:pPr>
        <w:ind w:firstLine="708"/>
        <w:jc w:val="both"/>
        <w:rPr>
          <w:szCs w:val="28"/>
        </w:rPr>
      </w:pPr>
      <w:r w:rsidRPr="00447A76">
        <w:rPr>
          <w:szCs w:val="28"/>
        </w:rPr>
        <w:t>Лаборатория: у</w:t>
      </w:r>
      <w:r w:rsidR="007C4352">
        <w:rPr>
          <w:szCs w:val="28"/>
        </w:rPr>
        <w:t>чебная бухгалтерия (аудитория 30</w:t>
      </w:r>
      <w:r w:rsidRPr="00447A76">
        <w:rPr>
          <w:szCs w:val="28"/>
        </w:rPr>
        <w:t>4)</w:t>
      </w:r>
      <w:r>
        <w:rPr>
          <w:szCs w:val="28"/>
        </w:rPr>
        <w:t xml:space="preserve"> укомплектована оборудованием: 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Стол угловой компьютерный – 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Стул ученический – 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Кресло офисное – 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Шкаф для документов – 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Шкаф для одежды – 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Сейф – 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Лампа настольная – 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Системный блок с монитором – 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Принтер – 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Телефон – 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 xml:space="preserve">Локальная сеть с выходом в </w:t>
      </w:r>
      <w:r w:rsidRPr="007C4352">
        <w:rPr>
          <w:szCs w:val="28"/>
          <w:lang w:val="en-US"/>
        </w:rPr>
        <w:t>INTERNET</w:t>
      </w:r>
      <w:r w:rsidRPr="007C4352">
        <w:rPr>
          <w:szCs w:val="28"/>
        </w:rPr>
        <w:t>,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Программные продукты: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Libreoffice</w:t>
      </w:r>
    </w:p>
    <w:p w:rsid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1C:Предприятие 8 Учебная версия.</w:t>
      </w:r>
    </w:p>
    <w:p w:rsidR="007C4352" w:rsidRPr="004C1F88" w:rsidRDefault="007C4352" w:rsidP="007C4352">
      <w:pPr>
        <w:ind w:firstLine="708"/>
        <w:jc w:val="both"/>
        <w:rPr>
          <w:szCs w:val="28"/>
        </w:rPr>
      </w:pPr>
      <w:r w:rsidRPr="004C1F88">
        <w:rPr>
          <w:szCs w:val="28"/>
        </w:rPr>
        <w:t>Кабинет финансов, денежного обращения и кредитов (аудитория 108/2)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Количество посадочных мест – 20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Столы ученические – 10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Стулья ученические – 20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Стол преподавателя – 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lastRenderedPageBreak/>
        <w:t>Стул преподавателя – 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Учебная доска – 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Стеллаж книжный для наглядных пособий, учебного материала и методической литературы -1 шт.</w:t>
      </w:r>
    </w:p>
    <w:p w:rsidR="007C4352" w:rsidRPr="007C4352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Переносной проектор – 1 шт.</w:t>
      </w:r>
    </w:p>
    <w:p w:rsidR="007C4352" w:rsidRPr="00447A76" w:rsidRDefault="007C4352" w:rsidP="007C4352">
      <w:pPr>
        <w:ind w:firstLine="708"/>
        <w:jc w:val="both"/>
        <w:rPr>
          <w:szCs w:val="28"/>
        </w:rPr>
      </w:pPr>
      <w:r w:rsidRPr="007C4352">
        <w:rPr>
          <w:szCs w:val="28"/>
        </w:rPr>
        <w:t>Переносной ноутбук с программным обеспечением – 1 шт.</w:t>
      </w:r>
    </w:p>
    <w:p w:rsidR="00637361" w:rsidRDefault="00447A76" w:rsidP="007C4352">
      <w:pPr>
        <w:ind w:firstLine="708"/>
        <w:rPr>
          <w:szCs w:val="28"/>
        </w:rPr>
      </w:pPr>
      <w:r w:rsidRPr="00447A76">
        <w:rPr>
          <w:szCs w:val="28"/>
        </w:rPr>
        <w:t>Помещение для самос</w:t>
      </w:r>
      <w:r w:rsidR="007C4352">
        <w:rPr>
          <w:szCs w:val="28"/>
        </w:rPr>
        <w:t>тоятельной работы (аудитория 105</w:t>
      </w:r>
      <w:r w:rsidRPr="00447A76">
        <w:rPr>
          <w:szCs w:val="28"/>
        </w:rPr>
        <w:t>)</w:t>
      </w:r>
      <w:r w:rsidR="007C4352">
        <w:rPr>
          <w:szCs w:val="28"/>
        </w:rPr>
        <w:t xml:space="preserve"> </w:t>
      </w:r>
      <w:r>
        <w:rPr>
          <w:szCs w:val="28"/>
        </w:rPr>
        <w:t xml:space="preserve">укомплектована оборудованием: </w:t>
      </w:r>
    </w:p>
    <w:p w:rsidR="007C4352" w:rsidRPr="007C4352" w:rsidRDefault="007C4352" w:rsidP="007C4352">
      <w:pPr>
        <w:ind w:firstLine="708"/>
        <w:rPr>
          <w:szCs w:val="28"/>
        </w:rPr>
      </w:pPr>
      <w:r w:rsidRPr="007C4352">
        <w:rPr>
          <w:szCs w:val="28"/>
        </w:rPr>
        <w:t>Количество посадочных мест – 42</w:t>
      </w:r>
    </w:p>
    <w:p w:rsidR="007C4352" w:rsidRPr="007C4352" w:rsidRDefault="007C4352" w:rsidP="007C4352">
      <w:pPr>
        <w:ind w:firstLine="708"/>
        <w:rPr>
          <w:szCs w:val="28"/>
        </w:rPr>
      </w:pPr>
      <w:r w:rsidRPr="007C4352">
        <w:rPr>
          <w:szCs w:val="28"/>
        </w:rPr>
        <w:t>Столы ученические – 18 шт.</w:t>
      </w:r>
    </w:p>
    <w:p w:rsidR="007C4352" w:rsidRPr="007C4352" w:rsidRDefault="007C4352" w:rsidP="007C4352">
      <w:pPr>
        <w:ind w:firstLine="708"/>
        <w:rPr>
          <w:szCs w:val="28"/>
        </w:rPr>
      </w:pPr>
      <w:r w:rsidRPr="007C4352">
        <w:rPr>
          <w:szCs w:val="28"/>
        </w:rPr>
        <w:t>Столы компьютерные – 6 шт.</w:t>
      </w:r>
    </w:p>
    <w:p w:rsidR="007C4352" w:rsidRPr="007C4352" w:rsidRDefault="007C4352" w:rsidP="007C4352">
      <w:pPr>
        <w:ind w:firstLine="708"/>
        <w:rPr>
          <w:szCs w:val="28"/>
        </w:rPr>
      </w:pPr>
      <w:r w:rsidRPr="007C4352">
        <w:rPr>
          <w:szCs w:val="28"/>
        </w:rPr>
        <w:t>Стулья ученические – 42 шт.</w:t>
      </w:r>
    </w:p>
    <w:p w:rsidR="007C4352" w:rsidRPr="007C4352" w:rsidRDefault="007C4352" w:rsidP="007C4352">
      <w:pPr>
        <w:ind w:firstLine="708"/>
        <w:rPr>
          <w:szCs w:val="28"/>
        </w:rPr>
      </w:pPr>
      <w:r w:rsidRPr="007C4352">
        <w:rPr>
          <w:szCs w:val="28"/>
        </w:rPr>
        <w:t>Стол преподавателя – 1 шт.</w:t>
      </w:r>
    </w:p>
    <w:p w:rsidR="007C4352" w:rsidRPr="007C4352" w:rsidRDefault="007C4352" w:rsidP="007C4352">
      <w:pPr>
        <w:ind w:firstLine="708"/>
        <w:rPr>
          <w:szCs w:val="28"/>
        </w:rPr>
      </w:pPr>
      <w:r w:rsidRPr="007C4352">
        <w:rPr>
          <w:szCs w:val="28"/>
        </w:rPr>
        <w:t>Стул преподавателя – 1 шт.</w:t>
      </w:r>
    </w:p>
    <w:p w:rsidR="007C4352" w:rsidRPr="007C4352" w:rsidRDefault="007C4352" w:rsidP="007C4352">
      <w:pPr>
        <w:ind w:firstLine="708"/>
        <w:rPr>
          <w:szCs w:val="28"/>
        </w:rPr>
      </w:pPr>
      <w:r w:rsidRPr="007C4352">
        <w:rPr>
          <w:szCs w:val="28"/>
        </w:rPr>
        <w:t>Учебная доска – 1 шт.</w:t>
      </w:r>
    </w:p>
    <w:p w:rsidR="007C4352" w:rsidRPr="007C4352" w:rsidRDefault="007C4352" w:rsidP="007C4352">
      <w:pPr>
        <w:ind w:firstLine="708"/>
        <w:rPr>
          <w:szCs w:val="28"/>
        </w:rPr>
      </w:pPr>
      <w:r w:rsidRPr="007C4352">
        <w:rPr>
          <w:szCs w:val="28"/>
        </w:rPr>
        <w:t>Шкаф книжный встроенный для наглядных пособий, учебного материала и методической литературы -1 шт.</w:t>
      </w:r>
    </w:p>
    <w:p w:rsidR="007C4352" w:rsidRPr="007C4352" w:rsidRDefault="007C4352" w:rsidP="007C4352">
      <w:pPr>
        <w:ind w:firstLine="708"/>
        <w:rPr>
          <w:szCs w:val="28"/>
        </w:rPr>
      </w:pPr>
      <w:r w:rsidRPr="007C4352">
        <w:rPr>
          <w:szCs w:val="28"/>
        </w:rPr>
        <w:t xml:space="preserve">Шкаф книжный для наглядных пособий, учебного материала и методической литературы -1 шт. </w:t>
      </w:r>
    </w:p>
    <w:p w:rsidR="007C4352" w:rsidRPr="007C4352" w:rsidRDefault="007C4352" w:rsidP="007C4352">
      <w:pPr>
        <w:ind w:firstLine="708"/>
        <w:rPr>
          <w:szCs w:val="28"/>
        </w:rPr>
      </w:pPr>
      <w:r w:rsidRPr="007C4352">
        <w:rPr>
          <w:szCs w:val="28"/>
        </w:rPr>
        <w:t xml:space="preserve">Системный блок с монитором для самостоятельной работы </w:t>
      </w:r>
      <w:r w:rsidR="004C00AE">
        <w:rPr>
          <w:szCs w:val="28"/>
        </w:rPr>
        <w:t>обучающихся</w:t>
      </w:r>
      <w:r w:rsidRPr="007C4352">
        <w:rPr>
          <w:szCs w:val="28"/>
        </w:rPr>
        <w:t xml:space="preserve"> - 6 шт.</w:t>
      </w:r>
    </w:p>
    <w:p w:rsidR="007C4352" w:rsidRPr="007C4352" w:rsidRDefault="007C4352" w:rsidP="007C4352">
      <w:pPr>
        <w:ind w:firstLine="708"/>
        <w:rPr>
          <w:szCs w:val="28"/>
        </w:rPr>
      </w:pPr>
      <w:r w:rsidRPr="007C4352">
        <w:rPr>
          <w:szCs w:val="28"/>
        </w:rPr>
        <w:t>Точка доступа wi-fi – 1 шт.</w:t>
      </w:r>
    </w:p>
    <w:p w:rsidR="007C4352" w:rsidRPr="007C4352" w:rsidRDefault="007C4352" w:rsidP="007C4352">
      <w:pPr>
        <w:ind w:firstLine="708"/>
        <w:rPr>
          <w:szCs w:val="28"/>
        </w:rPr>
      </w:pPr>
      <w:r w:rsidRPr="007C4352">
        <w:rPr>
          <w:szCs w:val="28"/>
        </w:rPr>
        <w:t>Проектор – 1 шт.</w:t>
      </w:r>
    </w:p>
    <w:p w:rsidR="007C4352" w:rsidRPr="007C4352" w:rsidRDefault="007C4352" w:rsidP="007C4352">
      <w:pPr>
        <w:ind w:firstLine="708"/>
        <w:rPr>
          <w:szCs w:val="28"/>
        </w:rPr>
      </w:pPr>
      <w:r w:rsidRPr="007C4352">
        <w:rPr>
          <w:szCs w:val="28"/>
        </w:rPr>
        <w:t>Экран для проектора – 1 шт.</w:t>
      </w:r>
    </w:p>
    <w:p w:rsidR="007C4352" w:rsidRPr="007C4352" w:rsidRDefault="007C4352" w:rsidP="007C4352">
      <w:pPr>
        <w:ind w:firstLine="708"/>
        <w:rPr>
          <w:szCs w:val="28"/>
        </w:rPr>
      </w:pPr>
      <w:r w:rsidRPr="007C4352">
        <w:rPr>
          <w:szCs w:val="28"/>
        </w:rPr>
        <w:t>Переносной ноутбук с программным обеспечением – 1 шт.</w:t>
      </w:r>
    </w:p>
    <w:p w:rsidR="007C4352" w:rsidRPr="007C4352" w:rsidRDefault="007C4352" w:rsidP="007C4352">
      <w:pPr>
        <w:ind w:firstLine="708"/>
        <w:rPr>
          <w:szCs w:val="28"/>
        </w:rPr>
      </w:pPr>
      <w:r w:rsidRPr="007C4352">
        <w:rPr>
          <w:szCs w:val="28"/>
        </w:rPr>
        <w:t>Программные продукты:</w:t>
      </w:r>
    </w:p>
    <w:p w:rsidR="007C4352" w:rsidRPr="007C4352" w:rsidRDefault="007C4352" w:rsidP="007C4352">
      <w:pPr>
        <w:ind w:firstLine="708"/>
        <w:rPr>
          <w:szCs w:val="28"/>
        </w:rPr>
      </w:pPr>
      <w:r w:rsidRPr="007C4352">
        <w:rPr>
          <w:szCs w:val="28"/>
        </w:rPr>
        <w:t>Libreoffice.</w:t>
      </w:r>
    </w:p>
    <w:p w:rsidR="007C4352" w:rsidRDefault="007C4352" w:rsidP="007C4352">
      <w:pPr>
        <w:ind w:firstLine="708"/>
        <w:rPr>
          <w:szCs w:val="28"/>
        </w:rPr>
      </w:pPr>
      <w:r w:rsidRPr="007C4352">
        <w:rPr>
          <w:szCs w:val="28"/>
        </w:rPr>
        <w:t>Использование электронно-библиотечных систем «Университетская библиотека онлайн» и «Юрайт».</w:t>
      </w:r>
    </w:p>
    <w:p w:rsidR="00D17FA2" w:rsidRPr="00447A76" w:rsidRDefault="00D17FA2" w:rsidP="00695A74">
      <w:pPr>
        <w:rPr>
          <w:szCs w:val="28"/>
        </w:rPr>
      </w:pPr>
    </w:p>
    <w:p w:rsidR="00637361" w:rsidRPr="00D17FA2" w:rsidRDefault="002E31AC" w:rsidP="00695A74">
      <w:pPr>
        <w:rPr>
          <w:b/>
          <w:szCs w:val="28"/>
        </w:rPr>
      </w:pPr>
      <w:r>
        <w:rPr>
          <w:b/>
          <w:szCs w:val="28"/>
        </w:rPr>
        <w:t>3</w:t>
      </w:r>
      <w:r w:rsidR="00637361" w:rsidRPr="00D17FA2">
        <w:rPr>
          <w:b/>
          <w:szCs w:val="28"/>
        </w:rPr>
        <w:t>.2. Информационное обеспечение обучения</w:t>
      </w:r>
    </w:p>
    <w:p w:rsidR="00637361" w:rsidRPr="00447A76" w:rsidRDefault="00637361" w:rsidP="00695A74">
      <w:pPr>
        <w:spacing w:before="100" w:beforeAutospacing="1"/>
        <w:rPr>
          <w:szCs w:val="28"/>
        </w:rPr>
      </w:pPr>
      <w:r w:rsidRPr="00447A76">
        <w:rPr>
          <w:b/>
          <w:bCs/>
          <w:szCs w:val="28"/>
        </w:rPr>
        <w:t>Перечень рекомендуемых учебных изданий, Интернет-ресурсов, дополнительной литературы</w:t>
      </w:r>
    </w:p>
    <w:p w:rsidR="00637361" w:rsidRPr="00447A76" w:rsidRDefault="00610B02" w:rsidP="00695A74">
      <w:pPr>
        <w:spacing w:before="119"/>
        <w:rPr>
          <w:szCs w:val="28"/>
        </w:rPr>
      </w:pPr>
      <w:r w:rsidRPr="00447A76">
        <w:rPr>
          <w:szCs w:val="28"/>
          <w:u w:val="single"/>
        </w:rPr>
        <w:t>Нормативная литература</w:t>
      </w:r>
      <w:r w:rsidR="00637361" w:rsidRPr="00447A76">
        <w:rPr>
          <w:szCs w:val="28"/>
          <w:u w:val="single"/>
        </w:rPr>
        <w:t>:</w:t>
      </w:r>
    </w:p>
    <w:p w:rsidR="00637361" w:rsidRPr="00447A76" w:rsidRDefault="00637361" w:rsidP="00695A74">
      <w:pPr>
        <w:numPr>
          <w:ilvl w:val="0"/>
          <w:numId w:val="6"/>
        </w:numPr>
        <w:spacing w:before="100" w:beforeAutospacing="1"/>
        <w:jc w:val="both"/>
        <w:rPr>
          <w:szCs w:val="28"/>
        </w:rPr>
      </w:pPr>
      <w:r w:rsidRPr="00447A76">
        <w:rPr>
          <w:szCs w:val="28"/>
        </w:rPr>
        <w:t xml:space="preserve">Гражданский кодекс Российской Федерации, Части </w:t>
      </w:r>
      <w:r w:rsidRPr="00447A76">
        <w:rPr>
          <w:szCs w:val="28"/>
          <w:lang w:val="en-US"/>
        </w:rPr>
        <w:t>I</w:t>
      </w:r>
      <w:r w:rsidRPr="00447A76">
        <w:rPr>
          <w:szCs w:val="28"/>
        </w:rPr>
        <w:t xml:space="preserve"> и </w:t>
      </w:r>
      <w:r w:rsidRPr="00447A76">
        <w:rPr>
          <w:szCs w:val="28"/>
          <w:lang w:val="en-US"/>
        </w:rPr>
        <w:t>II</w:t>
      </w:r>
      <w:r w:rsidRPr="00447A76">
        <w:rPr>
          <w:szCs w:val="28"/>
        </w:rPr>
        <w:t>.- М.; СПС «Консультант Плюс».</w:t>
      </w:r>
    </w:p>
    <w:p w:rsidR="00637361" w:rsidRPr="00447A76" w:rsidRDefault="00637361" w:rsidP="00695A74">
      <w:pPr>
        <w:numPr>
          <w:ilvl w:val="0"/>
          <w:numId w:val="6"/>
        </w:numPr>
        <w:spacing w:before="100" w:beforeAutospacing="1"/>
        <w:jc w:val="both"/>
        <w:rPr>
          <w:szCs w:val="28"/>
        </w:rPr>
      </w:pPr>
      <w:r w:rsidRPr="00447A76">
        <w:rPr>
          <w:szCs w:val="28"/>
        </w:rPr>
        <w:t xml:space="preserve">Налоговый кодекс Российской Федерации, Части </w:t>
      </w:r>
      <w:r w:rsidRPr="00447A76">
        <w:rPr>
          <w:szCs w:val="28"/>
          <w:lang w:val="en-US"/>
        </w:rPr>
        <w:t>I</w:t>
      </w:r>
      <w:r w:rsidRPr="00447A76">
        <w:rPr>
          <w:szCs w:val="28"/>
        </w:rPr>
        <w:t xml:space="preserve"> и </w:t>
      </w:r>
      <w:r w:rsidRPr="00447A76">
        <w:rPr>
          <w:szCs w:val="28"/>
          <w:lang w:val="en-US"/>
        </w:rPr>
        <w:t>II</w:t>
      </w:r>
      <w:r w:rsidRPr="00447A76">
        <w:rPr>
          <w:szCs w:val="28"/>
        </w:rPr>
        <w:t>.- М.; СПС «Консультант Плюс».</w:t>
      </w:r>
    </w:p>
    <w:p w:rsidR="00637361" w:rsidRPr="00447A76" w:rsidRDefault="00637361" w:rsidP="00695A74">
      <w:pPr>
        <w:numPr>
          <w:ilvl w:val="0"/>
          <w:numId w:val="6"/>
        </w:numPr>
        <w:spacing w:before="100" w:beforeAutospacing="1"/>
        <w:jc w:val="both"/>
        <w:rPr>
          <w:szCs w:val="28"/>
        </w:rPr>
      </w:pPr>
      <w:r w:rsidRPr="00447A76">
        <w:rPr>
          <w:szCs w:val="28"/>
        </w:rPr>
        <w:t>Федеральный закон «О бухгалтерском учете» от 21.11.96 г., № 129 – ФЗ (с последующими изменениями).</w:t>
      </w:r>
    </w:p>
    <w:p w:rsidR="00637361" w:rsidRPr="00447A76" w:rsidRDefault="00637361" w:rsidP="00695A74">
      <w:pPr>
        <w:numPr>
          <w:ilvl w:val="0"/>
          <w:numId w:val="6"/>
        </w:numPr>
        <w:spacing w:before="100" w:beforeAutospacing="1"/>
        <w:jc w:val="both"/>
        <w:rPr>
          <w:szCs w:val="28"/>
        </w:rPr>
      </w:pPr>
      <w:r w:rsidRPr="00447A76">
        <w:rPr>
          <w:szCs w:val="28"/>
        </w:rPr>
        <w:lastRenderedPageBreak/>
        <w:t>Положение по бухгалтерскому учету «Учетная политика предприятия» (ПБУ 1/2008), утвержденное приказом Минфина РФ от 24 ноября 2008 г. №106н.</w:t>
      </w:r>
    </w:p>
    <w:p w:rsidR="00637361" w:rsidRPr="00447A76" w:rsidRDefault="00637361" w:rsidP="00695A74">
      <w:pPr>
        <w:numPr>
          <w:ilvl w:val="0"/>
          <w:numId w:val="6"/>
        </w:numPr>
        <w:spacing w:before="100" w:beforeAutospacing="1"/>
        <w:jc w:val="both"/>
        <w:rPr>
          <w:szCs w:val="28"/>
        </w:rPr>
      </w:pPr>
      <w:r w:rsidRPr="00447A76">
        <w:rPr>
          <w:szCs w:val="28"/>
        </w:rPr>
        <w:t>Положение по бухгалтерскому учету «Бухгалтерская отчетность организации» (ПБУ 4/99), утвержденное приказом Минфина РФ от 6 июля 1999 г. № 43н.</w:t>
      </w:r>
    </w:p>
    <w:p w:rsidR="00637361" w:rsidRPr="00447A76" w:rsidRDefault="00637361" w:rsidP="00695A74">
      <w:pPr>
        <w:numPr>
          <w:ilvl w:val="0"/>
          <w:numId w:val="6"/>
        </w:numPr>
        <w:spacing w:before="100" w:beforeAutospacing="1"/>
        <w:jc w:val="both"/>
        <w:rPr>
          <w:szCs w:val="28"/>
        </w:rPr>
      </w:pPr>
      <w:r w:rsidRPr="00447A76">
        <w:rPr>
          <w:szCs w:val="28"/>
        </w:rPr>
        <w:t>Положение по бухгалтерскому учету «Учет материально-производственных запасов» (ПБУ 5/01), утвержденное приказом Минфина РФ от 9 июня 2001 г. № 44н.</w:t>
      </w:r>
    </w:p>
    <w:p w:rsidR="00637361" w:rsidRPr="00447A76" w:rsidRDefault="00637361" w:rsidP="00695A74">
      <w:pPr>
        <w:numPr>
          <w:ilvl w:val="0"/>
          <w:numId w:val="6"/>
        </w:numPr>
        <w:spacing w:before="100" w:beforeAutospacing="1"/>
        <w:jc w:val="both"/>
        <w:rPr>
          <w:szCs w:val="28"/>
        </w:rPr>
      </w:pPr>
      <w:r w:rsidRPr="00447A76">
        <w:rPr>
          <w:szCs w:val="28"/>
        </w:rPr>
        <w:t>Положение по бухгалтерскому учету «Учет основных средств» (ПБУ 6/01), утвержденное приказом Минфина РФ от 30 марта 2001 г. № 26н.</w:t>
      </w:r>
    </w:p>
    <w:p w:rsidR="00637361" w:rsidRPr="00447A76" w:rsidRDefault="00637361" w:rsidP="00695A74">
      <w:pPr>
        <w:numPr>
          <w:ilvl w:val="0"/>
          <w:numId w:val="6"/>
        </w:numPr>
        <w:spacing w:before="100" w:beforeAutospacing="1"/>
        <w:jc w:val="both"/>
        <w:rPr>
          <w:szCs w:val="28"/>
        </w:rPr>
      </w:pPr>
      <w:r w:rsidRPr="00447A76">
        <w:rPr>
          <w:szCs w:val="28"/>
        </w:rPr>
        <w:t>Положение по бухгалтерскому учету «Учет нематериальных активов» (ПБУ 14/2007), утвержденное приказом Минфина РФ от 27 декабря 2007г. № 153н.</w:t>
      </w:r>
    </w:p>
    <w:p w:rsidR="00637361" w:rsidRPr="00447A76" w:rsidRDefault="00637361" w:rsidP="00695A74">
      <w:pPr>
        <w:numPr>
          <w:ilvl w:val="0"/>
          <w:numId w:val="6"/>
        </w:numPr>
        <w:spacing w:before="100" w:beforeAutospacing="1"/>
        <w:jc w:val="both"/>
        <w:rPr>
          <w:szCs w:val="28"/>
        </w:rPr>
      </w:pPr>
      <w:r w:rsidRPr="00447A76">
        <w:rPr>
          <w:szCs w:val="28"/>
        </w:rPr>
        <w:t>Положение по бухгалтерскому учету "Учет займов и кредитов и затрат по их обслуживанию" (ПБУ 15/2008), утвержденное Приказом Минфина РФ от 6 октября 2008 г. № 107н.</w:t>
      </w:r>
    </w:p>
    <w:p w:rsidR="00637361" w:rsidRPr="00447A76" w:rsidRDefault="00637361" w:rsidP="00695A74">
      <w:pPr>
        <w:numPr>
          <w:ilvl w:val="0"/>
          <w:numId w:val="6"/>
        </w:numPr>
        <w:spacing w:before="100" w:beforeAutospacing="1"/>
        <w:jc w:val="both"/>
        <w:rPr>
          <w:szCs w:val="28"/>
        </w:rPr>
      </w:pPr>
      <w:r w:rsidRPr="00447A76">
        <w:rPr>
          <w:szCs w:val="28"/>
        </w:rPr>
        <w:t>Положение по бухгалтерскому учету "Учет расчетов по налогу на прибыль" (ПБУ 18/2002), утвержденное Приказом Минфина РФ от 19.11.2002 № 114н.</w:t>
      </w:r>
    </w:p>
    <w:p w:rsidR="007B532C" w:rsidRDefault="00637361" w:rsidP="007B532C">
      <w:pPr>
        <w:numPr>
          <w:ilvl w:val="0"/>
          <w:numId w:val="6"/>
        </w:numPr>
        <w:spacing w:before="100" w:beforeAutospacing="1"/>
        <w:jc w:val="both"/>
        <w:rPr>
          <w:szCs w:val="28"/>
        </w:rPr>
      </w:pPr>
      <w:r w:rsidRPr="00447A76">
        <w:rPr>
          <w:szCs w:val="28"/>
        </w:rPr>
        <w:t>План счетов бухгалтерского учета, утвержденный показом Министерства сельского хозяйства Российской Федерации от13 июня 2001 г.</w:t>
      </w:r>
    </w:p>
    <w:p w:rsidR="009F71A7" w:rsidRPr="007B532C" w:rsidRDefault="009F71A7" w:rsidP="009F71A7">
      <w:pPr>
        <w:spacing w:before="100" w:beforeAutospacing="1"/>
        <w:ind w:left="720"/>
        <w:jc w:val="both"/>
        <w:rPr>
          <w:szCs w:val="28"/>
        </w:rPr>
      </w:pPr>
    </w:p>
    <w:p w:rsidR="00610B02" w:rsidRDefault="00610B02" w:rsidP="00695A74">
      <w:pPr>
        <w:shd w:val="clear" w:color="auto" w:fill="FFFFFF"/>
        <w:jc w:val="center"/>
        <w:rPr>
          <w:b/>
          <w:szCs w:val="28"/>
        </w:rPr>
      </w:pPr>
      <w:r w:rsidRPr="00447A76">
        <w:rPr>
          <w:b/>
          <w:szCs w:val="28"/>
        </w:rPr>
        <w:t>Основная литература:</w:t>
      </w:r>
    </w:p>
    <w:p w:rsidR="009F71A7" w:rsidRPr="009F71A7" w:rsidRDefault="009F71A7" w:rsidP="009F71A7">
      <w:pPr>
        <w:ind w:firstLine="708"/>
        <w:rPr>
          <w:szCs w:val="28"/>
        </w:rPr>
      </w:pPr>
      <w:r w:rsidRPr="009F71A7">
        <w:rPr>
          <w:szCs w:val="28"/>
        </w:rPr>
        <w:t>1. Гомола, А.И. Составление и использование бухгалтерской отчетности. Профессиональный модуль/ А.И. Гомола, С.В. Кириллов. – Москва; Берлин: Директ-Медиа, 2019. – 352 с.: ил., схем., табл. – Режим доступа: по подписке. – URL:</w:t>
      </w:r>
      <w:r w:rsidRPr="009F71A7">
        <w:rPr>
          <w:rStyle w:val="apple-converted-space"/>
          <w:szCs w:val="28"/>
        </w:rPr>
        <w:t> </w:t>
      </w:r>
      <w:hyperlink r:id="rId10" w:history="1">
        <w:r w:rsidRPr="009F71A7">
          <w:rPr>
            <w:rStyle w:val="af5"/>
            <w:color w:val="auto"/>
            <w:szCs w:val="28"/>
            <w:u w:val="none"/>
          </w:rPr>
          <w:t>http://biblioclub.ru/index.php?page=book&amp;id=500628</w:t>
        </w:r>
      </w:hyperlink>
      <w:r w:rsidRPr="009F71A7">
        <w:rPr>
          <w:rStyle w:val="apple-converted-space"/>
          <w:szCs w:val="28"/>
        </w:rPr>
        <w:t> </w:t>
      </w:r>
    </w:p>
    <w:p w:rsidR="00610B02" w:rsidRPr="00447A76" w:rsidRDefault="009F71A7" w:rsidP="00695A74">
      <w:pPr>
        <w:ind w:firstLine="708"/>
        <w:jc w:val="both"/>
        <w:rPr>
          <w:szCs w:val="28"/>
        </w:rPr>
      </w:pPr>
      <w:r>
        <w:rPr>
          <w:iCs/>
          <w:szCs w:val="28"/>
          <w:shd w:val="clear" w:color="auto" w:fill="FFFFFF"/>
        </w:rPr>
        <w:t>2</w:t>
      </w:r>
      <w:r w:rsidR="00610B02" w:rsidRPr="00447A76">
        <w:rPr>
          <w:iCs/>
          <w:szCs w:val="28"/>
          <w:shd w:val="clear" w:color="auto" w:fill="FFFFFF"/>
        </w:rPr>
        <w:t>. Дмитриева И. М. </w:t>
      </w:r>
      <w:r w:rsidR="00610B02" w:rsidRPr="00447A76">
        <w:rPr>
          <w:szCs w:val="28"/>
          <w:shd w:val="clear" w:color="auto" w:fill="FFFFFF"/>
        </w:rPr>
        <w:t xml:space="preserve">Бухгалтерский учет и анализ: Учебник для СПО/  И. М. Дмитриева, И. В. Захаров, О. Н. Калачева; под ред. И. М. Дмитриевой. — М.: Издательство Юрайт, 2018. </w:t>
      </w:r>
      <w:r w:rsidR="00610B02" w:rsidRPr="00447A76">
        <w:rPr>
          <w:szCs w:val="28"/>
        </w:rPr>
        <w:t>–</w:t>
      </w:r>
      <w:r w:rsidR="00610B02" w:rsidRPr="00447A76">
        <w:rPr>
          <w:szCs w:val="28"/>
          <w:shd w:val="clear" w:color="auto" w:fill="FFFFFF"/>
        </w:rPr>
        <w:t xml:space="preserve"> 423 с. </w:t>
      </w:r>
      <w:r w:rsidR="00610B02" w:rsidRPr="00447A76">
        <w:rPr>
          <w:szCs w:val="28"/>
        </w:rPr>
        <w:t>–</w:t>
      </w:r>
      <w:r w:rsidR="00610B02" w:rsidRPr="00447A76">
        <w:rPr>
          <w:szCs w:val="28"/>
          <w:shd w:val="clear" w:color="auto" w:fill="FFFFFF"/>
        </w:rPr>
        <w:t xml:space="preserve"> (Серия: Профессиональное образование). </w:t>
      </w:r>
      <w:r w:rsidR="00610B02" w:rsidRPr="00447A76">
        <w:rPr>
          <w:szCs w:val="28"/>
        </w:rPr>
        <w:t xml:space="preserve">– </w:t>
      </w:r>
      <w:r w:rsidR="00610B02" w:rsidRPr="00447A76">
        <w:rPr>
          <w:szCs w:val="28"/>
          <w:lang w:val="en-US"/>
        </w:rPr>
        <w:t>http</w:t>
      </w:r>
      <w:r w:rsidR="00610B02" w:rsidRPr="00447A76">
        <w:rPr>
          <w:szCs w:val="28"/>
        </w:rPr>
        <w:t xml:space="preserve">:// </w:t>
      </w:r>
      <w:hyperlink r:id="rId11" w:history="1">
        <w:r w:rsidR="00610B02" w:rsidRPr="00447A76">
          <w:rPr>
            <w:szCs w:val="28"/>
            <w:lang w:val="en-US"/>
          </w:rPr>
          <w:t>biblio</w:t>
        </w:r>
      </w:hyperlink>
      <w:r w:rsidR="00610B02" w:rsidRPr="00447A76">
        <w:rPr>
          <w:szCs w:val="28"/>
        </w:rPr>
        <w:t>-</w:t>
      </w:r>
      <w:r w:rsidR="00610B02" w:rsidRPr="00447A76">
        <w:rPr>
          <w:szCs w:val="28"/>
          <w:lang w:val="en-US"/>
        </w:rPr>
        <w:t>online</w:t>
      </w:r>
      <w:r w:rsidR="00610B02" w:rsidRPr="00447A76">
        <w:rPr>
          <w:szCs w:val="28"/>
        </w:rPr>
        <w:t>.</w:t>
      </w:r>
      <w:r w:rsidR="00610B02" w:rsidRPr="00447A76">
        <w:rPr>
          <w:szCs w:val="28"/>
          <w:lang w:val="en-US"/>
        </w:rPr>
        <w:t>ru</w:t>
      </w:r>
      <w:r w:rsidR="00610B02" w:rsidRPr="00447A76">
        <w:rPr>
          <w:szCs w:val="28"/>
        </w:rPr>
        <w:t>/</w:t>
      </w:r>
    </w:p>
    <w:p w:rsidR="00610B02" w:rsidRDefault="009F71A7" w:rsidP="007B532C">
      <w:pPr>
        <w:ind w:firstLine="708"/>
        <w:rPr>
          <w:szCs w:val="28"/>
        </w:rPr>
      </w:pPr>
      <w:r>
        <w:rPr>
          <w:szCs w:val="28"/>
        </w:rPr>
        <w:t>3</w:t>
      </w:r>
      <w:r w:rsidR="007B532C">
        <w:rPr>
          <w:szCs w:val="28"/>
        </w:rPr>
        <w:t xml:space="preserve">. </w:t>
      </w:r>
      <w:r w:rsidR="007B532C" w:rsidRPr="004D4D91">
        <w:rPr>
          <w:iCs/>
          <w:szCs w:val="28"/>
          <w:shd w:val="clear" w:color="auto" w:fill="FFFFFF"/>
        </w:rPr>
        <w:t>Шадрина Г. В.</w:t>
      </w:r>
      <w:r w:rsidR="007B532C" w:rsidRPr="004D4D91">
        <w:rPr>
          <w:rStyle w:val="apple-converted-space"/>
          <w:iCs/>
          <w:szCs w:val="28"/>
          <w:shd w:val="clear" w:color="auto" w:fill="FFFFFF"/>
        </w:rPr>
        <w:t> </w:t>
      </w:r>
      <w:r w:rsidR="007B532C" w:rsidRPr="004D4D91">
        <w:rPr>
          <w:szCs w:val="28"/>
          <w:shd w:val="clear" w:color="auto" w:fill="FFFFFF"/>
        </w:rPr>
        <w:t xml:space="preserve">Анализ финансово-хозяйственной деятельности: Учебник и практикум для СПО/ Г. В. Шадрина. </w:t>
      </w:r>
      <w:r w:rsidR="007B532C" w:rsidRPr="004D4D91">
        <w:rPr>
          <w:szCs w:val="28"/>
        </w:rPr>
        <w:t>–</w:t>
      </w:r>
      <w:r w:rsidR="007B532C" w:rsidRPr="004D4D91">
        <w:rPr>
          <w:szCs w:val="28"/>
          <w:shd w:val="clear" w:color="auto" w:fill="FFFFFF"/>
        </w:rPr>
        <w:t xml:space="preserve"> 2-е изд., перераб. и доп. </w:t>
      </w:r>
      <w:r w:rsidR="007B532C" w:rsidRPr="004D4D91">
        <w:rPr>
          <w:szCs w:val="28"/>
        </w:rPr>
        <w:t>–</w:t>
      </w:r>
      <w:r w:rsidR="007B532C" w:rsidRPr="004D4D91">
        <w:rPr>
          <w:szCs w:val="28"/>
          <w:shd w:val="clear" w:color="auto" w:fill="FFFFFF"/>
        </w:rPr>
        <w:t xml:space="preserve"> Москва: Издательство Юрайт, 2019. </w:t>
      </w:r>
      <w:r w:rsidR="007B532C" w:rsidRPr="004D4D91">
        <w:rPr>
          <w:szCs w:val="28"/>
        </w:rPr>
        <w:t>–</w:t>
      </w:r>
      <w:r w:rsidR="007B532C" w:rsidRPr="004D4D91">
        <w:rPr>
          <w:szCs w:val="28"/>
          <w:shd w:val="clear" w:color="auto" w:fill="FFFFFF"/>
        </w:rPr>
        <w:t xml:space="preserve"> 431 с. </w:t>
      </w:r>
      <w:r w:rsidR="007B532C" w:rsidRPr="004D4D91">
        <w:rPr>
          <w:szCs w:val="28"/>
        </w:rPr>
        <w:t>–</w:t>
      </w:r>
      <w:r w:rsidR="007B532C" w:rsidRPr="004D4D91">
        <w:rPr>
          <w:szCs w:val="28"/>
          <w:shd w:val="clear" w:color="auto" w:fill="FFFFFF"/>
        </w:rPr>
        <w:t xml:space="preserve"> (Серия: Профессиональное образование).</w:t>
      </w:r>
      <w:r w:rsidR="007B532C" w:rsidRPr="004D4D91">
        <w:rPr>
          <w:szCs w:val="28"/>
        </w:rPr>
        <w:t xml:space="preserve">– </w:t>
      </w:r>
      <w:r w:rsidR="007B532C" w:rsidRPr="004D4D91">
        <w:rPr>
          <w:szCs w:val="28"/>
          <w:lang w:val="en-US"/>
        </w:rPr>
        <w:t>http</w:t>
      </w:r>
      <w:r w:rsidR="007B532C" w:rsidRPr="004D4D91">
        <w:rPr>
          <w:szCs w:val="28"/>
        </w:rPr>
        <w:t xml:space="preserve">:// </w:t>
      </w:r>
      <w:hyperlink r:id="rId12" w:history="1">
        <w:r w:rsidR="007B532C" w:rsidRPr="007B532C">
          <w:rPr>
            <w:rStyle w:val="af5"/>
            <w:color w:val="auto"/>
            <w:szCs w:val="28"/>
            <w:lang w:val="en-US"/>
          </w:rPr>
          <w:t>biblio</w:t>
        </w:r>
      </w:hyperlink>
      <w:r w:rsidR="007B532C" w:rsidRPr="007B532C">
        <w:rPr>
          <w:szCs w:val="28"/>
          <w:u w:val="single"/>
        </w:rPr>
        <w:t>-</w:t>
      </w:r>
      <w:r w:rsidR="007B532C" w:rsidRPr="004D4D91">
        <w:rPr>
          <w:szCs w:val="28"/>
          <w:lang w:val="en-US"/>
        </w:rPr>
        <w:t>online</w:t>
      </w:r>
      <w:r w:rsidR="007B532C" w:rsidRPr="004D4D91">
        <w:rPr>
          <w:szCs w:val="28"/>
        </w:rPr>
        <w:t>.</w:t>
      </w:r>
      <w:r w:rsidR="007B532C" w:rsidRPr="004D4D91">
        <w:rPr>
          <w:szCs w:val="28"/>
          <w:lang w:val="en-US"/>
        </w:rPr>
        <w:t>ru</w:t>
      </w:r>
      <w:r w:rsidR="007B532C" w:rsidRPr="004D4D91">
        <w:rPr>
          <w:szCs w:val="28"/>
        </w:rPr>
        <w:t>/</w:t>
      </w:r>
    </w:p>
    <w:p w:rsidR="009B48DC" w:rsidRPr="00102101" w:rsidRDefault="009B48DC" w:rsidP="009B48DC">
      <w:pPr>
        <w:ind w:firstLine="708"/>
        <w:rPr>
          <w:rStyle w:val="apple-converted-space"/>
          <w:szCs w:val="28"/>
        </w:rPr>
      </w:pPr>
      <w:r>
        <w:rPr>
          <w:szCs w:val="28"/>
        </w:rPr>
        <w:t xml:space="preserve">4. Брыкова Н.В. Составление и использование бухгалтерской отчетности: Учебник. –  М.: КНОРУС, 2020. –  266 с. – (Среднее профессиональное образование). – </w:t>
      </w:r>
      <w:r>
        <w:rPr>
          <w:szCs w:val="28"/>
          <w:lang w:val="en-US"/>
        </w:rPr>
        <w:t>ISBN</w:t>
      </w:r>
      <w:r>
        <w:rPr>
          <w:szCs w:val="28"/>
        </w:rPr>
        <w:t xml:space="preserve"> 978-5-406-07441-1</w:t>
      </w:r>
    </w:p>
    <w:p w:rsidR="009B48DC" w:rsidRDefault="009B48DC" w:rsidP="007B532C">
      <w:pPr>
        <w:ind w:firstLine="708"/>
        <w:rPr>
          <w:szCs w:val="28"/>
        </w:rPr>
      </w:pPr>
    </w:p>
    <w:p w:rsidR="009B48DC" w:rsidRDefault="009B48DC" w:rsidP="007B532C">
      <w:pPr>
        <w:ind w:firstLine="708"/>
        <w:rPr>
          <w:szCs w:val="28"/>
        </w:rPr>
      </w:pPr>
    </w:p>
    <w:p w:rsidR="009B48DC" w:rsidRDefault="009B48DC" w:rsidP="007B532C">
      <w:pPr>
        <w:ind w:firstLine="708"/>
        <w:rPr>
          <w:szCs w:val="28"/>
        </w:rPr>
      </w:pPr>
    </w:p>
    <w:p w:rsidR="009F71A7" w:rsidRPr="00447A76" w:rsidRDefault="009F71A7" w:rsidP="007B532C">
      <w:pPr>
        <w:ind w:firstLine="708"/>
        <w:rPr>
          <w:szCs w:val="28"/>
        </w:rPr>
      </w:pPr>
    </w:p>
    <w:p w:rsidR="00610B02" w:rsidRPr="00610B02" w:rsidRDefault="00610B02" w:rsidP="00695A74">
      <w:pPr>
        <w:jc w:val="center"/>
        <w:rPr>
          <w:szCs w:val="28"/>
        </w:rPr>
      </w:pPr>
      <w:r w:rsidRPr="00610B02">
        <w:rPr>
          <w:b/>
          <w:szCs w:val="28"/>
        </w:rPr>
        <w:lastRenderedPageBreak/>
        <w:t>Дополнительная литература:</w:t>
      </w:r>
      <w:r w:rsidRPr="00610B02">
        <w:rPr>
          <w:szCs w:val="28"/>
        </w:rPr>
        <w:t xml:space="preserve">  </w:t>
      </w:r>
    </w:p>
    <w:p w:rsidR="00610B02" w:rsidRPr="00610B02" w:rsidRDefault="00610B02" w:rsidP="00695A74">
      <w:pPr>
        <w:ind w:firstLine="708"/>
        <w:jc w:val="both"/>
        <w:rPr>
          <w:szCs w:val="28"/>
        </w:rPr>
      </w:pPr>
      <w:r w:rsidRPr="00610B02">
        <w:rPr>
          <w:iCs/>
          <w:szCs w:val="28"/>
        </w:rPr>
        <w:t>1. Агеева О. А. </w:t>
      </w:r>
      <w:r w:rsidRPr="00610B02">
        <w:rPr>
          <w:szCs w:val="28"/>
        </w:rPr>
        <w:t xml:space="preserve">Бухгалтерский учет: Учебник и практикум для СПО/  О. А. Агеева, Л. С. Шахматова. – М.: Издательство Юрайт, 2018. – 273 с. – (Серия: Профессиональное образование). – </w:t>
      </w:r>
      <w:r w:rsidRPr="00610B02">
        <w:rPr>
          <w:szCs w:val="28"/>
          <w:lang w:val="en-US"/>
        </w:rPr>
        <w:t>http</w:t>
      </w:r>
      <w:r w:rsidRPr="00610B02">
        <w:rPr>
          <w:szCs w:val="28"/>
        </w:rPr>
        <w:t xml:space="preserve">:// </w:t>
      </w:r>
      <w:hyperlink r:id="rId13" w:history="1">
        <w:r w:rsidRPr="00610B02">
          <w:rPr>
            <w:szCs w:val="28"/>
            <w:lang w:val="en-US"/>
          </w:rPr>
          <w:t>biblio</w:t>
        </w:r>
      </w:hyperlink>
      <w:r w:rsidRPr="00610B02">
        <w:rPr>
          <w:szCs w:val="28"/>
        </w:rPr>
        <w:t>-</w:t>
      </w:r>
      <w:r w:rsidRPr="00610B02">
        <w:rPr>
          <w:szCs w:val="28"/>
          <w:lang w:val="en-US"/>
        </w:rPr>
        <w:t>online</w:t>
      </w:r>
      <w:r w:rsidRPr="00610B02">
        <w:rPr>
          <w:szCs w:val="28"/>
        </w:rPr>
        <w:t>.</w:t>
      </w:r>
      <w:r w:rsidRPr="00610B02">
        <w:rPr>
          <w:szCs w:val="28"/>
          <w:lang w:val="en-US"/>
        </w:rPr>
        <w:t>ru</w:t>
      </w:r>
      <w:r w:rsidRPr="00610B02">
        <w:rPr>
          <w:szCs w:val="28"/>
        </w:rPr>
        <w:t>/</w:t>
      </w:r>
    </w:p>
    <w:p w:rsidR="00610B02" w:rsidRDefault="00610B02" w:rsidP="007B532C">
      <w:pPr>
        <w:ind w:firstLine="708"/>
        <w:jc w:val="both"/>
        <w:rPr>
          <w:szCs w:val="28"/>
        </w:rPr>
      </w:pPr>
      <w:r w:rsidRPr="00610B02">
        <w:rPr>
          <w:iCs/>
          <w:szCs w:val="28"/>
          <w:shd w:val="clear" w:color="auto" w:fill="FFFFFF"/>
        </w:rPr>
        <w:t>2. Воронченко Т. В. </w:t>
      </w:r>
      <w:r w:rsidRPr="00610B02">
        <w:rPr>
          <w:szCs w:val="28"/>
          <w:shd w:val="clear" w:color="auto" w:fill="FFFFFF"/>
        </w:rPr>
        <w:t xml:space="preserve">Основы бухгалтерского учета: Учебник и практикум для СПО/ Т. В. Воронченко.  </w:t>
      </w:r>
      <w:r w:rsidRPr="00610B02">
        <w:rPr>
          <w:szCs w:val="28"/>
        </w:rPr>
        <w:t>–</w:t>
      </w:r>
      <w:r w:rsidRPr="00610B02">
        <w:rPr>
          <w:szCs w:val="28"/>
          <w:shd w:val="clear" w:color="auto" w:fill="FFFFFF"/>
        </w:rPr>
        <w:t xml:space="preserve"> 2-е изд., перераб. и доп. </w:t>
      </w:r>
      <w:r w:rsidRPr="00610B02">
        <w:rPr>
          <w:szCs w:val="28"/>
        </w:rPr>
        <w:t>–</w:t>
      </w:r>
      <w:r w:rsidRPr="00610B02">
        <w:rPr>
          <w:szCs w:val="28"/>
          <w:shd w:val="clear" w:color="auto" w:fill="FFFFFF"/>
        </w:rPr>
        <w:t xml:space="preserve"> М.: Издательство Юрайт, 2018. </w:t>
      </w:r>
      <w:r w:rsidRPr="00610B02">
        <w:rPr>
          <w:szCs w:val="28"/>
        </w:rPr>
        <w:t>–</w:t>
      </w:r>
      <w:r w:rsidRPr="00610B02">
        <w:rPr>
          <w:szCs w:val="28"/>
          <w:shd w:val="clear" w:color="auto" w:fill="FFFFFF"/>
        </w:rPr>
        <w:t xml:space="preserve"> 284 с. </w:t>
      </w:r>
      <w:r w:rsidRPr="00610B02">
        <w:rPr>
          <w:szCs w:val="28"/>
        </w:rPr>
        <w:t>–</w:t>
      </w:r>
      <w:r w:rsidRPr="00610B02">
        <w:rPr>
          <w:szCs w:val="28"/>
          <w:shd w:val="clear" w:color="auto" w:fill="FFFFFF"/>
        </w:rPr>
        <w:t xml:space="preserve"> (Серия: Профессиональное образование).</w:t>
      </w:r>
      <w:r w:rsidRPr="00610B02">
        <w:rPr>
          <w:szCs w:val="28"/>
        </w:rPr>
        <w:t xml:space="preserve"> – </w:t>
      </w:r>
      <w:r w:rsidRPr="00610B02">
        <w:rPr>
          <w:szCs w:val="28"/>
          <w:lang w:val="en-US"/>
        </w:rPr>
        <w:t>http</w:t>
      </w:r>
      <w:r w:rsidRPr="00610B02">
        <w:rPr>
          <w:szCs w:val="28"/>
        </w:rPr>
        <w:t xml:space="preserve">:// </w:t>
      </w:r>
      <w:hyperlink r:id="rId14" w:history="1">
        <w:r w:rsidRPr="00610B02">
          <w:rPr>
            <w:szCs w:val="28"/>
            <w:lang w:val="en-US"/>
          </w:rPr>
          <w:t>biblio</w:t>
        </w:r>
      </w:hyperlink>
      <w:r w:rsidRPr="00610B02">
        <w:rPr>
          <w:szCs w:val="28"/>
        </w:rPr>
        <w:t>-</w:t>
      </w:r>
      <w:r w:rsidRPr="00610B02">
        <w:rPr>
          <w:szCs w:val="28"/>
          <w:lang w:val="en-US"/>
        </w:rPr>
        <w:t>online</w:t>
      </w:r>
      <w:r w:rsidRPr="00610B02">
        <w:rPr>
          <w:szCs w:val="28"/>
        </w:rPr>
        <w:t>.</w:t>
      </w:r>
      <w:r w:rsidRPr="00610B02">
        <w:rPr>
          <w:szCs w:val="28"/>
          <w:lang w:val="en-US"/>
        </w:rPr>
        <w:t>ru</w:t>
      </w:r>
      <w:r w:rsidRPr="00610B02">
        <w:rPr>
          <w:szCs w:val="28"/>
        </w:rPr>
        <w:t>/</w:t>
      </w:r>
    </w:p>
    <w:p w:rsidR="009B48DC" w:rsidRPr="00BA242E" w:rsidRDefault="009B48DC" w:rsidP="009B48DC">
      <w:pPr>
        <w:ind w:firstLine="708"/>
        <w:rPr>
          <w:szCs w:val="28"/>
        </w:rPr>
      </w:pPr>
      <w:r>
        <w:rPr>
          <w:szCs w:val="28"/>
        </w:rPr>
        <w:t xml:space="preserve">3. Иванова Н.В. Основы анализа бухгалтерской отчётности: Учебник/ Н.В. Иванова, К.В. Иванов. – 2-е изд., перераб. и доп.–  М.: КНОРУС, 2019. –  204 с. – (Среднее профессиональное образование). – </w:t>
      </w:r>
      <w:r>
        <w:rPr>
          <w:szCs w:val="28"/>
          <w:lang w:val="en-US"/>
        </w:rPr>
        <w:t>ISBN</w:t>
      </w:r>
      <w:r>
        <w:rPr>
          <w:szCs w:val="28"/>
        </w:rPr>
        <w:t xml:space="preserve"> 978-5-406-06792-5</w:t>
      </w:r>
    </w:p>
    <w:p w:rsidR="009B48DC" w:rsidRPr="00F85856" w:rsidRDefault="009B48DC" w:rsidP="009B48DC">
      <w:pPr>
        <w:ind w:firstLine="708"/>
        <w:rPr>
          <w:szCs w:val="28"/>
        </w:rPr>
      </w:pPr>
    </w:p>
    <w:p w:rsidR="007B532C" w:rsidRDefault="007B532C" w:rsidP="007B532C">
      <w:pPr>
        <w:ind w:firstLine="708"/>
        <w:jc w:val="both"/>
        <w:rPr>
          <w:szCs w:val="28"/>
        </w:rPr>
      </w:pPr>
    </w:p>
    <w:p w:rsidR="009B48DC" w:rsidRPr="00610B02" w:rsidRDefault="009B48DC" w:rsidP="007B532C">
      <w:pPr>
        <w:ind w:firstLine="708"/>
        <w:jc w:val="both"/>
        <w:rPr>
          <w:szCs w:val="28"/>
        </w:rPr>
      </w:pPr>
    </w:p>
    <w:p w:rsidR="00610B02" w:rsidRPr="00610B02" w:rsidRDefault="00610B02" w:rsidP="00695A74">
      <w:pPr>
        <w:suppressAutoHyphens/>
        <w:ind w:firstLine="709"/>
        <w:jc w:val="both"/>
        <w:rPr>
          <w:b/>
          <w:bCs/>
          <w:kern w:val="1"/>
          <w:szCs w:val="28"/>
        </w:rPr>
      </w:pPr>
      <w:r w:rsidRPr="00610B02">
        <w:rPr>
          <w:b/>
          <w:bCs/>
          <w:kern w:val="1"/>
          <w:szCs w:val="28"/>
        </w:rPr>
        <w:t>Электронные библиотеки:</w:t>
      </w:r>
    </w:p>
    <w:p w:rsidR="003534D0" w:rsidRPr="009B48DC" w:rsidRDefault="003534D0" w:rsidP="00695A74">
      <w:pPr>
        <w:widowControl w:val="0"/>
        <w:tabs>
          <w:tab w:val="left" w:pos="635"/>
        </w:tabs>
        <w:suppressAutoHyphens/>
        <w:ind w:firstLine="709"/>
        <w:rPr>
          <w:rFonts w:eastAsia="Calibri"/>
          <w:color w:val="0070C0"/>
          <w:sz w:val="27"/>
          <w:szCs w:val="27"/>
          <w:shd w:val="clear" w:color="auto" w:fill="FFFFFF"/>
          <w:lang w:eastAsia="ar-SA"/>
        </w:rPr>
      </w:pPr>
      <w:r w:rsidRPr="003534D0">
        <w:rPr>
          <w:rFonts w:eastAsia="Calibri"/>
          <w:szCs w:val="28"/>
          <w:lang w:eastAsia="ar-SA"/>
        </w:rPr>
        <w:t>1. ЭБС Университетская библиотека онлайн. – Режим доступа:</w:t>
      </w:r>
      <w:hyperlink r:id="rId15" w:history="1">
        <w:r w:rsidRPr="009B48DC">
          <w:rPr>
            <w:rFonts w:eastAsia="Calibri"/>
            <w:color w:val="0070C0"/>
            <w:szCs w:val="28"/>
            <w:lang w:eastAsia="ar-SA"/>
          </w:rPr>
          <w:t xml:space="preserve"> </w:t>
        </w:r>
        <w:r w:rsidRPr="009B48DC">
          <w:rPr>
            <w:rFonts w:eastAsia="Calibri"/>
            <w:color w:val="0070C0"/>
            <w:szCs w:val="28"/>
            <w:lang w:val="en-US" w:eastAsia="ar-SA"/>
          </w:rPr>
          <w:t>http</w:t>
        </w:r>
        <w:r w:rsidRPr="009B48DC">
          <w:rPr>
            <w:rFonts w:eastAsia="Calibri"/>
            <w:color w:val="0070C0"/>
            <w:szCs w:val="28"/>
            <w:lang w:eastAsia="ar-SA"/>
          </w:rPr>
          <w:t>://</w:t>
        </w:r>
        <w:r w:rsidRPr="009B48DC">
          <w:rPr>
            <w:rFonts w:eastAsia="Calibri"/>
            <w:color w:val="0070C0"/>
            <w:szCs w:val="28"/>
            <w:lang w:val="en-US" w:eastAsia="ar-SA"/>
          </w:rPr>
          <w:t>www</w:t>
        </w:r>
        <w:r w:rsidRPr="009B48DC">
          <w:rPr>
            <w:rFonts w:eastAsia="Calibri"/>
            <w:color w:val="0070C0"/>
            <w:szCs w:val="28"/>
            <w:lang w:eastAsia="ar-SA"/>
          </w:rPr>
          <w:t>.</w:t>
        </w:r>
        <w:r w:rsidRPr="009B48DC">
          <w:rPr>
            <w:rFonts w:eastAsia="Calibri"/>
            <w:color w:val="0070C0"/>
            <w:szCs w:val="28"/>
            <w:lang w:val="en-US" w:eastAsia="ar-SA"/>
          </w:rPr>
          <w:t>biblioclub</w:t>
        </w:r>
        <w:r w:rsidRPr="009B48DC">
          <w:rPr>
            <w:rFonts w:eastAsia="Calibri"/>
            <w:color w:val="0070C0"/>
            <w:szCs w:val="28"/>
            <w:lang w:eastAsia="ar-SA"/>
          </w:rPr>
          <w:t>.</w:t>
        </w:r>
        <w:r w:rsidRPr="009B48DC">
          <w:rPr>
            <w:rFonts w:eastAsia="Calibri"/>
            <w:color w:val="0070C0"/>
            <w:szCs w:val="28"/>
            <w:lang w:val="en-US" w:eastAsia="ar-SA"/>
          </w:rPr>
          <w:t>ru</w:t>
        </w:r>
        <w:r w:rsidRPr="009B48DC">
          <w:rPr>
            <w:rFonts w:eastAsia="Calibri"/>
            <w:color w:val="0070C0"/>
            <w:szCs w:val="28"/>
            <w:lang w:eastAsia="ar-SA"/>
          </w:rPr>
          <w:t>/</w:t>
        </w:r>
      </w:hyperlink>
    </w:p>
    <w:p w:rsidR="009D7C9E" w:rsidRPr="009B48DC" w:rsidRDefault="003534D0" w:rsidP="007B53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57" w:firstLine="709"/>
        <w:rPr>
          <w:rFonts w:eastAsia="Calibri"/>
          <w:color w:val="0070C0"/>
          <w:szCs w:val="28"/>
          <w:shd w:val="clear" w:color="auto" w:fill="FFFFFF"/>
          <w:lang w:eastAsia="ar-SA"/>
        </w:rPr>
      </w:pPr>
      <w:r w:rsidRPr="009D7C9E">
        <w:rPr>
          <w:rFonts w:eastAsia="Calibri"/>
          <w:szCs w:val="28"/>
          <w:shd w:val="clear" w:color="auto" w:fill="FFFFFF"/>
          <w:lang w:eastAsia="ar-SA"/>
        </w:rPr>
        <w:t xml:space="preserve">2. ЭБС Юрайт. – Режим доступа: </w:t>
      </w:r>
      <w:hyperlink r:id="rId16" w:history="1">
        <w:r w:rsidRPr="009B48DC">
          <w:rPr>
            <w:rFonts w:eastAsia="Calibri"/>
            <w:color w:val="0070C0"/>
            <w:szCs w:val="28"/>
            <w:shd w:val="clear" w:color="auto" w:fill="FFFFFF"/>
            <w:lang w:eastAsia="ar-SA"/>
          </w:rPr>
          <w:t>http://www.biblio-</w:t>
        </w:r>
        <w:r w:rsidRPr="009B48DC">
          <w:rPr>
            <w:rFonts w:eastAsia="Calibri"/>
            <w:color w:val="0070C0"/>
            <w:szCs w:val="28"/>
            <w:shd w:val="clear" w:color="auto" w:fill="FFFFFF"/>
            <w:lang w:val="en-US" w:eastAsia="ar-SA"/>
          </w:rPr>
          <w:t>online</w:t>
        </w:r>
        <w:r w:rsidRPr="009B48DC">
          <w:rPr>
            <w:rFonts w:eastAsia="Calibri"/>
            <w:color w:val="0070C0"/>
            <w:szCs w:val="28"/>
            <w:shd w:val="clear" w:color="auto" w:fill="FFFFFF"/>
            <w:lang w:eastAsia="ar-SA"/>
          </w:rPr>
          <w:t>.</w:t>
        </w:r>
        <w:r w:rsidRPr="009B48DC">
          <w:rPr>
            <w:rFonts w:eastAsia="Calibri"/>
            <w:color w:val="0070C0"/>
            <w:szCs w:val="28"/>
            <w:shd w:val="clear" w:color="auto" w:fill="FFFFFF"/>
            <w:lang w:val="en-US" w:eastAsia="ar-SA"/>
          </w:rPr>
          <w:t>ru</w:t>
        </w:r>
        <w:r w:rsidRPr="009B48DC">
          <w:rPr>
            <w:rFonts w:eastAsia="Calibri"/>
            <w:color w:val="0070C0"/>
            <w:szCs w:val="28"/>
            <w:shd w:val="clear" w:color="auto" w:fill="FFFFFF"/>
            <w:lang w:eastAsia="ar-SA"/>
          </w:rPr>
          <w:t>/</w:t>
        </w:r>
      </w:hyperlink>
    </w:p>
    <w:p w:rsidR="009B48DC" w:rsidRDefault="009B48DC" w:rsidP="007B53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57" w:firstLine="709"/>
        <w:rPr>
          <w:rFonts w:eastAsia="Calibri"/>
          <w:szCs w:val="28"/>
          <w:shd w:val="clear" w:color="auto" w:fill="FFFFFF"/>
          <w:lang w:eastAsia="ar-SA"/>
        </w:rPr>
      </w:pPr>
    </w:p>
    <w:p w:rsidR="009B48DC" w:rsidRPr="007B532C" w:rsidRDefault="009B48DC" w:rsidP="007B53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57" w:firstLine="709"/>
        <w:rPr>
          <w:rFonts w:ascii="Calibri" w:eastAsia="Calibri" w:hAnsi="Calibri" w:cs="Calibri"/>
          <w:szCs w:val="28"/>
          <w:lang w:eastAsia="ar-SA"/>
        </w:rPr>
      </w:pPr>
    </w:p>
    <w:p w:rsidR="00447A76" w:rsidRPr="00D17FA2" w:rsidRDefault="002E31AC" w:rsidP="00695A74">
      <w:pPr>
        <w:pStyle w:val="1"/>
      </w:pPr>
      <w:bookmarkStart w:id="5" w:name="_Toc712278"/>
      <w:r>
        <w:t>4</w:t>
      </w:r>
      <w:r w:rsidR="00447A76" w:rsidRPr="00D17FA2">
        <w:t>. Контроль и оценка результатов осв</w:t>
      </w:r>
      <w:r>
        <w:t>оения профессионального модуля</w:t>
      </w:r>
      <w:bookmarkEnd w:id="5"/>
      <w:r>
        <w:t xml:space="preserve"> </w:t>
      </w:r>
    </w:p>
    <w:p w:rsidR="00D17FA2" w:rsidRDefault="00D17FA2" w:rsidP="00695A74">
      <w:pPr>
        <w:jc w:val="both"/>
        <w:rPr>
          <w:szCs w:val="28"/>
        </w:rPr>
      </w:pPr>
    </w:p>
    <w:p w:rsidR="00D17FA2" w:rsidRDefault="002E31AC" w:rsidP="00695A74">
      <w:pPr>
        <w:ind w:firstLine="708"/>
        <w:jc w:val="both"/>
        <w:rPr>
          <w:szCs w:val="28"/>
        </w:rPr>
      </w:pPr>
      <w:r>
        <w:rPr>
          <w:szCs w:val="28"/>
        </w:rPr>
        <w:t>4</w:t>
      </w:r>
      <w:r w:rsidR="00D17FA2">
        <w:rPr>
          <w:szCs w:val="28"/>
        </w:rPr>
        <w:t xml:space="preserve">.1. </w:t>
      </w:r>
      <w:r w:rsidR="00D17FA2" w:rsidRPr="00D17FA2">
        <w:rPr>
          <w:szCs w:val="28"/>
        </w:rPr>
        <w:t>Контроль и оценка результатов освоения профессионального модуля (вида профессиональной деятельности)</w:t>
      </w:r>
    </w:p>
    <w:p w:rsidR="00774D03" w:rsidRDefault="00774D03" w:rsidP="00695A74">
      <w:pPr>
        <w:ind w:firstLine="708"/>
        <w:jc w:val="both"/>
        <w:rPr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626"/>
        <w:gridCol w:w="2233"/>
      </w:tblGrid>
      <w:tr w:rsidR="00774D03" w:rsidRPr="00695A74" w:rsidTr="008C255F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D03" w:rsidRPr="00695A74" w:rsidRDefault="00774D03" w:rsidP="00695A74">
            <w:pPr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695A74">
              <w:rPr>
                <w:rFonts w:eastAsia="Calibri"/>
                <w:bCs/>
                <w:sz w:val="24"/>
                <w:lang w:eastAsia="en-US"/>
              </w:rPr>
              <w:t xml:space="preserve">Результаты </w:t>
            </w:r>
          </w:p>
          <w:p w:rsidR="00774D03" w:rsidRPr="00695A74" w:rsidRDefault="00774D03" w:rsidP="00695A74">
            <w:pPr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695A74">
              <w:rPr>
                <w:rFonts w:eastAsia="Calibri"/>
                <w:bCs/>
                <w:sz w:val="24"/>
                <w:lang w:eastAsia="en-US"/>
              </w:rPr>
              <w:t>(освоенные профессиональные компетенции)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D03" w:rsidRPr="00695A74" w:rsidRDefault="00774D03" w:rsidP="00695A74">
            <w:pPr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t>Основные показатели оценки результата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74D03" w:rsidRPr="00695A74" w:rsidRDefault="00774D03" w:rsidP="00695A74">
            <w:pPr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t xml:space="preserve">Формы и методы контроля и оценки </w:t>
            </w:r>
          </w:p>
        </w:tc>
      </w:tr>
      <w:tr w:rsidR="00774D03" w:rsidRPr="00695A74" w:rsidTr="008C255F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widowControl w:val="0"/>
              <w:suppressAutoHyphens/>
              <w:rPr>
                <w:rFonts w:eastAsia="Calibri"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t>ПК 4.1. 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rPr>
                <w:rFonts w:eastAsia="Calibri"/>
                <w:bCs/>
                <w:sz w:val="24"/>
                <w:lang w:eastAsia="en-US"/>
              </w:rPr>
            </w:pPr>
            <w:r w:rsidRPr="00695A74">
              <w:rPr>
                <w:rFonts w:eastAsia="Calibri"/>
                <w:bCs/>
                <w:sz w:val="24"/>
                <w:lang w:eastAsia="en-US"/>
              </w:rPr>
              <w:t>Соответствие  умения определять результаты хозяйственной деятельности за отчетный период и отражать нарастающим итогом на счетах бухгалтерского учета имущественное и финансовое положение организации на счетах бухгалтерского учета за отчетный период</w:t>
            </w:r>
            <w:r w:rsidRPr="00695A74">
              <w:rPr>
                <w:rFonts w:eastAsia="Calibri"/>
                <w:sz w:val="24"/>
                <w:lang w:eastAsia="en-US"/>
              </w:rPr>
              <w:t xml:space="preserve"> требованиям нормативных документов   бухгалтерского учета и профессиональным требованиям.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rPr>
                <w:rFonts w:eastAsia="Calibri"/>
                <w:bCs/>
                <w:sz w:val="24"/>
                <w:lang w:eastAsia="en-US"/>
              </w:rPr>
            </w:pPr>
            <w:r w:rsidRPr="00695A74">
              <w:rPr>
                <w:rFonts w:eastAsia="Calibri"/>
                <w:bCs/>
                <w:sz w:val="24"/>
                <w:lang w:eastAsia="en-US"/>
              </w:rPr>
              <w:t>Проверка во время практических занятий. Выполнение курсовой работы. П</w:t>
            </w:r>
            <w:r w:rsidR="004C00AE">
              <w:rPr>
                <w:rFonts w:eastAsia="Calibri"/>
                <w:bCs/>
                <w:sz w:val="24"/>
                <w:lang w:eastAsia="en-US"/>
              </w:rPr>
              <w:t>рактическая подготовка (п</w:t>
            </w:r>
            <w:r w:rsidR="004C00AE" w:rsidRPr="00695A74">
              <w:rPr>
                <w:rFonts w:eastAsia="Calibri"/>
                <w:bCs/>
                <w:sz w:val="24"/>
                <w:lang w:eastAsia="en-US"/>
              </w:rPr>
              <w:t>роизводственная практика</w:t>
            </w:r>
            <w:r w:rsidR="004C00AE">
              <w:rPr>
                <w:rFonts w:eastAsia="Calibri"/>
                <w:bCs/>
                <w:sz w:val="24"/>
                <w:lang w:eastAsia="en-US"/>
              </w:rPr>
              <w:t xml:space="preserve"> (по профилю специальности))</w:t>
            </w:r>
            <w:r w:rsidRPr="00695A74">
              <w:rPr>
                <w:rFonts w:eastAsia="Calibri"/>
                <w:bCs/>
                <w:sz w:val="24"/>
                <w:lang w:eastAsia="en-US"/>
              </w:rPr>
              <w:t xml:space="preserve">. </w:t>
            </w:r>
          </w:p>
        </w:tc>
      </w:tr>
      <w:tr w:rsidR="00774D03" w:rsidRPr="00695A74" w:rsidTr="008C255F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widowControl w:val="0"/>
              <w:suppressAutoHyphens/>
              <w:rPr>
                <w:rFonts w:eastAsia="Calibri"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t>ПК 4.2. Составлять формы бухгалтерской (финансовой) отчетности в установленные законодательством сроки.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rPr>
                <w:rFonts w:eastAsia="Calibri"/>
                <w:bCs/>
                <w:sz w:val="24"/>
                <w:lang w:eastAsia="en-US"/>
              </w:rPr>
            </w:pPr>
            <w:r w:rsidRPr="00695A74">
              <w:rPr>
                <w:rFonts w:eastAsia="Calibri"/>
                <w:bCs/>
                <w:sz w:val="24"/>
                <w:lang w:eastAsia="en-US"/>
              </w:rPr>
              <w:t>Соответствие умения</w:t>
            </w:r>
            <w:r w:rsidRPr="00695A74">
              <w:rPr>
                <w:rFonts w:eastAsia="Calibri"/>
                <w:sz w:val="24"/>
                <w:lang w:eastAsia="en-US"/>
              </w:rPr>
              <w:t xml:space="preserve"> составлять формы бухгалтерской отчетности требованиям  нормативных документов </w:t>
            </w:r>
            <w:r w:rsidRPr="00695A74">
              <w:rPr>
                <w:rFonts w:eastAsia="Calibri"/>
                <w:sz w:val="24"/>
                <w:lang w:eastAsia="en-US"/>
              </w:rPr>
              <w:lastRenderedPageBreak/>
              <w:t>бухгалтерского учета и профессиональным требованиям.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rPr>
                <w:rFonts w:eastAsia="Calibri"/>
                <w:bCs/>
                <w:i/>
                <w:sz w:val="24"/>
                <w:lang w:eastAsia="en-US"/>
              </w:rPr>
            </w:pPr>
            <w:r w:rsidRPr="00695A74">
              <w:rPr>
                <w:rFonts w:eastAsia="Calibri"/>
                <w:bCs/>
                <w:sz w:val="24"/>
                <w:lang w:eastAsia="en-US"/>
              </w:rPr>
              <w:lastRenderedPageBreak/>
              <w:t xml:space="preserve">Проверка во время практических занятий и выполнения </w:t>
            </w:r>
            <w:r w:rsidRPr="00695A74">
              <w:rPr>
                <w:rFonts w:eastAsia="Calibri"/>
                <w:bCs/>
                <w:sz w:val="24"/>
                <w:lang w:eastAsia="en-US"/>
              </w:rPr>
              <w:lastRenderedPageBreak/>
              <w:t xml:space="preserve">курсовой работы. Тестирование. </w:t>
            </w:r>
          </w:p>
        </w:tc>
      </w:tr>
      <w:tr w:rsidR="00774D03" w:rsidRPr="00695A74" w:rsidTr="008C255F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widowControl w:val="0"/>
              <w:suppressAutoHyphens/>
              <w:rPr>
                <w:rFonts w:eastAsia="Calibri"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lastRenderedPageBreak/>
              <w:t xml:space="preserve">ПК 4.3. Составлять (отчеты) и налоговые декларации по налогам и сборам в бюджет, учитывая отмененный Единый социальный налог (ЕСН), отчеты по страховым взносам в государственные внебюджетные фонды, а также формы статистической отчетности в установленные </w:t>
            </w:r>
            <w:r w:rsidRPr="00695A74">
              <w:rPr>
                <w:rFonts w:eastAsia="Calibri"/>
                <w:b/>
                <w:sz w:val="24"/>
                <w:lang w:eastAsia="en-US"/>
              </w:rPr>
              <w:t>законодательством</w:t>
            </w:r>
            <w:r w:rsidRPr="00695A74">
              <w:rPr>
                <w:rFonts w:eastAsia="Calibri"/>
                <w:sz w:val="24"/>
                <w:lang w:eastAsia="en-US"/>
              </w:rPr>
              <w:t xml:space="preserve"> сроки.</w:t>
            </w:r>
          </w:p>
          <w:p w:rsidR="00774D03" w:rsidRPr="00695A74" w:rsidRDefault="00774D03" w:rsidP="00695A74">
            <w:pPr>
              <w:widowControl w:val="0"/>
              <w:suppressAutoHyphens/>
              <w:rPr>
                <w:rFonts w:eastAsia="Calibri"/>
                <w:sz w:val="24"/>
                <w:lang w:eastAsia="en-US"/>
              </w:rPr>
            </w:pPr>
          </w:p>
          <w:p w:rsidR="002E31AC" w:rsidRPr="00695A74" w:rsidRDefault="002E31AC" w:rsidP="00695A74">
            <w:pPr>
              <w:widowControl w:val="0"/>
              <w:suppressAutoHyphens/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rPr>
                <w:rFonts w:eastAsia="Calibri"/>
                <w:bCs/>
                <w:sz w:val="24"/>
                <w:lang w:eastAsia="en-US"/>
              </w:rPr>
            </w:pPr>
            <w:r w:rsidRPr="00695A74">
              <w:rPr>
                <w:rFonts w:eastAsia="Calibri"/>
                <w:bCs/>
                <w:sz w:val="24"/>
                <w:lang w:eastAsia="en-US"/>
              </w:rPr>
              <w:t xml:space="preserve">Соответствие умений составлять налоговые декларации по налогам и сборам в бюджет и формы статистической отчетности требованиям нормативных документов бухгалтерского и налогового учета и профессиональным требованиям. 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rPr>
                <w:rFonts w:eastAsia="Calibri"/>
                <w:bCs/>
                <w:i/>
                <w:sz w:val="24"/>
                <w:lang w:eastAsia="en-US"/>
              </w:rPr>
            </w:pPr>
            <w:r w:rsidRPr="00695A74">
              <w:rPr>
                <w:rFonts w:eastAsia="Calibri"/>
                <w:bCs/>
                <w:sz w:val="24"/>
                <w:lang w:eastAsia="en-US"/>
              </w:rPr>
              <w:t xml:space="preserve">Проверка во время практических занятий. Тестирование. Экспертная оценка. </w:t>
            </w:r>
            <w:r w:rsidR="004C00AE" w:rsidRPr="004C00AE">
              <w:rPr>
                <w:rFonts w:eastAsia="Calibri"/>
                <w:bCs/>
                <w:sz w:val="24"/>
                <w:lang w:eastAsia="en-US"/>
              </w:rPr>
              <w:t>Практическая подготовка (производственная практика (по профилю специальности)).</w:t>
            </w:r>
            <w:r w:rsidRPr="00695A74">
              <w:rPr>
                <w:rFonts w:eastAsia="Calibri"/>
                <w:bCs/>
                <w:sz w:val="24"/>
                <w:lang w:eastAsia="en-US"/>
              </w:rPr>
              <w:t>.</w:t>
            </w:r>
          </w:p>
        </w:tc>
      </w:tr>
      <w:tr w:rsidR="00774D03" w:rsidRPr="00695A74" w:rsidTr="008C255F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widowControl w:val="0"/>
              <w:suppressAutoHyphens/>
              <w:rPr>
                <w:rFonts w:eastAsia="Calibri"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t>ПК 4.4. Проводить контроль и анализ информации об имущественном и финансовом положении организации, ее платежеспособности и доходности.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rPr>
                <w:rFonts w:eastAsia="Calibri"/>
                <w:bCs/>
                <w:sz w:val="24"/>
                <w:lang w:eastAsia="en-US"/>
              </w:rPr>
            </w:pPr>
            <w:r w:rsidRPr="00695A74">
              <w:rPr>
                <w:rFonts w:eastAsia="Calibri"/>
                <w:bCs/>
                <w:sz w:val="24"/>
                <w:lang w:eastAsia="en-US"/>
              </w:rPr>
              <w:t xml:space="preserve">Соответствие умения проводить </w:t>
            </w:r>
          </w:p>
          <w:p w:rsidR="00774D03" w:rsidRPr="00695A74" w:rsidRDefault="00774D03" w:rsidP="00695A74">
            <w:pPr>
              <w:rPr>
                <w:rFonts w:eastAsia="Calibri"/>
                <w:bCs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t xml:space="preserve">анализ информации об имущественном и финансовом положении организации, ее платежеспособности и доходности </w:t>
            </w:r>
            <w:r w:rsidRPr="00695A74">
              <w:rPr>
                <w:rFonts w:eastAsia="Calibri"/>
                <w:bCs/>
                <w:sz w:val="24"/>
                <w:lang w:eastAsia="en-US"/>
              </w:rPr>
              <w:t>требованиям нормативных документов бухгалтерского учета и профессиональным требованиям.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rPr>
                <w:rFonts w:eastAsia="Calibri"/>
                <w:bCs/>
                <w:sz w:val="24"/>
                <w:lang w:eastAsia="en-US"/>
              </w:rPr>
            </w:pPr>
            <w:r w:rsidRPr="00695A74">
              <w:rPr>
                <w:rFonts w:eastAsia="Calibri"/>
                <w:bCs/>
                <w:sz w:val="24"/>
                <w:lang w:eastAsia="en-US"/>
              </w:rPr>
              <w:t>Проверка во время практических занятий. Выполнение курсовой работы. Тестирование.</w:t>
            </w:r>
          </w:p>
          <w:p w:rsidR="00774D03" w:rsidRPr="00695A74" w:rsidRDefault="004C00AE" w:rsidP="00695A74">
            <w:pPr>
              <w:rPr>
                <w:rFonts w:eastAsia="Calibri"/>
                <w:bCs/>
                <w:i/>
                <w:sz w:val="24"/>
                <w:lang w:eastAsia="en-US"/>
              </w:rPr>
            </w:pPr>
            <w:r w:rsidRPr="004C00AE">
              <w:rPr>
                <w:rFonts w:eastAsia="Calibri"/>
                <w:bCs/>
                <w:sz w:val="24"/>
                <w:lang w:eastAsia="en-US"/>
              </w:rPr>
              <w:t>Практическая подготовка (производственная практика (по профилю специальности)).</w:t>
            </w:r>
            <w:r w:rsidR="00774D03" w:rsidRPr="00695A74">
              <w:rPr>
                <w:rFonts w:eastAsia="Calibri"/>
                <w:bCs/>
                <w:sz w:val="24"/>
                <w:lang w:eastAsia="en-US"/>
              </w:rPr>
              <w:t>.</w:t>
            </w:r>
          </w:p>
        </w:tc>
      </w:tr>
      <w:tr w:rsidR="00774D03" w:rsidRPr="00695A74" w:rsidTr="008C255F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widowControl w:val="0"/>
              <w:suppressAutoHyphens/>
              <w:rPr>
                <w:rFonts w:eastAsia="Calibri"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t>ПК 4.5. Принимать участие в составлении бизнес-плана.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rPr>
                <w:rFonts w:eastAsia="Calibri"/>
                <w:bCs/>
                <w:sz w:val="24"/>
                <w:lang w:eastAsia="en-US"/>
              </w:rPr>
            </w:pPr>
            <w:r w:rsidRPr="00695A74">
              <w:rPr>
                <w:rFonts w:eastAsia="Calibri"/>
                <w:bCs/>
                <w:sz w:val="24"/>
                <w:lang w:eastAsia="en-US"/>
              </w:rPr>
              <w:t>Умение обеспечивать составление финансовой части бизнес-планов.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rPr>
                <w:rFonts w:eastAsia="Calibri"/>
                <w:bCs/>
                <w:sz w:val="24"/>
                <w:lang w:eastAsia="en-US"/>
              </w:rPr>
            </w:pPr>
            <w:r w:rsidRPr="00695A74">
              <w:rPr>
                <w:rFonts w:eastAsia="Calibri"/>
                <w:bCs/>
                <w:sz w:val="24"/>
                <w:lang w:eastAsia="en-US"/>
              </w:rPr>
              <w:t>Проверка во время практических занятий. Выполнение курсовой работы. Тестирование.</w:t>
            </w:r>
          </w:p>
          <w:p w:rsidR="00774D03" w:rsidRPr="00695A74" w:rsidRDefault="004C00AE" w:rsidP="00695A74">
            <w:pPr>
              <w:rPr>
                <w:rFonts w:eastAsia="Calibri"/>
                <w:bCs/>
                <w:sz w:val="24"/>
                <w:lang w:eastAsia="en-US"/>
              </w:rPr>
            </w:pPr>
            <w:r w:rsidRPr="004C00AE">
              <w:rPr>
                <w:rFonts w:eastAsia="Calibri"/>
                <w:bCs/>
                <w:sz w:val="24"/>
                <w:lang w:eastAsia="en-US"/>
              </w:rPr>
              <w:t>Практическая подготовка (производственная практика (по профилю специальности)).</w:t>
            </w:r>
          </w:p>
        </w:tc>
      </w:tr>
      <w:tr w:rsidR="00774D03" w:rsidRPr="00695A74" w:rsidTr="008C255F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widowControl w:val="0"/>
              <w:suppressAutoHyphens/>
              <w:rPr>
                <w:rFonts w:eastAsia="Calibri"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t>ПК 4.6. Анализировать финансово-хозяйственную деятельность, осуществлять анализ информации, полученной в ходе проведения контрольных процедур, выявление и оценку рисков.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rPr>
                <w:rFonts w:eastAsia="Calibri"/>
                <w:bCs/>
                <w:sz w:val="24"/>
                <w:lang w:eastAsia="en-US"/>
              </w:rPr>
            </w:pPr>
            <w:r w:rsidRPr="00695A74">
              <w:rPr>
                <w:rFonts w:eastAsia="Calibri"/>
                <w:bCs/>
                <w:sz w:val="24"/>
                <w:lang w:eastAsia="en-US"/>
              </w:rPr>
              <w:t>Умение применять результаты финансового анализа для достижения целей экономического субъекта.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rPr>
                <w:rFonts w:eastAsia="Calibri"/>
                <w:bCs/>
                <w:sz w:val="24"/>
                <w:lang w:eastAsia="en-US"/>
              </w:rPr>
            </w:pPr>
            <w:r w:rsidRPr="00695A74">
              <w:rPr>
                <w:rFonts w:eastAsia="Calibri"/>
                <w:bCs/>
                <w:sz w:val="24"/>
                <w:lang w:eastAsia="en-US"/>
              </w:rPr>
              <w:t>Проверка во время практических занятий. Выполнение курсовой работы. Тестирование.</w:t>
            </w:r>
          </w:p>
          <w:p w:rsidR="00774D03" w:rsidRPr="00695A74" w:rsidRDefault="004C00AE" w:rsidP="00695A74">
            <w:pPr>
              <w:rPr>
                <w:rFonts w:eastAsia="Calibri"/>
                <w:bCs/>
                <w:sz w:val="24"/>
                <w:lang w:eastAsia="en-US"/>
              </w:rPr>
            </w:pPr>
            <w:r w:rsidRPr="004C00AE">
              <w:rPr>
                <w:rFonts w:eastAsia="Calibri"/>
                <w:bCs/>
                <w:sz w:val="24"/>
                <w:lang w:eastAsia="en-US"/>
              </w:rPr>
              <w:t xml:space="preserve">Практическая подготовка (производственная практика (по профилю </w:t>
            </w:r>
            <w:r w:rsidRPr="004C00AE">
              <w:rPr>
                <w:rFonts w:eastAsia="Calibri"/>
                <w:bCs/>
                <w:sz w:val="24"/>
                <w:lang w:eastAsia="en-US"/>
              </w:rPr>
              <w:lastRenderedPageBreak/>
              <w:t>специальности)).</w:t>
            </w:r>
            <w:r w:rsidR="00774D03" w:rsidRPr="00695A74">
              <w:rPr>
                <w:rFonts w:eastAsia="Calibri"/>
                <w:bCs/>
                <w:sz w:val="24"/>
                <w:lang w:eastAsia="en-US"/>
              </w:rPr>
              <w:t>.</w:t>
            </w:r>
          </w:p>
        </w:tc>
      </w:tr>
      <w:tr w:rsidR="00774D03" w:rsidRPr="00695A74" w:rsidTr="008C255F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widowControl w:val="0"/>
              <w:suppressAutoHyphens/>
              <w:rPr>
                <w:rFonts w:eastAsia="Calibri"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lastRenderedPageBreak/>
              <w:t>ПК 4.7. Проводить мониторинг устранения менеджментом выявленных нарушений, недостатков и рисков.</w:t>
            </w:r>
          </w:p>
        </w:tc>
        <w:tc>
          <w:tcPr>
            <w:tcW w:w="36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rPr>
                <w:rFonts w:eastAsia="Calibri"/>
                <w:bCs/>
                <w:sz w:val="24"/>
                <w:lang w:eastAsia="en-US"/>
              </w:rPr>
            </w:pPr>
            <w:r w:rsidRPr="00695A74">
              <w:rPr>
                <w:rFonts w:eastAsia="Calibri"/>
                <w:bCs/>
                <w:sz w:val="24"/>
                <w:lang w:eastAsia="en-US"/>
              </w:rPr>
              <w:t>Умение формировать информационную базу, отражающую ход устранения выявленных нарушений и недостатков.</w:t>
            </w:r>
          </w:p>
        </w:tc>
        <w:tc>
          <w:tcPr>
            <w:tcW w:w="22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4D03" w:rsidRPr="00695A74" w:rsidRDefault="00774D03" w:rsidP="00695A74">
            <w:pPr>
              <w:rPr>
                <w:rFonts w:eastAsia="Calibri"/>
                <w:bCs/>
                <w:sz w:val="24"/>
                <w:lang w:eastAsia="en-US"/>
              </w:rPr>
            </w:pPr>
            <w:r w:rsidRPr="00695A74">
              <w:rPr>
                <w:rFonts w:eastAsia="Calibri"/>
                <w:bCs/>
                <w:sz w:val="24"/>
                <w:lang w:eastAsia="en-US"/>
              </w:rPr>
              <w:t xml:space="preserve">Экспертная оценка. </w:t>
            </w:r>
            <w:r w:rsidR="004C00AE" w:rsidRPr="004C00AE">
              <w:rPr>
                <w:rFonts w:eastAsia="Calibri"/>
                <w:bCs/>
                <w:sz w:val="24"/>
                <w:lang w:eastAsia="en-US"/>
              </w:rPr>
              <w:t>Практическая подготовка (производственная практика (по профилю специальности)).</w:t>
            </w:r>
          </w:p>
        </w:tc>
      </w:tr>
    </w:tbl>
    <w:p w:rsidR="00774D03" w:rsidRPr="00774D03" w:rsidRDefault="00774D03" w:rsidP="00695A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rPr>
          <w:rFonts w:eastAsia="Calibri"/>
          <w:lang w:eastAsia="en-US"/>
        </w:rPr>
      </w:pPr>
    </w:p>
    <w:p w:rsidR="00774D03" w:rsidRPr="00774D03" w:rsidRDefault="00774D03" w:rsidP="00695A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firstLine="709"/>
        <w:rPr>
          <w:rFonts w:eastAsia="Calibri"/>
          <w:szCs w:val="28"/>
          <w:lang w:eastAsia="en-US"/>
        </w:rPr>
      </w:pPr>
    </w:p>
    <w:p w:rsidR="00774D03" w:rsidRPr="00774D03" w:rsidRDefault="002E31AC" w:rsidP="00695A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firstLine="709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4</w:t>
      </w:r>
      <w:r w:rsidR="00774D03">
        <w:rPr>
          <w:rFonts w:eastAsia="Calibri"/>
          <w:szCs w:val="28"/>
          <w:lang w:eastAsia="en-US"/>
        </w:rPr>
        <w:t xml:space="preserve">.2. </w:t>
      </w:r>
      <w:r w:rsidR="00774D03" w:rsidRPr="00774D03">
        <w:rPr>
          <w:rFonts w:eastAsia="Calibri"/>
          <w:szCs w:val="28"/>
          <w:lang w:eastAsia="en-US"/>
        </w:rPr>
        <w:t>Формы и методы контроля и оценки результатов обучения должны позволять проверять у обучающихся не только владение профессиональными компетенциями, но и развитие общих компетенций и обеспечивающих их умений.</w:t>
      </w:r>
    </w:p>
    <w:p w:rsidR="00774D03" w:rsidRPr="00774D03" w:rsidRDefault="00774D03" w:rsidP="00695A74">
      <w:pPr>
        <w:ind w:firstLine="709"/>
        <w:jc w:val="both"/>
        <w:rPr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4678"/>
        <w:gridCol w:w="2375"/>
      </w:tblGrid>
      <w:tr w:rsidR="00774D03" w:rsidRPr="00695A74" w:rsidTr="008C255F">
        <w:tc>
          <w:tcPr>
            <w:tcW w:w="2518" w:type="dxa"/>
            <w:shd w:val="clear" w:color="auto" w:fill="auto"/>
            <w:vAlign w:val="center"/>
          </w:tcPr>
          <w:p w:rsidR="00774D03" w:rsidRPr="00695A74" w:rsidRDefault="00774D03" w:rsidP="00695A7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695A74">
              <w:rPr>
                <w:rFonts w:eastAsia="Calibri"/>
                <w:b/>
                <w:bCs/>
                <w:color w:val="000000"/>
                <w:sz w:val="24"/>
                <w:lang w:eastAsia="en-US"/>
              </w:rPr>
              <w:t>Результаты</w:t>
            </w:r>
          </w:p>
          <w:p w:rsidR="00774D03" w:rsidRPr="00695A74" w:rsidRDefault="00774D03" w:rsidP="00695A7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4"/>
                <w:lang w:eastAsia="en-US"/>
              </w:rPr>
            </w:pPr>
            <w:r w:rsidRPr="00695A74">
              <w:rPr>
                <w:rFonts w:eastAsia="Calibri"/>
                <w:b/>
                <w:bCs/>
                <w:color w:val="000000"/>
                <w:sz w:val="24"/>
                <w:lang w:eastAsia="en-US"/>
              </w:rPr>
              <w:t>(освоенные</w:t>
            </w:r>
          </w:p>
          <w:p w:rsidR="00774D03" w:rsidRPr="00695A74" w:rsidRDefault="00774D03" w:rsidP="00695A7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4"/>
                <w:lang w:eastAsia="en-US"/>
              </w:rPr>
            </w:pPr>
            <w:r w:rsidRPr="00695A74">
              <w:rPr>
                <w:rFonts w:eastAsia="Calibri"/>
                <w:b/>
                <w:bCs/>
                <w:color w:val="000000"/>
                <w:sz w:val="24"/>
                <w:lang w:eastAsia="en-US"/>
              </w:rPr>
              <w:t>общие</w:t>
            </w:r>
          </w:p>
          <w:p w:rsidR="00774D03" w:rsidRPr="00695A74" w:rsidRDefault="00774D03" w:rsidP="00695A7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695A74">
              <w:rPr>
                <w:rFonts w:eastAsia="Calibri"/>
                <w:b/>
                <w:bCs/>
                <w:color w:val="000000"/>
                <w:sz w:val="24"/>
                <w:lang w:eastAsia="en-US"/>
              </w:rPr>
              <w:t>компетенции)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774D03" w:rsidRPr="00695A74" w:rsidRDefault="00774D03" w:rsidP="00695A74">
            <w:pPr>
              <w:autoSpaceDE w:val="0"/>
              <w:autoSpaceDN w:val="0"/>
              <w:adjustRightInd w:val="0"/>
              <w:ind w:left="4144" w:right="-1750" w:hanging="3044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:rsidR="00774D03" w:rsidRPr="00695A74" w:rsidRDefault="00774D03" w:rsidP="00695A74">
            <w:pPr>
              <w:autoSpaceDE w:val="0"/>
              <w:autoSpaceDN w:val="0"/>
              <w:adjustRightInd w:val="0"/>
              <w:ind w:right="-108"/>
              <w:jc w:val="center"/>
              <w:rPr>
                <w:rFonts w:eastAsia="Calibri"/>
                <w:b/>
                <w:bCs/>
                <w:color w:val="000000"/>
                <w:sz w:val="24"/>
                <w:lang w:eastAsia="en-US"/>
              </w:rPr>
            </w:pPr>
            <w:r w:rsidRPr="00695A74">
              <w:rPr>
                <w:rFonts w:eastAsia="Calibri"/>
                <w:b/>
                <w:bCs/>
                <w:color w:val="000000"/>
                <w:sz w:val="24"/>
                <w:lang w:eastAsia="en-US"/>
              </w:rPr>
              <w:t xml:space="preserve">Основные показатели </w:t>
            </w:r>
          </w:p>
          <w:p w:rsidR="00774D03" w:rsidRPr="00695A74" w:rsidRDefault="00774D03" w:rsidP="00695A74">
            <w:pPr>
              <w:autoSpaceDE w:val="0"/>
              <w:autoSpaceDN w:val="0"/>
              <w:adjustRightInd w:val="0"/>
              <w:ind w:right="-108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695A74">
              <w:rPr>
                <w:rFonts w:eastAsia="Calibri"/>
                <w:b/>
                <w:bCs/>
                <w:color w:val="000000"/>
                <w:sz w:val="24"/>
                <w:lang w:eastAsia="en-US"/>
              </w:rPr>
              <w:t>оценки результата</w:t>
            </w:r>
          </w:p>
          <w:p w:rsidR="00774D03" w:rsidRPr="00695A74" w:rsidRDefault="00774D03" w:rsidP="00695A74">
            <w:pPr>
              <w:autoSpaceDE w:val="0"/>
              <w:autoSpaceDN w:val="0"/>
              <w:adjustRightInd w:val="0"/>
              <w:ind w:left="3044" w:right="-1750" w:hanging="3044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:rsidR="00774D03" w:rsidRPr="00695A74" w:rsidRDefault="00774D03" w:rsidP="00695A7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695A74">
              <w:rPr>
                <w:rFonts w:eastAsia="Calibri"/>
                <w:b/>
                <w:bCs/>
                <w:sz w:val="24"/>
                <w:lang w:eastAsia="en-US"/>
              </w:rPr>
              <w:t>Формы и методы контроля и оценки</w:t>
            </w:r>
          </w:p>
        </w:tc>
      </w:tr>
      <w:tr w:rsidR="00774D03" w:rsidRPr="00695A74" w:rsidTr="008C255F">
        <w:tc>
          <w:tcPr>
            <w:tcW w:w="2518" w:type="dxa"/>
            <w:shd w:val="clear" w:color="auto" w:fill="auto"/>
          </w:tcPr>
          <w:p w:rsidR="00774D03" w:rsidRPr="00695A74" w:rsidRDefault="00774D03" w:rsidP="00695A74">
            <w:pPr>
              <w:spacing w:before="100" w:beforeAutospacing="1" w:after="119"/>
              <w:rPr>
                <w:rFonts w:eastAsia="Calibri"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t>ОК 01. Выбирать способы решения задач профессиональной деятельности применительно к различным контекстам.</w:t>
            </w:r>
          </w:p>
        </w:tc>
        <w:tc>
          <w:tcPr>
            <w:tcW w:w="4678" w:type="dxa"/>
            <w:shd w:val="clear" w:color="auto" w:fill="auto"/>
          </w:tcPr>
          <w:p w:rsidR="00774D03" w:rsidRPr="00695A74" w:rsidRDefault="00774D03" w:rsidP="00695A74">
            <w:pPr>
              <w:rPr>
                <w:sz w:val="24"/>
              </w:rPr>
            </w:pPr>
            <w:r w:rsidRPr="00695A74">
              <w:rPr>
                <w:sz w:val="24"/>
              </w:rPr>
              <w:t>- организация собственной деятельности в соответствии с поставленной целью;</w:t>
            </w:r>
          </w:p>
          <w:p w:rsidR="00774D03" w:rsidRPr="00695A74" w:rsidRDefault="00774D03" w:rsidP="00695A74">
            <w:pPr>
              <w:rPr>
                <w:sz w:val="24"/>
              </w:rPr>
            </w:pPr>
            <w:r w:rsidRPr="00695A74">
              <w:rPr>
                <w:sz w:val="24"/>
              </w:rPr>
              <w:t>- выбор и применение разнообразных методов и способов решения профессиональных задач в соответствии с заданными условиями и имеющимися ресурсами;</w:t>
            </w:r>
          </w:p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sz w:val="24"/>
              </w:rPr>
              <w:t>- умение работать с информационным ресурсом</w:t>
            </w:r>
          </w:p>
        </w:tc>
        <w:tc>
          <w:tcPr>
            <w:tcW w:w="2375" w:type="dxa"/>
            <w:shd w:val="clear" w:color="auto" w:fill="auto"/>
          </w:tcPr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 xml:space="preserve">Экспертная оценка деятельности </w:t>
            </w:r>
            <w:r w:rsidR="004C00AE">
              <w:rPr>
                <w:bCs/>
                <w:sz w:val="24"/>
              </w:rPr>
              <w:t>обучающегося</w:t>
            </w:r>
            <w:r w:rsidRPr="00695A74">
              <w:rPr>
                <w:bCs/>
                <w:sz w:val="24"/>
              </w:rPr>
              <w:t xml:space="preserve"> на практических занятиях и учебных занятиях в процессе освоения модуля.</w:t>
            </w:r>
          </w:p>
          <w:p w:rsidR="00774D03" w:rsidRPr="00695A74" w:rsidRDefault="00774D03" w:rsidP="00695A74">
            <w:pPr>
              <w:rPr>
                <w:bCs/>
                <w:sz w:val="24"/>
              </w:rPr>
            </w:pPr>
          </w:p>
        </w:tc>
      </w:tr>
      <w:tr w:rsidR="00774D03" w:rsidRPr="00695A74" w:rsidTr="008C255F">
        <w:tc>
          <w:tcPr>
            <w:tcW w:w="2518" w:type="dxa"/>
            <w:shd w:val="clear" w:color="auto" w:fill="auto"/>
          </w:tcPr>
          <w:p w:rsidR="00774D03" w:rsidRPr="00695A74" w:rsidRDefault="00774D03" w:rsidP="00695A74">
            <w:pPr>
              <w:spacing w:before="100" w:beforeAutospacing="1" w:after="119"/>
              <w:rPr>
                <w:rFonts w:eastAsia="Calibri"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t>ОК 02. 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4678" w:type="dxa"/>
            <w:shd w:val="clear" w:color="auto" w:fill="auto"/>
          </w:tcPr>
          <w:p w:rsidR="00774D03" w:rsidRPr="00695A74" w:rsidRDefault="00774D03" w:rsidP="00695A74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lang w:eastAsia="en-US"/>
              </w:rPr>
            </w:pPr>
            <w:r w:rsidRPr="00695A74">
              <w:rPr>
                <w:rFonts w:eastAsia="Calibri"/>
                <w:color w:val="000000"/>
                <w:sz w:val="24"/>
                <w:lang w:eastAsia="en-US"/>
              </w:rPr>
              <w:t>- поиск информации в информационно-правовых и информационно-справочных системах и её анализ;</w:t>
            </w:r>
          </w:p>
          <w:p w:rsidR="00774D03" w:rsidRPr="00695A74" w:rsidRDefault="00774D03" w:rsidP="00695A74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lang w:eastAsia="en-US"/>
              </w:rPr>
            </w:pPr>
            <w:r w:rsidRPr="00695A74">
              <w:rPr>
                <w:rFonts w:eastAsia="Calibri"/>
                <w:color w:val="000000"/>
                <w:sz w:val="24"/>
                <w:lang w:eastAsia="en-US"/>
              </w:rPr>
              <w:t>- нахождение, использование разнообразных источников информации</w:t>
            </w:r>
          </w:p>
          <w:p w:rsidR="00774D03" w:rsidRPr="00695A74" w:rsidRDefault="00774D03" w:rsidP="00695A7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4"/>
                <w:lang w:eastAsia="en-US"/>
              </w:rPr>
            </w:pPr>
          </w:p>
        </w:tc>
        <w:tc>
          <w:tcPr>
            <w:tcW w:w="2375" w:type="dxa"/>
            <w:shd w:val="clear" w:color="auto" w:fill="auto"/>
          </w:tcPr>
          <w:p w:rsidR="00774D03" w:rsidRPr="00695A74" w:rsidRDefault="00774D03" w:rsidP="00695A74">
            <w:pPr>
              <w:jc w:val="both"/>
              <w:rPr>
                <w:rFonts w:eastAsia="Calibri"/>
                <w:b/>
                <w:bCs/>
                <w:color w:val="000000"/>
                <w:sz w:val="24"/>
                <w:lang w:eastAsia="en-US"/>
              </w:rPr>
            </w:pPr>
            <w:r w:rsidRPr="00695A74">
              <w:rPr>
                <w:rFonts w:eastAsia="Calibri"/>
                <w:bCs/>
                <w:color w:val="000000"/>
                <w:sz w:val="24"/>
                <w:lang w:eastAsia="en-US"/>
              </w:rPr>
              <w:t>Практические задания.</w:t>
            </w:r>
          </w:p>
        </w:tc>
      </w:tr>
      <w:tr w:rsidR="00774D03" w:rsidRPr="00695A74" w:rsidTr="008C255F">
        <w:tc>
          <w:tcPr>
            <w:tcW w:w="2518" w:type="dxa"/>
            <w:shd w:val="clear" w:color="auto" w:fill="auto"/>
          </w:tcPr>
          <w:p w:rsidR="00774D03" w:rsidRPr="00695A74" w:rsidRDefault="00774D03" w:rsidP="00695A74">
            <w:pPr>
              <w:spacing w:before="100" w:beforeAutospacing="1" w:after="119"/>
              <w:rPr>
                <w:rFonts w:eastAsia="Calibri"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t>ОК 03. Планировать и реализовывать собственное профессиональное и личностное развитие.</w:t>
            </w:r>
          </w:p>
        </w:tc>
        <w:tc>
          <w:tcPr>
            <w:tcW w:w="4678" w:type="dxa"/>
            <w:shd w:val="clear" w:color="auto" w:fill="auto"/>
          </w:tcPr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>- обоснованные выводы и рекомендации совершенствования собственной в области образовательной деятельности;</w:t>
            </w:r>
          </w:p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>- выстраивание программы личностного роста;</w:t>
            </w:r>
          </w:p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>- участие в конференциях;</w:t>
            </w:r>
          </w:p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>- выполняет научно-исследовательскую работу</w:t>
            </w:r>
          </w:p>
        </w:tc>
        <w:tc>
          <w:tcPr>
            <w:tcW w:w="2375" w:type="dxa"/>
            <w:shd w:val="clear" w:color="auto" w:fill="auto"/>
          </w:tcPr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 xml:space="preserve">Экспертная оценка программы личностного роста, </w:t>
            </w:r>
            <w:r w:rsidR="004C00AE">
              <w:rPr>
                <w:bCs/>
                <w:sz w:val="24"/>
              </w:rPr>
              <w:t>обучающегося</w:t>
            </w:r>
            <w:r w:rsidRPr="00695A74">
              <w:rPr>
                <w:bCs/>
                <w:sz w:val="24"/>
              </w:rPr>
              <w:t>.</w:t>
            </w:r>
          </w:p>
          <w:p w:rsidR="00774D03" w:rsidRPr="00695A74" w:rsidRDefault="00774D03" w:rsidP="00695A74">
            <w:pPr>
              <w:rPr>
                <w:bCs/>
                <w:sz w:val="24"/>
              </w:rPr>
            </w:pPr>
          </w:p>
          <w:p w:rsidR="00774D03" w:rsidRPr="00695A74" w:rsidRDefault="00774D03" w:rsidP="00695A74">
            <w:pPr>
              <w:rPr>
                <w:bCs/>
                <w:sz w:val="24"/>
              </w:rPr>
            </w:pPr>
          </w:p>
          <w:p w:rsidR="00774D03" w:rsidRPr="00695A74" w:rsidRDefault="00774D03" w:rsidP="00695A74">
            <w:pPr>
              <w:rPr>
                <w:bCs/>
                <w:sz w:val="24"/>
              </w:rPr>
            </w:pPr>
          </w:p>
        </w:tc>
      </w:tr>
      <w:tr w:rsidR="00774D03" w:rsidRPr="00695A74" w:rsidTr="008C255F">
        <w:tc>
          <w:tcPr>
            <w:tcW w:w="2518" w:type="dxa"/>
            <w:shd w:val="clear" w:color="auto" w:fill="auto"/>
          </w:tcPr>
          <w:p w:rsidR="00774D03" w:rsidRPr="00695A74" w:rsidRDefault="00774D03" w:rsidP="00695A74">
            <w:pPr>
              <w:spacing w:before="100" w:beforeAutospacing="1" w:after="119"/>
              <w:rPr>
                <w:rFonts w:eastAsia="Calibri"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t xml:space="preserve">ОК 04. Работать в коллективе и команде, эффективно взаимодействовать с </w:t>
            </w:r>
            <w:r w:rsidRPr="00695A74">
              <w:rPr>
                <w:rFonts w:eastAsia="Calibri"/>
                <w:sz w:val="24"/>
                <w:lang w:eastAsia="en-US"/>
              </w:rPr>
              <w:lastRenderedPageBreak/>
              <w:t>коллегами, руководством, клиентами.</w:t>
            </w:r>
          </w:p>
        </w:tc>
        <w:tc>
          <w:tcPr>
            <w:tcW w:w="4678" w:type="dxa"/>
            <w:shd w:val="clear" w:color="auto" w:fill="auto"/>
          </w:tcPr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lastRenderedPageBreak/>
              <w:t xml:space="preserve">- эффективное взаимодействие и общение с коллективом; </w:t>
            </w:r>
          </w:p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>- умение работать в команде;</w:t>
            </w:r>
          </w:p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 xml:space="preserve">- ответственное отношение к результатам </w:t>
            </w:r>
            <w:r w:rsidRPr="00695A74">
              <w:rPr>
                <w:bCs/>
                <w:sz w:val="24"/>
              </w:rPr>
              <w:lastRenderedPageBreak/>
              <w:t>выполнения профессиональных обязанностей;</w:t>
            </w:r>
          </w:p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>- проведение самоанализа и корректировки результатов собственной работы</w:t>
            </w:r>
          </w:p>
        </w:tc>
        <w:tc>
          <w:tcPr>
            <w:tcW w:w="2375" w:type="dxa"/>
            <w:shd w:val="clear" w:color="auto" w:fill="auto"/>
          </w:tcPr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lastRenderedPageBreak/>
              <w:t>Рейтинговая оценка.</w:t>
            </w:r>
          </w:p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 xml:space="preserve">Экспертная оценка деятельности </w:t>
            </w:r>
            <w:r w:rsidR="004C00AE">
              <w:rPr>
                <w:bCs/>
                <w:sz w:val="24"/>
              </w:rPr>
              <w:t>обучающегося</w:t>
            </w:r>
            <w:r w:rsidRPr="00695A74">
              <w:rPr>
                <w:bCs/>
                <w:sz w:val="24"/>
              </w:rPr>
              <w:t xml:space="preserve"> на </w:t>
            </w:r>
            <w:r w:rsidRPr="00695A74">
              <w:rPr>
                <w:bCs/>
                <w:sz w:val="24"/>
              </w:rPr>
              <w:lastRenderedPageBreak/>
              <w:t>практике и учебных занятиях в процессе освоения модуля.</w:t>
            </w:r>
          </w:p>
        </w:tc>
      </w:tr>
      <w:tr w:rsidR="00774D03" w:rsidRPr="00695A74" w:rsidTr="008C255F">
        <w:tc>
          <w:tcPr>
            <w:tcW w:w="2518" w:type="dxa"/>
            <w:shd w:val="clear" w:color="auto" w:fill="auto"/>
          </w:tcPr>
          <w:p w:rsidR="00774D03" w:rsidRPr="00695A74" w:rsidRDefault="00774D03" w:rsidP="00695A74">
            <w:pPr>
              <w:spacing w:before="100" w:beforeAutospacing="1" w:after="119"/>
              <w:rPr>
                <w:rFonts w:eastAsia="Calibri"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lastRenderedPageBreak/>
              <w:t>ОК 05. 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контекста.</w:t>
            </w:r>
          </w:p>
        </w:tc>
        <w:tc>
          <w:tcPr>
            <w:tcW w:w="4678" w:type="dxa"/>
            <w:shd w:val="clear" w:color="auto" w:fill="auto"/>
          </w:tcPr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>- определение и выбор способа разрешения проблемы в соответствии с заданными критериями;</w:t>
            </w:r>
          </w:p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>- проведение анализа ситуации по заданным критериям и определение рисков;</w:t>
            </w:r>
          </w:p>
          <w:p w:rsidR="00774D03" w:rsidRPr="00695A74" w:rsidRDefault="00774D03" w:rsidP="00695A74">
            <w:pPr>
              <w:rPr>
                <w:sz w:val="24"/>
              </w:rPr>
            </w:pPr>
            <w:r w:rsidRPr="00695A74">
              <w:rPr>
                <w:bCs/>
                <w:sz w:val="24"/>
              </w:rPr>
              <w:t>- оценивание последствий принятых решений</w:t>
            </w:r>
          </w:p>
          <w:p w:rsidR="00774D03" w:rsidRPr="00695A74" w:rsidRDefault="00774D03" w:rsidP="00695A74">
            <w:pPr>
              <w:rPr>
                <w:bCs/>
                <w:sz w:val="24"/>
              </w:rPr>
            </w:pPr>
          </w:p>
        </w:tc>
        <w:tc>
          <w:tcPr>
            <w:tcW w:w="2375" w:type="dxa"/>
            <w:shd w:val="clear" w:color="auto" w:fill="auto"/>
          </w:tcPr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>Практические работы на моделирование и решение нестандартных ситуаций, работа в команде.</w:t>
            </w:r>
          </w:p>
        </w:tc>
      </w:tr>
      <w:tr w:rsidR="00774D03" w:rsidRPr="00695A74" w:rsidTr="008C255F">
        <w:tc>
          <w:tcPr>
            <w:tcW w:w="2518" w:type="dxa"/>
            <w:shd w:val="clear" w:color="auto" w:fill="auto"/>
          </w:tcPr>
          <w:p w:rsidR="00774D03" w:rsidRPr="00695A74" w:rsidRDefault="00774D03" w:rsidP="00695A74">
            <w:pPr>
              <w:spacing w:before="100" w:beforeAutospacing="1" w:after="119"/>
              <w:rPr>
                <w:rFonts w:eastAsia="Calibri"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t>ОК 06. 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4678" w:type="dxa"/>
            <w:shd w:val="clear" w:color="auto" w:fill="auto"/>
          </w:tcPr>
          <w:p w:rsidR="00774D03" w:rsidRPr="00695A74" w:rsidRDefault="00774D03" w:rsidP="00695A74">
            <w:pPr>
              <w:rPr>
                <w:sz w:val="24"/>
              </w:rPr>
            </w:pPr>
            <w:r w:rsidRPr="00695A74">
              <w:rPr>
                <w:sz w:val="24"/>
              </w:rPr>
              <w:t xml:space="preserve">- объяснение социальной значимости профессии бухгалтера; </w:t>
            </w:r>
          </w:p>
          <w:p w:rsidR="00774D03" w:rsidRPr="00695A74" w:rsidRDefault="00774D03" w:rsidP="00695A74">
            <w:pPr>
              <w:rPr>
                <w:sz w:val="24"/>
              </w:rPr>
            </w:pPr>
            <w:r w:rsidRPr="00695A74">
              <w:rPr>
                <w:sz w:val="24"/>
              </w:rPr>
              <w:t>- проявление точности, аккуратности в выполнении заданий;</w:t>
            </w:r>
          </w:p>
          <w:p w:rsidR="00774D03" w:rsidRPr="00695A74" w:rsidRDefault="00774D03" w:rsidP="00695A74">
            <w:pPr>
              <w:rPr>
                <w:sz w:val="24"/>
              </w:rPr>
            </w:pPr>
            <w:r w:rsidRPr="00695A74">
              <w:rPr>
                <w:sz w:val="24"/>
              </w:rPr>
              <w:t>- участие в исследовательской деятельности;</w:t>
            </w:r>
          </w:p>
          <w:p w:rsidR="00774D03" w:rsidRPr="00695A74" w:rsidRDefault="00774D03" w:rsidP="00695A74">
            <w:pPr>
              <w:rPr>
                <w:sz w:val="24"/>
              </w:rPr>
            </w:pPr>
            <w:r w:rsidRPr="00695A74">
              <w:rPr>
                <w:sz w:val="24"/>
              </w:rPr>
              <w:t>- стремление к освоению профессиональных компетенций;</w:t>
            </w:r>
          </w:p>
          <w:p w:rsidR="00774D03" w:rsidRPr="00695A74" w:rsidRDefault="00774D03" w:rsidP="00695A74">
            <w:pPr>
              <w:rPr>
                <w:i/>
                <w:sz w:val="24"/>
              </w:rPr>
            </w:pPr>
            <w:r w:rsidRPr="00695A74">
              <w:rPr>
                <w:sz w:val="24"/>
              </w:rPr>
              <w:t>- участие в студенческих научно-практических конференциях</w:t>
            </w:r>
          </w:p>
        </w:tc>
        <w:tc>
          <w:tcPr>
            <w:tcW w:w="2375" w:type="dxa"/>
            <w:shd w:val="clear" w:color="auto" w:fill="auto"/>
          </w:tcPr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>Наблюдение;</w:t>
            </w:r>
          </w:p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 xml:space="preserve">мониторинг, оценка докладов. </w:t>
            </w:r>
          </w:p>
        </w:tc>
      </w:tr>
      <w:tr w:rsidR="00774D03" w:rsidRPr="00695A74" w:rsidTr="008C255F">
        <w:tc>
          <w:tcPr>
            <w:tcW w:w="2518" w:type="dxa"/>
            <w:shd w:val="clear" w:color="auto" w:fill="auto"/>
          </w:tcPr>
          <w:p w:rsidR="00774D03" w:rsidRPr="00695A74" w:rsidRDefault="00774D03" w:rsidP="00695A74">
            <w:pPr>
              <w:spacing w:before="100" w:beforeAutospacing="1" w:after="119"/>
              <w:rPr>
                <w:rFonts w:eastAsia="Calibri"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t>ОК 07. 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4678" w:type="dxa"/>
            <w:shd w:val="clear" w:color="auto" w:fill="auto"/>
          </w:tcPr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>- владение технологиями развивающего и традиционного обучения;</w:t>
            </w:r>
          </w:p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 xml:space="preserve">- согласованность целей, задач, методов, приемов, форм организации обучения с выбранной технологией и программой  </w:t>
            </w:r>
          </w:p>
          <w:p w:rsidR="00774D03" w:rsidRPr="00695A74" w:rsidRDefault="00774D03" w:rsidP="00695A74">
            <w:pPr>
              <w:rPr>
                <w:bCs/>
                <w:sz w:val="24"/>
              </w:rPr>
            </w:pPr>
          </w:p>
        </w:tc>
        <w:tc>
          <w:tcPr>
            <w:tcW w:w="2375" w:type="dxa"/>
            <w:shd w:val="clear" w:color="auto" w:fill="auto"/>
          </w:tcPr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 xml:space="preserve">Экспертная оценка деятельности </w:t>
            </w:r>
            <w:r w:rsidR="004C00AE">
              <w:rPr>
                <w:bCs/>
                <w:sz w:val="24"/>
              </w:rPr>
              <w:t>обучающегося</w:t>
            </w:r>
            <w:r w:rsidRPr="00695A74">
              <w:rPr>
                <w:bCs/>
                <w:sz w:val="24"/>
              </w:rPr>
              <w:t xml:space="preserve"> на практике и учебных занятиях в процессе освоения модуля.</w:t>
            </w:r>
          </w:p>
          <w:p w:rsidR="00774D03" w:rsidRPr="00695A74" w:rsidRDefault="00774D03" w:rsidP="00695A74">
            <w:pPr>
              <w:rPr>
                <w:bCs/>
                <w:sz w:val="24"/>
              </w:rPr>
            </w:pPr>
          </w:p>
        </w:tc>
      </w:tr>
      <w:tr w:rsidR="00774D03" w:rsidRPr="00695A74" w:rsidTr="008C255F">
        <w:tc>
          <w:tcPr>
            <w:tcW w:w="2518" w:type="dxa"/>
            <w:shd w:val="clear" w:color="auto" w:fill="auto"/>
          </w:tcPr>
          <w:p w:rsidR="00774D03" w:rsidRPr="00695A74" w:rsidRDefault="00774D03" w:rsidP="00695A74">
            <w:pPr>
              <w:spacing w:before="100" w:beforeAutospacing="1" w:after="119"/>
              <w:rPr>
                <w:rFonts w:eastAsia="Calibri"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t>ОК 09. Использовать информационные технологии в профессиональной деятельности.</w:t>
            </w:r>
          </w:p>
        </w:tc>
        <w:tc>
          <w:tcPr>
            <w:tcW w:w="4678" w:type="dxa"/>
            <w:shd w:val="clear" w:color="auto" w:fill="auto"/>
          </w:tcPr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>- корректное использование информационных источников для анализа, оценки и извлечение информационных данных, необходимых для решения профессиональных задач;</w:t>
            </w:r>
          </w:p>
          <w:p w:rsidR="00774D03" w:rsidRPr="00695A74" w:rsidRDefault="00774D03" w:rsidP="00695A74">
            <w:pPr>
              <w:rPr>
                <w:sz w:val="24"/>
              </w:rPr>
            </w:pPr>
            <w:r w:rsidRPr="00695A74">
              <w:rPr>
                <w:sz w:val="24"/>
              </w:rPr>
              <w:t xml:space="preserve">- осуществление фиксации информации, обработка и </w:t>
            </w:r>
            <w:r w:rsidRPr="00695A74">
              <w:rPr>
                <w:bCs/>
                <w:sz w:val="24"/>
              </w:rPr>
              <w:t>информационный</w:t>
            </w:r>
            <w:r w:rsidRPr="00695A74">
              <w:rPr>
                <w:sz w:val="24"/>
              </w:rPr>
              <w:t xml:space="preserve"> обмен (передачу, распространение, раскрытие) в информационной сети компьютера, телефона</w:t>
            </w:r>
          </w:p>
        </w:tc>
        <w:tc>
          <w:tcPr>
            <w:tcW w:w="2375" w:type="dxa"/>
            <w:shd w:val="clear" w:color="auto" w:fill="auto"/>
          </w:tcPr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sz w:val="24"/>
              </w:rPr>
              <w:t>Оценка способов передачи, распространения, раскрытия информации. Использование электронных носителей и почты.</w:t>
            </w:r>
          </w:p>
        </w:tc>
      </w:tr>
      <w:tr w:rsidR="00774D03" w:rsidRPr="00695A74" w:rsidTr="008C255F">
        <w:tc>
          <w:tcPr>
            <w:tcW w:w="2518" w:type="dxa"/>
            <w:shd w:val="clear" w:color="auto" w:fill="auto"/>
          </w:tcPr>
          <w:p w:rsidR="00774D03" w:rsidRPr="00695A74" w:rsidRDefault="00774D03" w:rsidP="00695A74">
            <w:pPr>
              <w:spacing w:before="100" w:beforeAutospacing="1" w:after="119"/>
              <w:rPr>
                <w:rFonts w:eastAsia="Calibri"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t>ОК 10. Пользоваться профессиональной документацией на государственном и иностранном языках.</w:t>
            </w:r>
          </w:p>
        </w:tc>
        <w:tc>
          <w:tcPr>
            <w:tcW w:w="4678" w:type="dxa"/>
            <w:shd w:val="clear" w:color="auto" w:fill="auto"/>
          </w:tcPr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>-  самостоятельная работа с текстами, в том числе и электронными;</w:t>
            </w:r>
          </w:p>
          <w:p w:rsidR="00774D03" w:rsidRPr="00695A74" w:rsidRDefault="00774D03" w:rsidP="00695A7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t>- получение необходимой информации, используя различные источники, в том числе компьютерные программы и Интернет-ресурсов</w:t>
            </w:r>
          </w:p>
        </w:tc>
        <w:tc>
          <w:tcPr>
            <w:tcW w:w="2375" w:type="dxa"/>
            <w:shd w:val="clear" w:color="auto" w:fill="auto"/>
          </w:tcPr>
          <w:p w:rsidR="00774D03" w:rsidRPr="00695A74" w:rsidRDefault="00774D03" w:rsidP="00695A74">
            <w:pPr>
              <w:rPr>
                <w:bCs/>
                <w:sz w:val="24"/>
              </w:rPr>
            </w:pPr>
            <w:r w:rsidRPr="00695A74">
              <w:rPr>
                <w:bCs/>
                <w:sz w:val="24"/>
              </w:rPr>
              <w:t>Сообщения,</w:t>
            </w:r>
          </w:p>
          <w:p w:rsidR="00774D03" w:rsidRPr="00695A74" w:rsidRDefault="00774D03" w:rsidP="00695A74">
            <w:pPr>
              <w:jc w:val="both"/>
              <w:rPr>
                <w:rFonts w:eastAsia="Calibri"/>
                <w:b/>
                <w:bCs/>
                <w:color w:val="000000"/>
                <w:sz w:val="24"/>
                <w:lang w:eastAsia="en-US"/>
              </w:rPr>
            </w:pPr>
            <w:r w:rsidRPr="00695A74">
              <w:rPr>
                <w:rFonts w:eastAsia="Calibri"/>
                <w:bCs/>
                <w:sz w:val="24"/>
                <w:lang w:eastAsia="en-US"/>
              </w:rPr>
              <w:t>доклады, выступления.</w:t>
            </w:r>
          </w:p>
        </w:tc>
      </w:tr>
      <w:tr w:rsidR="00774D03" w:rsidRPr="00695A74" w:rsidTr="008C255F">
        <w:tc>
          <w:tcPr>
            <w:tcW w:w="2518" w:type="dxa"/>
            <w:shd w:val="clear" w:color="auto" w:fill="auto"/>
          </w:tcPr>
          <w:p w:rsidR="00774D03" w:rsidRPr="00695A74" w:rsidRDefault="00774D03" w:rsidP="00695A74">
            <w:pPr>
              <w:tabs>
                <w:tab w:val="center" w:pos="1702"/>
              </w:tabs>
              <w:spacing w:before="100" w:beforeAutospacing="1" w:after="119"/>
              <w:rPr>
                <w:rFonts w:eastAsia="Calibri"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t xml:space="preserve">ОК 11. Использовать знания по финансовой </w:t>
            </w:r>
            <w:r w:rsidRPr="00695A74">
              <w:rPr>
                <w:rFonts w:eastAsia="Calibri"/>
                <w:sz w:val="24"/>
                <w:lang w:eastAsia="en-US"/>
              </w:rPr>
              <w:lastRenderedPageBreak/>
              <w:t>грамотности, планировать предпринимательскую деятельность в профессиональной сфере.</w:t>
            </w:r>
          </w:p>
        </w:tc>
        <w:tc>
          <w:tcPr>
            <w:tcW w:w="4678" w:type="dxa"/>
            <w:shd w:val="clear" w:color="auto" w:fill="auto"/>
          </w:tcPr>
          <w:p w:rsidR="00774D03" w:rsidRPr="00695A74" w:rsidRDefault="00774D03" w:rsidP="00695A7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4"/>
                <w:lang w:eastAsia="en-US"/>
              </w:rPr>
            </w:pPr>
            <w:r w:rsidRPr="00695A74">
              <w:rPr>
                <w:rFonts w:eastAsia="Calibri"/>
                <w:sz w:val="24"/>
                <w:lang w:eastAsia="en-US"/>
              </w:rPr>
              <w:lastRenderedPageBreak/>
              <w:t xml:space="preserve">- расчёт возможных рисков и определение методов и способов их снижения при </w:t>
            </w:r>
            <w:r w:rsidRPr="00695A74">
              <w:rPr>
                <w:rFonts w:eastAsia="Calibri"/>
                <w:sz w:val="24"/>
                <w:lang w:eastAsia="en-US"/>
              </w:rPr>
              <w:lastRenderedPageBreak/>
              <w:t>выполнении профессиональных задач и планировании предпринимательской деятельности</w:t>
            </w:r>
          </w:p>
        </w:tc>
        <w:tc>
          <w:tcPr>
            <w:tcW w:w="2375" w:type="dxa"/>
            <w:shd w:val="clear" w:color="auto" w:fill="auto"/>
          </w:tcPr>
          <w:p w:rsidR="00774D03" w:rsidRPr="00695A74" w:rsidRDefault="00774D03" w:rsidP="00695A74">
            <w:pPr>
              <w:jc w:val="both"/>
              <w:rPr>
                <w:rFonts w:eastAsia="Calibri"/>
                <w:b/>
                <w:bCs/>
                <w:color w:val="000000"/>
                <w:sz w:val="24"/>
                <w:lang w:eastAsia="en-US"/>
              </w:rPr>
            </w:pPr>
            <w:r w:rsidRPr="00695A74">
              <w:rPr>
                <w:rFonts w:eastAsia="Calibri"/>
                <w:bCs/>
                <w:color w:val="000000"/>
                <w:sz w:val="24"/>
                <w:lang w:eastAsia="en-US"/>
              </w:rPr>
              <w:lastRenderedPageBreak/>
              <w:t>Практические задания.</w:t>
            </w:r>
          </w:p>
        </w:tc>
      </w:tr>
    </w:tbl>
    <w:p w:rsidR="00774D03" w:rsidRPr="00D17FA2" w:rsidRDefault="00774D03" w:rsidP="00695A74">
      <w:pPr>
        <w:ind w:firstLine="708"/>
        <w:jc w:val="both"/>
        <w:rPr>
          <w:szCs w:val="28"/>
        </w:rPr>
      </w:pPr>
    </w:p>
    <w:p w:rsidR="00447A76" w:rsidRDefault="002E31AC" w:rsidP="00695A74">
      <w:pPr>
        <w:ind w:firstLine="708"/>
        <w:rPr>
          <w:b/>
          <w:szCs w:val="28"/>
        </w:rPr>
      </w:pPr>
      <w:r>
        <w:rPr>
          <w:b/>
          <w:szCs w:val="28"/>
        </w:rPr>
        <w:t>4</w:t>
      </w:r>
      <w:r w:rsidR="00D17FA2" w:rsidRPr="00D17FA2">
        <w:rPr>
          <w:b/>
          <w:szCs w:val="28"/>
        </w:rPr>
        <w:t>.3. Фонд оценочных средств</w:t>
      </w:r>
    </w:p>
    <w:p w:rsidR="00D17FA2" w:rsidRDefault="00695A74" w:rsidP="00695A74">
      <w:pPr>
        <w:rPr>
          <w:b/>
          <w:szCs w:val="28"/>
        </w:rPr>
      </w:pPr>
      <w:r>
        <w:rPr>
          <w:b/>
          <w:szCs w:val="28"/>
        </w:rPr>
        <w:t>4.3.1. МДК.0</w:t>
      </w:r>
      <w:r w:rsidR="006414F1">
        <w:rPr>
          <w:b/>
          <w:szCs w:val="28"/>
        </w:rPr>
        <w:t>4</w:t>
      </w:r>
      <w:r>
        <w:rPr>
          <w:b/>
          <w:szCs w:val="28"/>
        </w:rPr>
        <w:t>.01 Технология составления бухгалтерской отчетности</w:t>
      </w:r>
    </w:p>
    <w:p w:rsidR="00695A74" w:rsidRDefault="00695A74" w:rsidP="00695A74">
      <w:pPr>
        <w:rPr>
          <w:b/>
          <w:szCs w:val="28"/>
        </w:rPr>
      </w:pPr>
    </w:p>
    <w:p w:rsidR="00E956AC" w:rsidRDefault="00E956AC" w:rsidP="00695A74">
      <w:pPr>
        <w:rPr>
          <w:b/>
          <w:szCs w:val="28"/>
        </w:rPr>
      </w:pPr>
      <w:r>
        <w:rPr>
          <w:b/>
          <w:szCs w:val="28"/>
        </w:rPr>
        <w:t>1) Практические занятия</w:t>
      </w:r>
    </w:p>
    <w:p w:rsidR="00E956AC" w:rsidRPr="00E956AC" w:rsidRDefault="00E956AC" w:rsidP="00E956AC">
      <w:pPr>
        <w:rPr>
          <w:rFonts w:eastAsia="Calibri"/>
          <w:b/>
          <w:szCs w:val="28"/>
        </w:rPr>
      </w:pPr>
      <w:r w:rsidRPr="00E956AC">
        <w:rPr>
          <w:rFonts w:eastAsia="Calibri"/>
          <w:b/>
          <w:szCs w:val="28"/>
        </w:rPr>
        <w:t xml:space="preserve">Практическое занятие 1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Наименование работы: </w:t>
      </w:r>
      <w:r w:rsidRPr="00E956AC">
        <w:rPr>
          <w:szCs w:val="28"/>
        </w:rPr>
        <w:t xml:space="preserve">Знакомство с бухгалтерской (финансовой) отчетностью.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Цель работы: </w:t>
      </w:r>
      <w:r w:rsidRPr="00E956AC">
        <w:rPr>
          <w:szCs w:val="28"/>
        </w:rPr>
        <w:t>Закрепление знаний о формах бухгалтерской отчетности.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Подготовка к занятию: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1.1</w:t>
      </w:r>
      <w:r w:rsidRPr="00E956AC">
        <w:rPr>
          <w:szCs w:val="28"/>
        </w:rPr>
        <w:t xml:space="preserve"> Изучить состав бухгалтерской отчетности в соответствии с Федеральным законом №402-ФЗ «О бухгалтерском учете» и Приказом Минфина РФ от 2 июля 2010 г. №  66н «О формах бухгалтерской отчетности организаций» и ответить на вопросы теста: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1 </w:t>
      </w:r>
      <w:r w:rsidRPr="00E956AC">
        <w:rPr>
          <w:szCs w:val="28"/>
        </w:rPr>
        <w:t>Бухгалтерская отчетность -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1) единая система данных об имущественном и финансовом положении организации и о результатах ее хозяйственной деятельности, составляемая на основе данных аналитического учета по установленным формам;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2) единая система данных об имущественном и финансовом положении организации и о результатах ее хозяйственной деятельности, составляемая на основе данных бухгалтерского учета по установленным формам;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3) единая система данных о финансовом положении организации и о результатах ее хозяйственной деятельности, составляемая на основе данных бухгалтерского учета по установленным формам;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4) единая система группировки данных организации о результатах ее хозяйственной деятельности, составляемая на основе регистров бухгалтерского учета по установленным формам.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2 </w:t>
      </w:r>
      <w:r w:rsidRPr="00E956AC">
        <w:rPr>
          <w:szCs w:val="28"/>
        </w:rPr>
        <w:t>Состав бухгалтерской отчетности организаций, за исключением бюджетных организаций, а также общественных организаций (объединений) и их структурных подразделений, не осуществляющих предпринимательской деятельности и не имеющих кроме выбывшего имущества оборотов по реализации товаров (работ, услуг):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 xml:space="preserve">1) </w:t>
      </w:r>
      <w:hyperlink r:id="rId17" w:history="1">
        <w:r w:rsidRPr="00E956AC">
          <w:rPr>
            <w:rFonts w:eastAsia="Calibri"/>
            <w:color w:val="0000FF"/>
            <w:szCs w:val="28"/>
            <w:u w:val="single"/>
            <w:lang w:eastAsia="en-US"/>
          </w:rPr>
          <w:t>бухгалтерский баланс</w:t>
        </w:r>
      </w:hyperlink>
      <w:r w:rsidRPr="00E956AC">
        <w:rPr>
          <w:szCs w:val="28"/>
        </w:rPr>
        <w:t xml:space="preserve">, </w:t>
      </w:r>
      <w:hyperlink r:id="rId18" w:history="1">
        <w:r w:rsidRPr="00E956AC">
          <w:rPr>
            <w:rFonts w:eastAsia="Calibri"/>
            <w:color w:val="0000FF"/>
            <w:szCs w:val="28"/>
            <w:u w:val="single"/>
            <w:lang w:eastAsia="en-US"/>
          </w:rPr>
          <w:t>отчет</w:t>
        </w:r>
      </w:hyperlink>
      <w:r w:rsidRPr="00E956AC">
        <w:rPr>
          <w:szCs w:val="28"/>
        </w:rPr>
        <w:t xml:space="preserve"> о прибылях и убытках, </w:t>
      </w:r>
      <w:hyperlink r:id="rId19" w:history="1">
        <w:r w:rsidRPr="00E956AC">
          <w:rPr>
            <w:rFonts w:eastAsia="Calibri"/>
            <w:color w:val="0000FF"/>
            <w:szCs w:val="28"/>
            <w:u w:val="single"/>
            <w:lang w:eastAsia="en-US"/>
          </w:rPr>
          <w:t>отчет</w:t>
        </w:r>
      </w:hyperlink>
      <w:r w:rsidRPr="00E956AC">
        <w:rPr>
          <w:szCs w:val="28"/>
        </w:rPr>
        <w:t xml:space="preserve"> о целевом использовании полученных средств;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 xml:space="preserve">2) бухгалтерский баланс; отчет о прибылях и убытках, </w:t>
      </w:r>
      <w:hyperlink r:id="rId20" w:history="1">
        <w:r w:rsidRPr="00E956AC">
          <w:rPr>
            <w:rFonts w:eastAsia="Calibri"/>
            <w:color w:val="0000FF"/>
            <w:szCs w:val="28"/>
            <w:u w:val="single"/>
            <w:lang w:eastAsia="en-US"/>
          </w:rPr>
          <w:t>отчет</w:t>
        </w:r>
      </w:hyperlink>
      <w:r w:rsidRPr="00E956AC">
        <w:rPr>
          <w:szCs w:val="28"/>
        </w:rPr>
        <w:t xml:space="preserve"> об изменениях капитала, аудиторское заключение, подтверждающее достоверность бухгалтерской отчетности организации, если она в соответствии с федеральными законами подлежит обязательному аудиту; пояснительная записка;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lastRenderedPageBreak/>
        <w:t>3) бухгалтерский баланс; отчет о прибылях и убытках; приложения к ним, предусмотренные нормативными актами; аудиторское заключение, подтверждающее достоверность бухгалтерской отчетности организации, если она в соответствии с федеральными законами подлежит обязательному аудиту; пояснительная записка;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 xml:space="preserve">4) бухгалтерский баланс; отчет о прибылях и убытках, </w:t>
      </w:r>
      <w:hyperlink r:id="rId21" w:history="1">
        <w:r w:rsidRPr="00E956AC">
          <w:rPr>
            <w:rFonts w:eastAsia="Calibri"/>
            <w:color w:val="0000FF"/>
            <w:szCs w:val="28"/>
            <w:u w:val="single"/>
            <w:lang w:eastAsia="en-US"/>
          </w:rPr>
          <w:t>отчет</w:t>
        </w:r>
      </w:hyperlink>
      <w:r w:rsidRPr="00E956AC">
        <w:rPr>
          <w:szCs w:val="28"/>
        </w:rPr>
        <w:t xml:space="preserve"> о движении денежных средств, аудиторское заключение, подтверждающее достоверность бухгалтерской отчетности организации, если она в соответствии с федеральными законами подлежит обязательному аудиту; пояснительная записка.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3 </w:t>
      </w:r>
      <w:r w:rsidRPr="00E956AC">
        <w:rPr>
          <w:szCs w:val="28"/>
        </w:rPr>
        <w:t>Что указывается в пояснительной записке к годовой бухгалтерской отчетности?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1) несущественная информации об организации, ее финансовом положении, сопоставимости данных за отчетный и предшествующий ему годы, методах оценки и существенных статьях бухгалтерской отчетности;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2) факты неприменения правил бухгалтерского учета в случаях, когда они позволяют достоверно отразить имущественное состояние и финансовые результаты деятельности организации, с соответствующим обоснованием;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3) изменения в своей учетной политике в текущем отчетном периоде;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4) изменения в своей учетной политике на следующий отчетный год.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4 </w:t>
      </w:r>
      <w:r w:rsidRPr="00E956AC">
        <w:rPr>
          <w:szCs w:val="28"/>
        </w:rPr>
        <w:t>Кому не представляют годовую бухгалтерскую отчетность все организации, за исключением бюджетных?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1) в соответствии с учредительными документами учредителям, участникам организации или собственникам ее имущества,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2) территориальным органам государственной статистики по месту их регистрации;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3) вышестоящим организациям;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4) органам исполнительной власти, банкам и иным пользователям бухгалтерской отчетности в соответствии с законодательством Российской Федерации.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5 </w:t>
      </w:r>
      <w:r w:rsidRPr="00E956AC">
        <w:rPr>
          <w:szCs w:val="28"/>
        </w:rPr>
        <w:t>Для составления бухгалтерской отчетности отчетной датой считается: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1) первый календарный день года, следующего за отчетным;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2) последний календарный день отчетного периода;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3) 1 марта года, следующего за отчетным;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4) 1 февраля года, следующего за отчетным.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1.2</w:t>
      </w:r>
      <w:r w:rsidRPr="00E956AC">
        <w:rPr>
          <w:szCs w:val="28"/>
        </w:rPr>
        <w:t xml:space="preserve"> Подготовить бланк отчёта по самостоятельной работе и получить допуск к занятию.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Задание на занятие: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Задание 1</w:t>
      </w:r>
      <w:r w:rsidRPr="00E956AC">
        <w:rPr>
          <w:szCs w:val="28"/>
        </w:rPr>
        <w:t xml:space="preserve"> Изучить формы бухгалтерской отчетности в соответствии с Приказом Минфина РФ от 2 июля 2010 г. №  66н «О формах бухгалтерской отчетности организаций». Приложить формы к отчету.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Задание 2</w:t>
      </w:r>
      <w:r w:rsidRPr="00E956AC">
        <w:rPr>
          <w:szCs w:val="28"/>
        </w:rPr>
        <w:t xml:space="preserve"> Изучить коды строк форм бухгалтерской отчетности в соответствии с Приложением № 4 Приказа Минфина РФ от 2 июля 2010 г. №  66н «О формах </w:t>
      </w:r>
      <w:r w:rsidRPr="00E956AC">
        <w:rPr>
          <w:szCs w:val="28"/>
        </w:rPr>
        <w:lastRenderedPageBreak/>
        <w:t>бухгалтерской отчетности организаций». Коды строк в табличном варианте приложить к отчету.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Задание 3</w:t>
      </w:r>
      <w:r w:rsidRPr="00E956AC">
        <w:rPr>
          <w:szCs w:val="28"/>
        </w:rPr>
        <w:t xml:space="preserve"> Вставить коды строк в формы бухгалтерской отчетности в соответствии с Приложением № 4 Приказа Минфина РФ от 2 июля 2010 г. №  66н «О формах бухгалтерской отчетности организаций» внести в строку «Пояснения» (Приложение А).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Контрольные вопросы: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1</w:t>
      </w:r>
      <w:r w:rsidRPr="00E956AC">
        <w:rPr>
          <w:szCs w:val="28"/>
        </w:rPr>
        <w:t xml:space="preserve"> Дайте определение бухгалтерской отчетности.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2 </w:t>
      </w:r>
      <w:r w:rsidRPr="00E956AC">
        <w:rPr>
          <w:szCs w:val="28"/>
        </w:rPr>
        <w:t>Кому представляют годовую бухгалтерскую отчетность все организации, за исключением бюджетных?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3</w:t>
      </w:r>
      <w:r w:rsidRPr="00E956AC">
        <w:rPr>
          <w:szCs w:val="28"/>
        </w:rPr>
        <w:t xml:space="preserve"> Назовите сроки сдачи годовой бухгалтерской отчетности.</w:t>
      </w:r>
    </w:p>
    <w:p w:rsidR="00E956AC" w:rsidRPr="00E956AC" w:rsidRDefault="00E956AC" w:rsidP="00E956AC">
      <w:pPr>
        <w:jc w:val="both"/>
        <w:rPr>
          <w:szCs w:val="28"/>
        </w:rPr>
      </w:pPr>
    </w:p>
    <w:p w:rsidR="00E956AC" w:rsidRPr="00E956AC" w:rsidRDefault="00E956AC" w:rsidP="00E956AC">
      <w:pPr>
        <w:rPr>
          <w:rFonts w:eastAsia="Calibri"/>
          <w:b/>
          <w:szCs w:val="28"/>
        </w:rPr>
      </w:pPr>
      <w:r w:rsidRPr="00E956AC">
        <w:rPr>
          <w:rFonts w:eastAsia="Calibri"/>
          <w:b/>
          <w:szCs w:val="28"/>
        </w:rPr>
        <w:t xml:space="preserve">Практическое занятие 2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Наименование работы: </w:t>
      </w:r>
      <w:r w:rsidRPr="00E956AC">
        <w:rPr>
          <w:szCs w:val="28"/>
        </w:rPr>
        <w:t>Знакомство с регламентированной отчетностью в программе «1С: Предприятие - Бухгалтерия предприятия 8.2».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Цель работы: </w:t>
      </w:r>
      <w:r w:rsidRPr="00E956AC">
        <w:rPr>
          <w:szCs w:val="28"/>
        </w:rPr>
        <w:t>Изучение особенностей формирования регламентированной отчетности в программе «1С: Предприятие - Бухгалтерия предприятия 8.2».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Подготовка к занятию: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1.1</w:t>
      </w:r>
      <w:r w:rsidRPr="00E956AC">
        <w:rPr>
          <w:szCs w:val="28"/>
        </w:rPr>
        <w:t xml:space="preserve"> Изучить Приказ Минфина РФ от 6 июля 1999 г. № 43н «Об утверждении Положения по бухгалтерскому учету «Бухгалтерская отчетность организации» ПБУ 4/99» и ответить на вопросы теста: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1</w:t>
      </w:r>
      <w:r w:rsidRPr="00E956AC">
        <w:rPr>
          <w:szCs w:val="28"/>
        </w:rPr>
        <w:t xml:space="preserve"> Отчетный период -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1) период функционирования и деятельности организации;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2) период, за который организация должна составлять бухгалтерскую отчетность;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3) период с даты государственной регистрации организации по 1 января следующего года;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4) период с 1 октября по 1 января следующего года.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2 </w:t>
      </w:r>
      <w:r w:rsidRPr="00E956AC">
        <w:rPr>
          <w:szCs w:val="28"/>
        </w:rPr>
        <w:t>Состав бухгалтерской отчетности: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1) показатели деятельности всех филиалов, представительств и иных подразделений (включая выделенные на отдельные балансы);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2) достоверная и полная информация о финансовом положении организации, финансовых результатах ее деятельности и изменениях в ее финансовом положении;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3) нейтральная информация, которая не влияет на решение и оценки пользователей с целью достижения предопределенных результатов или последствий;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 xml:space="preserve">4) </w:t>
      </w:r>
      <w:hyperlink r:id="rId22" w:history="1">
        <w:r w:rsidRPr="00E956AC">
          <w:rPr>
            <w:rFonts w:eastAsia="Calibri"/>
            <w:color w:val="0000FF"/>
            <w:szCs w:val="28"/>
            <w:u w:val="single"/>
            <w:lang w:eastAsia="en-US"/>
          </w:rPr>
          <w:t>бухгалтерский баланс</w:t>
        </w:r>
      </w:hyperlink>
      <w:r w:rsidRPr="00E956AC">
        <w:rPr>
          <w:szCs w:val="28"/>
        </w:rPr>
        <w:t xml:space="preserve">, </w:t>
      </w:r>
      <w:hyperlink r:id="rId23" w:history="1">
        <w:r w:rsidRPr="00E956AC">
          <w:rPr>
            <w:rFonts w:eastAsia="Calibri"/>
            <w:color w:val="0000FF"/>
            <w:szCs w:val="28"/>
            <w:u w:val="single"/>
            <w:lang w:eastAsia="en-US"/>
          </w:rPr>
          <w:t>отчет</w:t>
        </w:r>
      </w:hyperlink>
      <w:r w:rsidRPr="00E956AC">
        <w:rPr>
          <w:szCs w:val="28"/>
        </w:rPr>
        <w:t xml:space="preserve"> о прибылях и убытках, приложения к ним и пояснительная записка, а также аудиторское заключение, подтверждающее достоверность бухгалтерской отчетности организации, если она в соответствии с федеральными законами подлежит обязательному аудиту.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3 </w:t>
      </w:r>
      <w:r w:rsidRPr="00E956AC">
        <w:rPr>
          <w:szCs w:val="28"/>
        </w:rPr>
        <w:t>Как отражаются показатели об отдельных видах активов, обязательствах, доходах, расходах и хозяйственных операциях?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lastRenderedPageBreak/>
        <w:t>1) должны приводиться в бухгалтерской отчетности обособленно в случае их существенности, и если без знания о них заинтересованными пользователями невозможна оценка финансового положения организации или финансовых результатов ее деятельности;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2) могут приводиться в бухгалтерском балансе или отчете о прибылях и убытках общей суммой с раскрытием в пояснениях к бухгалтерскому балансу и отчету о прибылях и убытках, если каждый из этих показателей в отдельности существенен для оценки заинтересованными пользователями финансового положения организации или финансовых результатов ее деятельности;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3) должны приводиться в бухгалтерской отчетности обособленно в зависимости от срока обращения, и если без знания о них заинтересованными пользователями невозможна оценка финансового положения организации или финансовых результатов ее деятельности;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4) должны приводиться в бухгалтерской отчетности обособленно в случае их несущественности и если без знания о них заинтересованными пользователями невозможна оценка финансового положения организации или финансовых результатов ее деятельности.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4 </w:t>
      </w:r>
      <w:r w:rsidRPr="00E956AC">
        <w:rPr>
          <w:szCs w:val="28"/>
        </w:rPr>
        <w:t xml:space="preserve">Что должен характеризовать </w:t>
      </w:r>
      <w:hyperlink r:id="rId24" w:history="1">
        <w:r w:rsidRPr="00E956AC">
          <w:rPr>
            <w:rFonts w:eastAsia="Calibri"/>
            <w:color w:val="0000FF"/>
            <w:szCs w:val="28"/>
            <w:u w:val="single"/>
            <w:lang w:eastAsia="en-US"/>
          </w:rPr>
          <w:t>бухгалтерский баланс</w:t>
        </w:r>
      </w:hyperlink>
      <w:r w:rsidRPr="00E956AC">
        <w:rPr>
          <w:szCs w:val="28"/>
        </w:rPr>
        <w:t>?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1) изменение имущественного и финансового положения организации;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2) изменения в динамике финансового положения организации;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3) финансовое положение организации по состоянию на отчетную дату;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4) финансовое положение организации за отчетный период.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5</w:t>
      </w:r>
      <w:r w:rsidRPr="00E956AC">
        <w:rPr>
          <w:szCs w:val="28"/>
        </w:rPr>
        <w:t xml:space="preserve"> Как должны представляться в бухгалтерском балансе активы и обязательства?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1) с подразделением в зависимости от срока обращения (погашения) на краткосрочные и долгосрочные;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2) подразделением активов и обязательств как краткосрочные, если срок обращения (погашения) по ним не более 10 месяцев после отчетной даты или продолжительности операционного цикла, если он превышает 10 месяцев;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3) активы и обязательства представляются как долгосрочные;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4) активы и обязательства представляются как долгосрочные, если срок обращения (погашения) по ним не более 12 месяцев после отчетной даты.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6</w:t>
      </w:r>
      <w:r w:rsidRPr="00E956AC">
        <w:rPr>
          <w:szCs w:val="28"/>
        </w:rPr>
        <w:t xml:space="preserve"> </w:t>
      </w:r>
      <w:hyperlink r:id="rId25" w:history="1">
        <w:r w:rsidRPr="00E956AC">
          <w:rPr>
            <w:rFonts w:eastAsia="Calibri"/>
            <w:color w:val="0000FF"/>
            <w:szCs w:val="28"/>
            <w:u w:val="single"/>
            <w:lang w:eastAsia="en-US"/>
          </w:rPr>
          <w:t>Отчет</w:t>
        </w:r>
      </w:hyperlink>
      <w:r w:rsidRPr="00E956AC">
        <w:rPr>
          <w:szCs w:val="28"/>
        </w:rPr>
        <w:t xml:space="preserve"> о прибылях и убытках должен характеризовать: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1) доходы и расходы организации на отчетную дату;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2) финансовые результаты деятельности организации за отчетный период;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3) балансовую прибыль организации за отчетный период;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4) чистую прибыль организации за отчетный период.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7</w:t>
      </w:r>
      <w:r w:rsidRPr="00E956AC">
        <w:rPr>
          <w:szCs w:val="28"/>
        </w:rPr>
        <w:t xml:space="preserve"> Пояснения к бухгалтерскому балансу и отчету о прибылях и убытках должны раскрывать: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1) сведения, относящиеся к учетной политике для целей налогообложения организации;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2) дополнительные данные, которые целесообразно включать в бухгалтерский баланс и отчет о прибылях и убытках;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 xml:space="preserve">3) дополнительные данные о движении отдельных видов имущества в течение отчетного периода, которые необходимы пользователям бухгалтерской </w:t>
      </w:r>
      <w:r w:rsidRPr="00E956AC">
        <w:rPr>
          <w:szCs w:val="28"/>
        </w:rPr>
        <w:lastRenderedPageBreak/>
        <w:t>отчетности для реальной оценки финансового положения организации, финансовых результатов ее деятельности и изменений в ее финансовом положении;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4) сведения, относящиеся к учетной политике организации.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8 </w:t>
      </w:r>
      <w:r w:rsidRPr="00E956AC">
        <w:rPr>
          <w:szCs w:val="28"/>
        </w:rPr>
        <w:t>Какие дополнительные данные организации не должны раскрывать пояснения к бухгалтерскому балансу и отчету о прибылях и убытках?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1) о наличии на начало и конец отчетного периода отдельных видов дебиторской задолженности;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2) о количестве акций, выпущенных акционерным обществом и полностью оплаченных; количестве акций, выпущенных, но не оплаченных или оплаченных частично; номинальной стоимости акций, находящихся в собственности акционерного общества, ее дочерних и зависимых обществ;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3) о выручке от продажи товаров, продукции, работ, услуг за вычетом налога на добавленную стоимость, акцизов и т.п. налогов и обязательных платежей (нетто-выручка);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4) об аффилированных лицах.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9</w:t>
      </w:r>
      <w:r w:rsidRPr="00E956AC">
        <w:rPr>
          <w:szCs w:val="28"/>
        </w:rPr>
        <w:t xml:space="preserve"> В бухгалтерской отчетности не допускается: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1) зачет между статьями активов и пассивов, статьями прибылей и убытков, кроме случаев, когда такой зачет предусмотрен соответствующими положениями по бухгалтерскому учету;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2) включение числовых показателей в нетто-оценке, т.е. за вычетом регулирующих величин;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3) подтверждение результатами инвентаризации активов и обязательств;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 xml:space="preserve">4) соблюдение допущений и требований, предусмотренных </w:t>
      </w:r>
      <w:hyperlink r:id="rId26" w:history="1">
        <w:r w:rsidRPr="00E956AC">
          <w:rPr>
            <w:rFonts w:eastAsia="Calibri"/>
            <w:color w:val="0000FF"/>
            <w:szCs w:val="28"/>
            <w:u w:val="single"/>
            <w:lang w:eastAsia="en-US"/>
          </w:rPr>
          <w:t>Положением</w:t>
        </w:r>
      </w:hyperlink>
      <w:r w:rsidRPr="00E956AC">
        <w:rPr>
          <w:szCs w:val="28"/>
        </w:rPr>
        <w:t xml:space="preserve"> по бухгалтерскому учету «Учетная политика организации» ПБУ 1/2008.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10 </w:t>
      </w:r>
      <w:r w:rsidRPr="00E956AC">
        <w:rPr>
          <w:szCs w:val="28"/>
        </w:rPr>
        <w:t>Публикация бухгалтерской отчетности вместе с итоговой частью аудиторского заключения в случаях, предусмотренных законодательством Российской Федерации, производится не позднее: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1) 1 июня года, следующего за отчетным, если иное не установлено законодательством Российской Федерации;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2) 1 марта года, следующего за отчетным, если иное не установлено законодательством Российской Федерации;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3) 1 апреля года, следующего за отчетным, если иное не установлено законодательством Российской Федерации;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4) 1 февраля года, следующего за отчетным, если иное не установлено законодательством Российской Федерации.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1.2</w:t>
      </w:r>
      <w:r w:rsidRPr="00E956AC">
        <w:rPr>
          <w:szCs w:val="28"/>
        </w:rPr>
        <w:t xml:space="preserve"> Подготовить бланк отчёта по самостоятельной работе и получить допуск к занятию.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Задание на занятие: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Задание 1 </w:t>
      </w:r>
      <w:r w:rsidRPr="00E956AC">
        <w:rPr>
          <w:szCs w:val="28"/>
        </w:rPr>
        <w:t>Открыть программу «1С: Предприятие: Бухгалтерия 8.2». На панели функций регламентированная отчетность находится в «Отчеты».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Ознакомиться с регистрами, необходимыми для формирования бухгалтерской отчетности: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1) оборотно-сальдовая ведомость;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lastRenderedPageBreak/>
        <w:t>2) шахматная ведомость;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3) оборотно-сальдовая ведомость.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4) Главная книга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Задание 2</w:t>
      </w:r>
      <w:r w:rsidRPr="00E956AC">
        <w:rPr>
          <w:szCs w:val="28"/>
        </w:rPr>
        <w:t xml:space="preserve"> Сформировать и вывести на печать: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1) оборотно-сальдовую ведомость;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2) шахматную ведомость;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3) Главную книгу;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4) оборотно-сальдовую ведомость по счетам 50.01;51.01;90.01;90.09.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Задание 3</w:t>
      </w:r>
      <w:r w:rsidRPr="00E956AC">
        <w:rPr>
          <w:szCs w:val="28"/>
        </w:rPr>
        <w:t xml:space="preserve"> Ознакомиться с составом регламентированной отчетности, представленной в программе.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Задание 4</w:t>
      </w:r>
      <w:r w:rsidRPr="00E956AC">
        <w:rPr>
          <w:szCs w:val="28"/>
        </w:rPr>
        <w:t xml:space="preserve"> Сформировать бухгалтерскую отчетность на 1 октября в программе и вывести на печать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1) баланс;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2) отчет о прибылях и убытках (отчет о финансовых результатах);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Контрольные вопросы: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1</w:t>
      </w:r>
      <w:r w:rsidRPr="00E956AC">
        <w:rPr>
          <w:szCs w:val="28"/>
        </w:rPr>
        <w:t xml:space="preserve"> Какие регистры используются в программе «1С: Предприятие: Бухгалтерия 8.2» для формирования бухгалтерской отчетности?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2</w:t>
      </w:r>
      <w:r w:rsidRPr="00E956AC">
        <w:rPr>
          <w:szCs w:val="28"/>
        </w:rPr>
        <w:t xml:space="preserve"> Что входит в состав регламентированной отчетности в программе «1С: Предприятие: Бухгалтерия 8.2»?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3 </w:t>
      </w:r>
      <w:r w:rsidRPr="00E956AC">
        <w:rPr>
          <w:szCs w:val="28"/>
        </w:rPr>
        <w:t>Какие формы бухгалтерской финансовой отчетности представлены в программе «1С: Предприятие: Бухгалтерия 8.2»?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4 </w:t>
      </w:r>
      <w:r w:rsidRPr="00E956AC">
        <w:rPr>
          <w:szCs w:val="28"/>
        </w:rPr>
        <w:t>Для чего предназначен календарь в программе по регламентированной отчетности?</w:t>
      </w:r>
    </w:p>
    <w:p w:rsidR="00E956AC" w:rsidRPr="00E956AC" w:rsidRDefault="00E956AC" w:rsidP="00E956AC">
      <w:pPr>
        <w:jc w:val="both"/>
        <w:rPr>
          <w:szCs w:val="28"/>
        </w:rPr>
      </w:pPr>
    </w:p>
    <w:p w:rsidR="00E956AC" w:rsidRPr="00E956AC" w:rsidRDefault="00E956AC" w:rsidP="00E956AC">
      <w:pPr>
        <w:rPr>
          <w:rFonts w:eastAsia="Calibri"/>
          <w:b/>
          <w:szCs w:val="28"/>
        </w:rPr>
      </w:pPr>
      <w:r w:rsidRPr="00E956AC">
        <w:rPr>
          <w:rFonts w:eastAsia="Calibri"/>
          <w:b/>
          <w:szCs w:val="28"/>
        </w:rPr>
        <w:t xml:space="preserve">Практическое занятие 3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Наименование работы: </w:t>
      </w:r>
      <w:r w:rsidRPr="00E956AC">
        <w:rPr>
          <w:szCs w:val="28"/>
        </w:rPr>
        <w:t>Составление отчетности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Цель работы: </w:t>
      </w:r>
      <w:r w:rsidRPr="00E956AC">
        <w:rPr>
          <w:szCs w:val="28"/>
        </w:rPr>
        <w:t>Привитие и закрепление навыков по составлению промежуточной бухгалтерской отчетности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Подготовка к занятию: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1</w:t>
      </w:r>
      <w:r w:rsidRPr="00E956AC">
        <w:rPr>
          <w:szCs w:val="28"/>
        </w:rPr>
        <w:t xml:space="preserve"> Изучить состав квартальной отчетности (Приложение Б).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Задание на занятие: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Задание 1</w:t>
      </w:r>
      <w:r w:rsidRPr="00E956AC">
        <w:rPr>
          <w:szCs w:val="28"/>
        </w:rPr>
        <w:t xml:space="preserve"> На 01.04.2012 года в организации имеются остатки по приведенным ниже счетам (Таблица 1).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Таблица 1 – Выписка из Главной книги ООО ТК «Солнце»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 xml:space="preserve">1 Составить оборотно-сальдовую ведомость на начало апреля 2012 года (Приложение В).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 Составить баланс на начало отчетного периода по форме установленного образца.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Задание 2 </w:t>
      </w:r>
      <w:r w:rsidRPr="00E956AC">
        <w:rPr>
          <w:szCs w:val="28"/>
        </w:rPr>
        <w:t>В организации за отчетный месяц произошли следующие факты хозяйственной деятельности.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1) Поступили от поставщика и оприходованы на складе: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а) сырье и материалы - 32 000 руб.; б) топливо - 16 000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2) Перечислено поставщику за: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а) сырье и материалы - 27 000 руб.; б) топливо - 10 000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lastRenderedPageBreak/>
        <w:t>3) Погашен краткосрочный кредит банка - 25 000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4) Получены денежные средства с расчетного счета в кассу для: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а) выплаты заработной платы - 47 000 руб.; б) командировочных расходов - 20 000 руб.; в) хозяйственных нужд – 8 000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5) Получены от поставщика и оприходованы на складе запасные части - 86 000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6) Выплачена заработная плата работникам – 47 000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7) Выдано завхозу под отчет на хозяйственные нужды – 8 000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8) От подотчетного лица (завхоза) поступил на склад инвентарь на 2 500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9) Неиспользованную сумму завхоз вернул предприятию.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10) Выдано бухгалтеру на командировочные расходы –14 000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11) Перечислены налоги в бюджет - 20 000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12) Поступил от покупателя аванс - 45 000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13) Погашена задолженность по социальному страхованию – 5 300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14) Поступили и оприходованы шины - 30 000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15) Отгружена готовая продукция покупателю –34 000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16) В кассу поступили деньги от покупателя –58 000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17) Часть нераспределенной прибыли прошлого года направлена на увеличение резервного фонда - 32 000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18) За счет средств фонда специального назначения начислена премия – 2 000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19) На специальный счет в банке поступил краткосрочный кредит - 75 000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20) От подотчетного лица поступили на склад материалы - 27 500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21) Переданы со склада материалы во вспомогательное производство – 5 800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22) Со склада в эксплуатацию в основное производство переданы хозяйственные принадлежности – 12 400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Оформить журнал фактов хозяйственной деятельности (Приложение Г).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Задание 3</w:t>
      </w:r>
      <w:r w:rsidRPr="00E956AC">
        <w:rPr>
          <w:szCs w:val="28"/>
        </w:rPr>
        <w:t xml:space="preserve"> Заполнить обороты за месяц в оборотно-сальдовой ведомости (Приложение В).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Задание 4</w:t>
      </w:r>
      <w:r w:rsidRPr="00E956AC">
        <w:rPr>
          <w:szCs w:val="28"/>
        </w:rPr>
        <w:t xml:space="preserve"> Заполнить баланс на конец отчетного периода по форме установленного образца.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Задание 5</w:t>
      </w:r>
      <w:r w:rsidRPr="00E956AC">
        <w:rPr>
          <w:szCs w:val="28"/>
        </w:rPr>
        <w:t xml:space="preserve"> Заполнить отчет о прибылях и убытках за 1 квартал 2012 года на основании исходных данных.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1) Выручка от реализации, включая НДС - 970314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2) Себестоимость реализованной продукции – 489320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3) Коммерческие расходы – 54200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4) Управленческие расходы - 128200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 xml:space="preserve">5) Прочие доходы - 126920 руб.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6) Прочие расходы – 101300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Контрольные вопросы: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1</w:t>
      </w:r>
      <w:r w:rsidRPr="00E956AC">
        <w:rPr>
          <w:szCs w:val="28"/>
        </w:rPr>
        <w:t xml:space="preserve"> Какие регистры используются для формирования бухгалтерской отчетности?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2</w:t>
      </w:r>
      <w:r w:rsidRPr="00E956AC">
        <w:rPr>
          <w:szCs w:val="28"/>
        </w:rPr>
        <w:t xml:space="preserve"> Что входит в состав промежуточной отчетности?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3 </w:t>
      </w:r>
      <w:r w:rsidRPr="00E956AC">
        <w:rPr>
          <w:szCs w:val="28"/>
        </w:rPr>
        <w:t>Какие доходы и расходы включают в состав прочих?</w:t>
      </w:r>
    </w:p>
    <w:p w:rsidR="00E956AC" w:rsidRPr="00E956AC" w:rsidRDefault="00E956AC" w:rsidP="00E956AC">
      <w:pPr>
        <w:jc w:val="both"/>
        <w:rPr>
          <w:szCs w:val="28"/>
        </w:rPr>
      </w:pPr>
    </w:p>
    <w:p w:rsidR="00E956AC" w:rsidRPr="00E956AC" w:rsidRDefault="00E956AC" w:rsidP="00E956AC">
      <w:pPr>
        <w:rPr>
          <w:rFonts w:eastAsia="Calibri"/>
          <w:b/>
          <w:szCs w:val="28"/>
        </w:rPr>
      </w:pPr>
      <w:r w:rsidRPr="00E956AC">
        <w:rPr>
          <w:rFonts w:eastAsia="Calibri"/>
          <w:b/>
          <w:szCs w:val="28"/>
        </w:rPr>
        <w:t xml:space="preserve">Практическое занятие 4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Наименование занятия:</w:t>
      </w:r>
      <w:r w:rsidRPr="00E956AC">
        <w:rPr>
          <w:szCs w:val="28"/>
        </w:rPr>
        <w:t xml:space="preserve"> Решение ситуаций на исправление ошибок, сверку данных аналитического и синтетического учета.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Цель занятия:</w:t>
      </w:r>
      <w:r w:rsidRPr="00E956AC">
        <w:rPr>
          <w:szCs w:val="28"/>
        </w:rPr>
        <w:t xml:space="preserve"> привитие практических навыков по исправлению ошибок, сверке данных аналитического и синтетического учета.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Порядок выполнения занятия: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1 </w:t>
      </w:r>
      <w:r w:rsidRPr="00E956AC">
        <w:rPr>
          <w:szCs w:val="28"/>
        </w:rPr>
        <w:t>Получить допуск к занятию.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2 </w:t>
      </w:r>
      <w:r w:rsidRPr="00E956AC">
        <w:rPr>
          <w:szCs w:val="28"/>
        </w:rPr>
        <w:t xml:space="preserve">Выполнить представленные задания и оформить отчёт.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3</w:t>
      </w:r>
      <w:r w:rsidRPr="00E956AC">
        <w:rPr>
          <w:szCs w:val="28"/>
        </w:rPr>
        <w:t xml:space="preserve"> Ответить на контрольные вопросы.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4</w:t>
      </w:r>
      <w:r w:rsidRPr="00E956AC">
        <w:rPr>
          <w:szCs w:val="28"/>
        </w:rPr>
        <w:t xml:space="preserve"> Получить зачёт.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Подготовка к занятию: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1.1</w:t>
      </w:r>
      <w:r w:rsidRPr="00E956AC">
        <w:rPr>
          <w:szCs w:val="28"/>
        </w:rPr>
        <w:t xml:space="preserve"> Изучить </w:t>
      </w:r>
      <w:hyperlink r:id="rId27" w:history="1">
        <w:r w:rsidRPr="00E956AC">
          <w:rPr>
            <w:rFonts w:eastAsia="Calibri"/>
            <w:color w:val="0000FF"/>
            <w:szCs w:val="28"/>
            <w:u w:val="single"/>
            <w:lang w:eastAsia="en-US"/>
          </w:rPr>
          <w:t>Приказ</w:t>
        </w:r>
      </w:hyperlink>
      <w:r w:rsidRPr="00E956AC">
        <w:rPr>
          <w:szCs w:val="28"/>
        </w:rPr>
        <w:t xml:space="preserve"> Минфина РФ от 28 июня 2010 г. N 63н «Об утверждении Положения по бухгалтерскому учету «Исправление ошибок в бухгалтерском учете и отчетности» (ПБУ 22/2010)» и вставить недостающие фразы: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 xml:space="preserve">1) Неправильное отражение (неотражение) фактов хозяйственной деятельности в бухгалтерском учете и (или) бухгалтерской отчетности организации может быть обусловлено, в частности …………………………….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 xml:space="preserve">2) Ошибка признается существенной, если она ………………………………..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3) Выявленные ошибки и их последствия подлежат…………………………...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 xml:space="preserve">4) Ошибка отчетного года, выявленная до окончания этого года……………. записями по соответствующим счетам бухгалтерского учета ………………………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 xml:space="preserve">5) Ошибка отчетного года, выявленная после окончания этого года, но до даты подписания бухгалтерской отчетности за этот год, исправляется …………..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6) Существенная ошибка предшествующего отчетного года, выявленная ………………… подписания бухгалтерской отчетности за этот год, но до даты ………………….. акционерам акционерного общества, участникам общества с ограниченной ответственностью, органу государственной власти, органу местного самоуправления или иному органу, уполномоченному осуществлять права собственника, и т.п., исправляется в порядке, установленном ……………….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 xml:space="preserve">7) Существенная ошибка предшествующего отчетного года, выявленная после ……………………………… акционерам акционерного общества, участникам общества с ограниченной ответственностью, органу государственной власти, органу местного самоуправления или иному органу, уполномоченному осуществлять права собственника, и т.п., но до ……………………………………, исправляется в порядке, установленном ……………………………………………..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8) Существенная ошибка предшествующего отчетного года, выявленная после ………………………………….. исправляется: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а) записями по соответствующим счетам бухгалтерского учета в …………… ………………………………... При этом корреспондирующим счетом в записях является счет учета нераспределенной прибыли (непокрытого убытка);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lastRenderedPageBreak/>
        <w:t>б) путем ……………………………………….., отраженные в бухгалтерской отчетности организации за текущий отчетный год, за исключением случаев, ……………………………… с конкретным периодом либо невозможно определить влияние этой ошибки …………………. итогом в отношении всех предшествующих отчетных периодов.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9) Пересчет сравнительных показателей бухгалтерской отчетности осуществляется путем ………………………………., как если бы ошибка предшествующего отчетного периода ……………………………………. (ретроспективный пересчет).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 xml:space="preserve">10) Ретроспективный пересчет производится в отношении …………………., представленного в бухгалтерской отчетности за ……………….. отчетный год, в котором была допущена соответствующая ошибка.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1.2</w:t>
      </w:r>
      <w:r w:rsidRPr="00E956AC">
        <w:rPr>
          <w:szCs w:val="28"/>
        </w:rPr>
        <w:t xml:space="preserve"> Изучить алгоритм действий при новом порядке исправления ошибок (Приложение Д)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1.3</w:t>
      </w:r>
      <w:r w:rsidRPr="00E956AC">
        <w:rPr>
          <w:szCs w:val="28"/>
        </w:rPr>
        <w:t xml:space="preserve"> Подготовить отчет по самостоятельной работе.</w:t>
      </w:r>
    </w:p>
    <w:p w:rsidR="00E956AC" w:rsidRPr="00E956AC" w:rsidRDefault="00E956AC" w:rsidP="00E956AC">
      <w:pPr>
        <w:jc w:val="both"/>
        <w:rPr>
          <w:szCs w:val="28"/>
        </w:rPr>
      </w:pP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Задание на занятие: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Задание 1</w:t>
      </w:r>
      <w:r w:rsidRPr="00E956AC">
        <w:rPr>
          <w:szCs w:val="28"/>
        </w:rPr>
        <w:t xml:space="preserve"> Исправить допущенную ошибку при отражении бухгалтерской записи:</w:t>
      </w:r>
    </w:p>
    <w:p w:rsidR="00E956AC" w:rsidRPr="00E956AC" w:rsidRDefault="00E956AC" w:rsidP="006414F1">
      <w:pPr>
        <w:numPr>
          <w:ilvl w:val="0"/>
          <w:numId w:val="24"/>
        </w:numPr>
        <w:spacing w:line="276" w:lineRule="auto"/>
        <w:jc w:val="both"/>
        <w:rPr>
          <w:szCs w:val="28"/>
        </w:rPr>
      </w:pPr>
      <w:r w:rsidRPr="00E956AC">
        <w:rPr>
          <w:szCs w:val="28"/>
        </w:rPr>
        <w:t>Поступили материалы от поставщика на сумму 6000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2) Поступили материалы от поставщика на сумму 8000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3) Получены деньги в банке для выдачи заработной платы работникам на сумму 21 000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4) Оплачены налоги в бюджет на сумму 24 000 руб.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Задание 2 </w:t>
      </w:r>
      <w:r w:rsidRPr="00E956AC">
        <w:rPr>
          <w:szCs w:val="28"/>
        </w:rPr>
        <w:t>Сальдо по синтетическим счетам предприятия розничной торговли на 1 сентября 2012 года (Таблица 2).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1) Составить оборотно-сальдовую ведомость (Приложение В).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 xml:space="preserve">2) Проверить правильность формирования оборотно-сальдовой ведомости на равенство оборотов по кредиту и дебету.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3) Какой счет и на какую сумму не отражен в оборотно-сальдовой ведомости? Внести исправления.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Таблица 2 - Сальдо по синтетическим счетам 1 сентября 2012 года</w:t>
      </w:r>
    </w:p>
    <w:p w:rsidR="00E956AC" w:rsidRPr="00E956AC" w:rsidRDefault="00E956AC" w:rsidP="00E956AC">
      <w:pPr>
        <w:jc w:val="both"/>
        <w:rPr>
          <w:szCs w:val="28"/>
        </w:rPr>
      </w:pP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Задание 3</w:t>
      </w:r>
      <w:r w:rsidRPr="00E956AC">
        <w:rPr>
          <w:szCs w:val="28"/>
        </w:rPr>
        <w:t xml:space="preserve"> В ноябре 2012 года бухгалтер организации произвел сверку расчетов с фирмой, осуществляющей услуги связи, за октябрь 2012 года. В результате выяснилось, что бухгалтер занизил затраты по оплате услуг связи, которые носили производственный характер. На расходы по обычным видам деятельности фактически была отнесена сумма 2360 руб. (в том числе НДС - 360 руб.), а нужно было - 2950 руб. (в том числе НДС - 450 руб.). Так как это ошибка отчетного года, выявленная до окончания этого года, то какими проводками в бухгалтерском учете организации в ноябре 2012 года будет отражено исправление?</w:t>
      </w:r>
    </w:p>
    <w:p w:rsidR="00E956AC" w:rsidRPr="00E956AC" w:rsidRDefault="00E956AC" w:rsidP="00E956AC">
      <w:pPr>
        <w:jc w:val="both"/>
        <w:rPr>
          <w:szCs w:val="28"/>
        </w:rPr>
      </w:pP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lastRenderedPageBreak/>
        <w:t>Задание 4</w:t>
      </w:r>
      <w:r w:rsidRPr="00E956AC">
        <w:rPr>
          <w:szCs w:val="28"/>
        </w:rPr>
        <w:t xml:space="preserve"> В ноябре 2012 года организация приобрела и приняла к бухгалтерскому учету оборудование. Его стоимость согласно договору 236 000 руб. (в том числе НДС - 36 000 руб.). Расходы на доставку оборудования в размере 11 800 руб. (в том числе НДС - 1800 руб.) ошибочно не были включены в его первоначальную стоимость, а были признаны в качестве расходов по обычным видам деятельности. Организация установила срок полезного использования основного средства - 50 месяцев. В декабре 2012  года начислена амортизация в размере 4000 руб. (200 000 руб.: 50 мес.).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Какими проводками в бухгалтерском учете организации в ноябре и декабре 2012 года будет отражено исправление?</w:t>
      </w:r>
    </w:p>
    <w:p w:rsidR="00E956AC" w:rsidRPr="00E956AC" w:rsidRDefault="00E956AC" w:rsidP="00E956AC">
      <w:pPr>
        <w:jc w:val="both"/>
        <w:rPr>
          <w:szCs w:val="28"/>
        </w:rPr>
      </w:pP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Задание 5 </w:t>
      </w:r>
      <w:r w:rsidRPr="00E956AC">
        <w:rPr>
          <w:szCs w:val="28"/>
        </w:rPr>
        <w:t xml:space="preserve">В феврале 2013 года был проведен аудит. По итогам проверки выявлено, что неверно сформирована первоначальная стоимость объекта основных средств (Задание 2), в результате чего завышены расходы по обычным видам деятельности организации на 10 000 руб. и неправильно определен размер ежемесячной суммы амортизации. Первоначальная стоимость оборудования должна составлять 210 000 руб. (200 000 руб. + 10 000 руб.), а величина амортизационных отчислений в месяц - 4200 руб. (210 000 руб.: 50 мес.).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Бухгалтер организации классифицировал данную ошибку как существенную (5%). Какие корректирующие записи должен сделать бухгалтер на основании справки?</w:t>
      </w:r>
    </w:p>
    <w:p w:rsidR="00E956AC" w:rsidRPr="00E956AC" w:rsidRDefault="00E956AC" w:rsidP="00E956AC">
      <w:pPr>
        <w:jc w:val="both"/>
        <w:rPr>
          <w:szCs w:val="28"/>
        </w:rPr>
      </w:pP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Задание 6</w:t>
      </w:r>
      <w:r w:rsidRPr="00E956AC">
        <w:rPr>
          <w:szCs w:val="28"/>
        </w:rPr>
        <w:t xml:space="preserve"> 20 декабря 2012  года организация выставила своему контрагенту акт выполненных работ и </w:t>
      </w:r>
      <w:hyperlink r:id="rId28" w:history="1">
        <w:r w:rsidRPr="00E956AC">
          <w:rPr>
            <w:rFonts w:eastAsia="Calibri"/>
            <w:color w:val="0000FF"/>
            <w:szCs w:val="28"/>
            <w:u w:val="single"/>
            <w:lang w:eastAsia="en-US"/>
          </w:rPr>
          <w:t>счет-фактуру</w:t>
        </w:r>
      </w:hyperlink>
      <w:r w:rsidRPr="00E956AC">
        <w:rPr>
          <w:szCs w:val="28"/>
        </w:rPr>
        <w:t xml:space="preserve"> на общую сумму 11 800 руб. (в том числе НДС - 1800 руб.).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В декабре в бухгалтерском учете были произведены следующие записи: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 xml:space="preserve">Дебет </w:t>
      </w:r>
      <w:hyperlink r:id="rId29" w:history="1">
        <w:r w:rsidRPr="00E956AC">
          <w:rPr>
            <w:rFonts w:eastAsia="Calibri"/>
            <w:color w:val="0000FF"/>
            <w:szCs w:val="28"/>
            <w:u w:val="single"/>
            <w:lang w:eastAsia="en-US"/>
          </w:rPr>
          <w:t>62</w:t>
        </w:r>
      </w:hyperlink>
      <w:r w:rsidRPr="00E956AC">
        <w:rPr>
          <w:szCs w:val="28"/>
        </w:rPr>
        <w:t xml:space="preserve">, Кредит </w:t>
      </w:r>
      <w:hyperlink r:id="rId30" w:history="1">
        <w:r w:rsidRPr="00E956AC">
          <w:rPr>
            <w:rFonts w:eastAsia="Calibri"/>
            <w:color w:val="0000FF"/>
            <w:szCs w:val="28"/>
            <w:u w:val="single"/>
            <w:lang w:eastAsia="en-US"/>
          </w:rPr>
          <w:t>90</w:t>
        </w:r>
      </w:hyperlink>
      <w:r w:rsidRPr="00E956AC">
        <w:rPr>
          <w:szCs w:val="28"/>
        </w:rPr>
        <w:t>, субсчет «Выручка» - 11 800 руб. - отражена выручка за выполнение работы;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 xml:space="preserve">Дебет </w:t>
      </w:r>
      <w:hyperlink r:id="rId31" w:history="1">
        <w:r w:rsidRPr="00E956AC">
          <w:rPr>
            <w:rFonts w:eastAsia="Calibri"/>
            <w:color w:val="0000FF"/>
            <w:szCs w:val="28"/>
            <w:u w:val="single"/>
            <w:lang w:eastAsia="en-US"/>
          </w:rPr>
          <w:t>90</w:t>
        </w:r>
      </w:hyperlink>
      <w:r w:rsidRPr="00E956AC">
        <w:rPr>
          <w:szCs w:val="28"/>
        </w:rPr>
        <w:t xml:space="preserve">, субсчет «Налог на добавленную стоимость», Кредит </w:t>
      </w:r>
      <w:hyperlink r:id="rId32" w:history="1">
        <w:r w:rsidRPr="00E956AC">
          <w:rPr>
            <w:rFonts w:eastAsia="Calibri"/>
            <w:color w:val="0000FF"/>
            <w:szCs w:val="28"/>
            <w:u w:val="single"/>
            <w:lang w:eastAsia="en-US"/>
          </w:rPr>
          <w:t>68</w:t>
        </w:r>
      </w:hyperlink>
      <w:r w:rsidRPr="00E956AC">
        <w:rPr>
          <w:szCs w:val="28"/>
        </w:rPr>
        <w:t>, субсчет «Расчеты по НДС» - 1800 руб. - начислен НДС на сумму выручки.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 xml:space="preserve">В феврале 2013 года после подписания бухгалтерской отчетности за 2012 год при сверке взаиморасчетов было обнаружено, что сумма отраженной в учете выручки занижена на 80 руб. Данная ошибка (0,7%) является несущественной для организации и не может повлиять на экономические решения пользователей, принимаемые ими на основе бухгалтерской отчетности.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Как будет отражено исправление данной ошибки в учете в момент ее обнаружения?</w:t>
      </w:r>
    </w:p>
    <w:p w:rsidR="00E956AC" w:rsidRPr="00E956AC" w:rsidRDefault="00E956AC" w:rsidP="00E956AC">
      <w:pPr>
        <w:jc w:val="both"/>
        <w:rPr>
          <w:szCs w:val="28"/>
        </w:rPr>
      </w:pP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color w:val="00000A"/>
          <w:szCs w:val="28"/>
        </w:rPr>
        <w:t xml:space="preserve">Задание 7 </w:t>
      </w:r>
      <w:r w:rsidRPr="00E956AC">
        <w:rPr>
          <w:szCs w:val="28"/>
        </w:rPr>
        <w:t>Организация при составлении бухгалтерской отчетности за 2012 год допустила существенную ошибку, приведшую к занижению себестоимости на 130 000 руб. и соответствующему завышению чистой прибыли в бухгалтерской отчетности. Чистая прибыль оказалась завышенной на 48,1%, что позволило классифицировать данную ошибку как существенную в отчетности за 2012 год.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lastRenderedPageBreak/>
        <w:t>Какие записи должны быть сделаны в бухгалтерском учете текущего отчетного периода (2013 г.)?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 xml:space="preserve">Как корректировка отразится в балансе и отчете о прибылях и убытках за 2013 год? </w:t>
      </w:r>
    </w:p>
    <w:p w:rsidR="00E956AC" w:rsidRPr="00E956AC" w:rsidRDefault="00E956AC" w:rsidP="00E956AC">
      <w:pPr>
        <w:jc w:val="both"/>
        <w:rPr>
          <w:szCs w:val="28"/>
        </w:rPr>
      </w:pP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Задание 8 </w:t>
      </w:r>
      <w:r w:rsidRPr="00E956AC">
        <w:rPr>
          <w:szCs w:val="28"/>
        </w:rPr>
        <w:t xml:space="preserve">Организация в 2012 году после утверждения отчетности за 2011 год обнаружила существенную ошибку прошлого 2010 года: в составе себестоимости не были учтены расходы в размере 2 млн. руб.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Сделайте запись в бухгалтерском учете, отражающую ошибку 2010 года.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 xml:space="preserve">Как в </w:t>
      </w:r>
      <w:hyperlink r:id="rId33" w:history="1">
        <w:r w:rsidRPr="00E956AC">
          <w:rPr>
            <w:rFonts w:eastAsia="Calibri"/>
            <w:color w:val="0000FF"/>
            <w:szCs w:val="28"/>
            <w:u w:val="single"/>
            <w:lang w:eastAsia="en-US"/>
          </w:rPr>
          <w:t>бухгалтерском балансе</w:t>
        </w:r>
      </w:hyperlink>
      <w:r w:rsidRPr="00E956AC">
        <w:rPr>
          <w:szCs w:val="28"/>
        </w:rPr>
        <w:t xml:space="preserve"> за 2012 год будут скорректированы вступительные остатки на 1 января по статьям незавершенного производства и нераспределенной прибыли?</w:t>
      </w:r>
    </w:p>
    <w:p w:rsidR="00E956AC" w:rsidRPr="00E956AC" w:rsidRDefault="00E956AC" w:rsidP="00E956AC">
      <w:pPr>
        <w:jc w:val="both"/>
        <w:rPr>
          <w:szCs w:val="28"/>
        </w:rPr>
      </w:pP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Задание 9 </w:t>
      </w:r>
      <w:r w:rsidRPr="00E956AC">
        <w:rPr>
          <w:szCs w:val="28"/>
        </w:rPr>
        <w:t xml:space="preserve">Организация представляет отчетность за 2012 год и в ней приводит сопоставимые данные за три года, включая 2011 и 2010 годы. После утверждения отчетности за 2012 год была обнаружена существенная ошибка за 2010 год.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szCs w:val="28"/>
        </w:rPr>
        <w:t>Подлежат ли корректировке данные о нераспределенной прибыли организации за 2012 и 2011 годы и почему?</w:t>
      </w:r>
    </w:p>
    <w:p w:rsidR="00E956AC" w:rsidRPr="00E956AC" w:rsidRDefault="00E956AC" w:rsidP="00E956AC">
      <w:pPr>
        <w:jc w:val="both"/>
        <w:rPr>
          <w:szCs w:val="28"/>
        </w:rPr>
      </w:pP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Контрольные вопросы: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>1</w:t>
      </w:r>
      <w:r w:rsidRPr="00E956AC">
        <w:rPr>
          <w:szCs w:val="28"/>
        </w:rPr>
        <w:t xml:space="preserve"> Какое ПБУ устанавливает правила исправления ошибок и требования к раскрытию информации о существенных ошибках в бухгалтерском учете и отчетности? 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2 </w:t>
      </w:r>
      <w:r w:rsidRPr="00E956AC">
        <w:rPr>
          <w:szCs w:val="28"/>
        </w:rPr>
        <w:t>Причины появления ошибок и их виды?</w:t>
      </w:r>
    </w:p>
    <w:p w:rsidR="00E956AC" w:rsidRPr="00E956AC" w:rsidRDefault="00E956AC" w:rsidP="00E956AC">
      <w:pPr>
        <w:jc w:val="both"/>
        <w:rPr>
          <w:szCs w:val="28"/>
        </w:rPr>
      </w:pPr>
      <w:r w:rsidRPr="00E956AC">
        <w:rPr>
          <w:b/>
          <w:bCs/>
          <w:szCs w:val="28"/>
        </w:rPr>
        <w:t xml:space="preserve">3 </w:t>
      </w:r>
      <w:r w:rsidRPr="00E956AC">
        <w:rPr>
          <w:szCs w:val="28"/>
        </w:rPr>
        <w:t>От чего зависит порядок исправления ошибки в бухгалтерской отчетности?</w:t>
      </w:r>
    </w:p>
    <w:p w:rsidR="00E956AC" w:rsidRDefault="00E956AC" w:rsidP="00E956AC">
      <w:pPr>
        <w:jc w:val="both"/>
        <w:rPr>
          <w:szCs w:val="28"/>
        </w:rPr>
      </w:pPr>
    </w:p>
    <w:p w:rsidR="00E956AC" w:rsidRPr="00E956AC" w:rsidRDefault="00E956AC" w:rsidP="00E956AC">
      <w:pPr>
        <w:autoSpaceDE w:val="0"/>
        <w:autoSpaceDN w:val="0"/>
        <w:adjustRightInd w:val="0"/>
        <w:ind w:firstLine="567"/>
        <w:jc w:val="both"/>
        <w:rPr>
          <w:rFonts w:eastAsia="Calibri"/>
          <w:szCs w:val="28"/>
          <w:lang w:eastAsia="en-US"/>
        </w:rPr>
      </w:pPr>
      <w:r w:rsidRPr="00E956AC">
        <w:rPr>
          <w:rFonts w:eastAsia="Calibri"/>
          <w:szCs w:val="28"/>
          <w:lang w:eastAsia="en-US"/>
        </w:rPr>
        <w:t xml:space="preserve">Для получения оценки за практическую работу преподавателем определяются соответствующие </w:t>
      </w:r>
      <w:r w:rsidRPr="00E956AC">
        <w:rPr>
          <w:rFonts w:eastAsia="Calibri"/>
          <w:b/>
          <w:szCs w:val="28"/>
          <w:lang w:eastAsia="en-US"/>
        </w:rPr>
        <w:t>критерии</w:t>
      </w:r>
      <w:r w:rsidRPr="00E956AC">
        <w:rPr>
          <w:rFonts w:eastAsia="Calibri"/>
          <w:szCs w:val="28"/>
          <w:lang w:eastAsia="en-US"/>
        </w:rPr>
        <w:t>:</w:t>
      </w:r>
    </w:p>
    <w:p w:rsidR="00E956AC" w:rsidRPr="00E956AC" w:rsidRDefault="00E956AC" w:rsidP="00E956AC">
      <w:pPr>
        <w:ind w:firstLine="567"/>
        <w:jc w:val="both"/>
        <w:rPr>
          <w:rFonts w:eastAsia="Calibri"/>
          <w:szCs w:val="28"/>
          <w:lang w:eastAsia="en-US"/>
        </w:rPr>
      </w:pPr>
      <w:r w:rsidRPr="00E956AC">
        <w:rPr>
          <w:rFonts w:eastAsia="Calibri"/>
          <w:szCs w:val="28"/>
          <w:lang w:eastAsia="en-US"/>
        </w:rPr>
        <w:t>Отлично - использование полученных знаний при выполнении иных заданий по теме, решение типовых практических задач или тестов, творческое применение полученных знаний.</w:t>
      </w:r>
    </w:p>
    <w:p w:rsidR="00E956AC" w:rsidRPr="00E956AC" w:rsidRDefault="00E956AC" w:rsidP="00E956AC">
      <w:pPr>
        <w:autoSpaceDE w:val="0"/>
        <w:autoSpaceDN w:val="0"/>
        <w:adjustRightInd w:val="0"/>
        <w:ind w:firstLine="567"/>
        <w:jc w:val="both"/>
        <w:rPr>
          <w:rFonts w:eastAsia="Calibri"/>
          <w:szCs w:val="28"/>
          <w:lang w:eastAsia="en-US"/>
        </w:rPr>
      </w:pPr>
      <w:r w:rsidRPr="00E956AC">
        <w:rPr>
          <w:rFonts w:eastAsia="Calibri"/>
          <w:szCs w:val="28"/>
          <w:lang w:eastAsia="en-US"/>
        </w:rPr>
        <w:t xml:space="preserve">Хорошо - выполнение работы на уровне понимания, т. е. </w:t>
      </w:r>
      <w:r w:rsidR="004C00AE">
        <w:rPr>
          <w:rFonts w:eastAsia="Calibri"/>
          <w:szCs w:val="28"/>
          <w:lang w:eastAsia="en-US"/>
        </w:rPr>
        <w:t>обучающийся</w:t>
      </w:r>
      <w:r w:rsidRPr="00E956AC">
        <w:rPr>
          <w:rFonts w:eastAsia="Calibri"/>
          <w:szCs w:val="28"/>
          <w:lang w:eastAsia="en-US"/>
        </w:rPr>
        <w:t>, используя краткую запись в схеме или таблице способен осуществить процесс нахождения существенных признаков, связи исследуемых объектов, выделение из всей массы несущественного и случайного, установления сходства и различий – в конечном итоге сопоставление полученной информации с имеющимися знаниями.</w:t>
      </w:r>
    </w:p>
    <w:p w:rsidR="00E956AC" w:rsidRPr="00E956AC" w:rsidRDefault="00E956AC" w:rsidP="00E956AC">
      <w:pPr>
        <w:autoSpaceDE w:val="0"/>
        <w:autoSpaceDN w:val="0"/>
        <w:adjustRightInd w:val="0"/>
        <w:ind w:firstLine="567"/>
        <w:jc w:val="both"/>
        <w:rPr>
          <w:rFonts w:eastAsia="Calibri"/>
          <w:szCs w:val="28"/>
          <w:lang w:eastAsia="en-US"/>
        </w:rPr>
      </w:pPr>
      <w:r w:rsidRPr="00E956AC">
        <w:rPr>
          <w:rFonts w:eastAsia="Calibri"/>
          <w:szCs w:val="28"/>
          <w:lang w:eastAsia="en-US"/>
        </w:rPr>
        <w:t>Удовлетворительно - выполнение работы на уровне запоминания (чтение, пересказ, воспроизведение изученного материала через схему, таблицу, но в полной мере не может воспользоваться результатами своей работы).</w:t>
      </w:r>
    </w:p>
    <w:p w:rsidR="00E956AC" w:rsidRDefault="00E956AC" w:rsidP="00E956AC">
      <w:pPr>
        <w:autoSpaceDE w:val="0"/>
        <w:autoSpaceDN w:val="0"/>
        <w:adjustRightInd w:val="0"/>
        <w:ind w:firstLine="567"/>
        <w:jc w:val="both"/>
        <w:rPr>
          <w:rFonts w:eastAsia="Calibri"/>
          <w:szCs w:val="28"/>
          <w:lang w:eastAsia="en-US"/>
        </w:rPr>
      </w:pPr>
      <w:r w:rsidRPr="00E956AC">
        <w:rPr>
          <w:rFonts w:eastAsia="Calibri"/>
          <w:szCs w:val="28"/>
          <w:lang w:eastAsia="en-US"/>
        </w:rPr>
        <w:t>Неудовлетворительно - выполнение работы на уровне распознавания – поверхностное знакомство с текстом, неполное понимание сути вопроса.</w:t>
      </w:r>
    </w:p>
    <w:p w:rsidR="00E956AC" w:rsidRDefault="00E956AC" w:rsidP="00E956AC">
      <w:pPr>
        <w:autoSpaceDE w:val="0"/>
        <w:autoSpaceDN w:val="0"/>
        <w:adjustRightInd w:val="0"/>
        <w:ind w:firstLine="567"/>
        <w:jc w:val="both"/>
        <w:rPr>
          <w:rFonts w:eastAsia="Calibri"/>
          <w:szCs w:val="28"/>
          <w:lang w:eastAsia="en-US"/>
        </w:rPr>
      </w:pPr>
    </w:p>
    <w:p w:rsidR="00E956AC" w:rsidRPr="00E956AC" w:rsidRDefault="00E956AC" w:rsidP="00E956AC">
      <w:pPr>
        <w:rPr>
          <w:rFonts w:ascii="Arial" w:hAnsi="Arial" w:cs="Arial"/>
          <w:b/>
        </w:rPr>
      </w:pPr>
      <w:r>
        <w:rPr>
          <w:b/>
        </w:rPr>
        <w:lastRenderedPageBreak/>
        <w:t xml:space="preserve">2) </w:t>
      </w:r>
      <w:r w:rsidRPr="00E956AC">
        <w:rPr>
          <w:b/>
        </w:rPr>
        <w:t>Вопросы для дифференцированного зачета по МДК 04.01 «Технология составления бухгалтерской отчетности»</w:t>
      </w:r>
    </w:p>
    <w:p w:rsidR="00E956AC" w:rsidRPr="00B15E57" w:rsidRDefault="00E956AC" w:rsidP="00E956AC">
      <w:pPr>
        <w:rPr>
          <w:rFonts w:ascii="Arial" w:hAnsi="Arial" w:cs="Arial"/>
          <w:sz w:val="21"/>
          <w:szCs w:val="21"/>
        </w:rPr>
      </w:pPr>
    </w:p>
    <w:p w:rsidR="00E956AC" w:rsidRPr="00B15E57" w:rsidRDefault="00E956AC" w:rsidP="005A0929">
      <w:pPr>
        <w:jc w:val="both"/>
      </w:pPr>
      <w:r w:rsidRPr="00B15E57">
        <w:t>1. Отчетная информация, и ее пользователи</w:t>
      </w:r>
    </w:p>
    <w:p w:rsidR="00E956AC" w:rsidRPr="00B15E57" w:rsidRDefault="00E956AC" w:rsidP="005A0929">
      <w:pPr>
        <w:jc w:val="both"/>
      </w:pPr>
      <w:r w:rsidRPr="00B15E57">
        <w:t>2.Концептуальные основы финансовой отчетности</w:t>
      </w:r>
    </w:p>
    <w:p w:rsidR="00E956AC" w:rsidRPr="00B15E57" w:rsidRDefault="00E956AC" w:rsidP="005A0929">
      <w:pPr>
        <w:jc w:val="both"/>
      </w:pPr>
      <w:r w:rsidRPr="00B15E57">
        <w:t>3.Сущность и назначение бухгалтерских отчетов в рыночной экономике: понятие бухгалтерской отчетности; назначение бухгалтерской отчетности.</w:t>
      </w:r>
    </w:p>
    <w:p w:rsidR="00E956AC" w:rsidRPr="00B15E57" w:rsidRDefault="00E956AC" w:rsidP="005A0929">
      <w:pPr>
        <w:jc w:val="both"/>
      </w:pPr>
      <w:r w:rsidRPr="00B15E57">
        <w:t>4.Нормативное регулирование бухгалтерской от</w:t>
      </w:r>
      <w:r w:rsidRPr="00B15E57">
        <w:softHyphen/>
        <w:t>четности в России</w:t>
      </w:r>
    </w:p>
    <w:p w:rsidR="00E956AC" w:rsidRPr="00B15E57" w:rsidRDefault="00E956AC" w:rsidP="005A0929">
      <w:pPr>
        <w:jc w:val="both"/>
      </w:pPr>
      <w:r w:rsidRPr="00B15E57">
        <w:t>5. Виды отчетности организации</w:t>
      </w:r>
    </w:p>
    <w:p w:rsidR="00E956AC" w:rsidRPr="00B15E57" w:rsidRDefault="00E956AC" w:rsidP="005A0929">
      <w:pPr>
        <w:jc w:val="both"/>
      </w:pPr>
      <w:r w:rsidRPr="00B15E57">
        <w:t>6.Требования к составлению бухгалтерской отчетности.</w:t>
      </w:r>
    </w:p>
    <w:p w:rsidR="00E956AC" w:rsidRPr="00B15E57" w:rsidRDefault="00E956AC" w:rsidP="005A0929">
      <w:pPr>
        <w:jc w:val="both"/>
      </w:pPr>
      <w:r w:rsidRPr="00B15E57">
        <w:t>7.Состав и содержание бухгалтерской отчетности: общая характеристика</w:t>
      </w:r>
    </w:p>
    <w:p w:rsidR="00E956AC" w:rsidRPr="00B15E57" w:rsidRDefault="00E956AC" w:rsidP="005A0929">
      <w:pPr>
        <w:jc w:val="both"/>
      </w:pPr>
      <w:r w:rsidRPr="00B15E57">
        <w:t>8.Содержание бухгалтерской отчетности</w:t>
      </w:r>
    </w:p>
    <w:p w:rsidR="00E956AC" w:rsidRPr="00B15E57" w:rsidRDefault="00E956AC" w:rsidP="005A0929">
      <w:pPr>
        <w:jc w:val="both"/>
      </w:pPr>
      <w:r w:rsidRPr="00B15E57">
        <w:t>9.Пользователи бухгалтерской отчетности, адреса и сроки ее представления (промежуточной, годовой)</w:t>
      </w:r>
    </w:p>
    <w:p w:rsidR="00E956AC" w:rsidRPr="00B15E57" w:rsidRDefault="00E956AC" w:rsidP="005A0929">
      <w:pPr>
        <w:jc w:val="both"/>
      </w:pPr>
      <w:r w:rsidRPr="00B15E57">
        <w:t>10.Промежуточная отчетность</w:t>
      </w:r>
    </w:p>
    <w:p w:rsidR="00E956AC" w:rsidRPr="00B15E57" w:rsidRDefault="00E956AC" w:rsidP="005A0929">
      <w:pPr>
        <w:jc w:val="both"/>
      </w:pPr>
      <w:r w:rsidRPr="00B15E57">
        <w:t>11.Состав и содержание бухгалтерской отчетности</w:t>
      </w:r>
    </w:p>
    <w:p w:rsidR="00E956AC" w:rsidRPr="00B15E57" w:rsidRDefault="00E956AC" w:rsidP="005A0929">
      <w:pPr>
        <w:jc w:val="both"/>
      </w:pPr>
      <w:r w:rsidRPr="00B15E57">
        <w:t>12 Введение в процедуру бухгалтерского учета</w:t>
      </w:r>
    </w:p>
    <w:p w:rsidR="00E956AC" w:rsidRPr="00B15E57" w:rsidRDefault="00E956AC" w:rsidP="005A0929">
      <w:pPr>
        <w:jc w:val="both"/>
      </w:pPr>
      <w:r w:rsidRPr="00B15E57">
        <w:t>13.Процедура, механизм отражения нарастающим итогом на счетах бухгалтерского учета данных за отчетный месяц</w:t>
      </w:r>
    </w:p>
    <w:p w:rsidR="00E956AC" w:rsidRPr="00B15E57" w:rsidRDefault="00E956AC" w:rsidP="005A0929">
      <w:pPr>
        <w:jc w:val="both"/>
      </w:pPr>
      <w:r w:rsidRPr="00B15E57">
        <w:t>14.Этапа процедуры, выполняемые в каждом отчетном периоде</w:t>
      </w:r>
    </w:p>
    <w:p w:rsidR="00E956AC" w:rsidRPr="00B15E57" w:rsidRDefault="00E956AC" w:rsidP="005A0929">
      <w:pPr>
        <w:jc w:val="both"/>
      </w:pPr>
      <w:r w:rsidRPr="00B15E57">
        <w:t>15.Пробный баланс - контрольный инструмент бухгалтерской процедуры</w:t>
      </w:r>
    </w:p>
    <w:p w:rsidR="00E956AC" w:rsidRPr="00B15E57" w:rsidRDefault="00E956AC" w:rsidP="005A0929">
      <w:pPr>
        <w:jc w:val="both"/>
      </w:pPr>
      <w:r w:rsidRPr="00B15E57">
        <w:t>16. Применение в контрольных целях – шахматного баланса</w:t>
      </w:r>
    </w:p>
    <w:p w:rsidR="00E956AC" w:rsidRPr="00B15E57" w:rsidRDefault="00E956AC" w:rsidP="005A0929">
      <w:pPr>
        <w:jc w:val="both"/>
      </w:pPr>
      <w:r w:rsidRPr="00B15E57">
        <w:t>17.Статья 13 Общие требования к бухгалтерской (финансовой) отчетности</w:t>
      </w:r>
    </w:p>
    <w:p w:rsidR="00E956AC" w:rsidRPr="00B15E57" w:rsidRDefault="00E956AC" w:rsidP="005A0929">
      <w:pPr>
        <w:jc w:val="both"/>
      </w:pPr>
      <w:r w:rsidRPr="00B15E57">
        <w:t>18. Статья 14. Состав бухгалтерской (финансовой) отчетности</w:t>
      </w:r>
    </w:p>
    <w:p w:rsidR="00E956AC" w:rsidRPr="00B15E57" w:rsidRDefault="00E956AC" w:rsidP="005A0929">
      <w:pPr>
        <w:jc w:val="both"/>
      </w:pPr>
      <w:r w:rsidRPr="00B15E57">
        <w:t>19. Статья 15. Отчетный период, отчетная дата</w:t>
      </w:r>
    </w:p>
    <w:p w:rsidR="00E956AC" w:rsidRPr="00B15E57" w:rsidRDefault="00E956AC" w:rsidP="005A0929">
      <w:pPr>
        <w:jc w:val="both"/>
      </w:pPr>
      <w:r w:rsidRPr="00B15E57">
        <w:t>20. Статья 16. Особенности бухгалтерской (финансовой) отчетности при реорганизации юридического лица</w:t>
      </w:r>
    </w:p>
    <w:p w:rsidR="00E956AC" w:rsidRPr="00B15E57" w:rsidRDefault="00E956AC" w:rsidP="005A0929">
      <w:pPr>
        <w:jc w:val="both"/>
      </w:pPr>
      <w:r w:rsidRPr="00B15E57">
        <w:t>21.Статья 17. Особенности бухгалтерской (финансовой) отчетности при ликвидации юридического лица</w:t>
      </w:r>
    </w:p>
    <w:p w:rsidR="00E956AC" w:rsidRPr="00B15E57" w:rsidRDefault="00E956AC" w:rsidP="005A0929">
      <w:pPr>
        <w:jc w:val="both"/>
      </w:pPr>
      <w:r w:rsidRPr="00B15E57">
        <w:t>22.Статья 18. Обязательный экземпляр бухгалтерской (финансовой) отчетности</w:t>
      </w:r>
    </w:p>
    <w:p w:rsidR="00E956AC" w:rsidRPr="00B15E57" w:rsidRDefault="00E956AC" w:rsidP="005A0929">
      <w:pPr>
        <w:jc w:val="both"/>
      </w:pPr>
      <w:r w:rsidRPr="00B15E57">
        <w:t>23.Статья 19. Внутренний контроль</w:t>
      </w:r>
    </w:p>
    <w:p w:rsidR="00E956AC" w:rsidRPr="00B15E57" w:rsidRDefault="00E956AC" w:rsidP="005A0929">
      <w:pPr>
        <w:jc w:val="both"/>
      </w:pPr>
      <w:r w:rsidRPr="00B15E57">
        <w:t>24. Бухгалтерский баланс. Структура и состав баланса в международной практике</w:t>
      </w:r>
    </w:p>
    <w:p w:rsidR="00E956AC" w:rsidRPr="00B15E57" w:rsidRDefault="00E956AC" w:rsidP="005A0929">
      <w:pPr>
        <w:jc w:val="both"/>
      </w:pPr>
      <w:r w:rsidRPr="00B15E57">
        <w:t>25. Бухгалтерский баланс. Состав и содержание формы отечественного баланса</w:t>
      </w:r>
    </w:p>
    <w:p w:rsidR="00E956AC" w:rsidRPr="00B15E57" w:rsidRDefault="00E956AC" w:rsidP="005A0929">
      <w:pPr>
        <w:jc w:val="both"/>
      </w:pPr>
      <w:r w:rsidRPr="00B15E57">
        <w:t>26 Значение и функции бухгалтерского баланса в рыночной экономике.</w:t>
      </w:r>
    </w:p>
    <w:p w:rsidR="00E956AC" w:rsidRPr="00B15E57" w:rsidRDefault="00E956AC" w:rsidP="005A0929">
      <w:pPr>
        <w:jc w:val="both"/>
      </w:pPr>
      <w:r w:rsidRPr="00B15E57">
        <w:t>27.</w:t>
      </w:r>
      <w:r w:rsidRPr="00B15E57">
        <w:rPr>
          <w:i/>
          <w:iCs/>
        </w:rPr>
        <w:t> </w:t>
      </w:r>
      <w:r w:rsidRPr="00B15E57">
        <w:t>Виды и формы бухгалтерских балансов, их классификация</w:t>
      </w:r>
    </w:p>
    <w:p w:rsidR="00E956AC" w:rsidRPr="00B15E57" w:rsidRDefault="00E956AC" w:rsidP="005A0929">
      <w:pPr>
        <w:jc w:val="both"/>
      </w:pPr>
      <w:r w:rsidRPr="00B15E57">
        <w:t>28. Особенности составления и оценки статей в зависимости от видовых отличий баланса</w:t>
      </w:r>
    </w:p>
    <w:p w:rsidR="00E956AC" w:rsidRPr="00B15E57" w:rsidRDefault="00E956AC" w:rsidP="005A0929">
      <w:pPr>
        <w:jc w:val="both"/>
      </w:pPr>
      <w:r w:rsidRPr="00B15E57">
        <w:t>29.. Бюджетно-распределительные и регулирующие статьи.</w:t>
      </w:r>
    </w:p>
    <w:p w:rsidR="00E956AC" w:rsidRPr="00B15E57" w:rsidRDefault="00E956AC" w:rsidP="005A0929">
      <w:pPr>
        <w:jc w:val="both"/>
      </w:pPr>
      <w:r w:rsidRPr="00B15E57">
        <w:t>30.Порядок определения по балансу суммы капитала организации и его наращения (финансового результата - прибыли).</w:t>
      </w:r>
    </w:p>
    <w:p w:rsidR="00E956AC" w:rsidRPr="00B15E57" w:rsidRDefault="00E956AC" w:rsidP="005A0929">
      <w:pPr>
        <w:jc w:val="both"/>
      </w:pPr>
      <w:r w:rsidRPr="00B15E57">
        <w:t>31.Классификация счетов бухгалтерского учета</w:t>
      </w:r>
    </w:p>
    <w:p w:rsidR="00E956AC" w:rsidRPr="00B15E57" w:rsidRDefault="00E956AC" w:rsidP="005A0929">
      <w:pPr>
        <w:jc w:val="both"/>
      </w:pPr>
      <w:r w:rsidRPr="00B15E57">
        <w:t>32.Порядок определения финансового результата</w:t>
      </w:r>
    </w:p>
    <w:p w:rsidR="00E956AC" w:rsidRPr="00B15E57" w:rsidRDefault="00E956AC" w:rsidP="005A0929">
      <w:pPr>
        <w:jc w:val="both"/>
      </w:pPr>
      <w:r w:rsidRPr="00B15E57">
        <w:lastRenderedPageBreak/>
        <w:t>33.Взаимосвязь бухгалтерского баланса с отчетом о прибылях и убытках (результатным балансом).</w:t>
      </w:r>
    </w:p>
    <w:p w:rsidR="00E956AC" w:rsidRPr="00B15E57" w:rsidRDefault="00E956AC" w:rsidP="005A0929">
      <w:pPr>
        <w:jc w:val="both"/>
      </w:pPr>
      <w:r w:rsidRPr="00B15E57">
        <w:t>34.Методы оценки отдельных статей баланса.</w:t>
      </w:r>
    </w:p>
    <w:p w:rsidR="00E956AC" w:rsidRPr="00B15E57" w:rsidRDefault="00E956AC" w:rsidP="005A0929">
      <w:pPr>
        <w:jc w:val="both"/>
      </w:pPr>
      <w:r w:rsidRPr="00B15E57">
        <w:t>35.Техника составления бухгалтерского баланса</w:t>
      </w:r>
    </w:p>
    <w:p w:rsidR="00E956AC" w:rsidRPr="00B15E57" w:rsidRDefault="00E956AC" w:rsidP="005A0929">
      <w:pPr>
        <w:jc w:val="both"/>
      </w:pPr>
      <w:r w:rsidRPr="00B15E57">
        <w:t>36.Фальсификация и вуалирование бухгалтерских балансов.</w:t>
      </w:r>
    </w:p>
    <w:p w:rsidR="00E956AC" w:rsidRPr="00B15E57" w:rsidRDefault="00E956AC" w:rsidP="005A0929">
      <w:pPr>
        <w:jc w:val="both"/>
      </w:pPr>
      <w:r w:rsidRPr="00B15E57">
        <w:t>37.Искажения бухгалтерской отчетности по характеру возникновения</w:t>
      </w:r>
    </w:p>
    <w:p w:rsidR="00E956AC" w:rsidRPr="00B15E57" w:rsidRDefault="00E956AC" w:rsidP="005A0929">
      <w:pPr>
        <w:jc w:val="both"/>
      </w:pPr>
      <w:r w:rsidRPr="00B15E57">
        <w:t>38.Искажения бухгалтерской отчетности по способу отражения в бухгалтерском учете</w:t>
      </w:r>
    </w:p>
    <w:p w:rsidR="00E956AC" w:rsidRPr="00B15E57" w:rsidRDefault="00E956AC" w:rsidP="005A0929">
      <w:pPr>
        <w:jc w:val="both"/>
      </w:pPr>
      <w:r w:rsidRPr="00B15E57">
        <w:t>39.Ответственность за фальсификацию и искажение показателей бухгалтерской отчетности</w:t>
      </w:r>
    </w:p>
    <w:p w:rsidR="00E956AC" w:rsidRPr="00B15E57" w:rsidRDefault="00E956AC" w:rsidP="005A0929">
      <w:pPr>
        <w:jc w:val="both"/>
        <w:rPr>
          <w:rFonts w:eastAsiaTheme="minorHAnsi"/>
        </w:rPr>
      </w:pPr>
      <w:r w:rsidRPr="00B15E57">
        <w:rPr>
          <w:rFonts w:eastAsiaTheme="minorHAnsi"/>
        </w:rPr>
        <w:t>40.Отчет о прибылях и убытках Значение и целевая направленность отчета и финансовых результатов в рыночной экономике.</w:t>
      </w:r>
    </w:p>
    <w:p w:rsidR="00E956AC" w:rsidRPr="00B15E57" w:rsidRDefault="00E956AC" w:rsidP="005A0929">
      <w:pPr>
        <w:jc w:val="both"/>
        <w:rPr>
          <w:rFonts w:eastAsiaTheme="minorHAnsi"/>
        </w:rPr>
      </w:pPr>
      <w:r w:rsidRPr="00B15E57">
        <w:rPr>
          <w:rFonts w:eastAsiaTheme="minorHAnsi"/>
        </w:rPr>
        <w:t>41.Схемы построения отчета о прибылях и убытках в международной практике и России (различие и необходимость сближения в подходах отражения отчетной информации).</w:t>
      </w:r>
    </w:p>
    <w:p w:rsidR="00E956AC" w:rsidRPr="00B15E57" w:rsidRDefault="00E956AC" w:rsidP="005A0929">
      <w:pPr>
        <w:jc w:val="both"/>
      </w:pPr>
      <w:r w:rsidRPr="00B15E57">
        <w:t>42.Международные формы отчетов о прибылях и убытках</w:t>
      </w:r>
    </w:p>
    <w:p w:rsidR="00E956AC" w:rsidRPr="00B15E57" w:rsidRDefault="00E956AC" w:rsidP="005A0929">
      <w:pPr>
        <w:jc w:val="both"/>
      </w:pPr>
      <w:r w:rsidRPr="00B15E57">
        <w:t>43.Исчисление операционной прибыли по формату затрат</w:t>
      </w:r>
    </w:p>
    <w:p w:rsidR="00E956AC" w:rsidRPr="00B15E57" w:rsidRDefault="00E956AC" w:rsidP="005A0929">
      <w:pPr>
        <w:jc w:val="both"/>
      </w:pPr>
      <w:r w:rsidRPr="00B15E57">
        <w:t>44.Исчисление операционной прибыли по формату себестоимости</w:t>
      </w:r>
    </w:p>
    <w:p w:rsidR="00E956AC" w:rsidRPr="00B15E57" w:rsidRDefault="00E956AC" w:rsidP="005A0929">
      <w:pPr>
        <w:jc w:val="both"/>
      </w:pPr>
      <w:r w:rsidRPr="00B15E57">
        <w:t>45.Требования GAAP к отражению информации в отчете о прибылях и убытках</w:t>
      </w:r>
    </w:p>
    <w:p w:rsidR="00E956AC" w:rsidRPr="00B15E57" w:rsidRDefault="00E956AC" w:rsidP="005A0929">
      <w:pPr>
        <w:jc w:val="both"/>
      </w:pPr>
      <w:r w:rsidRPr="00B15E57">
        <w:t>46.Структура отчета о прибылях и убытках в России</w:t>
      </w:r>
    </w:p>
    <w:p w:rsidR="00E956AC" w:rsidRPr="00B15E57" w:rsidRDefault="00E956AC" w:rsidP="005A0929">
      <w:pPr>
        <w:jc w:val="both"/>
      </w:pPr>
      <w:r w:rsidRPr="00B15E57">
        <w:t>47.Взаимосвязь отчета о прибылях и убытках с налоговыми декларациями и другими документами, представляемыми организацией в налоговые службы.</w:t>
      </w:r>
    </w:p>
    <w:p w:rsidR="00E956AC" w:rsidRPr="00B15E57" w:rsidRDefault="00E956AC" w:rsidP="005A0929">
      <w:pPr>
        <w:jc w:val="both"/>
      </w:pPr>
      <w:r w:rsidRPr="00B15E57">
        <w:t>48. Отчет о прибылях и убытках. Схема построения в международной практике.</w:t>
      </w:r>
    </w:p>
    <w:p w:rsidR="00E956AC" w:rsidRPr="00B15E57" w:rsidRDefault="00E956AC" w:rsidP="005A0929">
      <w:pPr>
        <w:jc w:val="both"/>
      </w:pPr>
      <w:r w:rsidRPr="00B15E57">
        <w:t>49. Структура формы «Отчет о прибыли и убытках» в России</w:t>
      </w:r>
    </w:p>
    <w:p w:rsidR="00E956AC" w:rsidRPr="00B15E57" w:rsidRDefault="00E956AC" w:rsidP="005A0929">
      <w:pPr>
        <w:jc w:val="both"/>
      </w:pPr>
      <w:r w:rsidRPr="00B15E57">
        <w:t>50.Отчет об изменениях капитала: содержание и порядок построения.</w:t>
      </w:r>
    </w:p>
    <w:p w:rsidR="00E956AC" w:rsidRPr="00B15E57" w:rsidRDefault="00E956AC" w:rsidP="005A0929">
      <w:pPr>
        <w:jc w:val="both"/>
      </w:pPr>
      <w:r w:rsidRPr="00B15E57">
        <w:t>51.Отчет о движении денежных средств: порядок построения в отечественной и зарубежной практике.</w:t>
      </w:r>
    </w:p>
    <w:p w:rsidR="00E956AC" w:rsidRPr="00B15E57" w:rsidRDefault="00E956AC" w:rsidP="005A0929">
      <w:pPr>
        <w:jc w:val="both"/>
      </w:pPr>
      <w:r w:rsidRPr="00B15E57">
        <w:t>52.Отчет о целевом использовании полученных средств: содержание и порядок заполнения.</w:t>
      </w:r>
    </w:p>
    <w:p w:rsidR="00E956AC" w:rsidRPr="00B15E57" w:rsidRDefault="00E956AC" w:rsidP="005A0929">
      <w:pPr>
        <w:jc w:val="both"/>
      </w:pPr>
      <w:r w:rsidRPr="00B15E57">
        <w:t>53.Сводная бухгалтерская отчетность, назначение и методы составления.</w:t>
      </w:r>
    </w:p>
    <w:p w:rsidR="00E956AC" w:rsidRPr="00B15E57" w:rsidRDefault="00E956AC" w:rsidP="005A0929">
      <w:pPr>
        <w:jc w:val="both"/>
      </w:pPr>
      <w:r w:rsidRPr="00B15E57">
        <w:t>54.Консолидированная бухгалтерская отчетность, назначение и методы составления.</w:t>
      </w:r>
    </w:p>
    <w:p w:rsidR="00E956AC" w:rsidRPr="00B15E57" w:rsidRDefault="00E956AC" w:rsidP="005A0929">
      <w:pPr>
        <w:jc w:val="both"/>
      </w:pPr>
      <w:r w:rsidRPr="00B15E57">
        <w:t>55. Процедура составления пояснительной информации к бухгалтерскому балансу.</w:t>
      </w:r>
    </w:p>
    <w:p w:rsidR="00E956AC" w:rsidRPr="00B15E57" w:rsidRDefault="00E956AC" w:rsidP="005A0929">
      <w:pPr>
        <w:jc w:val="both"/>
      </w:pPr>
      <w:r w:rsidRPr="00B15E57">
        <w:t>56.Правила внесения исправлений в бухгалтерскую отчетность в случае выявления неправильного отражения хозяйственных операций.</w:t>
      </w:r>
    </w:p>
    <w:p w:rsidR="00E956AC" w:rsidRPr="00B15E57" w:rsidRDefault="00E956AC" w:rsidP="005A0929">
      <w:pPr>
        <w:jc w:val="both"/>
      </w:pPr>
      <w:r w:rsidRPr="00B15E57">
        <w:t>57.Порядок отражения изменений в учетной политике в целях бухгалтерского учета.</w:t>
      </w:r>
    </w:p>
    <w:p w:rsidR="00E956AC" w:rsidRPr="00B15E57" w:rsidRDefault="00E956AC" w:rsidP="005A0929">
      <w:pPr>
        <w:jc w:val="both"/>
      </w:pPr>
      <w:r w:rsidRPr="00B15E57">
        <w:t>58. Порядок организации получения аудиторского заключения в случае необходимости.</w:t>
      </w:r>
    </w:p>
    <w:p w:rsidR="00E956AC" w:rsidRPr="00B15E57" w:rsidRDefault="00E956AC" w:rsidP="005A0929">
      <w:pPr>
        <w:jc w:val="both"/>
      </w:pPr>
      <w:r w:rsidRPr="00B15E57">
        <w:t>59.Формы налоговых деклараций по налогам и сборам в бюджет и инструкции по их заполнению.</w:t>
      </w:r>
    </w:p>
    <w:p w:rsidR="00E956AC" w:rsidRPr="00B15E57" w:rsidRDefault="00E956AC" w:rsidP="005A0929">
      <w:pPr>
        <w:jc w:val="both"/>
      </w:pPr>
      <w:r w:rsidRPr="00B15E57">
        <w:t>60.Формы отчетов в государственные внебюджетные фонды.</w:t>
      </w:r>
    </w:p>
    <w:p w:rsidR="00E956AC" w:rsidRPr="00B15E57" w:rsidRDefault="00E956AC" w:rsidP="005A0929">
      <w:pPr>
        <w:jc w:val="both"/>
      </w:pPr>
      <w:r w:rsidRPr="00B15E57">
        <w:t>61.Форма статистической отчетности и инструкцию по ее заполнению.</w:t>
      </w:r>
    </w:p>
    <w:p w:rsidR="00E956AC" w:rsidRPr="00B15E57" w:rsidRDefault="00E956AC" w:rsidP="005A0929">
      <w:pPr>
        <w:jc w:val="both"/>
      </w:pPr>
      <w:r w:rsidRPr="00B15E57">
        <w:lastRenderedPageBreak/>
        <w:t>62.Сроки представления налоговых деклараций в государственные налоговые органы.</w:t>
      </w:r>
    </w:p>
    <w:p w:rsidR="00E956AC" w:rsidRPr="00B15E57" w:rsidRDefault="00E956AC" w:rsidP="005A0929">
      <w:pPr>
        <w:jc w:val="both"/>
      </w:pPr>
      <w:r w:rsidRPr="00B15E57">
        <w:t>63.Сроки представления отчетности во внебюджетные фонды.</w:t>
      </w:r>
    </w:p>
    <w:p w:rsidR="00E956AC" w:rsidRPr="00B15E57" w:rsidRDefault="00E956AC" w:rsidP="005A0929">
      <w:pPr>
        <w:jc w:val="both"/>
      </w:pPr>
      <w:r w:rsidRPr="00B15E57">
        <w:t>64. Сроки представления отчетности в государственные органы статистики;</w:t>
      </w:r>
    </w:p>
    <w:p w:rsidR="00E956AC" w:rsidRPr="00B15E57" w:rsidRDefault="00E956AC" w:rsidP="005A0929">
      <w:pPr>
        <w:jc w:val="both"/>
      </w:pPr>
      <w:r w:rsidRPr="00B15E57">
        <w:t>65.Порядок регистрации и перерегистрации организации в налоговых органах, внебюджетных фондах и статистических органах.</w:t>
      </w:r>
    </w:p>
    <w:p w:rsidR="00E956AC" w:rsidRPr="00B15E57" w:rsidRDefault="00E956AC" w:rsidP="005A0929">
      <w:pPr>
        <w:jc w:val="both"/>
        <w:rPr>
          <w:rFonts w:eastAsiaTheme="minorHAnsi"/>
        </w:rPr>
      </w:pPr>
      <w:r w:rsidRPr="00B15E57">
        <w:rPr>
          <w:rFonts w:eastAsiaTheme="minorHAnsi"/>
        </w:rPr>
        <w:t>66.Пояснительная записка — важная часть бухгалтерской отчетности</w:t>
      </w:r>
    </w:p>
    <w:p w:rsidR="00E956AC" w:rsidRPr="00B15E57" w:rsidRDefault="00E956AC" w:rsidP="005A0929">
      <w:pPr>
        <w:jc w:val="both"/>
        <w:rPr>
          <w:rFonts w:eastAsiaTheme="minorHAnsi"/>
        </w:rPr>
      </w:pPr>
      <w:r w:rsidRPr="00B15E57">
        <w:rPr>
          <w:rFonts w:eastAsiaTheme="minorHAnsi"/>
        </w:rPr>
        <w:t>67.Назначение и состав пояснений к бухгалтерскому балансу и отчету</w:t>
      </w:r>
      <w:r w:rsidRPr="00B15E57">
        <w:rPr>
          <w:rFonts w:asciiTheme="minorHAnsi" w:eastAsiaTheme="minorHAnsi" w:hAnsiTheme="minorHAnsi" w:cstheme="minorBidi"/>
          <w:szCs w:val="22"/>
        </w:rPr>
        <w:t xml:space="preserve"> о </w:t>
      </w:r>
      <w:r w:rsidRPr="00B15E57">
        <w:rPr>
          <w:rFonts w:eastAsiaTheme="minorHAnsi"/>
        </w:rPr>
        <w:t>прибылях и убытках.</w:t>
      </w:r>
    </w:p>
    <w:p w:rsidR="00E956AC" w:rsidRPr="00B15E57" w:rsidRDefault="00E956AC" w:rsidP="005A0929">
      <w:pPr>
        <w:jc w:val="both"/>
      </w:pPr>
      <w:r w:rsidRPr="00B15E57">
        <w:t>68.Разграничения функции раскрытия отчетной информации между форматизированной частью и текстовой частью (пояснительной запиской) бухгалтерской отчетности.</w:t>
      </w:r>
    </w:p>
    <w:p w:rsidR="00E956AC" w:rsidRPr="00B15E57" w:rsidRDefault="00E956AC" w:rsidP="005A0929">
      <w:pPr>
        <w:jc w:val="both"/>
      </w:pPr>
      <w:r w:rsidRPr="00B15E57">
        <w:t>69.Общие требования к раскрытию статей бухгалтерской отчетности, вытекающие из нормативных актов. Разделы пояснительной записки</w:t>
      </w:r>
    </w:p>
    <w:p w:rsidR="00E956AC" w:rsidRPr="00B15E57" w:rsidRDefault="00E956AC" w:rsidP="005A0929">
      <w:pPr>
        <w:jc w:val="both"/>
      </w:pPr>
      <w:r w:rsidRPr="00B15E57">
        <w:t>70.Существенные статьи бухгалтерской отчетности, методика их формирования.</w:t>
      </w:r>
    </w:p>
    <w:p w:rsidR="00E956AC" w:rsidRPr="00B15E57" w:rsidRDefault="00E956AC" w:rsidP="005A0929">
      <w:pPr>
        <w:jc w:val="both"/>
      </w:pPr>
      <w:r w:rsidRPr="00B15E57">
        <w:t>71.Информация для обеспечения сопоставимости (сравнимости) данных за отчетный и предшествующие ему годы (методика расчета отдельных показателей).</w:t>
      </w:r>
    </w:p>
    <w:p w:rsidR="00E956AC" w:rsidRPr="00B15E57" w:rsidRDefault="00E956AC" w:rsidP="005A0929">
      <w:pPr>
        <w:jc w:val="both"/>
      </w:pPr>
      <w:r w:rsidRPr="00B15E57">
        <w:t>72.События после отчетной даты и условные факты хозяйственной деятельности.</w:t>
      </w:r>
    </w:p>
    <w:p w:rsidR="00E956AC" w:rsidRPr="00B15E57" w:rsidRDefault="00E956AC" w:rsidP="005A0929">
      <w:pPr>
        <w:jc w:val="both"/>
      </w:pPr>
      <w:r w:rsidRPr="00B15E57">
        <w:t>73.Данные о важнейших отчетных показателях по видам деятельности и географическим рынкам сбыта (информация по сегментам)</w:t>
      </w:r>
    </w:p>
    <w:p w:rsidR="00E956AC" w:rsidRPr="00B15E57" w:rsidRDefault="00E956AC" w:rsidP="005A0929">
      <w:pPr>
        <w:jc w:val="both"/>
      </w:pPr>
      <w:r w:rsidRPr="00B15E57">
        <w:t>74.Государственная помощь. Участие в природоохранных мероприятиях .Динамика важнейших показателей отчетности и порядок расчета аналитических коэффициентов</w:t>
      </w:r>
    </w:p>
    <w:p w:rsidR="00E956AC" w:rsidRPr="00B15E57" w:rsidRDefault="00E956AC" w:rsidP="005A0929">
      <w:pPr>
        <w:jc w:val="both"/>
      </w:pPr>
      <w:r w:rsidRPr="00B15E57">
        <w:t>75 Прибыль, приходящаяся на одну акцию. Разводненная прибыль (убыток) на акцию</w:t>
      </w:r>
    </w:p>
    <w:p w:rsidR="00E956AC" w:rsidRPr="00B15E57" w:rsidRDefault="00E956AC" w:rsidP="00E956AC"/>
    <w:p w:rsidR="00E956AC" w:rsidRPr="00E956AC" w:rsidRDefault="00E956AC" w:rsidP="00E956AC">
      <w:pPr>
        <w:rPr>
          <w:b/>
        </w:rPr>
      </w:pPr>
      <w:r w:rsidRPr="00E956AC">
        <w:rPr>
          <w:b/>
        </w:rPr>
        <w:t>Критерии оценки:</w:t>
      </w:r>
    </w:p>
    <w:p w:rsidR="00E956AC" w:rsidRPr="00B15E57" w:rsidRDefault="00E956AC" w:rsidP="005A0929">
      <w:pPr>
        <w:jc w:val="both"/>
      </w:pPr>
      <w:r w:rsidRPr="00B15E57">
        <w:rPr>
          <w:i/>
          <w:iCs/>
        </w:rPr>
        <w:t>Оценка «отлично» ставится:</w:t>
      </w:r>
    </w:p>
    <w:p w:rsidR="00E956AC" w:rsidRPr="00B15E57" w:rsidRDefault="00E956AC" w:rsidP="005A0929">
      <w:pPr>
        <w:jc w:val="both"/>
      </w:pPr>
      <w:r w:rsidRPr="00B15E57">
        <w:t>Дан полный, развернутый ответ на поставленные вопросы, показана совокупность осознанных знаний по дисциплине, доказательно раскрыты основные положения вопросов, отражены основные концепции и теории по данным вопросам, описанные теоретические положения иллюстрируются практическими примерами.</w:t>
      </w:r>
    </w:p>
    <w:p w:rsidR="00E956AC" w:rsidRPr="00B15E57" w:rsidRDefault="00E956AC" w:rsidP="005A0929">
      <w:pPr>
        <w:jc w:val="both"/>
      </w:pPr>
      <w:r w:rsidRPr="00B15E57">
        <w:rPr>
          <w:i/>
          <w:iCs/>
        </w:rPr>
        <w:t>Оценка «хорошо» ставится:</w:t>
      </w:r>
    </w:p>
    <w:p w:rsidR="00E956AC" w:rsidRPr="00B15E57" w:rsidRDefault="00E956AC" w:rsidP="005A0929">
      <w:pPr>
        <w:jc w:val="both"/>
      </w:pPr>
      <w:r w:rsidRPr="00B15E57">
        <w:t xml:space="preserve">Дан полный, развернутый ответ на поставленные вопросы, показано умение выделить существенные и несущественные признаки, причинно-следственные связи, однако </w:t>
      </w:r>
      <w:r w:rsidR="004C00AE">
        <w:t xml:space="preserve">обучающийся </w:t>
      </w:r>
      <w:r w:rsidRPr="00B15E57">
        <w:t>испытывает затруднения при иллюстрации теоретических положений практическими примерами.</w:t>
      </w:r>
    </w:p>
    <w:p w:rsidR="00E956AC" w:rsidRPr="00B15E57" w:rsidRDefault="00E956AC" w:rsidP="005A0929">
      <w:pPr>
        <w:jc w:val="both"/>
      </w:pPr>
      <w:r w:rsidRPr="00B15E57">
        <w:rPr>
          <w:i/>
          <w:iCs/>
        </w:rPr>
        <w:t>Оценка «удовлетворительно» ставится:</w:t>
      </w:r>
    </w:p>
    <w:p w:rsidR="00E956AC" w:rsidRPr="00B15E57" w:rsidRDefault="00E956AC" w:rsidP="005A0929">
      <w:pPr>
        <w:jc w:val="both"/>
      </w:pPr>
      <w:r w:rsidRPr="00B15E57">
        <w:t xml:space="preserve">Логика и последовательность изложения имеют нарушения; допущены ошибки в раскрытии понятий, употреблении терминов, которые </w:t>
      </w:r>
      <w:r w:rsidR="004C00AE">
        <w:t>обучающийся</w:t>
      </w:r>
      <w:r w:rsidRPr="00B15E57">
        <w:t xml:space="preserve"> способен </w:t>
      </w:r>
      <w:r w:rsidRPr="00B15E57">
        <w:lastRenderedPageBreak/>
        <w:t xml:space="preserve">исправить после наводящих вопросов (допускается не более двух ошибок, не исправленных </w:t>
      </w:r>
      <w:r w:rsidR="004C00AE">
        <w:t>обучающимся</w:t>
      </w:r>
      <w:r w:rsidRPr="00B15E57">
        <w:t>).</w:t>
      </w:r>
    </w:p>
    <w:p w:rsidR="00E956AC" w:rsidRPr="00B15E57" w:rsidRDefault="00E956AC" w:rsidP="005A0929">
      <w:pPr>
        <w:jc w:val="both"/>
      </w:pPr>
      <w:r w:rsidRPr="00B15E57">
        <w:rPr>
          <w:i/>
          <w:iCs/>
        </w:rPr>
        <w:t>Оценка «неудовлетворительно» ставится:</w:t>
      </w:r>
    </w:p>
    <w:p w:rsidR="00E956AC" w:rsidRPr="00B15E57" w:rsidRDefault="00E956AC" w:rsidP="005A0929">
      <w:pPr>
        <w:jc w:val="both"/>
      </w:pPr>
      <w:r w:rsidRPr="00B15E57">
        <w:t xml:space="preserve">Ответ представляет собой разрозненные знания с существенными ошибками по вопросу, присутствуют фрагментарность, нелогичность изложения. Отсутствие ответов на вопросы, дополнительные и уточняющие вопросы преподавателя не приводят к коррекции ошибочных ответов </w:t>
      </w:r>
      <w:r w:rsidR="004C00AE">
        <w:t>обучающегося</w:t>
      </w:r>
      <w:r w:rsidRPr="00B15E57">
        <w:t>.</w:t>
      </w:r>
    </w:p>
    <w:p w:rsidR="00E956AC" w:rsidRPr="00B15E57" w:rsidRDefault="00E956AC" w:rsidP="005A0929">
      <w:pPr>
        <w:jc w:val="both"/>
      </w:pPr>
    </w:p>
    <w:p w:rsidR="00695A74" w:rsidRPr="00351569" w:rsidRDefault="00695A74" w:rsidP="00351569">
      <w:pPr>
        <w:rPr>
          <w:b/>
        </w:rPr>
      </w:pPr>
      <w:r w:rsidRPr="00351569">
        <w:rPr>
          <w:b/>
        </w:rPr>
        <w:t>4.3.2. МДК.04.02 Основы анализа бухгалтерской отчетности</w:t>
      </w:r>
    </w:p>
    <w:p w:rsidR="00695A74" w:rsidRDefault="00695A74" w:rsidP="00695A74">
      <w:pPr>
        <w:rPr>
          <w:b/>
          <w:szCs w:val="28"/>
        </w:rPr>
      </w:pPr>
    </w:p>
    <w:p w:rsidR="006414F1" w:rsidRDefault="006414F1" w:rsidP="00695A74">
      <w:pPr>
        <w:rPr>
          <w:b/>
          <w:szCs w:val="28"/>
        </w:rPr>
      </w:pPr>
      <w:r>
        <w:rPr>
          <w:b/>
          <w:szCs w:val="28"/>
        </w:rPr>
        <w:t>1) Курсовые работы</w:t>
      </w:r>
    </w:p>
    <w:p w:rsidR="006414F1" w:rsidRDefault="006414F1" w:rsidP="00695A74">
      <w:pPr>
        <w:rPr>
          <w:b/>
          <w:szCs w:val="28"/>
        </w:rPr>
      </w:pPr>
      <w:r>
        <w:rPr>
          <w:b/>
          <w:szCs w:val="28"/>
        </w:rPr>
        <w:t>Темы курсовых работ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Анализ влияния факторов на прибыль организации.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Анализ внеоборотных активов по данным бухгалтерской отчетности.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Анализ движения денежных потоков и использование его результатов в финансовом планировании.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Анализ доходов и расходов по видам деятельности организации.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Анализ и пути улучшения финансовых результатов деятельности организации.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Анализ кредиторской и дебиторской задолженности.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Анализ ликвидности бухгалтерского баланса.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Анализ ликвидности и платежеспособности предприятия по данным финансовой отчетности.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Анализ оборотных активов по данным бухгалтерской отчетности.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Анализ платежеспособности организации.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Анализ показателей финансовой устойчивости предприятия.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Анализ себестоимости продукции организации.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Анализ собственного и привлеченного капитала организации по формам финансовой отчетности.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Анализ состава и движения собственного капитала.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Анализ состава и структуры источников формирования имущества организации.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Анализ состояния и эффективности использования основных средств.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Анализ структуры имущества организации и источников его формирования.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Анализ уровня и динамики финансовых результатов организации.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Анализ финансово-хозяйственной деятельности организации по данным бухгалтерской отчётности.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Анализ эффективности инвестиционных проектов.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Анализ эффективности использования основных фондов.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lastRenderedPageBreak/>
        <w:t>Аналитическое использование бухгалтерского баланса при оценке финансового состояния предприятия.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Аналитическое использование отчета о прибылях и убытках в оценке доходности и рентабельности организации.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Аналитическое использование приложения к бухгалтерскому балансу в целях оценки имущества, расходов и задолженности организации.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Бухгалтерская (финансовая) отчетность предприятия как источник информации о его деятельности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Бухгалтерская отчетность и ее роль в управлении предприятием.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Бухгалтерский баланс в анализе финансового состояния предприятия и оценке вероятности его банкротства.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Бухгалтерский баланс как информационная модель оценки финансового положения организации.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Бухгалтерский баланс как основная форма бухгалтерской отчетности предприятия.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Годовая бухгалтерская отчетность организации и анализ ее основных показателей.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Годовая бухгалтерская отчетность предприятия, порядок ее составления и представления.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Зависимость показателей финансовой отчетности от учетной политики предприятия.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Информационно-аналитические возможности бухгалтерской отчетности как источника анализа финансового состояния предприятия.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Искажения в бухгалтерской отчетности, способы их выявления и роль аудита в оценке достоверности. "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Использование анализа безубыточности в деятельности организации.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Исследование значения аудита и публичности отчетности в финансовом анализе.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Методологическая основа финансового анализа и ее применение к данным бухгалтерской отчетности.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Исследование моделей построения отчета о прибылях и убытках в отечественных и международных стандартах.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Исследование основных положений международного стандарта финансовой отчетности.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Исследование особенностей бухгалтерской отчетности при реорганизации организаций и прекращении деятельности.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Исследование особенностей системы нормативного регулирования бухгалтерской отчетности в России.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lastRenderedPageBreak/>
        <w:t>Исследование принципов составления отчетности согласно МСФО.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Исследование принципов формирования показателей бухгалтерской отчетности.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Исследование проблем сближения состава и содержания форм бухгалтерского учета и отчетности в России с требованиями МСФО.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Содержание и методика заполнения бухгалтерского баланса.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Содержание отчета об изменениях капитала и особенности его анализа.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Сущность и содержание основных форм бухгалтерской отчетности.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Консолидированная (сводная) отчетность: сущность и порядок формирования отчетных показателей.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Критерии оценки несостоятельности (банкротства) организации.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Методы оценки статей баланса в российской и международной практике.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Нормативно-правовое регулирование бухгалтерской финансовой отчетности в России.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Общая оценка деловой активности организации.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Определение характера финансовой устойчивости организации по данным финансовой отчетности.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Организация и ведение бухгалтерского учета и составление отчетности в условиях ликвидации предприятия.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Организация и последовательность работы по составлению бухгалтерской отчетности предприятия.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Особенности анализа сводной (консолидированной) бухгалтерской отчетности.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Особенности ‘бухгалтерской отчетности при реорганизации и прекращении деятельности организаций.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Особенности оценки кредитоспособности организации.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Особенности составления и анализа консолидированной отчетности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Особенности формирования бухгалтерской отчетности на стадии создания предприятия.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Отражение порядка формирования бухгалтерской финансовой отчетности в учетной политике организации.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Отчет о движении денежных средств как информационная модель направлений движения денежных потоков.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Отчет о прибылях и убытках как информационная модель оценки финансового результата деятельности организации.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lastRenderedPageBreak/>
        <w:t>Отчет о прибылях и убытках как информационная модель оценки финансового результата деятельности организации.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Отчет о прибылях и убытках: содержание, порядок составления и информационные возможности.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Отчетность как завершающий этап учетного процесса.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Отчетность как система показателей производственной финансовой деятельности организации.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Отчетность предприятия о движении денежных средств, порядок составления ее основных показателей.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Оценка вероятности банкротства организации.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Оценка деловой активности организации по данным финансовой отчетности.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Оценка и анализ дебиторской и кредиторской задолженности данным финансовой отчетности.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Оценка и анализ состава и динамики изменения заемного капитала данным финансовой отчетности.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Оценка и анализ состава и движения собственного капитала данным финансовой отчетности.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Оценка несостоятельности (банкротства) организации по данным финансовой отчетности.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Показатели рентабельности и методика их расчета. Факторы, влияющие на рентабельность.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Порядок формирования бухгалтерского баланса и отчета о прибылях и убытках.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Порядок формирования и раскрытия информации о движении денежных средств в формах бухгалтерской финансовой отчетности.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Правовые основы ведения бухгалтерского учета и составления бухгалтерской отчетности.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Принципы составления отчетности согласно МСФО.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Проведение факторного анализа прибыли организации данным финансовой отчетности.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Проведение факторного анализа рентабельности организации данным финансовой отчетности.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Состав и оценка движения заемных средств.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Способы трансформации бухгалтерской отчетности российских предприятий в отчетность, составляемую по международным стандартам.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Сравнение методов оценки статей баланса в российской и международной практике.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lastRenderedPageBreak/>
        <w:t xml:space="preserve">Сравнительный анализ новых и старых форм бухгалтерской (финансовой) отчетности.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Сравнительный анализ особенностей формирования баланса в России и за рубежом.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 xml:space="preserve">Сравнительный анализ состава и порядка представления бухгалтерской (финансовой) отчетности в Российской и международной практике. 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Сравнительный анализ составления бухгалтерской отчетности в России и международной практике.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Статистическая отчетность и ее взаимосвязь с бухгалтерской отчетностью.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Сущность и назначение анализа бухгалтерской отчетности предприятия.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Сущность финансового рычага, его влияние на финансовые результаты организации и особенности оценки по данным финансовой отчетности.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Текущая бухгалтерская отчетность предприятия, порядок ее составления и представления.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Формы бухгалтерской отчетности и направления их совершенствования.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Формы и виды бухгалтерской (финансовой) отчетности и их характеристика.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Экономическая сущность, состав и аналитические возможности бухгалтерской отчетности.</w:t>
      </w:r>
    </w:p>
    <w:p w:rsidR="006414F1" w:rsidRPr="006414F1" w:rsidRDefault="006414F1" w:rsidP="006414F1">
      <w:pPr>
        <w:numPr>
          <w:ilvl w:val="0"/>
          <w:numId w:val="36"/>
        </w:numPr>
        <w:tabs>
          <w:tab w:val="left" w:pos="1134"/>
        </w:tabs>
        <w:spacing w:after="200" w:line="276" w:lineRule="auto"/>
        <w:ind w:left="0" w:firstLine="709"/>
        <w:contextualSpacing/>
        <w:jc w:val="both"/>
        <w:rPr>
          <w:rFonts w:eastAsiaTheme="minorHAnsi"/>
          <w:szCs w:val="28"/>
          <w:lang w:eastAsia="en-US"/>
        </w:rPr>
      </w:pPr>
      <w:r w:rsidRPr="006414F1">
        <w:rPr>
          <w:rFonts w:eastAsiaTheme="minorHAnsi"/>
          <w:szCs w:val="28"/>
          <w:lang w:eastAsia="en-US"/>
        </w:rPr>
        <w:t>Экспресс-анализ организации.</w:t>
      </w:r>
    </w:p>
    <w:p w:rsidR="006414F1" w:rsidRDefault="006414F1" w:rsidP="00695A74">
      <w:pPr>
        <w:rPr>
          <w:b/>
          <w:szCs w:val="28"/>
        </w:rPr>
      </w:pPr>
    </w:p>
    <w:p w:rsidR="008239DF" w:rsidRDefault="008239DF" w:rsidP="00695A74">
      <w:pPr>
        <w:rPr>
          <w:b/>
          <w:szCs w:val="28"/>
        </w:rPr>
      </w:pPr>
      <w:r>
        <w:rPr>
          <w:b/>
          <w:szCs w:val="28"/>
        </w:rPr>
        <w:t>Критерии оценки курсовой работы</w:t>
      </w:r>
    </w:p>
    <w:p w:rsidR="008239DF" w:rsidRPr="00D97705" w:rsidRDefault="008239DF" w:rsidP="008239DF">
      <w:pPr>
        <w:suppressAutoHyphens/>
        <w:ind w:firstLine="709"/>
        <w:jc w:val="both"/>
        <w:rPr>
          <w:szCs w:val="28"/>
          <w:lang w:eastAsia="ko-KR"/>
        </w:rPr>
      </w:pPr>
      <w:r w:rsidRPr="00D97705">
        <w:rPr>
          <w:szCs w:val="28"/>
          <w:lang w:eastAsia="ko-KR"/>
        </w:rPr>
        <w:t xml:space="preserve">Курсовая работа по ее завершении представляется </w:t>
      </w:r>
      <w:r w:rsidR="004C00AE">
        <w:rPr>
          <w:szCs w:val="28"/>
          <w:lang w:eastAsia="ko-KR"/>
        </w:rPr>
        <w:t>обучающимся</w:t>
      </w:r>
      <w:r w:rsidRPr="00D97705">
        <w:rPr>
          <w:szCs w:val="28"/>
          <w:lang w:eastAsia="ko-KR"/>
        </w:rPr>
        <w:t xml:space="preserve"> руководителю, который оценивает ее по 5-балльной системе и вместе с письменным отзывом возвращает </w:t>
      </w:r>
      <w:r w:rsidR="004C00AE">
        <w:rPr>
          <w:szCs w:val="28"/>
          <w:lang w:eastAsia="ko-KR"/>
        </w:rPr>
        <w:t>обучающемуся</w:t>
      </w:r>
      <w:r w:rsidRPr="00D97705">
        <w:rPr>
          <w:szCs w:val="28"/>
          <w:lang w:eastAsia="ko-KR"/>
        </w:rPr>
        <w:t xml:space="preserve"> для ознакомления. Оценка работы преподавателем проводится по следующим критериям:</w:t>
      </w:r>
    </w:p>
    <w:p w:rsidR="008239DF" w:rsidRPr="00D97705" w:rsidRDefault="008239DF" w:rsidP="008239DF">
      <w:pPr>
        <w:numPr>
          <w:ilvl w:val="0"/>
          <w:numId w:val="37"/>
        </w:numPr>
        <w:tabs>
          <w:tab w:val="clear" w:pos="720"/>
          <w:tab w:val="num" w:pos="0"/>
        </w:tabs>
        <w:suppressAutoHyphens/>
        <w:ind w:left="0" w:firstLine="720"/>
        <w:jc w:val="both"/>
        <w:rPr>
          <w:szCs w:val="28"/>
          <w:lang w:eastAsia="ko-KR"/>
        </w:rPr>
      </w:pPr>
      <w:r w:rsidRPr="00D97705">
        <w:rPr>
          <w:szCs w:val="28"/>
          <w:lang w:eastAsia="ko-KR"/>
        </w:rPr>
        <w:t>Актуальность темы исследования.</w:t>
      </w:r>
    </w:p>
    <w:p w:rsidR="008239DF" w:rsidRPr="00D97705" w:rsidRDefault="008239DF" w:rsidP="008239DF">
      <w:pPr>
        <w:numPr>
          <w:ilvl w:val="0"/>
          <w:numId w:val="37"/>
        </w:numPr>
        <w:tabs>
          <w:tab w:val="clear" w:pos="720"/>
          <w:tab w:val="num" w:pos="0"/>
        </w:tabs>
        <w:suppressAutoHyphens/>
        <w:ind w:left="0" w:firstLine="720"/>
        <w:jc w:val="both"/>
        <w:rPr>
          <w:szCs w:val="28"/>
          <w:lang w:eastAsia="ko-KR"/>
        </w:rPr>
      </w:pPr>
      <w:r w:rsidRPr="00D97705">
        <w:rPr>
          <w:szCs w:val="28"/>
          <w:lang w:eastAsia="ko-KR"/>
        </w:rPr>
        <w:t>Соответствие содержания работы теме.</w:t>
      </w:r>
    </w:p>
    <w:p w:rsidR="008239DF" w:rsidRPr="00D97705" w:rsidRDefault="008239DF" w:rsidP="008239DF">
      <w:pPr>
        <w:numPr>
          <w:ilvl w:val="0"/>
          <w:numId w:val="37"/>
        </w:numPr>
        <w:tabs>
          <w:tab w:val="clear" w:pos="720"/>
          <w:tab w:val="num" w:pos="0"/>
        </w:tabs>
        <w:suppressAutoHyphens/>
        <w:ind w:left="0" w:firstLine="720"/>
        <w:jc w:val="both"/>
        <w:rPr>
          <w:szCs w:val="28"/>
          <w:lang w:eastAsia="ko-KR"/>
        </w:rPr>
      </w:pPr>
      <w:r w:rsidRPr="00D97705">
        <w:rPr>
          <w:szCs w:val="28"/>
          <w:lang w:eastAsia="ko-KR"/>
        </w:rPr>
        <w:t>Глубина проработки материала.</w:t>
      </w:r>
    </w:p>
    <w:p w:rsidR="008239DF" w:rsidRPr="00D97705" w:rsidRDefault="008239DF" w:rsidP="008239DF">
      <w:pPr>
        <w:numPr>
          <w:ilvl w:val="0"/>
          <w:numId w:val="37"/>
        </w:numPr>
        <w:tabs>
          <w:tab w:val="clear" w:pos="720"/>
          <w:tab w:val="num" w:pos="0"/>
        </w:tabs>
        <w:suppressAutoHyphens/>
        <w:ind w:left="0" w:firstLine="720"/>
        <w:jc w:val="both"/>
        <w:rPr>
          <w:szCs w:val="28"/>
          <w:lang w:eastAsia="ko-KR"/>
        </w:rPr>
      </w:pPr>
      <w:r w:rsidRPr="00D97705">
        <w:rPr>
          <w:szCs w:val="28"/>
          <w:lang w:eastAsia="ko-KR"/>
        </w:rPr>
        <w:t>Правильность и полнота разработки и вопросов.</w:t>
      </w:r>
    </w:p>
    <w:p w:rsidR="008239DF" w:rsidRPr="00D97705" w:rsidRDefault="008239DF" w:rsidP="008239DF">
      <w:pPr>
        <w:numPr>
          <w:ilvl w:val="0"/>
          <w:numId w:val="37"/>
        </w:numPr>
        <w:tabs>
          <w:tab w:val="clear" w:pos="720"/>
          <w:tab w:val="num" w:pos="0"/>
        </w:tabs>
        <w:suppressAutoHyphens/>
        <w:ind w:left="0" w:firstLine="720"/>
        <w:jc w:val="both"/>
        <w:rPr>
          <w:szCs w:val="28"/>
          <w:lang w:eastAsia="ko-KR"/>
        </w:rPr>
      </w:pPr>
      <w:r w:rsidRPr="00D97705">
        <w:rPr>
          <w:szCs w:val="28"/>
          <w:lang w:eastAsia="ko-KR"/>
        </w:rPr>
        <w:t>Результативность проведенного эксперимента.</w:t>
      </w:r>
    </w:p>
    <w:p w:rsidR="008239DF" w:rsidRPr="00D97705" w:rsidRDefault="008239DF" w:rsidP="008239DF">
      <w:pPr>
        <w:numPr>
          <w:ilvl w:val="0"/>
          <w:numId w:val="37"/>
        </w:numPr>
        <w:tabs>
          <w:tab w:val="clear" w:pos="720"/>
          <w:tab w:val="num" w:pos="0"/>
        </w:tabs>
        <w:suppressAutoHyphens/>
        <w:ind w:left="0" w:firstLine="720"/>
        <w:jc w:val="both"/>
        <w:rPr>
          <w:szCs w:val="28"/>
          <w:lang w:eastAsia="ko-KR"/>
        </w:rPr>
      </w:pPr>
      <w:r w:rsidRPr="00D97705">
        <w:rPr>
          <w:szCs w:val="28"/>
          <w:lang w:eastAsia="ko-KR"/>
        </w:rPr>
        <w:t>Значимость выводов для последующей практической деятельности.</w:t>
      </w:r>
    </w:p>
    <w:p w:rsidR="008239DF" w:rsidRDefault="008239DF" w:rsidP="008239DF">
      <w:pPr>
        <w:numPr>
          <w:ilvl w:val="0"/>
          <w:numId w:val="37"/>
        </w:numPr>
        <w:tabs>
          <w:tab w:val="clear" w:pos="720"/>
          <w:tab w:val="num" w:pos="0"/>
        </w:tabs>
        <w:suppressAutoHyphens/>
        <w:ind w:left="0" w:firstLine="720"/>
        <w:jc w:val="both"/>
        <w:rPr>
          <w:szCs w:val="28"/>
          <w:lang w:eastAsia="ko-KR"/>
        </w:rPr>
      </w:pPr>
      <w:r w:rsidRPr="00D97705">
        <w:rPr>
          <w:szCs w:val="28"/>
          <w:lang w:eastAsia="ko-KR"/>
        </w:rPr>
        <w:t>Соответствие оформления курсовой работы стандартам.</w:t>
      </w:r>
    </w:p>
    <w:p w:rsidR="008239DF" w:rsidRDefault="008239DF" w:rsidP="00695A74">
      <w:pPr>
        <w:rPr>
          <w:b/>
          <w:szCs w:val="28"/>
        </w:rPr>
      </w:pPr>
    </w:p>
    <w:p w:rsidR="00351569" w:rsidRDefault="006414F1" w:rsidP="00695A74">
      <w:pPr>
        <w:rPr>
          <w:b/>
          <w:szCs w:val="28"/>
        </w:rPr>
      </w:pPr>
      <w:r>
        <w:rPr>
          <w:b/>
          <w:szCs w:val="28"/>
        </w:rPr>
        <w:t>2</w:t>
      </w:r>
      <w:r w:rsidR="00351569">
        <w:rPr>
          <w:b/>
          <w:szCs w:val="28"/>
        </w:rPr>
        <w:t>) Практические задания</w:t>
      </w:r>
    </w:p>
    <w:p w:rsidR="00351569" w:rsidRPr="00351569" w:rsidRDefault="00351569" w:rsidP="00351569">
      <w:pPr>
        <w:ind w:firstLine="720"/>
        <w:jc w:val="both"/>
        <w:rPr>
          <w:rFonts w:eastAsia="TimesNewRoman,Italic"/>
          <w:iCs/>
          <w:szCs w:val="28"/>
          <w:lang w:eastAsia="en-US"/>
        </w:rPr>
      </w:pPr>
      <w:r w:rsidRPr="00351569">
        <w:rPr>
          <w:b/>
          <w:bCs/>
          <w:szCs w:val="28"/>
          <w:lang w:eastAsia="en-US"/>
        </w:rPr>
        <w:lastRenderedPageBreak/>
        <w:t xml:space="preserve">Задание 1. </w:t>
      </w:r>
      <w:r w:rsidRPr="00351569">
        <w:rPr>
          <w:rFonts w:eastAsia="TimesNewRoman,Italic"/>
          <w:iCs/>
          <w:szCs w:val="28"/>
          <w:lang w:eastAsia="en-US"/>
        </w:rPr>
        <w:t>Используя известные методы анализа бухгалтерской отчетности, проведите анализ динамики активов и пассивов предприятия, структуры баланса, вертикальный, горизонтальный анализ, оформив полученные результаты в виде таблиц.</w:t>
      </w:r>
    </w:p>
    <w:p w:rsidR="00351569" w:rsidRPr="00351569" w:rsidRDefault="00351569" w:rsidP="00351569">
      <w:pPr>
        <w:ind w:firstLine="720"/>
        <w:jc w:val="both"/>
        <w:rPr>
          <w:szCs w:val="28"/>
          <w:lang w:eastAsia="en-US"/>
        </w:rPr>
      </w:pPr>
      <w:r w:rsidRPr="00351569">
        <w:rPr>
          <w:szCs w:val="28"/>
          <w:lang w:eastAsia="en-US"/>
        </w:rPr>
        <w:t>Методические указания</w:t>
      </w:r>
    </w:p>
    <w:p w:rsidR="00351569" w:rsidRPr="00351569" w:rsidRDefault="00351569" w:rsidP="00351569">
      <w:pPr>
        <w:ind w:firstLine="720"/>
        <w:jc w:val="both"/>
        <w:rPr>
          <w:rFonts w:eastAsia="TimesNewRoman"/>
          <w:szCs w:val="28"/>
          <w:lang w:eastAsia="en-US"/>
        </w:rPr>
      </w:pPr>
      <w:r w:rsidRPr="00351569">
        <w:rPr>
          <w:b/>
          <w:bCs/>
          <w:szCs w:val="28"/>
          <w:lang w:eastAsia="en-US"/>
        </w:rPr>
        <w:t xml:space="preserve">Анализ динамики </w:t>
      </w:r>
      <w:r w:rsidRPr="00351569">
        <w:rPr>
          <w:rFonts w:eastAsia="TimesNewRoman"/>
          <w:szCs w:val="28"/>
          <w:lang w:eastAsia="en-US"/>
        </w:rPr>
        <w:t>активов, обязательств и капитала предприятия позволяет сформировать представление о тенденциях, складывающихся на предприятии и характеризующих темпы изменения всех статей баланса. Если темпы роста статьи баланса больше 100%, это говорит о ее увеличении, если меньше, то о снижение. Абсолютная величина показывает величину изменения статьи баланса. Анализ динамики активов, обязательств и капитала носит также название  горизонтального анализа (табл. 1).</w:t>
      </w:r>
    </w:p>
    <w:p w:rsidR="00351569" w:rsidRPr="00351569" w:rsidRDefault="00351569" w:rsidP="00351569">
      <w:pPr>
        <w:ind w:firstLine="720"/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 xml:space="preserve">Анализ </w:t>
      </w:r>
      <w:r w:rsidRPr="00351569">
        <w:rPr>
          <w:b/>
          <w:bCs/>
          <w:szCs w:val="28"/>
          <w:lang w:eastAsia="en-US"/>
        </w:rPr>
        <w:t xml:space="preserve">структуры баланса </w:t>
      </w:r>
      <w:r w:rsidRPr="00351569">
        <w:rPr>
          <w:rFonts w:eastAsia="TimesNewRoman"/>
          <w:szCs w:val="28"/>
          <w:lang w:eastAsia="en-US"/>
        </w:rPr>
        <w:t xml:space="preserve">позволяет определить удельный вес каждой статьи баланса в общем итоге, выявить статьи, занимающие наибольшую долю, и дать их характеристику. Анализ структуры баланса также называют вертикальным. </w:t>
      </w:r>
      <w:r w:rsidRPr="00351569">
        <w:rPr>
          <w:b/>
          <w:bCs/>
          <w:szCs w:val="28"/>
          <w:lang w:eastAsia="en-US"/>
        </w:rPr>
        <w:t xml:space="preserve">Вертикальный анализ </w:t>
      </w:r>
      <w:r w:rsidRPr="00351569">
        <w:rPr>
          <w:rFonts w:eastAsia="TimesNewRoman"/>
          <w:szCs w:val="28"/>
          <w:lang w:eastAsia="en-US"/>
        </w:rPr>
        <w:t>активов и пассивов баланса, отражая долю каждой</w:t>
      </w:r>
    </w:p>
    <w:p w:rsidR="00351569" w:rsidRPr="00351569" w:rsidRDefault="00351569" w:rsidP="00351569">
      <w:pPr>
        <w:ind w:firstLine="720"/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статьи в общей валюте баланса, позволяет определить значимость изменений по каждому виду активов и пассивов баланса.</w:t>
      </w:r>
    </w:p>
    <w:p w:rsidR="00351569" w:rsidRPr="00351569" w:rsidRDefault="00351569" w:rsidP="00351569">
      <w:pPr>
        <w:ind w:firstLine="720"/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Чтобы проанализировать имущественное состояние предприятия, необходимо валюту баланса принять за 100% и рассчитать удельный вес каждой статьи баланса в общем итоге (валюте баланса) (табл. 1).</w:t>
      </w:r>
    </w:p>
    <w:p w:rsidR="00351569" w:rsidRPr="00351569" w:rsidRDefault="00351569" w:rsidP="00351569">
      <w:pPr>
        <w:ind w:firstLine="720"/>
        <w:jc w:val="right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Таблица 1</w:t>
      </w:r>
    </w:p>
    <w:p w:rsidR="00351569" w:rsidRPr="00351569" w:rsidRDefault="00351569" w:rsidP="00351569">
      <w:pPr>
        <w:shd w:val="clear" w:color="auto" w:fill="FFFFFF"/>
        <w:suppressAutoHyphens/>
        <w:jc w:val="center"/>
        <w:rPr>
          <w:b/>
          <w:spacing w:val="-3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Анализ динамики и структуры активов, обязательств и капитала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992"/>
        <w:gridCol w:w="851"/>
        <w:gridCol w:w="850"/>
        <w:gridCol w:w="1418"/>
        <w:gridCol w:w="850"/>
        <w:gridCol w:w="1276"/>
        <w:gridCol w:w="818"/>
      </w:tblGrid>
      <w:tr w:rsidR="00351569" w:rsidRPr="00351569" w:rsidTr="0035156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Статьи баланса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51569" w:rsidRPr="00351569" w:rsidRDefault="00351569" w:rsidP="00351569">
            <w:pPr>
              <w:rPr>
                <w:rFonts w:eastAsia="TimesNewRoman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Код</w:t>
            </w:r>
          </w:p>
          <w:p w:rsidR="00351569" w:rsidRPr="00351569" w:rsidRDefault="00351569" w:rsidP="00351569">
            <w:pPr>
              <w:rPr>
                <w:rFonts w:eastAsia="TimesNewRoman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стро-</w:t>
            </w:r>
          </w:p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ки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На начало периода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jc w:val="center"/>
              <w:rPr>
                <w:rFonts w:eastAsia="TimesNewRoman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На конец</w:t>
            </w:r>
          </w:p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периода</w:t>
            </w:r>
          </w:p>
        </w:tc>
        <w:tc>
          <w:tcPr>
            <w:tcW w:w="2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Изменения за период</w:t>
            </w:r>
          </w:p>
        </w:tc>
      </w:tr>
      <w:tr w:rsidR="00351569" w:rsidRPr="00351569" w:rsidTr="00351569"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сумма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сумма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сумма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%</w:t>
            </w:r>
          </w:p>
        </w:tc>
      </w:tr>
      <w:tr w:rsidR="00351569" w:rsidRPr="00351569" w:rsidTr="00351569">
        <w:trPr>
          <w:trHeight w:val="132"/>
        </w:trPr>
        <w:tc>
          <w:tcPr>
            <w:tcW w:w="30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6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7</w:t>
            </w: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autoSpaceDE w:val="0"/>
              <w:autoSpaceDN w:val="0"/>
              <w:adjustRightInd w:val="0"/>
              <w:rPr>
                <w:rFonts w:eastAsia="TimesNewRoman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Актив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eastAsia="TimesNewRoman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ВНЕОБОРОТНЫЕ</w:t>
            </w:r>
          </w:p>
          <w:p w:rsidR="00351569" w:rsidRPr="00351569" w:rsidRDefault="00351569" w:rsidP="00351569">
            <w:pPr>
              <w:widowControl w:val="0"/>
              <w:tabs>
                <w:tab w:val="left" w:pos="954"/>
                <w:tab w:val="center" w:pos="1434"/>
              </w:tabs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ab/>
            </w:r>
            <w:r w:rsidRPr="00351569">
              <w:rPr>
                <w:rFonts w:eastAsia="TimesNewRoman"/>
                <w:sz w:val="24"/>
                <w:lang w:eastAsia="en-US"/>
              </w:rPr>
              <w:tab/>
              <w:t>АКТИВЫ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Нематериальные активы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Основные средства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100983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66,88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115725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Незавершенное строительство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2075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1,37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2075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Долгосрочные финансовые вложения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0,04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Прочие внеоборотные активы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Итого по 1 разделу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103112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68,29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117854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2. ОБОРОТНЫЕ АКТИВЫ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 xml:space="preserve">Запасы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41065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27,2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41155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 xml:space="preserve">НДС по приобретенным </w:t>
            </w:r>
            <w:r w:rsidRPr="00351569">
              <w:rPr>
                <w:spacing w:val="-3"/>
                <w:sz w:val="24"/>
                <w:lang w:eastAsia="en-US"/>
              </w:rPr>
              <w:lastRenderedPageBreak/>
              <w:t>ценностям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lastRenderedPageBreak/>
              <w:t>220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1346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0,89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1352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lastRenderedPageBreak/>
              <w:t>Дебиторская задолженность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4156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2,75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4285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Краткосрочные финансовые вложения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Денежные средства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0,01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Прочие оборотные активы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1295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0,86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1353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Итого по 2 разделу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47872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31,71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48160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БАЛАНС (сумма строк 190+290)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300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150984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166014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autoSpaceDE w:val="0"/>
              <w:autoSpaceDN w:val="0"/>
              <w:adjustRightInd w:val="0"/>
              <w:rPr>
                <w:rFonts w:eastAsia="TimesNewRoman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Пассив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numPr>
                <w:ilvl w:val="0"/>
                <w:numId w:val="28"/>
              </w:numPr>
              <w:tabs>
                <w:tab w:val="left" w:pos="954"/>
                <w:tab w:val="center" w:pos="1434"/>
              </w:tabs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КАПИТАЛЫ И РЕЗЕРВЫ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Уставной капитал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0,09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Добавочный капитал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106080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70,26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106080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Резервный капитал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Нераспределенная прибыль (непокрытый убыток)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-4928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-4355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Итого по 3  разделу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101282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67,08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101855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ДОЛГОСРОЧНЫЕ ОБЯЗАТЕЛЬСТВА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Долгосрочные займы и кредиты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510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1058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0,7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1058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Просроченные долгосрочные обязательства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520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Итого по разделу 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590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1058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0,7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1058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КРАТКОСРОЧНЫЕ ОБЯЗАТЕЛЬСТВА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Краткосрочные займы и кредиты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10139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6,72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10139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Кредиторская задолженность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38401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25,43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52858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Задолженность участникам (учредителям) по выплате доходов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Доходы будущих периодов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Резервы предстоящих расходов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0,07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Прочие краткосрочные обязателства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Итого по разделу 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48644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32,22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63101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БАЛАНС (сумма строк 490+590+690)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700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150984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166014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</w:tbl>
    <w:p w:rsidR="00351569" w:rsidRPr="00351569" w:rsidRDefault="00351569" w:rsidP="005A0929">
      <w:pPr>
        <w:jc w:val="both"/>
        <w:rPr>
          <w:rFonts w:eastAsia="TimesNewRoman,Italic"/>
          <w:iCs/>
          <w:szCs w:val="28"/>
          <w:lang w:eastAsia="en-US"/>
        </w:rPr>
      </w:pPr>
      <w:r w:rsidRPr="00351569">
        <w:rPr>
          <w:b/>
          <w:bCs/>
          <w:szCs w:val="28"/>
          <w:lang w:eastAsia="en-US"/>
        </w:rPr>
        <w:t>Задание 2</w:t>
      </w:r>
      <w:r w:rsidRPr="00351569">
        <w:rPr>
          <w:rFonts w:eastAsia="TimesNewRoman,Italic"/>
          <w:i/>
          <w:iCs/>
          <w:szCs w:val="28"/>
          <w:lang w:eastAsia="en-US"/>
        </w:rPr>
        <w:t xml:space="preserve">. </w:t>
      </w:r>
      <w:r w:rsidRPr="00351569">
        <w:rPr>
          <w:rFonts w:eastAsia="TimesNewRoman,Italic"/>
          <w:iCs/>
          <w:szCs w:val="28"/>
          <w:lang w:eastAsia="en-US"/>
        </w:rPr>
        <w:t>Постройте сравнительный аналитический баланс (таблица 2). По данным баланса определите:</w:t>
      </w:r>
    </w:p>
    <w:p w:rsidR="00351569" w:rsidRPr="00351569" w:rsidRDefault="00351569" w:rsidP="005A0929">
      <w:pPr>
        <w:jc w:val="both"/>
        <w:rPr>
          <w:rFonts w:eastAsia="TimesNewRoman,Italic"/>
          <w:iCs/>
          <w:szCs w:val="28"/>
          <w:lang w:eastAsia="en-US"/>
        </w:rPr>
      </w:pPr>
      <w:r w:rsidRPr="00351569">
        <w:rPr>
          <w:rFonts w:eastAsia="TimesNewRoman,Italic"/>
          <w:iCs/>
          <w:szCs w:val="28"/>
          <w:lang w:eastAsia="en-US"/>
        </w:rPr>
        <w:t>1) общую стоимость активов организации (стр. 190 + 290);</w:t>
      </w:r>
    </w:p>
    <w:p w:rsidR="00351569" w:rsidRPr="00351569" w:rsidRDefault="00351569" w:rsidP="005A0929">
      <w:pPr>
        <w:jc w:val="both"/>
        <w:rPr>
          <w:rFonts w:eastAsia="TimesNewRoman,Italic"/>
          <w:iCs/>
          <w:szCs w:val="28"/>
          <w:lang w:eastAsia="en-US"/>
        </w:rPr>
      </w:pPr>
      <w:r w:rsidRPr="00351569">
        <w:rPr>
          <w:rFonts w:eastAsia="TimesNewRoman,Italic"/>
          <w:iCs/>
          <w:szCs w:val="28"/>
          <w:lang w:eastAsia="en-US"/>
        </w:rPr>
        <w:t>2) стоимость иммобилизованных (внеоборотных) средств (стр. 190);</w:t>
      </w:r>
    </w:p>
    <w:p w:rsidR="00351569" w:rsidRPr="00351569" w:rsidRDefault="00351569" w:rsidP="005A0929">
      <w:pPr>
        <w:jc w:val="both"/>
        <w:rPr>
          <w:rFonts w:eastAsia="TimesNewRoman,Italic"/>
          <w:iCs/>
          <w:szCs w:val="28"/>
          <w:lang w:eastAsia="en-US"/>
        </w:rPr>
      </w:pPr>
      <w:r w:rsidRPr="00351569">
        <w:rPr>
          <w:rFonts w:eastAsia="TimesNewRoman,Italic"/>
          <w:iCs/>
          <w:szCs w:val="28"/>
          <w:lang w:eastAsia="en-US"/>
        </w:rPr>
        <w:t>3) стоимость мобильных (оборотных) активов (стр. 290);</w:t>
      </w:r>
    </w:p>
    <w:p w:rsidR="00351569" w:rsidRPr="00351569" w:rsidRDefault="00351569" w:rsidP="005A0929">
      <w:pPr>
        <w:jc w:val="both"/>
        <w:rPr>
          <w:rFonts w:eastAsia="TimesNewRoman,Italic"/>
          <w:iCs/>
          <w:szCs w:val="28"/>
          <w:lang w:eastAsia="en-US"/>
        </w:rPr>
      </w:pPr>
      <w:r w:rsidRPr="00351569">
        <w:rPr>
          <w:rFonts w:eastAsia="TimesNewRoman,Italic"/>
          <w:iCs/>
          <w:szCs w:val="28"/>
          <w:lang w:eastAsia="en-US"/>
        </w:rPr>
        <w:lastRenderedPageBreak/>
        <w:t>4) стоимость материальных оборотных средств (стр. 210 + 220);</w:t>
      </w:r>
    </w:p>
    <w:p w:rsidR="00351569" w:rsidRPr="00351569" w:rsidRDefault="00351569" w:rsidP="005A0929">
      <w:pPr>
        <w:jc w:val="both"/>
        <w:rPr>
          <w:rFonts w:eastAsia="TimesNewRoman,Italic"/>
          <w:iCs/>
          <w:szCs w:val="28"/>
          <w:lang w:eastAsia="en-US"/>
        </w:rPr>
      </w:pPr>
      <w:r w:rsidRPr="00351569">
        <w:rPr>
          <w:rFonts w:eastAsia="TimesNewRoman,Italic"/>
          <w:iCs/>
          <w:szCs w:val="28"/>
          <w:lang w:eastAsia="en-US"/>
        </w:rPr>
        <w:t>5) величину собственного капитала предприятия (стр. 490);</w:t>
      </w:r>
    </w:p>
    <w:p w:rsidR="00351569" w:rsidRPr="00351569" w:rsidRDefault="00351569" w:rsidP="005A0929">
      <w:pPr>
        <w:jc w:val="both"/>
        <w:rPr>
          <w:rFonts w:eastAsia="TimesNewRoman,Italic"/>
          <w:iCs/>
          <w:szCs w:val="28"/>
          <w:lang w:eastAsia="en-US"/>
        </w:rPr>
      </w:pPr>
      <w:r w:rsidRPr="00351569">
        <w:rPr>
          <w:rFonts w:eastAsia="TimesNewRoman,Italic"/>
          <w:iCs/>
          <w:szCs w:val="28"/>
          <w:lang w:eastAsia="en-US"/>
        </w:rPr>
        <w:t>6) величину заемного капитала (стр. 590 + 690);</w:t>
      </w:r>
    </w:p>
    <w:p w:rsidR="00351569" w:rsidRPr="00351569" w:rsidRDefault="00351569" w:rsidP="005A0929">
      <w:pPr>
        <w:jc w:val="both"/>
        <w:rPr>
          <w:rFonts w:eastAsia="TimesNewRoman,Italic"/>
          <w:iCs/>
          <w:szCs w:val="28"/>
          <w:lang w:eastAsia="en-US"/>
        </w:rPr>
      </w:pPr>
      <w:r w:rsidRPr="00351569">
        <w:rPr>
          <w:rFonts w:eastAsia="TimesNewRoman,Italic"/>
          <w:iCs/>
          <w:szCs w:val="28"/>
          <w:lang w:eastAsia="en-US"/>
        </w:rPr>
        <w:t>7) величину собственных средств в обороте (стр. 490 – 190);</w:t>
      </w:r>
    </w:p>
    <w:p w:rsidR="00351569" w:rsidRPr="00351569" w:rsidRDefault="00351569" w:rsidP="005A0929">
      <w:pPr>
        <w:jc w:val="both"/>
        <w:rPr>
          <w:rFonts w:eastAsia="TimesNewRoman,Italic"/>
          <w:iCs/>
          <w:szCs w:val="28"/>
          <w:lang w:eastAsia="en-US"/>
        </w:rPr>
      </w:pPr>
      <w:r w:rsidRPr="00351569">
        <w:rPr>
          <w:rFonts w:eastAsia="TimesNewRoman,Italic"/>
          <w:iCs/>
          <w:szCs w:val="28"/>
          <w:lang w:eastAsia="en-US"/>
        </w:rPr>
        <w:t>8) рабочий капитал (стр. 290 – 690).</w:t>
      </w:r>
    </w:p>
    <w:p w:rsidR="00351569" w:rsidRPr="00351569" w:rsidRDefault="00351569" w:rsidP="005A0929">
      <w:pPr>
        <w:jc w:val="both"/>
        <w:rPr>
          <w:szCs w:val="28"/>
          <w:lang w:eastAsia="en-US"/>
        </w:rPr>
      </w:pPr>
      <w:r w:rsidRPr="00351569">
        <w:rPr>
          <w:szCs w:val="28"/>
          <w:lang w:eastAsia="en-US"/>
        </w:rPr>
        <w:t>Методические указания</w:t>
      </w:r>
    </w:p>
    <w:p w:rsidR="00351569" w:rsidRPr="00351569" w:rsidRDefault="00351569" w:rsidP="005A092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По результатам расчетов оценить изменение удельного веса собственного капитала в стоимости активов, соотношение темпов роста собственного и заемного капитала, дебиторской и кредиторской задолженности, сформулировать выводы.</w:t>
      </w:r>
    </w:p>
    <w:p w:rsidR="00351569" w:rsidRPr="00351569" w:rsidRDefault="00351569" w:rsidP="00351569">
      <w:pPr>
        <w:jc w:val="right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Таблица 2</w:t>
      </w:r>
    </w:p>
    <w:p w:rsidR="00351569" w:rsidRPr="00351569" w:rsidRDefault="00351569" w:rsidP="00351569">
      <w:pPr>
        <w:shd w:val="clear" w:color="auto" w:fill="FFFFFF"/>
        <w:suppressAutoHyphens/>
        <w:jc w:val="center"/>
        <w:rPr>
          <w:b/>
          <w:spacing w:val="-3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Сравнительный аналитический баланс за прошлый год, тыс. руб.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2552"/>
        <w:gridCol w:w="1559"/>
        <w:gridCol w:w="1701"/>
      </w:tblGrid>
      <w:tr w:rsidR="00351569" w:rsidRPr="00351569" w:rsidTr="00351569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Наименование статей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Код строки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На начало периода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На конец периода</w:t>
            </w:r>
          </w:p>
        </w:tc>
      </w:tr>
      <w:tr w:rsidR="00351569" w:rsidRPr="00351569" w:rsidTr="00351569">
        <w:trPr>
          <w:trHeight w:val="132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4</w:t>
            </w: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ind w:left="786"/>
              <w:rPr>
                <w:rFonts w:eastAsia="TimesNewRoman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1.ВНЕОБОРОТНЫЕ</w:t>
            </w:r>
          </w:p>
          <w:p w:rsidR="00351569" w:rsidRPr="00351569" w:rsidRDefault="00351569" w:rsidP="00351569">
            <w:pPr>
              <w:widowControl w:val="0"/>
              <w:tabs>
                <w:tab w:val="left" w:pos="954"/>
                <w:tab w:val="center" w:pos="1434"/>
              </w:tabs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ab/>
            </w:r>
            <w:r w:rsidRPr="00351569">
              <w:rPr>
                <w:rFonts w:eastAsia="TimesNewRoman"/>
                <w:sz w:val="24"/>
                <w:lang w:eastAsia="en-US"/>
              </w:rPr>
              <w:tab/>
              <w:t>АКТИВЫ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Нематериальные активы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Основные средства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100983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Прочие внеоборотные активы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130+135+140+150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2129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Итого по 1 разделу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190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103112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2. ОБОРОТНЫЕ АКТИВЫ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 xml:space="preserve">Запасы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210+220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2411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Дебиторская задолженность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230+240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4156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Краткосрочные финансовые вложения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Денежные средства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Итого по 2 разделу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290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47872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БАЛАНС (сумма строк 190+290)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300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150984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autoSpaceDE w:val="0"/>
              <w:autoSpaceDN w:val="0"/>
              <w:adjustRightInd w:val="0"/>
              <w:rPr>
                <w:rFonts w:eastAsia="TimesNewRoman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Пассив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tabs>
                <w:tab w:val="left" w:pos="954"/>
                <w:tab w:val="center" w:pos="1434"/>
              </w:tabs>
              <w:suppressAutoHyphens/>
              <w:autoSpaceDE w:val="0"/>
              <w:autoSpaceDN w:val="0"/>
              <w:adjustRightInd w:val="0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b/>
                <w:sz w:val="24"/>
                <w:lang w:eastAsia="en-US"/>
              </w:rPr>
              <w:t>Медленно реализуемые активы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210+220+230+270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43706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Наиболее ликвидные активы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250+260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Величина финансово-эксплуатационных потебностей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210+230+240+620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6820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Стоимость имущества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190+290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tabs>
                <w:tab w:val="left" w:pos="617"/>
                <w:tab w:val="center" w:pos="671"/>
              </w:tabs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150984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numPr>
                <w:ilvl w:val="0"/>
                <w:numId w:val="27"/>
              </w:numPr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КАПИТАЛЫ И РЕЗЕРВЫ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Добавочный и резервный  капитал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420+430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106080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Нераспределенная прибыль (непокрытый убыток)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-4928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Итого по разделу 3.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490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101282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numPr>
                <w:ilvl w:val="0"/>
                <w:numId w:val="27"/>
              </w:numPr>
              <w:suppressAutoHyphens/>
              <w:autoSpaceDE w:val="0"/>
              <w:autoSpaceDN w:val="0"/>
              <w:adjustRightInd w:val="0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ДОЛГОСРОЧНЫЕ ОБЯЗАТЕЛЬСТВА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590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numPr>
                <w:ilvl w:val="0"/>
                <w:numId w:val="27"/>
              </w:numPr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КРАТКОСРОЧНЫЕ ОБЯЗАТЕЛЬСТВА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Заемные средства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10139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Кредиторская задолженность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630+640+650+660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Итого по разделу 5.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690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48644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Краткосрочные пассивы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610+630+660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10139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Всего заемных средств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590+690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49702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lastRenderedPageBreak/>
              <w:t>БАЛАНС  (сумма строк 490+590+690)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700 или 300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150984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rPr>
          <w:trHeight w:val="85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Рабочий капитал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290-690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-772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Величина собственных средств в обороте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490-190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-1830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</w:tbl>
    <w:p w:rsidR="00351569" w:rsidRPr="00351569" w:rsidRDefault="00351569" w:rsidP="00351569">
      <w:pPr>
        <w:ind w:firstLine="720"/>
        <w:jc w:val="both"/>
        <w:rPr>
          <w:rFonts w:eastAsia="TimesNewRoman,Italic"/>
          <w:iCs/>
          <w:szCs w:val="28"/>
          <w:lang w:eastAsia="en-US"/>
        </w:rPr>
      </w:pPr>
      <w:r w:rsidRPr="00351569">
        <w:rPr>
          <w:b/>
          <w:bCs/>
          <w:szCs w:val="28"/>
          <w:lang w:eastAsia="en-US"/>
        </w:rPr>
        <w:t xml:space="preserve">Задание 3. </w:t>
      </w:r>
      <w:r w:rsidRPr="00351569">
        <w:rPr>
          <w:rFonts w:eastAsia="TimesNewRoman"/>
          <w:szCs w:val="28"/>
          <w:lang w:eastAsia="en-US"/>
        </w:rPr>
        <w:t xml:space="preserve">На </w:t>
      </w:r>
      <w:r w:rsidRPr="00351569">
        <w:rPr>
          <w:rFonts w:eastAsia="TimesNewRoman,Italic"/>
          <w:iCs/>
          <w:szCs w:val="28"/>
          <w:lang w:eastAsia="en-US"/>
        </w:rPr>
        <w:t xml:space="preserve">следующем этапе анализа необходимо определить среднюю величину активов и период их оборота, рассчитать </w:t>
      </w:r>
      <w:r w:rsidRPr="00351569">
        <w:rPr>
          <w:b/>
          <w:bCs/>
          <w:iCs/>
          <w:szCs w:val="28"/>
          <w:lang w:eastAsia="en-US"/>
        </w:rPr>
        <w:t xml:space="preserve">величину чистых активов </w:t>
      </w:r>
      <w:r w:rsidRPr="00351569">
        <w:rPr>
          <w:rFonts w:eastAsia="TimesNewRoman,Italic"/>
          <w:iCs/>
          <w:szCs w:val="28"/>
          <w:lang w:eastAsia="en-US"/>
        </w:rPr>
        <w:t>предприятия. Расчеты оформите в таблицу 3. Выручка на начало отчетного периода -49349 руб, на конец отчетного периода- 52635 руб.</w:t>
      </w:r>
    </w:p>
    <w:p w:rsidR="00351569" w:rsidRPr="00351569" w:rsidRDefault="00351569" w:rsidP="00351569">
      <w:pPr>
        <w:ind w:firstLine="720"/>
        <w:jc w:val="both"/>
        <w:rPr>
          <w:szCs w:val="28"/>
          <w:lang w:eastAsia="en-US"/>
        </w:rPr>
      </w:pPr>
      <w:r w:rsidRPr="00351569">
        <w:rPr>
          <w:szCs w:val="28"/>
          <w:lang w:eastAsia="en-US"/>
        </w:rPr>
        <w:t>Методические указания</w:t>
      </w:r>
    </w:p>
    <w:p w:rsidR="00351569" w:rsidRPr="00351569" w:rsidRDefault="00351569" w:rsidP="00351569">
      <w:pPr>
        <w:ind w:firstLine="720"/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,Italic"/>
          <w:iCs/>
          <w:szCs w:val="28"/>
          <w:lang w:eastAsia="en-US"/>
        </w:rPr>
        <w:t xml:space="preserve">Активы, принятые к расчету </w:t>
      </w:r>
      <w:r w:rsidRPr="00351569">
        <w:rPr>
          <w:rFonts w:eastAsia="TimesNewRoman"/>
          <w:szCs w:val="28"/>
          <w:lang w:eastAsia="en-US"/>
        </w:rPr>
        <w:t xml:space="preserve">– внеоборотные активы, оборотные активы: запасы, НДС, дебиторская задолженность, краткосрочные финансовые вложения, денежные средства, прочие оборотные активы, за исключением стоимости фактических затрат на выпуск собственных акций АО для их последующей перепродажи или аннулирования и задолженности участников в уставном капитале. </w:t>
      </w:r>
      <w:r w:rsidRPr="00351569">
        <w:rPr>
          <w:rFonts w:eastAsia="TimesNewRoman,Italic"/>
          <w:iCs/>
          <w:szCs w:val="28"/>
          <w:lang w:eastAsia="en-US"/>
        </w:rPr>
        <w:t xml:space="preserve">Пассивы, принятые к расчету </w:t>
      </w:r>
      <w:r w:rsidRPr="00351569">
        <w:rPr>
          <w:rFonts w:eastAsia="TimesNewRoman"/>
          <w:szCs w:val="28"/>
          <w:lang w:eastAsia="en-US"/>
        </w:rPr>
        <w:t>– долгосрочные обязательства по займам и кредитам и прочие долгосрочные и краткосрочные обязательства, кредиторская задолженность, задолженность участникам по выплате доходов, резервы предстоящих расходов, прочие краткосрочные обязательства.</w:t>
      </w:r>
    </w:p>
    <w:p w:rsidR="00351569" w:rsidRPr="00351569" w:rsidRDefault="00351569" w:rsidP="00351569">
      <w:pPr>
        <w:ind w:firstLine="720"/>
        <w:jc w:val="right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Таблица 3</w:t>
      </w:r>
    </w:p>
    <w:p w:rsidR="00351569" w:rsidRPr="00351569" w:rsidRDefault="00351569" w:rsidP="00351569">
      <w:pPr>
        <w:shd w:val="clear" w:color="auto" w:fill="FFFFFF"/>
        <w:suppressAutoHyphens/>
        <w:ind w:firstLine="720"/>
        <w:jc w:val="center"/>
        <w:rPr>
          <w:b/>
          <w:spacing w:val="-3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Расчет величины чистых активов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52"/>
        <w:gridCol w:w="4678"/>
        <w:gridCol w:w="1701"/>
      </w:tblGrid>
      <w:tr w:rsidR="00351569" w:rsidRPr="00351569" w:rsidTr="00351569">
        <w:trPr>
          <w:trHeight w:val="34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Показатель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Алгоритм расчета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На конец периода</w:t>
            </w:r>
          </w:p>
        </w:tc>
      </w:tr>
      <w:tr w:rsidR="00351569" w:rsidRPr="00351569" w:rsidTr="00351569">
        <w:trPr>
          <w:trHeight w:val="132"/>
        </w:trPr>
        <w:tc>
          <w:tcPr>
            <w:tcW w:w="36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2</w:t>
            </w:r>
          </w:p>
        </w:tc>
      </w:tr>
      <w:tr w:rsidR="00351569" w:rsidRPr="00351569" w:rsidTr="00351569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tabs>
                <w:tab w:val="left" w:pos="954"/>
                <w:tab w:val="center" w:pos="1434"/>
              </w:tabs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Средняя величина активов, тыс. руб.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= (активы на начало периода+активы на конец периода)/2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Период оборотов активов, дни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= выручка/ среднюю величину активов* дни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Величина чистых активов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= Сумма активов, принятых к расчету-Сумма пассивов, принятых к расчету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</w:tbl>
    <w:p w:rsidR="00351569" w:rsidRPr="00351569" w:rsidRDefault="00351569" w:rsidP="00351569">
      <w:pPr>
        <w:rPr>
          <w:rFonts w:eastAsia="TimesNewRoman,Italic"/>
          <w:iCs/>
          <w:szCs w:val="28"/>
          <w:lang w:eastAsia="en-US"/>
        </w:rPr>
      </w:pPr>
      <w:r w:rsidRPr="00351569">
        <w:rPr>
          <w:b/>
          <w:bCs/>
          <w:szCs w:val="28"/>
          <w:lang w:eastAsia="en-US"/>
        </w:rPr>
        <w:t>Задание 4</w:t>
      </w:r>
      <w:r w:rsidRPr="00351569">
        <w:rPr>
          <w:bCs/>
          <w:szCs w:val="28"/>
          <w:lang w:eastAsia="en-US"/>
        </w:rPr>
        <w:t xml:space="preserve">. </w:t>
      </w:r>
      <w:r w:rsidRPr="00351569">
        <w:rPr>
          <w:rFonts w:eastAsia="TimesNewRoman,Italic"/>
          <w:iCs/>
          <w:szCs w:val="28"/>
          <w:lang w:eastAsia="en-US"/>
        </w:rPr>
        <w:t>Проанализируйте состав основного капитала предприятия, используя данные таблицы 4. Сделайте соответствующие выводы.</w:t>
      </w:r>
    </w:p>
    <w:p w:rsidR="00351569" w:rsidRPr="00351569" w:rsidRDefault="00351569" w:rsidP="00351569">
      <w:pPr>
        <w:jc w:val="right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Таблица 4</w:t>
      </w:r>
    </w:p>
    <w:p w:rsidR="00351569" w:rsidRPr="00351569" w:rsidRDefault="00351569" w:rsidP="00351569">
      <w:pPr>
        <w:shd w:val="clear" w:color="auto" w:fill="FFFFFF"/>
        <w:suppressAutoHyphens/>
        <w:jc w:val="center"/>
        <w:rPr>
          <w:spacing w:val="-3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Состав основных средств и внеоборотных активов предприятия</w:t>
      </w:r>
    </w:p>
    <w:tbl>
      <w:tblPr>
        <w:tblW w:w="10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22"/>
        <w:gridCol w:w="1135"/>
        <w:gridCol w:w="992"/>
        <w:gridCol w:w="993"/>
        <w:gridCol w:w="992"/>
        <w:gridCol w:w="850"/>
        <w:gridCol w:w="851"/>
      </w:tblGrid>
      <w:tr w:rsidR="00351569" w:rsidRPr="00351569" w:rsidTr="00351569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Основной капитал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Прошлый год, тыс. руб.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В % к оборотным активам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Отчетный год, тыс. руб.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В % к внеоборотным активам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Отклонения, тыс. руб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Темп роста,%</w:t>
            </w:r>
          </w:p>
        </w:tc>
      </w:tr>
      <w:tr w:rsidR="00351569" w:rsidRPr="00351569" w:rsidTr="00351569">
        <w:trPr>
          <w:trHeight w:val="132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</w:t>
            </w: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tabs>
                <w:tab w:val="left" w:pos="954"/>
                <w:tab w:val="center" w:pos="1434"/>
              </w:tabs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Внеоборотные активы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103112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-Основные средства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100983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97,94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-Оборотные активы, в том числе: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47872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46,43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Нематериальные активы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Незавершенное строительство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2075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2,01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Долгосрочные финансовые вложения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0,05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</w:tbl>
    <w:p w:rsidR="00351569" w:rsidRPr="00351569" w:rsidRDefault="00351569" w:rsidP="00351569">
      <w:pPr>
        <w:ind w:firstLine="720"/>
        <w:jc w:val="both"/>
        <w:rPr>
          <w:rFonts w:eastAsia="TimesNewRoman,Italic"/>
          <w:iCs/>
          <w:szCs w:val="28"/>
          <w:lang w:eastAsia="en-US"/>
        </w:rPr>
      </w:pPr>
      <w:r w:rsidRPr="00351569">
        <w:rPr>
          <w:b/>
          <w:bCs/>
          <w:szCs w:val="28"/>
          <w:lang w:eastAsia="en-US"/>
        </w:rPr>
        <w:t xml:space="preserve">Задание 5. </w:t>
      </w:r>
      <w:r w:rsidRPr="00351569">
        <w:rPr>
          <w:rFonts w:eastAsia="TimesNewRoman,Italic"/>
          <w:iCs/>
          <w:szCs w:val="28"/>
          <w:lang w:eastAsia="en-US"/>
        </w:rPr>
        <w:t xml:space="preserve">Проведите анализ состава и структуры оборотных активов и определите степень риска оборотных средств предприятия и её изменение за </w:t>
      </w:r>
      <w:r w:rsidRPr="00351569">
        <w:rPr>
          <w:rFonts w:eastAsia="TimesNewRoman,Italic"/>
          <w:iCs/>
          <w:szCs w:val="28"/>
          <w:lang w:eastAsia="en-US"/>
        </w:rPr>
        <w:lastRenderedPageBreak/>
        <w:t>анализируемый период. Рассчитайте долю материально-производственных запасов в активах предприятия и период их оборота (табл. 5).</w:t>
      </w:r>
    </w:p>
    <w:p w:rsidR="00351569" w:rsidRPr="00351569" w:rsidRDefault="00351569" w:rsidP="00351569">
      <w:pPr>
        <w:ind w:firstLine="720"/>
        <w:jc w:val="right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Таблица 5</w:t>
      </w:r>
    </w:p>
    <w:p w:rsidR="00351569" w:rsidRPr="00351569" w:rsidRDefault="00351569" w:rsidP="00351569">
      <w:pPr>
        <w:jc w:val="center"/>
        <w:rPr>
          <w:b/>
          <w:spacing w:val="-7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Классификация оборотных активов по категориям риска за прошлый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1701"/>
        <w:gridCol w:w="1560"/>
        <w:gridCol w:w="1559"/>
      </w:tblGrid>
      <w:tr w:rsidR="00351569" w:rsidRPr="00351569" w:rsidTr="0035156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Степень риска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Доля в общем объеме оборотных средств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Отклонение (гр.3-гр.2)</w:t>
            </w:r>
          </w:p>
        </w:tc>
      </w:tr>
      <w:tr w:rsidR="00351569" w:rsidRPr="00351569" w:rsidTr="00351569">
        <w:tc>
          <w:tcPr>
            <w:tcW w:w="5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На начало года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На конец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%</w:t>
            </w:r>
          </w:p>
        </w:tc>
      </w:tr>
      <w:tr w:rsidR="00351569" w:rsidRPr="00351569" w:rsidTr="00351569">
        <w:trPr>
          <w:trHeight w:val="132"/>
        </w:trPr>
        <w:tc>
          <w:tcPr>
            <w:tcW w:w="52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3</w:t>
            </w:r>
          </w:p>
        </w:tc>
      </w:tr>
      <w:tr w:rsidR="00351569" w:rsidRPr="00351569" w:rsidTr="00351569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Минимальная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0,02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Малая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86,95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Средняя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13,03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Высокая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</w:tbl>
    <w:p w:rsidR="00351569" w:rsidRPr="00351569" w:rsidRDefault="00351569" w:rsidP="005A0929">
      <w:pPr>
        <w:jc w:val="both"/>
        <w:rPr>
          <w:rFonts w:eastAsia="TimesNewRoman,Italic"/>
          <w:iCs/>
          <w:szCs w:val="28"/>
          <w:lang w:eastAsia="en-US"/>
        </w:rPr>
      </w:pPr>
      <w:r w:rsidRPr="00351569">
        <w:rPr>
          <w:b/>
          <w:bCs/>
          <w:szCs w:val="28"/>
          <w:lang w:eastAsia="en-US"/>
        </w:rPr>
        <w:t xml:space="preserve">Задание 6. </w:t>
      </w:r>
      <w:r w:rsidRPr="00351569">
        <w:rPr>
          <w:b/>
          <w:bCs/>
          <w:iCs/>
          <w:szCs w:val="28"/>
          <w:lang w:eastAsia="en-US"/>
        </w:rPr>
        <w:t xml:space="preserve">Анализ собственного капитала. </w:t>
      </w:r>
      <w:r w:rsidRPr="00351569">
        <w:rPr>
          <w:rFonts w:eastAsia="TimesNewRoman,Italic"/>
          <w:iCs/>
          <w:szCs w:val="28"/>
          <w:lang w:eastAsia="en-US"/>
        </w:rPr>
        <w:t>Проанализируйте источники собственных средств предприятия (табл. 6) и их размещение (табл. 7). Сделайте соответствующие выводы.</w:t>
      </w:r>
    </w:p>
    <w:p w:rsidR="00351569" w:rsidRPr="00351569" w:rsidRDefault="00351569" w:rsidP="00351569">
      <w:pPr>
        <w:rPr>
          <w:rFonts w:eastAsia="TimesNewRoman,Italic"/>
          <w:iCs/>
          <w:szCs w:val="28"/>
          <w:lang w:eastAsia="en-US"/>
        </w:rPr>
      </w:pPr>
    </w:p>
    <w:p w:rsidR="00351569" w:rsidRPr="00351569" w:rsidRDefault="00351569" w:rsidP="00351569">
      <w:pPr>
        <w:jc w:val="right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Таблица 6</w:t>
      </w:r>
    </w:p>
    <w:p w:rsidR="00351569" w:rsidRPr="00351569" w:rsidRDefault="00351569" w:rsidP="00351569">
      <w:pPr>
        <w:jc w:val="center"/>
        <w:rPr>
          <w:b/>
          <w:spacing w:val="-7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Источники собственных средств предприятия за прошлый</w:t>
      </w:r>
      <w:r w:rsidRPr="00351569">
        <w:rPr>
          <w:rFonts w:eastAsia="TimesNewRoman"/>
          <w:szCs w:val="28"/>
          <w:lang w:eastAsia="en-US"/>
        </w:rPr>
        <w:tab/>
        <w:t xml:space="preserve"> год, тыс. руб.</w:t>
      </w:r>
    </w:p>
    <w:tbl>
      <w:tblPr>
        <w:tblW w:w="10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22"/>
        <w:gridCol w:w="1135"/>
        <w:gridCol w:w="992"/>
        <w:gridCol w:w="993"/>
        <w:gridCol w:w="992"/>
        <w:gridCol w:w="850"/>
        <w:gridCol w:w="851"/>
      </w:tblGrid>
      <w:tr w:rsidR="00351569" w:rsidRPr="00351569" w:rsidTr="00351569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2"/>
                <w:szCs w:val="22"/>
                <w:lang w:eastAsia="en-US"/>
              </w:rPr>
            </w:pPr>
            <w:r w:rsidRPr="00351569">
              <w:rPr>
                <w:spacing w:val="-3"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2"/>
                <w:szCs w:val="22"/>
                <w:lang w:eastAsia="en-US"/>
              </w:rPr>
            </w:pPr>
            <w:r w:rsidRPr="00351569">
              <w:rPr>
                <w:spacing w:val="-3"/>
                <w:sz w:val="22"/>
                <w:szCs w:val="22"/>
                <w:lang w:eastAsia="en-US"/>
              </w:rPr>
              <w:t>На начало периода тыс. руб.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2"/>
                <w:szCs w:val="22"/>
                <w:lang w:eastAsia="en-US"/>
              </w:rPr>
            </w:pPr>
            <w:r w:rsidRPr="00351569">
              <w:rPr>
                <w:rFonts w:eastAsia="TimesNewRoman"/>
                <w:sz w:val="22"/>
                <w:szCs w:val="22"/>
                <w:lang w:eastAsia="en-US"/>
              </w:rPr>
              <w:t>В % к оборотным активам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2"/>
                <w:szCs w:val="22"/>
                <w:lang w:eastAsia="en-US"/>
              </w:rPr>
            </w:pPr>
            <w:r w:rsidRPr="00351569">
              <w:rPr>
                <w:rFonts w:eastAsia="TimesNewRoman"/>
                <w:sz w:val="22"/>
                <w:szCs w:val="22"/>
                <w:lang w:eastAsia="en-US"/>
              </w:rPr>
              <w:t>На конец периода, тыс. руб.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2"/>
                <w:szCs w:val="22"/>
                <w:lang w:eastAsia="en-US"/>
              </w:rPr>
            </w:pPr>
            <w:r w:rsidRPr="00351569">
              <w:rPr>
                <w:rFonts w:eastAsia="TimesNewRoman"/>
                <w:sz w:val="22"/>
                <w:szCs w:val="22"/>
                <w:lang w:eastAsia="en-US"/>
              </w:rPr>
              <w:t>В % к внеоборотным активам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2"/>
                <w:szCs w:val="22"/>
                <w:lang w:eastAsia="en-US"/>
              </w:rPr>
            </w:pPr>
            <w:r w:rsidRPr="00351569">
              <w:rPr>
                <w:rFonts w:eastAsia="TimesNewRoman"/>
                <w:sz w:val="22"/>
                <w:szCs w:val="22"/>
                <w:lang w:eastAsia="en-US"/>
              </w:rPr>
              <w:t>Отклонения, тыс. руб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2"/>
                <w:szCs w:val="22"/>
                <w:lang w:eastAsia="en-US"/>
              </w:rPr>
            </w:pPr>
            <w:r w:rsidRPr="00351569">
              <w:rPr>
                <w:rFonts w:eastAsia="TimesNewRoman"/>
                <w:sz w:val="22"/>
                <w:szCs w:val="22"/>
                <w:lang w:eastAsia="en-US"/>
              </w:rPr>
              <w:t>Темп роста,%</w:t>
            </w:r>
          </w:p>
        </w:tc>
      </w:tr>
      <w:tr w:rsidR="00351569" w:rsidRPr="00351569" w:rsidTr="00351569">
        <w:trPr>
          <w:trHeight w:val="132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</w:t>
            </w: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tabs>
                <w:tab w:val="left" w:pos="954"/>
                <w:tab w:val="center" w:pos="1434"/>
              </w:tabs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Источники собственных средств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jc w:val="both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Уставный капитал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0,3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adjustRightInd w:val="0"/>
              <w:jc w:val="both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Собственный капитал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101282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211,8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autoSpaceDE w:val="0"/>
              <w:autoSpaceDN w:val="0"/>
              <w:adjustRightInd w:val="0"/>
              <w:jc w:val="both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3. Добавочный капитал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106080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221,6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ind w:left="786"/>
              <w:jc w:val="both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4.Резервный капитал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numPr>
                <w:ilvl w:val="0"/>
                <w:numId w:val="27"/>
              </w:numPr>
              <w:suppressAutoHyphens/>
              <w:autoSpaceDE w:val="0"/>
              <w:autoSpaceDN w:val="0"/>
              <w:adjustRightInd w:val="0"/>
              <w:jc w:val="both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Нераспределенная прибыль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-4928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</w:tbl>
    <w:p w:rsidR="00351569" w:rsidRPr="00351569" w:rsidRDefault="00351569" w:rsidP="00351569">
      <w:pPr>
        <w:rPr>
          <w:szCs w:val="28"/>
          <w:lang w:eastAsia="en-US"/>
        </w:rPr>
      </w:pPr>
      <w:r w:rsidRPr="00351569">
        <w:rPr>
          <w:szCs w:val="28"/>
          <w:lang w:eastAsia="en-US"/>
        </w:rPr>
        <w:t>Методические указания</w:t>
      </w:r>
    </w:p>
    <w:p w:rsidR="00351569" w:rsidRPr="00351569" w:rsidRDefault="00351569" w:rsidP="00351569">
      <w:pPr>
        <w:ind w:firstLine="720"/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,Italic"/>
          <w:iCs/>
          <w:szCs w:val="28"/>
          <w:lang w:eastAsia="en-US"/>
        </w:rPr>
        <w:t xml:space="preserve">Собственный капитал предприятия </w:t>
      </w:r>
      <w:r w:rsidRPr="00351569">
        <w:rPr>
          <w:rFonts w:eastAsia="TimesNewRoman"/>
          <w:szCs w:val="28"/>
          <w:lang w:eastAsia="en-US"/>
        </w:rPr>
        <w:t>включает различные по экономическому содержанию и принципам формирования и использования источники: уставный капитал, добавочный капитал, фонды накопления, средства целевого финансирования.Анализ собственного капитала состоит в изучении структуры и качественного состава собственных средств, их движения и тенденции изменений.</w:t>
      </w:r>
    </w:p>
    <w:p w:rsidR="00351569" w:rsidRPr="00351569" w:rsidRDefault="00351569" w:rsidP="00351569">
      <w:pPr>
        <w:jc w:val="right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Таблица 7</w:t>
      </w:r>
    </w:p>
    <w:p w:rsidR="00351569" w:rsidRPr="00351569" w:rsidRDefault="00351569" w:rsidP="00351569">
      <w:pPr>
        <w:jc w:val="center"/>
        <w:rPr>
          <w:rFonts w:ascii="Calibri" w:hAnsi="Calibri"/>
          <w:b/>
          <w:spacing w:val="-7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Размещение собственных средств предприятия за пршлый г</w:t>
      </w:r>
      <w:r w:rsidRPr="00351569">
        <w:rPr>
          <w:rFonts w:ascii="Calibri" w:eastAsia="TimesNewRoman" w:hAnsi="Calibri" w:cs="TimesNewRoman"/>
          <w:szCs w:val="28"/>
          <w:lang w:eastAsia="en-US"/>
        </w:rPr>
        <w:t>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495"/>
        <w:gridCol w:w="2268"/>
        <w:gridCol w:w="2268"/>
      </w:tblGrid>
      <w:tr w:rsidR="00351569" w:rsidRPr="00351569" w:rsidTr="00351569">
        <w:trPr>
          <w:trHeight w:val="34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На начало периода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На конец периода</w:t>
            </w:r>
          </w:p>
        </w:tc>
      </w:tr>
      <w:tr w:rsidR="00351569" w:rsidRPr="00351569" w:rsidTr="00351569">
        <w:trPr>
          <w:trHeight w:val="132"/>
        </w:trPr>
        <w:tc>
          <w:tcPr>
            <w:tcW w:w="54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2</w:t>
            </w:r>
          </w:p>
        </w:tc>
      </w:tr>
      <w:tr w:rsidR="00351569" w:rsidRPr="00351569" w:rsidTr="00351569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tabs>
                <w:tab w:val="left" w:pos="954"/>
                <w:tab w:val="center" w:pos="1434"/>
              </w:tabs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Собственные средства к валюте баланса, 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67,15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Внеоборотные активы к валюте баланса, 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68,29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Убытки к валюте баланса, 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1,48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</w:tbl>
    <w:p w:rsidR="00351569" w:rsidRPr="00351569" w:rsidRDefault="00351569" w:rsidP="00351569">
      <w:pPr>
        <w:jc w:val="both"/>
        <w:rPr>
          <w:rFonts w:eastAsia="TimesNewRoman,Italic"/>
          <w:iCs/>
          <w:szCs w:val="28"/>
          <w:lang w:eastAsia="en-US"/>
        </w:rPr>
      </w:pPr>
      <w:r w:rsidRPr="00351569">
        <w:rPr>
          <w:b/>
          <w:bCs/>
          <w:szCs w:val="28"/>
          <w:lang w:eastAsia="en-US"/>
        </w:rPr>
        <w:lastRenderedPageBreak/>
        <w:t xml:space="preserve">Задание 7. </w:t>
      </w:r>
      <w:r w:rsidRPr="00351569">
        <w:rPr>
          <w:b/>
          <w:bCs/>
          <w:iCs/>
          <w:szCs w:val="28"/>
          <w:lang w:eastAsia="en-US"/>
        </w:rPr>
        <w:t xml:space="preserve">Оценка и анализ собственных оборотных средств. </w:t>
      </w:r>
      <w:r w:rsidRPr="00351569">
        <w:rPr>
          <w:rFonts w:eastAsia="TimesNewRoman,Italic"/>
          <w:iCs/>
          <w:szCs w:val="28"/>
          <w:lang w:eastAsia="en-US"/>
        </w:rPr>
        <w:t>Рассчитать величину собственных оборотных средств и их маневренность по данным таблицы 1. Сделать выводы.</w:t>
      </w:r>
    </w:p>
    <w:p w:rsidR="00351569" w:rsidRPr="00351569" w:rsidRDefault="00351569" w:rsidP="00351569">
      <w:pPr>
        <w:jc w:val="both"/>
        <w:rPr>
          <w:rFonts w:eastAsia="TimesNewRoman,Italic"/>
          <w:iCs/>
          <w:szCs w:val="28"/>
          <w:lang w:eastAsia="en-US"/>
        </w:rPr>
      </w:pPr>
      <w:r w:rsidRPr="00351569">
        <w:rPr>
          <w:b/>
          <w:bCs/>
          <w:szCs w:val="28"/>
          <w:lang w:eastAsia="en-US"/>
        </w:rPr>
        <w:t xml:space="preserve">Задание 8. </w:t>
      </w:r>
      <w:r w:rsidRPr="00351569">
        <w:rPr>
          <w:b/>
          <w:bCs/>
          <w:iCs/>
          <w:szCs w:val="28"/>
          <w:lang w:eastAsia="en-US"/>
        </w:rPr>
        <w:t xml:space="preserve">Анализ краткосрочных и долгосрочных пассивов. </w:t>
      </w:r>
      <w:r w:rsidRPr="00351569">
        <w:rPr>
          <w:rFonts w:eastAsia="TimesNewRoman,Italic"/>
          <w:iCs/>
          <w:szCs w:val="28"/>
          <w:lang w:eastAsia="en-US"/>
        </w:rPr>
        <w:t>Проанализируйте состав и структуру кредитов и займов (табл. 7). Сделайте соответствующие выводы.</w:t>
      </w:r>
    </w:p>
    <w:p w:rsidR="00351569" w:rsidRPr="00351569" w:rsidRDefault="00351569" w:rsidP="00351569">
      <w:pPr>
        <w:jc w:val="right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Таблица 7</w:t>
      </w:r>
    </w:p>
    <w:p w:rsidR="00351569" w:rsidRPr="00351569" w:rsidRDefault="00351569" w:rsidP="00351569">
      <w:pPr>
        <w:jc w:val="center"/>
        <w:rPr>
          <w:b/>
          <w:spacing w:val="-7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Кредиты и заемные средства предприятия за 2012 г., тыс. руб.</w:t>
      </w:r>
    </w:p>
    <w:tbl>
      <w:tblPr>
        <w:tblW w:w="10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22"/>
        <w:gridCol w:w="1135"/>
        <w:gridCol w:w="992"/>
        <w:gridCol w:w="993"/>
        <w:gridCol w:w="992"/>
        <w:gridCol w:w="850"/>
        <w:gridCol w:w="851"/>
      </w:tblGrid>
      <w:tr w:rsidR="00351569" w:rsidRPr="00351569" w:rsidTr="00351569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На начало периода тыс. руб.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В % к обязательствам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На конец периода, тыс. руб.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В % к обязательствам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Отклонения, тыс. руб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Темп роста,%</w:t>
            </w:r>
          </w:p>
        </w:tc>
      </w:tr>
      <w:tr w:rsidR="00351569" w:rsidRPr="00351569" w:rsidTr="00351569">
        <w:trPr>
          <w:trHeight w:val="132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</w:t>
            </w: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numPr>
                <w:ilvl w:val="0"/>
                <w:numId w:val="30"/>
              </w:numPr>
              <w:tabs>
                <w:tab w:val="left" w:pos="954"/>
                <w:tab w:val="center" w:pos="1434"/>
              </w:tabs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Краткосрочные кредиты и заемные средства (690):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48644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ind w:left="720"/>
              <w:jc w:val="both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Кредиты банков (610)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10139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20,8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ind w:left="720"/>
              <w:jc w:val="both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Кредиторская задолженность (620)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38401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79,2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Долгосрочные пассивы (590):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1058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ind w:left="786"/>
              <w:jc w:val="both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Кредиты банков (510)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1058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ind w:left="786"/>
              <w:jc w:val="both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Прочие займы (520)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</w:tbl>
    <w:p w:rsidR="00351569" w:rsidRPr="00351569" w:rsidRDefault="00351569" w:rsidP="005A0929">
      <w:pPr>
        <w:jc w:val="both"/>
        <w:rPr>
          <w:rFonts w:eastAsia="TimesNewRoman,Italic"/>
          <w:iCs/>
          <w:szCs w:val="28"/>
          <w:lang w:eastAsia="en-US"/>
        </w:rPr>
      </w:pPr>
      <w:r w:rsidRPr="00351569">
        <w:rPr>
          <w:b/>
          <w:bCs/>
          <w:szCs w:val="28"/>
          <w:lang w:eastAsia="en-US"/>
        </w:rPr>
        <w:t xml:space="preserve">Задание 9. </w:t>
      </w:r>
      <w:r w:rsidRPr="00351569">
        <w:rPr>
          <w:b/>
          <w:bCs/>
          <w:iCs/>
          <w:szCs w:val="28"/>
          <w:lang w:eastAsia="en-US"/>
        </w:rPr>
        <w:t xml:space="preserve">Расчет эффекта финансового рычага. </w:t>
      </w:r>
      <w:r w:rsidRPr="00351569">
        <w:rPr>
          <w:rFonts w:eastAsia="TimesNewRoman,Italic"/>
          <w:iCs/>
          <w:szCs w:val="28"/>
          <w:lang w:eastAsia="en-US"/>
        </w:rPr>
        <w:t>Проанализируйте изменение рентабельности собственного капитала за счет использования заемного и рассчитайте эффект от привлечения заемных средств по данным таблицы 8.</w:t>
      </w:r>
    </w:p>
    <w:p w:rsidR="00351569" w:rsidRPr="00351569" w:rsidRDefault="00351569" w:rsidP="00351569">
      <w:pPr>
        <w:jc w:val="right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Таблица 8</w:t>
      </w:r>
    </w:p>
    <w:p w:rsidR="00351569" w:rsidRPr="00351569" w:rsidRDefault="00351569" w:rsidP="00351569">
      <w:pPr>
        <w:jc w:val="center"/>
        <w:rPr>
          <w:b/>
          <w:spacing w:val="-7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Расчет эффекта финансового рычага за прошлый</w:t>
      </w:r>
      <w:r w:rsidRPr="00351569">
        <w:rPr>
          <w:rFonts w:eastAsia="TimesNewRoman"/>
          <w:szCs w:val="28"/>
          <w:lang w:eastAsia="en-US"/>
        </w:rPr>
        <w:tab/>
        <w:t xml:space="preserve">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28"/>
        <w:gridCol w:w="1559"/>
        <w:gridCol w:w="1418"/>
        <w:gridCol w:w="2126"/>
      </w:tblGrid>
      <w:tr w:rsidR="00351569" w:rsidRPr="00351569" w:rsidTr="00351569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На начало периода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На конец периода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rFonts w:eastAsia="TimesNewRoman"/>
                <w:sz w:val="24"/>
                <w:lang w:eastAsia="en-US"/>
              </w:rPr>
              <w:t>Изменения</w:t>
            </w:r>
          </w:p>
        </w:tc>
      </w:tr>
      <w:tr w:rsidR="00351569" w:rsidRPr="00351569" w:rsidTr="00351569">
        <w:trPr>
          <w:trHeight w:val="132"/>
        </w:trPr>
        <w:tc>
          <w:tcPr>
            <w:tcW w:w="49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-3"/>
                <w:sz w:val="24"/>
                <w:lang w:eastAsia="en-US"/>
              </w:rPr>
            </w:pPr>
            <w:r w:rsidRPr="00351569">
              <w:rPr>
                <w:b/>
                <w:spacing w:val="-3"/>
                <w:sz w:val="24"/>
                <w:lang w:eastAsia="en-US"/>
              </w:rPr>
              <w:t>4</w:t>
            </w:r>
          </w:p>
        </w:tc>
      </w:tr>
      <w:tr w:rsidR="00351569" w:rsidRPr="00351569" w:rsidTr="0035156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tabs>
                <w:tab w:val="left" w:pos="954"/>
                <w:tab w:val="center" w:pos="1434"/>
              </w:tabs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1.Собственный капитал (средняя величина), тыс. руб.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124058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92988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2.Заемный капитал (средняя величина), принимаемый для расчета эффекта финансового рычага, тыс. руб.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70973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31651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3.Проценты за пользование заемными средствами, тыс. руб.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307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4.Чистая прибыль, тыс. руб.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40653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22910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5.Операционная прибыль с учетом налогообложения =чистая прибыль+(проценты уплаченные *  (1-С</w:t>
            </w:r>
            <w:r w:rsidRPr="00351569">
              <w:rPr>
                <w:spacing w:val="-3"/>
                <w:sz w:val="24"/>
                <w:lang w:val="en-US" w:eastAsia="en-US"/>
              </w:rPr>
              <w:t>n</w:t>
            </w:r>
            <w:r w:rsidRPr="00351569">
              <w:rPr>
                <w:spacing w:val="-3"/>
                <w:sz w:val="24"/>
                <w:lang w:eastAsia="en-US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41013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6.Рентабельность инвестиций (стр. 5/(стр.1+стр.2)*100%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7.Прибыль, полученная от использования заемного капитала (стр. 6*стр.2)/100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14904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 xml:space="preserve">8.. Наращивание (сокращение) рентабельности собственного капитала за счет привлечения </w:t>
            </w:r>
            <w:r w:rsidRPr="00351569">
              <w:rPr>
                <w:spacing w:val="-3"/>
                <w:sz w:val="24"/>
                <w:lang w:eastAsia="en-US"/>
              </w:rPr>
              <w:lastRenderedPageBreak/>
              <w:t>заемных средств (стр.7-стр.3* (1-С</w:t>
            </w:r>
            <w:r w:rsidRPr="00351569">
              <w:rPr>
                <w:spacing w:val="-3"/>
                <w:sz w:val="24"/>
                <w:lang w:val="en-US" w:eastAsia="en-US"/>
              </w:rPr>
              <w:t>n</w:t>
            </w:r>
            <w:r w:rsidRPr="00351569">
              <w:rPr>
                <w:spacing w:val="-3"/>
                <w:sz w:val="24"/>
                <w:lang w:eastAsia="en-US"/>
              </w:rPr>
              <w:t>))/стр.1*100%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lastRenderedPageBreak/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lastRenderedPageBreak/>
              <w:t>9. Рентабельность собственного капитала с учетом использования заемного капитала (стр.6+стр.8)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10. Проверочный расчет рентабельности собственного капитала (стр.4/стр.1*100%)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  <w:tr w:rsidR="00351569" w:rsidRPr="00351569" w:rsidTr="0035156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11. Эффект привлечения заемных средств (стр.9-стр. 6)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  <w:r w:rsidRPr="00351569">
              <w:rPr>
                <w:spacing w:val="-3"/>
                <w:sz w:val="24"/>
                <w:lang w:eastAsia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569" w:rsidRPr="00351569" w:rsidRDefault="00351569" w:rsidP="0035156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pacing w:val="-3"/>
                <w:sz w:val="24"/>
                <w:lang w:eastAsia="en-US"/>
              </w:rPr>
            </w:pPr>
          </w:p>
        </w:tc>
      </w:tr>
    </w:tbl>
    <w:p w:rsidR="00351569" w:rsidRPr="00351569" w:rsidRDefault="00351569" w:rsidP="00351569">
      <w:pPr>
        <w:rPr>
          <w:b/>
          <w:spacing w:val="-7"/>
          <w:szCs w:val="28"/>
          <w:lang w:eastAsia="en-US"/>
        </w:rPr>
      </w:pPr>
      <w:r w:rsidRPr="00351569">
        <w:rPr>
          <w:spacing w:val="-3"/>
          <w:szCs w:val="28"/>
          <w:lang w:eastAsia="en-US"/>
        </w:rPr>
        <w:t>Примечание С</w:t>
      </w:r>
      <w:r w:rsidRPr="00351569">
        <w:rPr>
          <w:spacing w:val="-3"/>
          <w:szCs w:val="28"/>
          <w:lang w:val="en-US" w:eastAsia="en-US"/>
        </w:rPr>
        <w:t>n</w:t>
      </w:r>
      <w:r w:rsidRPr="00351569">
        <w:rPr>
          <w:spacing w:val="-3"/>
          <w:szCs w:val="28"/>
          <w:lang w:eastAsia="en-US"/>
        </w:rPr>
        <w:t xml:space="preserve"> – ставка налога на прибыль (20%)</w:t>
      </w:r>
    </w:p>
    <w:p w:rsidR="00351569" w:rsidRDefault="00351569" w:rsidP="00351569">
      <w:pPr>
        <w:autoSpaceDE w:val="0"/>
        <w:autoSpaceDN w:val="0"/>
        <w:adjustRightInd w:val="0"/>
        <w:ind w:firstLine="567"/>
        <w:jc w:val="both"/>
        <w:rPr>
          <w:rFonts w:eastAsia="Calibri"/>
          <w:szCs w:val="28"/>
          <w:lang w:eastAsia="en-US"/>
        </w:rPr>
      </w:pPr>
    </w:p>
    <w:p w:rsidR="00351569" w:rsidRPr="00351569" w:rsidRDefault="00351569" w:rsidP="00351569">
      <w:pPr>
        <w:autoSpaceDE w:val="0"/>
        <w:autoSpaceDN w:val="0"/>
        <w:adjustRightInd w:val="0"/>
        <w:ind w:firstLine="567"/>
        <w:jc w:val="both"/>
        <w:rPr>
          <w:rFonts w:eastAsia="Calibri"/>
          <w:b/>
          <w:szCs w:val="28"/>
          <w:lang w:eastAsia="en-US"/>
        </w:rPr>
      </w:pPr>
      <w:r w:rsidRPr="00351569">
        <w:rPr>
          <w:rFonts w:eastAsia="Calibri"/>
          <w:b/>
          <w:szCs w:val="28"/>
          <w:lang w:eastAsia="en-US"/>
        </w:rPr>
        <w:t>Критерии оценки</w:t>
      </w:r>
    </w:p>
    <w:p w:rsidR="00351569" w:rsidRPr="00351569" w:rsidRDefault="00351569" w:rsidP="00351569">
      <w:pPr>
        <w:autoSpaceDE w:val="0"/>
        <w:autoSpaceDN w:val="0"/>
        <w:adjustRightInd w:val="0"/>
        <w:ind w:firstLine="567"/>
        <w:jc w:val="both"/>
        <w:rPr>
          <w:rFonts w:eastAsia="Calibri"/>
          <w:szCs w:val="28"/>
          <w:lang w:eastAsia="en-US"/>
        </w:rPr>
      </w:pPr>
      <w:r w:rsidRPr="00351569">
        <w:rPr>
          <w:rFonts w:eastAsia="Calibri"/>
          <w:szCs w:val="28"/>
          <w:lang w:eastAsia="en-US"/>
        </w:rPr>
        <w:t xml:space="preserve">Для получения оценки за практическую работу преподавателем определяются соответствующие </w:t>
      </w:r>
      <w:r w:rsidRPr="00351569">
        <w:rPr>
          <w:rFonts w:eastAsia="Calibri"/>
          <w:b/>
          <w:szCs w:val="28"/>
          <w:lang w:eastAsia="en-US"/>
        </w:rPr>
        <w:t>критерии</w:t>
      </w:r>
      <w:r w:rsidRPr="00351569">
        <w:rPr>
          <w:rFonts w:eastAsia="Calibri"/>
          <w:szCs w:val="28"/>
          <w:lang w:eastAsia="en-US"/>
        </w:rPr>
        <w:t>:</w:t>
      </w:r>
    </w:p>
    <w:p w:rsidR="00351569" w:rsidRPr="00351569" w:rsidRDefault="00351569" w:rsidP="00351569">
      <w:pPr>
        <w:ind w:firstLine="567"/>
        <w:jc w:val="both"/>
        <w:rPr>
          <w:rFonts w:eastAsia="Calibri"/>
          <w:szCs w:val="28"/>
          <w:lang w:eastAsia="en-US"/>
        </w:rPr>
      </w:pPr>
      <w:r w:rsidRPr="00351569">
        <w:rPr>
          <w:rFonts w:eastAsia="Calibri"/>
          <w:szCs w:val="28"/>
          <w:lang w:eastAsia="en-US"/>
        </w:rPr>
        <w:t>Отлично - использование полученных знаний при выполнении иных заданий по теме, решение типовых практических задач или тестов, творческое применение полученных знаний.</w:t>
      </w:r>
    </w:p>
    <w:p w:rsidR="00351569" w:rsidRPr="00351569" w:rsidRDefault="00351569" w:rsidP="00351569">
      <w:pPr>
        <w:autoSpaceDE w:val="0"/>
        <w:autoSpaceDN w:val="0"/>
        <w:adjustRightInd w:val="0"/>
        <w:ind w:firstLine="567"/>
        <w:jc w:val="both"/>
        <w:rPr>
          <w:rFonts w:eastAsia="Calibri"/>
          <w:szCs w:val="28"/>
          <w:lang w:eastAsia="en-US"/>
        </w:rPr>
      </w:pPr>
      <w:r w:rsidRPr="00351569">
        <w:rPr>
          <w:rFonts w:eastAsia="Calibri"/>
          <w:szCs w:val="28"/>
          <w:lang w:eastAsia="en-US"/>
        </w:rPr>
        <w:t xml:space="preserve">Хорошо - выполнение работы на уровне понимания, т. е. </w:t>
      </w:r>
      <w:r w:rsidR="004C00AE">
        <w:rPr>
          <w:rFonts w:eastAsia="Calibri"/>
          <w:szCs w:val="28"/>
          <w:lang w:eastAsia="en-US"/>
        </w:rPr>
        <w:t>обучающийся</w:t>
      </w:r>
      <w:r w:rsidRPr="00351569">
        <w:rPr>
          <w:rFonts w:eastAsia="Calibri"/>
          <w:szCs w:val="28"/>
          <w:lang w:eastAsia="en-US"/>
        </w:rPr>
        <w:t>, используя краткую запись в схеме или таблице способен осуществить процесс нахождения существенных признаков, связи исследуемых объектов, выделение из всей массы несущественного и случайного, установления сходства и различий – в конечном итоге сопоставление полученной информации с имеющимися знаниями.</w:t>
      </w:r>
    </w:p>
    <w:p w:rsidR="00351569" w:rsidRPr="00351569" w:rsidRDefault="00351569" w:rsidP="00351569">
      <w:pPr>
        <w:autoSpaceDE w:val="0"/>
        <w:autoSpaceDN w:val="0"/>
        <w:adjustRightInd w:val="0"/>
        <w:ind w:firstLine="567"/>
        <w:jc w:val="both"/>
        <w:rPr>
          <w:rFonts w:eastAsia="Calibri"/>
          <w:szCs w:val="28"/>
          <w:lang w:eastAsia="en-US"/>
        </w:rPr>
      </w:pPr>
      <w:r w:rsidRPr="00351569">
        <w:rPr>
          <w:rFonts w:eastAsia="Calibri"/>
          <w:szCs w:val="28"/>
          <w:lang w:eastAsia="en-US"/>
        </w:rPr>
        <w:t>Удовлетворительно - выполнение работы на уровне запоминания (чтение, пересказ, воспроизведение изученного материала через схему, таблицу, но в полной мере не может воспользоваться результатами своей работы).</w:t>
      </w:r>
    </w:p>
    <w:p w:rsidR="00351569" w:rsidRDefault="00351569" w:rsidP="00351569">
      <w:pPr>
        <w:autoSpaceDE w:val="0"/>
        <w:autoSpaceDN w:val="0"/>
        <w:adjustRightInd w:val="0"/>
        <w:ind w:firstLine="567"/>
        <w:jc w:val="both"/>
        <w:rPr>
          <w:rFonts w:eastAsia="Calibri"/>
          <w:szCs w:val="28"/>
          <w:lang w:eastAsia="en-US"/>
        </w:rPr>
      </w:pPr>
      <w:r w:rsidRPr="00351569">
        <w:rPr>
          <w:rFonts w:eastAsia="Calibri"/>
          <w:szCs w:val="28"/>
          <w:lang w:eastAsia="en-US"/>
        </w:rPr>
        <w:t>Неудовлетворительно - выполнение работы на уровне распознавания – поверхностное знакомство с текстом, неполное понимание сути вопроса.</w:t>
      </w:r>
    </w:p>
    <w:p w:rsidR="00351569" w:rsidRPr="00351569" w:rsidRDefault="00351569" w:rsidP="00351569">
      <w:pPr>
        <w:autoSpaceDE w:val="0"/>
        <w:autoSpaceDN w:val="0"/>
        <w:adjustRightInd w:val="0"/>
        <w:ind w:firstLine="567"/>
        <w:jc w:val="both"/>
        <w:rPr>
          <w:rFonts w:eastAsia="Calibri"/>
          <w:szCs w:val="28"/>
          <w:lang w:eastAsia="en-US"/>
        </w:rPr>
      </w:pPr>
    </w:p>
    <w:p w:rsidR="008239DF" w:rsidRDefault="008239DF" w:rsidP="00351569">
      <w:pPr>
        <w:jc w:val="center"/>
        <w:rPr>
          <w:b/>
          <w:spacing w:val="-7"/>
          <w:szCs w:val="28"/>
          <w:lang w:eastAsia="en-US"/>
        </w:rPr>
      </w:pPr>
    </w:p>
    <w:p w:rsidR="00351569" w:rsidRDefault="008239DF" w:rsidP="008239DF">
      <w:pPr>
        <w:rPr>
          <w:b/>
          <w:spacing w:val="-7"/>
          <w:szCs w:val="28"/>
          <w:lang w:eastAsia="en-US"/>
        </w:rPr>
      </w:pPr>
      <w:r>
        <w:rPr>
          <w:b/>
          <w:spacing w:val="-7"/>
          <w:szCs w:val="28"/>
          <w:lang w:eastAsia="en-US"/>
        </w:rPr>
        <w:t xml:space="preserve">3) </w:t>
      </w:r>
      <w:r w:rsidR="00351569" w:rsidRPr="00351569">
        <w:rPr>
          <w:b/>
          <w:spacing w:val="-7"/>
          <w:szCs w:val="28"/>
          <w:lang w:eastAsia="en-US"/>
        </w:rPr>
        <w:t>Тест</w:t>
      </w:r>
      <w:r>
        <w:rPr>
          <w:b/>
          <w:spacing w:val="-7"/>
          <w:szCs w:val="28"/>
          <w:lang w:eastAsia="en-US"/>
        </w:rPr>
        <w:t>ы</w:t>
      </w:r>
    </w:p>
    <w:p w:rsidR="008239DF" w:rsidRPr="00351569" w:rsidRDefault="008239DF" w:rsidP="008239DF">
      <w:pPr>
        <w:rPr>
          <w:b/>
          <w:spacing w:val="-7"/>
          <w:szCs w:val="28"/>
          <w:lang w:eastAsia="en-US"/>
        </w:rPr>
      </w:pP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1. Определите из нижеперечисленных коэффициентов тот, который показывает, какую часть краткосрочной задолженности предприятие может погасить в ближайшее время за счет денежных средств: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a) общий показатель платежеспособности;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коэффициент обеспеченности собственными средствами;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коэффициент абсолютной ликвидности;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d) доля оборотных средств в активе.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2. Укажите из нижеперечисленных финансовых коэффициентов тот, который показывает, какая часть краткосрочных обязательств может быть немедленно погашена за счет средств на различных счетах, в краткосрочных ценных бумагах, а также поступлений по расчетам: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a) коэффициент абсолютной ликвидности;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коэффициент «критической оценки»;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lastRenderedPageBreak/>
        <w:t>c) коэффициент текущей ликвидности;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d) коэффициент обеспеченности собственными средствами.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3. Определите из нижеперечисленных коэффициентов тот, который показывает ту часть текущих обязательств покредитам и расчетам, которую можно погасить, мобилизовав все оборотные средства: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a) коэффициент обеспеченности собственными средствами;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коэффициент абсолютной ликвидности;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доля оборотных средств в активах;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d) коэффициент текущей ликвидности.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4. Укажите из нижеперечисленных коэффициентов тот, который показывает, какая часть функционирующего капитала обездвижена в производственных запасах и долгосрочной дебиторской задолженности: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a) коэффициент обеспеченности собственными средствами;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коэффициент маневренности функционирующего капитала;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коэффициент текущей ликвидности;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d) коэффициент «критической оценки».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5. Определите, какой из нижеперечисленных коэффициентов характеризует наличие собственных оборотных средств у предприятия, необходимых для его финансовой устойчивости: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a) общий показатель платежеспособности;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коэффициент абсолютной ликвидности;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коэффициент обеспеченности собственными оборотными средствами;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d) коэффициент текущей ликвидности.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6. Установите, какой из нижеперечисленных показателей указывает, сколько заемных средств предприятие привлекло на 1 рубль вложенных в активы собственных оборотных средств: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a) коэффициент финансовой устойчивости;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коэффициент финансирования;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коэффициент капитализации;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d) коэффициент финансовой независимости.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7. Какой из коэффициентов показывает, какая часть оборотных активов финансируется за счет собственных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источников: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a) коэффициент финансовой устойчивости;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коэффициент капитализации;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коэффициент финансирования;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d) коэффициент обеспеченности собственными источниками финансирования.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8. Укажите коэффициент который показывает, какая часть деятельности финансируется за счет собственных, а какая – за счет заемных средств: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a) коэффициент финансирования;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коэффициент финансовой устойчивости;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коэффициент капитализации;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d) коэффициент финансовой независимости.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lastRenderedPageBreak/>
        <w:t>9. Какой из коэффициентов показывает ту часть актива, которая финансируется за счет устойчивых источников: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a) коэффициент финансирования;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коэффициент финансовой независимости;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коэффициент капитализации;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d) коэффициент финансовой устойчивости.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t>10. Какой из коэффициентов деловой активности показывает эффективность использования имущества предприятия, отражает скорость оборота капитала?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a) коэффициент оборачиваемости кредиторской задолженности;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коэффициент оборачиваемости средств в расчетах;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коэффициент оборачиваемости материальных средств;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d) коэффициент ресурсоотдачи (общей оборачиваемости капитала).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t>11. Укажите, какой коэффициент показывает скорость оборота оборотных средств предприятия: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a) коэффициент ресурсоотдачи;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коэффициент оборачиваемости мобильных средств;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коэффициент отдачи нематериальных активов;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d) фондоотдача.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t>12. Определите, какой коэффициент показывает скорость оборота собственного капитала. Сколько рублей выручки от продажи приходится на 1 рубль вложенного собственного капитала?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a) коэффициент оборачиваемости средств в расчетах;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коэффициент оборачиваемости денежных средств;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коэффициент оборачиваемости кредиторской задолженности;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d) коэффициент отдачи собственного капитала.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t>13. Установите, какой коэффициент показывает число оборотов запасов и затрат за анализируемый период: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t>a) коэффициент оборачиваемости материальных средств;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t>b) коэффициент отдачи собственного капитала;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t>c) коэффициент оборачиваемости кредиторской задолженности;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t>d) коэффициент оборачиваемости средств в расчетах.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14. Определите, какой коэффициент показывает расширение или снижение коммерческого кредита, предоставляемого предприятию: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a) коэффициент оборачиваемости средств в расчетах;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коэффициент оборачиваемости кредиторской задолженности;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коэффициент оборачиваемости денежных средств;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d) коэффициент оборачиваемости материальных средств.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15. Установите, какой из показателей характеризует средний срок возврата долгов предприятия по текущим обязательствам: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a) срок оборачиваемости средств в расчетах;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срок оборачиваемости кредиторской задолженности;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период погашения задолженности поставщикам;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d) период хранения товарных запасов.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16. Что относится к медленно реализуемым активам?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lastRenderedPageBreak/>
        <w:t>а) запасы включая НДС по приобретенным ценностям;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запасы + дебиторская задолженность;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запасы, включая НДС по приобретенным ценностям + дебиторская задолженность + прочие оборотные активы.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17. Общая капиталоотдача рассчитывается: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выручка от продаж за год : на среднегодовую стоимость активов;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чистая прибыль за год : среднегодовую стоимость внеоборотных активов;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выручка от продаж за год : среднегодовая величина собственного капитала.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3. Как определяется продолжительность погашения дебиторской задолженности за год?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выручка от продаж : среднегодовые остатки дебиторской задолженности;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среднегодовые остатки дебиторской задолженности: выручка от продаж;</w:t>
      </w:r>
    </w:p>
    <w:p w:rsidR="00351569" w:rsidRPr="00351569" w:rsidRDefault="00351569" w:rsidP="00351569">
      <w:pPr>
        <w:jc w:val="both"/>
        <w:rPr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360 : коэффициент оборачиваемости дебиторской задолженности (в оборотах).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18. Предприятие имеет внеоборотные активы на сумму 6000 тыс. руб.; долгосрочные обязательства – 3000 тыс. руб.; текущие (оборотные) активы – 8000 тыс. руб.; краткосрочные обязательства – 4000 тыс. руб.; собственный капитал –7000 тыс. руб. Тогда оборотный капитал составит, тыс. руб.: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2000;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3000;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1000;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d) 4000;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e) нет правильного ответа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 xml:space="preserve">19. Что относится к наиболее ликвидным активам? 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денежные средства;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денежные средства + легкореализуемые краткосрочные ценные бумаги;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денежные средства + краткосрочные финансовые вложения.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20. Чистые активы – это: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сумма первых двух разделов актива баланса;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имущество предприятия минус обязательства;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правильного ответа нет.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21. Что относится к труднореализуемым активам?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внеоборотные активы;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внеоборотные активы + дебиторская задолженность (просроченная);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внеоборотные активы + дебиторская задолженность (просроченная и сомнительная) + запасы (неликвиды).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8. Оцените изменение эффективности использования активов организации при условии, что объем продаж в отчетном году составил 85 тыс. руб., в предшествующем – 76 тыс. руб., а среднегодовая себестоимость всех действующих активов – соответственно, 98 и 94 тыс. руб.: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эффективность действующих активов возросла;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эффективность действующих активов снизилась;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эффективность действующих активов осталась неизменной.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22. В каких случаях баланс считается абсолютно ликвидным?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lastRenderedPageBreak/>
        <w:t>а) А1 &gt; П1, А2 &gt; П2, А3 &lt; П3, А4 &lt; П4;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А1 &lt; П1, А2 &lt; П2, А3 &lt; П3, А4 &gt; П4;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А1 &gt; П1, А2 &gt; П2, А3 &gt; П1, А4 &lt; П4;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d) нет правильных ответов.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10. По какой из приведенных формул рассчитывается стоимость труднореализуемых активов по балансу?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А = стр. 210 + стр. 140 + стр. 217;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А = стр. 190 – стр. 140;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А = стр. 250 + стр. 260;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d) А = стр. 190.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23. По какой из приведенных формул рассчитывается наличие собственных оборотных средств (СОС) организации по балансу?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СОС = стр. 290 – стр. 240 – стр. 230;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СОС = стр. 490 – стр. 190;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СОС = стр. 490 – стр. 290.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12. Какие из перечисленных активов не относятся к труднореализуемым?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долгосрочные финансовые вложения;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основные средства и незавершенное строительство;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запасы и затраты.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13. Какие из перечисленных активов относятся к медленно реализуемым?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внеоборотные активы;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запасы, затраты и долгосрочные финансовые вложения;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долгосрочные финансовые вложения.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14. Какой показатель бухгалтерского баланса характеризует стоимость имущества организации?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основные средства;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денежные средства;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внеоборотные активы + оборотные активы.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24. Определите, какие активы относятся к оборотным активам организации?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неустановленное оборудование;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запасы и затраты;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основные средства;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d) краткосрочные финансовые вложения;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e) средства в расчетах;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f) долгосрочные финансовые вложения;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g) денежные средства;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i) нематериальные активы.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25. Определите, какие активы относятся к основному капиталу организации?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неустановленное оборудование;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запасы и затраты;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основные средства;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d) краткосрочные финансовые вложения;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e) средства в расчетах;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f) долгосрочные финансовые вложения;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lastRenderedPageBreak/>
        <w:t>g) денежные средства;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j) нематериальные активы.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26. По балансу определите величину собственных оборотных средств организации: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строки 490 – 190;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строки 490 – 120;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строки 490 + 590 – 190.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27. По балансу определите величину чистого оборотного капитала: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строки 490 – 190;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строки 290 – (610 + 620 + 630 + 660);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строки 290 – 690.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28. По активу баланса определите величину имущества, учитываемого при расчете чистых активов организации: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строки 190 + 290;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строки 190 + 290 + 300;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строки 300 – (220 + 244 + 252).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29. Укажите статьи пассива баланса, исключаемого при расчете чистых активов организации: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строки 590 + 610 + 620 +630;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строки 450 + 590 + 610 + 620 + 630 + 660;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строки 420 + 590 + 610 + 630.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30. Как в условиях инфляции оценка запасов по методу ФИФО скажется на величине показателя оборачиваемости запасов?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коэффициент завышается;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коэффициент занижается;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не влияет.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31. Замедление оборачиваемости оборотных активов приводит к: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уменьшению остатков активов в балансе;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росту остатков активов в балансе;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уменьшению валюты баланса.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32. По приведенным данным оцените ситуацию. Выручка от продаж за отчетный период – 4000 руб., за предыдущий – 3500 руб., валюта баланса за отчетный период – 9000 руб., за предыдущий – 10000 руб.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эффективность капитала возросла;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эффективность капитала снизилась;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эффективность капитала не изменилась.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33. Как определить рентабельность активов?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нераспределенная чистая прибыль : средняя величина активов;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чистая (перераспределенная) прибыль : среднегодовую стоимость активов;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прибыль до налогообложения : среднегодовую стоимость активов.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25. Как определить собственный оборотный капитал?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текущие активы – обязательства;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текущие активы – краткосрочные обязательства;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текущие активы – долгосрочные обязательства;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lastRenderedPageBreak/>
        <w:t>d) собственный капитал – внеоборотные активы.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34. Рассчитайте срок окупаемости капиталовложений, если инвестиционные затраты составляют 300000 руб., а годовая величина чистого денежного потока ожидается в размере 180000 руб.: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2 года;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1,67 года;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2,53 года.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35. Изменения в структуре активов оцениваются положительно, когда в общей их стоимости увеличивается: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доля основных средств;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доля материальных оборотных средств;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доля наиболее ликвидных активов.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36. Эффективность использования оборотных активов характеризуется: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рентабельностью оборотных активов;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структурой оборотных активов;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скоростью движения производственных запасов.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37. Что следует отнести к медленно реализуемым активам?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внеоборотные активы;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просроченную дебиторскую задолженность;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запасы + НДС по приобретенным ценностям + прочие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оборотные активы.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38. Оцените изменение эффективности использования основного капитала при условии, что объем продаж в  отчетном году составил 3600 тыс. руб., в предшествующем – 2400 тыс. руб., а среднегодовая стоимость основного капитала соответственно 3450 и 2200 тыс. руб.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эффективность основного капитала возросла;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эффективность основного капитала снизилась;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эффективность основного капитала не изменилась.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39. Если в динамике темпы прироста оборотных активов составляют 25%, а внеоборотных активов – 18%, то это свидетельствует о тенденции: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ускорения оборачиваемости всех активов;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замедления оборачиваемости активов;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ускорения оборачиваемости оборотных активов.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40. Реальные активы по своему составу и величине: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меньше производственных активов;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равны производственным активам;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больше производственных активов.</w:t>
      </w:r>
    </w:p>
    <w:p w:rsidR="00351569" w:rsidRPr="00351569" w:rsidRDefault="00351569" w:rsidP="00351569">
      <w:pPr>
        <w:jc w:val="both"/>
        <w:rPr>
          <w:bCs/>
          <w:szCs w:val="28"/>
          <w:lang w:eastAsia="en-US"/>
        </w:rPr>
      </w:pPr>
      <w:r w:rsidRPr="00351569">
        <w:rPr>
          <w:bCs/>
          <w:szCs w:val="28"/>
          <w:lang w:eastAsia="en-US"/>
        </w:rPr>
        <w:t>41. Отберите наиболее точный перечень факторов, влияющих на технический уровень производства: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инфляция, обновление основных фондов, производительность труда;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обновление основных фондов, фондовооруженность, доля активной части в составе основных фондов;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инфляция, фондовооруженность, эффективность использования производственных ресурсов;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lastRenderedPageBreak/>
        <w:t>d) политика обновления основных фондов, их модернизация, восстановление.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t>4</w:t>
      </w:r>
      <w:r>
        <w:rPr>
          <w:rFonts w:eastAsia="TimesNewRoman"/>
          <w:bCs/>
          <w:szCs w:val="28"/>
          <w:lang w:eastAsia="en-US"/>
        </w:rPr>
        <w:t>2</w:t>
      </w:r>
      <w:r w:rsidRPr="00351569">
        <w:rPr>
          <w:rFonts w:eastAsia="TimesNewRoman"/>
          <w:bCs/>
          <w:szCs w:val="28"/>
          <w:lang w:eastAsia="en-US"/>
        </w:rPr>
        <w:t>. Назовите составляющие части собственного капитала: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Итог раздела 3 «Капитал и резервы» бухгалтерского баланса + Резервы предстоящих расходов и платежей;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Накопленный капитал + Инвестированный капитал;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Итог раздела 3 «Капитал и резервы» + Фонд потребления + Доходы будущих периодов.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t>2. Назовите основные элементы заемного капитала и привлеченных средств: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долгосрочные кредиты и займы;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долгосрочные кредиты + краткосрочные кредиты + кредиторская задолженность;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долгосрочные кредиты и займы + краткосрочные кредиты и займы + кредиторская задолженность + задолженность участникам (учредителям) по выплате доходов + прочие краткосрочные пассивы.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t>4</w:t>
      </w:r>
      <w:r>
        <w:rPr>
          <w:rFonts w:eastAsia="TimesNewRoman"/>
          <w:bCs/>
          <w:szCs w:val="28"/>
          <w:lang w:eastAsia="en-US"/>
        </w:rPr>
        <w:t>3</w:t>
      </w:r>
      <w:r w:rsidRPr="00351569">
        <w:rPr>
          <w:rFonts w:eastAsia="TimesNewRoman"/>
          <w:bCs/>
          <w:szCs w:val="28"/>
          <w:lang w:eastAsia="en-US"/>
        </w:rPr>
        <w:t>. Каково принципиальное соотношение величины чистых активов и собственного капитала: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чистые активы = собственный капитал;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чистые активы &gt; собственный капитал;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чистые активы &lt; собственный капитал.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t>4. Порядок расчета краткосрочных обязательств для исчисления ликвидности по бухгалтерскому балансу: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кредиторская задолженность + дебиторская задолженность;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краткосрочные кредиты и займы + кредиторская задолженность;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краткосрочные кредиты и займы + кредиторская задолженность + расчеты по дивидендам с акционерами + прочие краткосрочные пассивы.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t>4</w:t>
      </w:r>
      <w:r>
        <w:rPr>
          <w:rFonts w:eastAsia="TimesNewRoman"/>
          <w:bCs/>
          <w:szCs w:val="28"/>
          <w:lang w:eastAsia="en-US"/>
        </w:rPr>
        <w:t>4</w:t>
      </w:r>
      <w:r w:rsidRPr="00351569">
        <w:rPr>
          <w:rFonts w:eastAsia="TimesNewRoman"/>
          <w:bCs/>
          <w:szCs w:val="28"/>
          <w:lang w:eastAsia="en-US"/>
        </w:rPr>
        <w:t>. Какие показатели баланса определяют источники средств предприятия: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собственные, заемные и привлеченные средства;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основные, заемные и привлеченные средства;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основные средства, заемные денежные средства.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t>6. Какие из перечисленных пассивов относятся к постоянным: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долгосрочные кредиты и займы;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собственный капитал и приравненные к нему средства;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расчеты с кредиторами.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t>4</w:t>
      </w:r>
      <w:r>
        <w:rPr>
          <w:rFonts w:eastAsia="TimesNewRoman"/>
          <w:bCs/>
          <w:szCs w:val="28"/>
          <w:lang w:eastAsia="en-US"/>
        </w:rPr>
        <w:t>5</w:t>
      </w:r>
      <w:r w:rsidRPr="00351569">
        <w:rPr>
          <w:rFonts w:eastAsia="TimesNewRoman"/>
          <w:bCs/>
          <w:szCs w:val="28"/>
          <w:lang w:eastAsia="en-US"/>
        </w:rPr>
        <w:t>. По какой из приведенных формул рассчитывается соотношение заемных и собственных средств организации?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К = СК : А;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К = ЗК : СК;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К = КЗ : ДЗ.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t>8. По какой из приведенных формул рассчитывается стоимость долгосрочных обязательств организации?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ДО = стр. 590;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ДО = строки 590 + 690;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ДО = строки 610 + 620.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t>4</w:t>
      </w:r>
      <w:r>
        <w:rPr>
          <w:rFonts w:eastAsia="TimesNewRoman"/>
          <w:bCs/>
          <w:szCs w:val="28"/>
          <w:lang w:eastAsia="en-US"/>
        </w:rPr>
        <w:t>6</w:t>
      </w:r>
      <w:r w:rsidRPr="00351569">
        <w:rPr>
          <w:rFonts w:eastAsia="TimesNewRoman"/>
          <w:bCs/>
          <w:szCs w:val="28"/>
          <w:lang w:eastAsia="en-US"/>
        </w:rPr>
        <w:t>. Какие из перечисленных пассивов относятся к срочным обязательствам?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lastRenderedPageBreak/>
        <w:t>а) краткосрочные кредиты и займы;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расчеты с кредиторами;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долгосрочные кредиты и займы.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t>4</w:t>
      </w:r>
      <w:r>
        <w:rPr>
          <w:rFonts w:eastAsia="TimesNewRoman"/>
          <w:bCs/>
          <w:szCs w:val="28"/>
          <w:lang w:eastAsia="en-US"/>
        </w:rPr>
        <w:t>7</w:t>
      </w:r>
      <w:r w:rsidRPr="00351569">
        <w:rPr>
          <w:rFonts w:eastAsia="TimesNewRoman"/>
          <w:bCs/>
          <w:szCs w:val="28"/>
          <w:lang w:eastAsia="en-US"/>
        </w:rPr>
        <w:t>. По балансу определите величину заемного капитала: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строки 590 + 610 + 620 + 630 + 660;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строки 590 + 610;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строки 510 + 610.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t>4</w:t>
      </w:r>
      <w:r>
        <w:rPr>
          <w:rFonts w:eastAsia="TimesNewRoman"/>
          <w:bCs/>
          <w:szCs w:val="28"/>
          <w:lang w:eastAsia="en-US"/>
        </w:rPr>
        <w:t>8</w:t>
      </w:r>
      <w:r w:rsidRPr="00351569">
        <w:rPr>
          <w:rFonts w:eastAsia="TimesNewRoman"/>
          <w:bCs/>
          <w:szCs w:val="28"/>
          <w:lang w:eastAsia="en-US"/>
        </w:rPr>
        <w:t xml:space="preserve">. В состав собственного капитала не включаются: 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Фонд накопления;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Доходы будущих периодов;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Резерв предстоящих расходов и платежей;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d) нет правильного ответа.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 w:rsidRPr="00351569">
        <w:rPr>
          <w:rFonts w:eastAsia="TimesNewRoman"/>
          <w:bCs/>
          <w:szCs w:val="28"/>
          <w:lang w:eastAsia="en-US"/>
        </w:rPr>
        <w:t>4</w:t>
      </w:r>
      <w:r>
        <w:rPr>
          <w:rFonts w:eastAsia="TimesNewRoman"/>
          <w:bCs/>
          <w:szCs w:val="28"/>
          <w:lang w:eastAsia="en-US"/>
        </w:rPr>
        <w:t>9</w:t>
      </w:r>
      <w:r w:rsidRPr="00351569">
        <w:rPr>
          <w:rFonts w:eastAsia="TimesNewRoman"/>
          <w:bCs/>
          <w:szCs w:val="28"/>
          <w:lang w:eastAsia="en-US"/>
        </w:rPr>
        <w:t>. Если организация имеет недвижимость на сумму 15 тыс. руб, долгосрочные обязательства – на 5 тыс. руб., оборотные активы – 10 тыс. руб., краткосрочные обязательства – 7 тыс. руб., то собственный капитал составляет, тыс. руб.: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13;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3;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17.</w:t>
      </w:r>
    </w:p>
    <w:p w:rsidR="00351569" w:rsidRPr="00351569" w:rsidRDefault="00351569" w:rsidP="00351569">
      <w:pPr>
        <w:jc w:val="both"/>
        <w:rPr>
          <w:rFonts w:eastAsia="TimesNewRoman"/>
          <w:bCs/>
          <w:szCs w:val="28"/>
          <w:lang w:eastAsia="en-US"/>
        </w:rPr>
      </w:pPr>
      <w:r>
        <w:rPr>
          <w:rFonts w:eastAsia="TimesNewRoman"/>
          <w:bCs/>
          <w:szCs w:val="28"/>
          <w:lang w:eastAsia="en-US"/>
        </w:rPr>
        <w:t>50</w:t>
      </w:r>
      <w:r w:rsidRPr="00351569">
        <w:rPr>
          <w:rFonts w:eastAsia="TimesNewRoman"/>
          <w:bCs/>
          <w:szCs w:val="28"/>
          <w:lang w:eastAsia="en-US"/>
        </w:rPr>
        <w:t>. Какая часть активов финансируется из средств предприятия, если соотношение собственного и заемного капитала составляет 1:3?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а) 1:3;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b) 3:4;</w:t>
      </w:r>
    </w:p>
    <w:p w:rsidR="00351569" w:rsidRPr="00351569" w:rsidRDefault="00351569" w:rsidP="00351569">
      <w:pPr>
        <w:jc w:val="both"/>
        <w:rPr>
          <w:rFonts w:eastAsia="TimesNewRoman"/>
          <w:szCs w:val="28"/>
          <w:lang w:eastAsia="en-US"/>
        </w:rPr>
      </w:pPr>
      <w:r w:rsidRPr="00351569">
        <w:rPr>
          <w:rFonts w:eastAsia="TimesNewRoman"/>
          <w:szCs w:val="28"/>
          <w:lang w:eastAsia="en-US"/>
        </w:rPr>
        <w:t>c) 1:4.</w:t>
      </w:r>
    </w:p>
    <w:p w:rsidR="00351569" w:rsidRDefault="00351569" w:rsidP="00351569">
      <w:pPr>
        <w:jc w:val="both"/>
        <w:rPr>
          <w:b/>
          <w:szCs w:val="28"/>
        </w:rPr>
      </w:pPr>
    </w:p>
    <w:p w:rsidR="00351569" w:rsidRPr="00351569" w:rsidRDefault="00351569" w:rsidP="00351569">
      <w:pPr>
        <w:jc w:val="both"/>
        <w:rPr>
          <w:b/>
          <w:szCs w:val="28"/>
        </w:rPr>
      </w:pPr>
      <w:r w:rsidRPr="00351569">
        <w:rPr>
          <w:b/>
          <w:szCs w:val="28"/>
        </w:rPr>
        <w:t>Критерии оценки: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8"/>
        <w:gridCol w:w="3191"/>
      </w:tblGrid>
      <w:tr w:rsidR="00351569" w:rsidRPr="00351569" w:rsidTr="00351569">
        <w:tc>
          <w:tcPr>
            <w:tcW w:w="2798" w:type="dxa"/>
            <w:shd w:val="clear" w:color="auto" w:fill="auto"/>
          </w:tcPr>
          <w:p w:rsidR="00351569" w:rsidRPr="00351569" w:rsidRDefault="00351569" w:rsidP="00351569">
            <w:pPr>
              <w:jc w:val="both"/>
              <w:rPr>
                <w:szCs w:val="28"/>
              </w:rPr>
            </w:pPr>
            <w:r w:rsidRPr="00351569">
              <w:rPr>
                <w:szCs w:val="28"/>
              </w:rPr>
              <w:t>Процент выполнения</w:t>
            </w:r>
          </w:p>
        </w:tc>
        <w:tc>
          <w:tcPr>
            <w:tcW w:w="3191" w:type="dxa"/>
            <w:shd w:val="clear" w:color="auto" w:fill="auto"/>
          </w:tcPr>
          <w:p w:rsidR="00351569" w:rsidRPr="00351569" w:rsidRDefault="00351569" w:rsidP="00351569">
            <w:pPr>
              <w:jc w:val="both"/>
              <w:rPr>
                <w:szCs w:val="28"/>
              </w:rPr>
            </w:pPr>
            <w:r w:rsidRPr="00351569">
              <w:rPr>
                <w:szCs w:val="28"/>
              </w:rPr>
              <w:t>Количество баллов</w:t>
            </w:r>
          </w:p>
        </w:tc>
      </w:tr>
      <w:tr w:rsidR="00351569" w:rsidRPr="00351569" w:rsidTr="00351569">
        <w:tc>
          <w:tcPr>
            <w:tcW w:w="2798" w:type="dxa"/>
            <w:shd w:val="clear" w:color="auto" w:fill="auto"/>
          </w:tcPr>
          <w:p w:rsidR="00351569" w:rsidRPr="00351569" w:rsidRDefault="00351569" w:rsidP="00351569">
            <w:pPr>
              <w:jc w:val="both"/>
              <w:rPr>
                <w:szCs w:val="28"/>
              </w:rPr>
            </w:pPr>
            <w:r w:rsidRPr="00351569">
              <w:rPr>
                <w:szCs w:val="28"/>
              </w:rPr>
              <w:t>Более 90%</w:t>
            </w:r>
          </w:p>
        </w:tc>
        <w:tc>
          <w:tcPr>
            <w:tcW w:w="3191" w:type="dxa"/>
            <w:shd w:val="clear" w:color="auto" w:fill="auto"/>
          </w:tcPr>
          <w:p w:rsidR="00351569" w:rsidRPr="00351569" w:rsidRDefault="00351569" w:rsidP="00351569">
            <w:pPr>
              <w:jc w:val="both"/>
              <w:rPr>
                <w:szCs w:val="28"/>
              </w:rPr>
            </w:pPr>
            <w:r w:rsidRPr="00351569">
              <w:rPr>
                <w:szCs w:val="28"/>
              </w:rPr>
              <w:t>5</w:t>
            </w:r>
          </w:p>
        </w:tc>
      </w:tr>
      <w:tr w:rsidR="00351569" w:rsidRPr="00351569" w:rsidTr="00351569">
        <w:tc>
          <w:tcPr>
            <w:tcW w:w="2798" w:type="dxa"/>
            <w:shd w:val="clear" w:color="auto" w:fill="auto"/>
          </w:tcPr>
          <w:p w:rsidR="00351569" w:rsidRPr="00351569" w:rsidRDefault="00351569" w:rsidP="00351569">
            <w:pPr>
              <w:jc w:val="both"/>
              <w:rPr>
                <w:szCs w:val="28"/>
              </w:rPr>
            </w:pPr>
            <w:r w:rsidRPr="00351569">
              <w:rPr>
                <w:szCs w:val="28"/>
              </w:rPr>
              <w:t>80 – 90%</w:t>
            </w:r>
          </w:p>
        </w:tc>
        <w:tc>
          <w:tcPr>
            <w:tcW w:w="3191" w:type="dxa"/>
            <w:shd w:val="clear" w:color="auto" w:fill="auto"/>
          </w:tcPr>
          <w:p w:rsidR="00351569" w:rsidRPr="00351569" w:rsidRDefault="00351569" w:rsidP="00351569">
            <w:pPr>
              <w:jc w:val="both"/>
              <w:rPr>
                <w:szCs w:val="28"/>
              </w:rPr>
            </w:pPr>
            <w:r w:rsidRPr="00351569">
              <w:rPr>
                <w:szCs w:val="28"/>
              </w:rPr>
              <w:t>4</w:t>
            </w:r>
          </w:p>
        </w:tc>
      </w:tr>
      <w:tr w:rsidR="00351569" w:rsidRPr="00351569" w:rsidTr="00351569">
        <w:tc>
          <w:tcPr>
            <w:tcW w:w="2798" w:type="dxa"/>
            <w:shd w:val="clear" w:color="auto" w:fill="auto"/>
          </w:tcPr>
          <w:p w:rsidR="00351569" w:rsidRPr="00351569" w:rsidRDefault="00351569" w:rsidP="00351569">
            <w:pPr>
              <w:jc w:val="both"/>
              <w:rPr>
                <w:szCs w:val="28"/>
              </w:rPr>
            </w:pPr>
            <w:r w:rsidRPr="00351569">
              <w:rPr>
                <w:szCs w:val="28"/>
              </w:rPr>
              <w:t>60 – 79%</w:t>
            </w:r>
          </w:p>
        </w:tc>
        <w:tc>
          <w:tcPr>
            <w:tcW w:w="3191" w:type="dxa"/>
            <w:shd w:val="clear" w:color="auto" w:fill="auto"/>
          </w:tcPr>
          <w:p w:rsidR="00351569" w:rsidRPr="00351569" w:rsidRDefault="00351569" w:rsidP="00351569">
            <w:pPr>
              <w:jc w:val="both"/>
              <w:rPr>
                <w:szCs w:val="28"/>
              </w:rPr>
            </w:pPr>
            <w:r w:rsidRPr="00351569">
              <w:rPr>
                <w:szCs w:val="28"/>
              </w:rPr>
              <w:t>3</w:t>
            </w:r>
          </w:p>
        </w:tc>
      </w:tr>
      <w:tr w:rsidR="00351569" w:rsidRPr="00351569" w:rsidTr="00351569">
        <w:tc>
          <w:tcPr>
            <w:tcW w:w="2798" w:type="dxa"/>
            <w:shd w:val="clear" w:color="auto" w:fill="auto"/>
          </w:tcPr>
          <w:p w:rsidR="00351569" w:rsidRPr="00351569" w:rsidRDefault="00351569" w:rsidP="00351569">
            <w:pPr>
              <w:jc w:val="both"/>
              <w:rPr>
                <w:szCs w:val="28"/>
              </w:rPr>
            </w:pPr>
            <w:r w:rsidRPr="00351569">
              <w:rPr>
                <w:szCs w:val="28"/>
              </w:rPr>
              <w:t>Менее 60%</w:t>
            </w:r>
          </w:p>
        </w:tc>
        <w:tc>
          <w:tcPr>
            <w:tcW w:w="3191" w:type="dxa"/>
            <w:shd w:val="clear" w:color="auto" w:fill="auto"/>
          </w:tcPr>
          <w:p w:rsidR="00351569" w:rsidRPr="00351569" w:rsidRDefault="00351569" w:rsidP="00351569">
            <w:pPr>
              <w:jc w:val="both"/>
              <w:rPr>
                <w:szCs w:val="28"/>
              </w:rPr>
            </w:pPr>
            <w:r w:rsidRPr="00351569">
              <w:rPr>
                <w:szCs w:val="28"/>
              </w:rPr>
              <w:t>2</w:t>
            </w:r>
          </w:p>
        </w:tc>
      </w:tr>
    </w:tbl>
    <w:p w:rsidR="00351569" w:rsidRPr="00351569" w:rsidRDefault="00351569" w:rsidP="00351569">
      <w:pPr>
        <w:suppressAutoHyphens/>
        <w:spacing w:line="100" w:lineRule="atLeast"/>
        <w:rPr>
          <w:kern w:val="1"/>
          <w:sz w:val="24"/>
        </w:rPr>
      </w:pPr>
    </w:p>
    <w:p w:rsidR="00351569" w:rsidRPr="00B2230C" w:rsidRDefault="00351569" w:rsidP="00351569">
      <w:pPr>
        <w:rPr>
          <w:b/>
        </w:rPr>
      </w:pPr>
      <w:r w:rsidRPr="00B2230C">
        <w:rPr>
          <w:b/>
        </w:rPr>
        <w:t>Перечень вопросов для подготовки к дифференцированному зачету  по МДК 04.02 «Основы анализа бухгалтерской отчетности»</w:t>
      </w:r>
    </w:p>
    <w:p w:rsidR="00351569" w:rsidRPr="00B15E57" w:rsidRDefault="00351569" w:rsidP="00351569"/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1.</w:t>
      </w:r>
      <w:r w:rsidRPr="00B15E57">
        <w:tab/>
        <w:t>Бухгалтерская (финансовая) отчетность как источник информации о деятельности организации.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2.</w:t>
      </w:r>
      <w:r w:rsidRPr="00B15E57">
        <w:tab/>
        <w:t>Виды отчетности субъекта хозяйствования.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3.</w:t>
      </w:r>
      <w:r w:rsidRPr="00B15E57">
        <w:tab/>
        <w:t>Увязка показателей различных форм отчетности.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4.</w:t>
      </w:r>
      <w:r w:rsidRPr="00B15E57">
        <w:tab/>
        <w:t xml:space="preserve"> Анализ соответствия бухгалтерской отчетности налоговым декларациям и статистической отчетности.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5.</w:t>
      </w:r>
      <w:r w:rsidRPr="00B15E57">
        <w:tab/>
        <w:t>Сближение состава и содержания форм бухгалтерской (финансовой) отчетности к Международным стандартам.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6.</w:t>
      </w:r>
      <w:r w:rsidRPr="00B15E57">
        <w:tab/>
        <w:t>Оценка аналитичности ПБУ РФ.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lastRenderedPageBreak/>
        <w:t>7.</w:t>
      </w:r>
      <w:r w:rsidRPr="00B15E57">
        <w:tab/>
        <w:t>Аналитичность международных стандартов бухгалтерского учета и отчетности.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8.</w:t>
      </w:r>
      <w:r w:rsidRPr="00B15E57">
        <w:tab/>
        <w:t>Значение и функции бухгалтерского баланса в рыночной экономике.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9.</w:t>
      </w:r>
      <w:r w:rsidRPr="00B15E57">
        <w:tab/>
        <w:t>Баланс как денежный измеритель состояния организации на определенный момент.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10.</w:t>
      </w:r>
      <w:r w:rsidRPr="00B15E57">
        <w:tab/>
        <w:t xml:space="preserve"> Сравнительный анализ бухгалтерского баланса в российской и международной практике.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11.</w:t>
      </w:r>
      <w:r w:rsidRPr="00B15E57">
        <w:tab/>
        <w:t xml:space="preserve"> Виды и формы бухгалтерских балансов.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12.</w:t>
      </w:r>
      <w:r w:rsidRPr="00B15E57">
        <w:tab/>
        <w:t xml:space="preserve"> Взаимосвязь бухгалтерского баланса с отчетом о прибылях и убытках и отчетом о движении денежных средств.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13.</w:t>
      </w:r>
      <w:r w:rsidRPr="00B15E57">
        <w:tab/>
        <w:t xml:space="preserve"> Методы оценки отдельных бухгалтерских статей баланса: в отечественной и зарубежной практике.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14.</w:t>
      </w:r>
      <w:r w:rsidRPr="00B15E57">
        <w:tab/>
        <w:t>Условия, обеспечивающие преемственность балансов: однородность статей, неизменность валюты и методов оценки, постоянство учетной политики.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15.</w:t>
      </w:r>
      <w:r w:rsidRPr="00B15E57">
        <w:tab/>
        <w:t xml:space="preserve"> Анализ состава и структуры внеоборотных активов и оценка эффективности их использования.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16.</w:t>
      </w:r>
      <w:r w:rsidRPr="00B15E57">
        <w:tab/>
        <w:t xml:space="preserve"> Оценка доходности долгосрочных финансовых вложений.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17.</w:t>
      </w:r>
      <w:r w:rsidRPr="00B15E57">
        <w:tab/>
        <w:t xml:space="preserve"> Анализ состава, структуры производственных запасов и   эффективности их использования. 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18.</w:t>
      </w:r>
      <w:r w:rsidRPr="00B15E57">
        <w:tab/>
        <w:t xml:space="preserve"> Анализ дебиторской задолженности и ее реальность.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19.</w:t>
      </w:r>
      <w:r w:rsidRPr="00B15E57">
        <w:tab/>
        <w:t xml:space="preserve"> Состав и структура денежных средств в организации и оценка их использования.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20.</w:t>
      </w:r>
      <w:r w:rsidRPr="00B15E57">
        <w:tab/>
        <w:t xml:space="preserve"> Обеспечение внеоборотных активов собственным капиталом.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21.</w:t>
      </w:r>
      <w:r w:rsidRPr="00B15E57">
        <w:tab/>
        <w:t xml:space="preserve"> Оценка собственного оборотного капитала и покрытие им материальных запасов.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22.</w:t>
      </w:r>
      <w:r w:rsidRPr="00B15E57">
        <w:tab/>
        <w:t xml:space="preserve"> Соотношение дебиторской и кредиторской задолженности.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23.</w:t>
      </w:r>
      <w:r w:rsidRPr="00B15E57">
        <w:tab/>
        <w:t xml:space="preserve"> Анализ состава и структуры собственного капитала организации.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24.</w:t>
      </w:r>
      <w:r w:rsidRPr="00B15E57">
        <w:tab/>
        <w:t xml:space="preserve"> Оценка целевого использования долгосрочных заемных средств.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25.</w:t>
      </w:r>
      <w:r w:rsidRPr="00B15E57">
        <w:tab/>
        <w:t xml:space="preserve"> Аналитическое использование материалов баланса для оценки финансового состояния организации.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26.</w:t>
      </w:r>
      <w:r w:rsidRPr="00B15E57">
        <w:tab/>
        <w:t xml:space="preserve"> Значение и целевая направленность отчета о прибылях и убытках в рыночной экономике.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27.</w:t>
      </w:r>
      <w:r w:rsidRPr="00B15E57">
        <w:tab/>
        <w:t xml:space="preserve"> Модели построения отчета о прибыли и убытках в России и международной практике.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28.</w:t>
      </w:r>
      <w:r w:rsidRPr="00B15E57">
        <w:tab/>
        <w:t xml:space="preserve"> Экономическая сущность выручки, дохода, расходов, затрат и финансового результата, особенности отражения их в отчете о прибыли и убытках.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29.</w:t>
      </w:r>
      <w:r w:rsidRPr="00B15E57">
        <w:tab/>
        <w:t xml:space="preserve">  Анализ и обоснование роста объемов продаж.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30.</w:t>
      </w:r>
      <w:r w:rsidRPr="00B15E57">
        <w:tab/>
        <w:t xml:space="preserve">  Анализ бухгалтерской и экономической рентабельности.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31.</w:t>
      </w:r>
      <w:r w:rsidRPr="00B15E57">
        <w:tab/>
        <w:t xml:space="preserve"> Анализ рентабельности продаж.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32.</w:t>
      </w:r>
      <w:r w:rsidRPr="00B15E57">
        <w:tab/>
        <w:t xml:space="preserve"> Сравнительная характеристика отчета о движении денежных средств, применяемого отчетности и международной практике.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33.</w:t>
      </w:r>
      <w:r w:rsidRPr="00B15E57">
        <w:tab/>
        <w:t xml:space="preserve"> Прямой и косвенный методы анализа движения денежных потоков 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34.</w:t>
      </w:r>
      <w:r w:rsidRPr="00B15E57">
        <w:tab/>
        <w:t>Оценка чистого денежного потока.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35.</w:t>
      </w:r>
      <w:r w:rsidRPr="00B15E57">
        <w:tab/>
        <w:t xml:space="preserve"> Особенности состояния сводной (косвенной) отчетности в России.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lastRenderedPageBreak/>
        <w:t>36.</w:t>
      </w:r>
      <w:r w:rsidRPr="00B15E57">
        <w:tab/>
        <w:t xml:space="preserve"> Принципы и процедуры консолидации.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37.</w:t>
      </w:r>
      <w:r w:rsidRPr="00B15E57">
        <w:tab/>
        <w:t xml:space="preserve"> Пользователи и особенности интерпретации консолидированной отчетности.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38.</w:t>
      </w:r>
      <w:r w:rsidRPr="00B15E57">
        <w:tab/>
        <w:t xml:space="preserve"> Сравнение методов  поглощения и слияния.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39.</w:t>
      </w:r>
      <w:r w:rsidRPr="00B15E57">
        <w:tab/>
        <w:t xml:space="preserve"> Сегментарная отчетность и ее основные понятия.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40.</w:t>
      </w:r>
      <w:r w:rsidRPr="00B15E57">
        <w:tab/>
        <w:t xml:space="preserve"> Информационные потоки и их анализ.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41.</w:t>
      </w:r>
      <w:r w:rsidRPr="00B15E57">
        <w:tab/>
        <w:t xml:space="preserve"> Сравнительная оценка отдельных показателей, полученных в результате использования сегментной отчетности для дальнейшей оценки сегментов бизнеса.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42.</w:t>
      </w:r>
      <w:r w:rsidRPr="00B15E57">
        <w:tab/>
        <w:t xml:space="preserve"> Влияние выбранных принципов учетной политики на структуру бухгалтерского баланса и отчета о прибылях и убытках.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43.</w:t>
      </w:r>
      <w:r w:rsidRPr="00B15E57">
        <w:tab/>
        <w:t xml:space="preserve"> Оценка деловой активности организации.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44.</w:t>
      </w:r>
      <w:r w:rsidRPr="00B15E57">
        <w:tab/>
        <w:t xml:space="preserve"> Статистическая отчетность и порядок ее заполнения.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45.</w:t>
      </w:r>
      <w:r w:rsidRPr="00B15E57">
        <w:tab/>
        <w:t xml:space="preserve"> Использование статистических отчетов и налоговых расчетов при анализе финансового состояния организации.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46.</w:t>
      </w:r>
      <w:r w:rsidRPr="00B15E57">
        <w:tab/>
        <w:t xml:space="preserve"> Финансовая отчетность как база для обоснованности бизнес – плана и стратегии развития организации.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47.</w:t>
      </w:r>
      <w:r w:rsidRPr="00B15E57">
        <w:tab/>
        <w:t xml:space="preserve"> Анализ состава и структуры имущества организации и источников его формирования.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48.</w:t>
      </w:r>
      <w:r w:rsidRPr="00B15E57">
        <w:tab/>
        <w:t xml:space="preserve"> Анализ эффективности использования оборотных средств.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49.</w:t>
      </w:r>
      <w:r w:rsidRPr="00B15E57">
        <w:tab/>
        <w:t xml:space="preserve"> Анализ ликвидности бухгалтерского баланса и платежеспособности организации.</w:t>
      </w:r>
    </w:p>
    <w:p w:rsidR="00351569" w:rsidRPr="00B15E57" w:rsidRDefault="00351569" w:rsidP="005A0929">
      <w:pPr>
        <w:tabs>
          <w:tab w:val="left" w:pos="426"/>
        </w:tabs>
        <w:jc w:val="both"/>
      </w:pPr>
      <w:r w:rsidRPr="00B15E57">
        <w:t>50.</w:t>
      </w:r>
      <w:r w:rsidRPr="00B15E57">
        <w:tab/>
        <w:t xml:space="preserve"> Анализ финансовой устойчивости организации.</w:t>
      </w:r>
    </w:p>
    <w:p w:rsidR="00695A74" w:rsidRDefault="00695A74" w:rsidP="00695A74">
      <w:pPr>
        <w:rPr>
          <w:b/>
          <w:szCs w:val="28"/>
        </w:rPr>
      </w:pPr>
    </w:p>
    <w:p w:rsidR="00351569" w:rsidRPr="00351569" w:rsidRDefault="00351569" w:rsidP="00351569">
      <w:pPr>
        <w:jc w:val="both"/>
        <w:textAlignment w:val="baseline"/>
        <w:rPr>
          <w:b/>
          <w:bCs/>
          <w:color w:val="000000"/>
          <w:szCs w:val="28"/>
          <w:bdr w:val="none" w:sz="0" w:space="0" w:color="auto" w:frame="1"/>
        </w:rPr>
      </w:pPr>
      <w:r w:rsidRPr="00351569">
        <w:rPr>
          <w:b/>
          <w:bCs/>
          <w:color w:val="000000"/>
          <w:szCs w:val="28"/>
          <w:bdr w:val="none" w:sz="0" w:space="0" w:color="auto" w:frame="1"/>
        </w:rPr>
        <w:t xml:space="preserve">Критерии оценивания знаний </w:t>
      </w:r>
      <w:r w:rsidR="004C00AE">
        <w:rPr>
          <w:b/>
          <w:bCs/>
          <w:color w:val="000000"/>
          <w:szCs w:val="28"/>
          <w:bdr w:val="none" w:sz="0" w:space="0" w:color="auto" w:frame="1"/>
        </w:rPr>
        <w:t>обучающихся</w:t>
      </w:r>
      <w:r w:rsidRPr="00351569">
        <w:rPr>
          <w:b/>
          <w:bCs/>
          <w:color w:val="000000"/>
          <w:szCs w:val="28"/>
          <w:bdr w:val="none" w:sz="0" w:space="0" w:color="auto" w:frame="1"/>
        </w:rPr>
        <w:t xml:space="preserve"> на дифференцированном зачете</w:t>
      </w:r>
    </w:p>
    <w:p w:rsidR="00351569" w:rsidRPr="00351569" w:rsidRDefault="00351569" w:rsidP="00351569">
      <w:pPr>
        <w:jc w:val="both"/>
        <w:textAlignment w:val="baseline"/>
        <w:rPr>
          <w:color w:val="000000"/>
          <w:szCs w:val="28"/>
        </w:rPr>
      </w:pPr>
      <w:r w:rsidRPr="00351569">
        <w:rPr>
          <w:b/>
          <w:bCs/>
          <w:color w:val="000000"/>
          <w:szCs w:val="28"/>
          <w:bdr w:val="none" w:sz="0" w:space="0" w:color="auto" w:frame="1"/>
        </w:rPr>
        <w:t xml:space="preserve"> «ОТЛИЧНО»</w:t>
      </w:r>
      <w:r w:rsidRPr="00351569">
        <w:rPr>
          <w:color w:val="000000"/>
          <w:szCs w:val="28"/>
        </w:rPr>
        <w:t xml:space="preserve"> - </w:t>
      </w:r>
      <w:r w:rsidR="004C00AE">
        <w:rPr>
          <w:color w:val="000000"/>
          <w:szCs w:val="28"/>
        </w:rPr>
        <w:t xml:space="preserve">обучающийся </w:t>
      </w:r>
      <w:r w:rsidRPr="00351569">
        <w:rPr>
          <w:color w:val="000000"/>
          <w:szCs w:val="28"/>
        </w:rPr>
        <w:t>владеет знаниями предмета в полном объеме учебной программы, достаточно глубоко осмысливает дисциплину; самостоятельно, в логической последовательности и исчерпывающе отвечает на все вопросы билета, подчеркивал при этом самое существенное, умеет анализировать, сравнивать, классифицировать, обобщать, конкретизировать и систематизировать изученный материал, выделять в нем главное: устанавливать причинно-следственные связи;  решает ситуационные задачи повышенной сложности; хорошо знаком с основной литературой.</w:t>
      </w:r>
    </w:p>
    <w:p w:rsidR="00351569" w:rsidRPr="00351569" w:rsidRDefault="00351569" w:rsidP="00351569">
      <w:pPr>
        <w:jc w:val="both"/>
        <w:textAlignment w:val="baseline"/>
        <w:rPr>
          <w:color w:val="000000"/>
          <w:szCs w:val="28"/>
        </w:rPr>
      </w:pPr>
      <w:r w:rsidRPr="00351569">
        <w:rPr>
          <w:b/>
          <w:bCs/>
          <w:color w:val="000000"/>
          <w:szCs w:val="28"/>
          <w:bdr w:val="none" w:sz="0" w:space="0" w:color="auto" w:frame="1"/>
        </w:rPr>
        <w:t>«ХОРОШО»</w:t>
      </w:r>
      <w:r w:rsidRPr="00351569">
        <w:rPr>
          <w:color w:val="000000"/>
          <w:szCs w:val="28"/>
        </w:rPr>
        <w:t xml:space="preserve"> - </w:t>
      </w:r>
      <w:r w:rsidR="004C00AE">
        <w:rPr>
          <w:color w:val="000000"/>
          <w:szCs w:val="28"/>
        </w:rPr>
        <w:t xml:space="preserve"> </w:t>
      </w:r>
      <w:r w:rsidRPr="00351569">
        <w:rPr>
          <w:color w:val="000000"/>
          <w:szCs w:val="28"/>
        </w:rPr>
        <w:t>владеет знаниями дисциплины почти в полном объеме программы (имеются пробелы знаний только в некоторых, особенно сложных разделах); самостоятельно и отчасти при наводящих вопросах дает полноценные ответы на вопросы билета; не всегда выделяет наиболее существенное, не допускает вместе с тем серьезных ошибок в ответах; умеет решать легкие и средней тяжести ситуационные задачи.</w:t>
      </w:r>
    </w:p>
    <w:p w:rsidR="00351569" w:rsidRPr="00351569" w:rsidRDefault="00351569" w:rsidP="00351569">
      <w:pPr>
        <w:jc w:val="both"/>
        <w:textAlignment w:val="baseline"/>
        <w:rPr>
          <w:color w:val="000000"/>
          <w:szCs w:val="28"/>
        </w:rPr>
      </w:pPr>
      <w:r w:rsidRPr="00351569">
        <w:rPr>
          <w:b/>
          <w:bCs/>
          <w:color w:val="000000"/>
          <w:szCs w:val="28"/>
          <w:bdr w:val="none" w:sz="0" w:space="0" w:color="auto" w:frame="1"/>
        </w:rPr>
        <w:t xml:space="preserve"> «УДОВЛЕТВОРИТЕЛЬНО»</w:t>
      </w:r>
      <w:r w:rsidRPr="00351569">
        <w:rPr>
          <w:color w:val="000000"/>
          <w:szCs w:val="28"/>
        </w:rPr>
        <w:t xml:space="preserve"> - </w:t>
      </w:r>
      <w:r w:rsidR="004C00AE">
        <w:rPr>
          <w:color w:val="000000"/>
          <w:szCs w:val="28"/>
        </w:rPr>
        <w:t xml:space="preserve">обучающийся </w:t>
      </w:r>
      <w:r w:rsidRPr="00351569">
        <w:rPr>
          <w:color w:val="000000"/>
          <w:szCs w:val="28"/>
        </w:rPr>
        <w:t xml:space="preserve">владеет основным объемом знаний по дисциплине; проявляет затруднения в самостоятельных ответах, оперирует неточными формулировками; в процессе ответов допускаются </w:t>
      </w:r>
      <w:r w:rsidRPr="00351569">
        <w:rPr>
          <w:color w:val="000000"/>
          <w:szCs w:val="28"/>
        </w:rPr>
        <w:lastRenderedPageBreak/>
        <w:t xml:space="preserve">ошибки по существу вопросов. </w:t>
      </w:r>
      <w:r w:rsidR="004C00AE">
        <w:rPr>
          <w:color w:val="000000"/>
          <w:szCs w:val="28"/>
        </w:rPr>
        <w:t xml:space="preserve">Обучающийся </w:t>
      </w:r>
      <w:r w:rsidRPr="00351569">
        <w:rPr>
          <w:color w:val="000000"/>
          <w:szCs w:val="28"/>
        </w:rPr>
        <w:t>способен решать лишь наиболее легкие задачи.</w:t>
      </w:r>
    </w:p>
    <w:p w:rsidR="00351569" w:rsidRPr="00351569" w:rsidRDefault="00351569" w:rsidP="00351569">
      <w:pPr>
        <w:jc w:val="both"/>
        <w:textAlignment w:val="baseline"/>
        <w:rPr>
          <w:color w:val="000000"/>
          <w:szCs w:val="28"/>
        </w:rPr>
      </w:pPr>
      <w:r w:rsidRPr="00351569">
        <w:rPr>
          <w:b/>
          <w:bCs/>
          <w:color w:val="000000"/>
          <w:szCs w:val="28"/>
          <w:bdr w:val="none" w:sz="0" w:space="0" w:color="auto" w:frame="1"/>
        </w:rPr>
        <w:t>«НЕУДОВЛЕТВОРИТЕЛЬНО»</w:t>
      </w:r>
      <w:r w:rsidRPr="00351569">
        <w:rPr>
          <w:color w:val="000000"/>
          <w:szCs w:val="28"/>
        </w:rPr>
        <w:t xml:space="preserve"> - </w:t>
      </w:r>
      <w:r w:rsidR="004C00AE">
        <w:rPr>
          <w:color w:val="000000"/>
          <w:szCs w:val="28"/>
        </w:rPr>
        <w:t xml:space="preserve">обучающийся </w:t>
      </w:r>
      <w:r w:rsidRPr="00351569">
        <w:rPr>
          <w:color w:val="000000"/>
          <w:szCs w:val="28"/>
        </w:rPr>
        <w:t>не освоил обязательного минимума знаний предмета, не способен ответить на вопросы билета даже при дополнительных наводящих вопросах экзаменатора.</w:t>
      </w:r>
    </w:p>
    <w:p w:rsidR="00351569" w:rsidRPr="00351569" w:rsidRDefault="00351569" w:rsidP="00351569">
      <w:pPr>
        <w:rPr>
          <w:sz w:val="24"/>
        </w:rPr>
      </w:pPr>
    </w:p>
    <w:p w:rsidR="00351569" w:rsidRDefault="00351569" w:rsidP="00695A74">
      <w:pPr>
        <w:rPr>
          <w:b/>
          <w:szCs w:val="28"/>
        </w:rPr>
      </w:pPr>
    </w:p>
    <w:p w:rsidR="00695A74" w:rsidRDefault="00695A74" w:rsidP="00351569">
      <w:pPr>
        <w:rPr>
          <w:szCs w:val="28"/>
        </w:rPr>
      </w:pPr>
      <w:r w:rsidRPr="00351569">
        <w:rPr>
          <w:rStyle w:val="10"/>
        </w:rPr>
        <w:t xml:space="preserve">4.3.3. МДК.04.03 </w:t>
      </w:r>
      <w:r w:rsidR="00351569">
        <w:rPr>
          <w:rStyle w:val="10"/>
          <w:caps w:val="0"/>
        </w:rPr>
        <w:t>А</w:t>
      </w:r>
      <w:r w:rsidR="00351569" w:rsidRPr="00351569">
        <w:rPr>
          <w:rStyle w:val="10"/>
          <w:caps w:val="0"/>
        </w:rPr>
        <w:t xml:space="preserve">втоматизированная форма бухгалтерского учета </w:t>
      </w:r>
      <w:r w:rsidR="00351569">
        <w:rPr>
          <w:rStyle w:val="10"/>
        </w:rPr>
        <w:t>в</w:t>
      </w:r>
      <w:r>
        <w:rPr>
          <w:szCs w:val="28"/>
        </w:rPr>
        <w:t xml:space="preserve"> </w:t>
      </w:r>
      <w:r w:rsidRPr="00351569">
        <w:rPr>
          <w:b/>
          <w:szCs w:val="28"/>
        </w:rPr>
        <w:t>системе «1С:Бухгалтерия»</w:t>
      </w:r>
    </w:p>
    <w:p w:rsidR="00695A74" w:rsidRDefault="00695A74" w:rsidP="00695A74">
      <w:pPr>
        <w:rPr>
          <w:b/>
          <w:szCs w:val="28"/>
        </w:rPr>
      </w:pPr>
    </w:p>
    <w:p w:rsidR="00351569" w:rsidRPr="00351569" w:rsidRDefault="00351569" w:rsidP="00351569">
      <w:pPr>
        <w:rPr>
          <w:b/>
          <w:bCs/>
          <w:szCs w:val="28"/>
        </w:rPr>
      </w:pPr>
      <w:r>
        <w:rPr>
          <w:b/>
          <w:bCs/>
          <w:szCs w:val="28"/>
        </w:rPr>
        <w:t>1) Практические задания</w:t>
      </w:r>
      <w:r w:rsidRPr="00351569">
        <w:rPr>
          <w:b/>
          <w:bCs/>
          <w:szCs w:val="28"/>
        </w:rPr>
        <w:t>.</w:t>
      </w:r>
    </w:p>
    <w:p w:rsidR="00351569" w:rsidRPr="00351569" w:rsidRDefault="00351569" w:rsidP="00351569">
      <w:pPr>
        <w:jc w:val="both"/>
        <w:rPr>
          <w:bCs/>
          <w:szCs w:val="28"/>
        </w:rPr>
      </w:pPr>
      <w:r w:rsidRPr="00351569">
        <w:rPr>
          <w:b/>
          <w:bCs/>
          <w:szCs w:val="28"/>
        </w:rPr>
        <w:t xml:space="preserve">Задание 1. </w:t>
      </w:r>
      <w:r w:rsidRPr="00351569">
        <w:rPr>
          <w:bCs/>
          <w:szCs w:val="28"/>
        </w:rPr>
        <w:t xml:space="preserve">На  основе  установленной,  на  компьютере,  пустой  информационной базы типовой конфигурации  создайте новую пустую базу. Включите ее в список рабочих информационных баз компоненты бухгалтерского учета под именем «Учебный пример. Фамилия </w:t>
      </w:r>
      <w:r w:rsidR="004C00AE">
        <w:rPr>
          <w:bCs/>
          <w:szCs w:val="28"/>
        </w:rPr>
        <w:t>обучающегося</w:t>
      </w:r>
      <w:r w:rsidRPr="00351569">
        <w:rPr>
          <w:bCs/>
          <w:szCs w:val="28"/>
        </w:rPr>
        <w:t>».</w:t>
      </w:r>
    </w:p>
    <w:p w:rsidR="00351569" w:rsidRPr="00351569" w:rsidRDefault="00351569" w:rsidP="00351569">
      <w:pPr>
        <w:jc w:val="center"/>
        <w:rPr>
          <w:b/>
          <w:bCs/>
          <w:szCs w:val="28"/>
        </w:rPr>
      </w:pPr>
      <w:r w:rsidRPr="00351569">
        <w:rPr>
          <w:b/>
          <w:bCs/>
          <w:szCs w:val="28"/>
        </w:rPr>
        <w:t>Ход работы.</w:t>
      </w:r>
    </w:p>
    <w:p w:rsidR="00351569" w:rsidRPr="00351569" w:rsidRDefault="00351569" w:rsidP="00351569">
      <w:pPr>
        <w:numPr>
          <w:ilvl w:val="0"/>
          <w:numId w:val="32"/>
        </w:numPr>
        <w:ind w:left="0" w:firstLine="0"/>
        <w:contextualSpacing/>
        <w:jc w:val="both"/>
        <w:rPr>
          <w:rFonts w:eastAsia="Calibri"/>
          <w:bCs/>
          <w:szCs w:val="28"/>
          <w:lang w:eastAsia="en-US"/>
        </w:rPr>
      </w:pPr>
      <w:r w:rsidRPr="00351569">
        <w:rPr>
          <w:rFonts w:eastAsia="Calibri"/>
          <w:bCs/>
          <w:szCs w:val="28"/>
          <w:lang w:eastAsia="en-US"/>
        </w:rPr>
        <w:t xml:space="preserve">Создайте папку на жестком диске, в которой будут располагаться файлы новой информационной базы. Назовите папку «Учебный пример. Фамилия </w:t>
      </w:r>
      <w:r w:rsidR="004C00AE">
        <w:rPr>
          <w:rFonts w:eastAsia="Calibri"/>
          <w:bCs/>
          <w:szCs w:val="28"/>
          <w:lang w:eastAsia="en-US"/>
        </w:rPr>
        <w:t>обучающегося</w:t>
      </w:r>
      <w:r w:rsidRPr="00351569">
        <w:rPr>
          <w:rFonts w:eastAsia="Calibri"/>
          <w:bCs/>
          <w:szCs w:val="28"/>
          <w:lang w:eastAsia="en-US"/>
        </w:rPr>
        <w:t>».</w:t>
      </w:r>
    </w:p>
    <w:p w:rsidR="00351569" w:rsidRPr="00351569" w:rsidRDefault="00351569" w:rsidP="00351569">
      <w:pPr>
        <w:numPr>
          <w:ilvl w:val="0"/>
          <w:numId w:val="32"/>
        </w:numPr>
        <w:ind w:left="0" w:firstLine="0"/>
        <w:contextualSpacing/>
        <w:jc w:val="both"/>
        <w:rPr>
          <w:rFonts w:eastAsia="Calibri"/>
          <w:bCs/>
          <w:szCs w:val="28"/>
          <w:lang w:eastAsia="en-US"/>
        </w:rPr>
      </w:pPr>
      <w:r w:rsidRPr="00351569">
        <w:rPr>
          <w:rFonts w:eastAsia="Calibri"/>
          <w:bCs/>
          <w:szCs w:val="28"/>
          <w:lang w:eastAsia="en-US"/>
        </w:rPr>
        <w:t>Запустите 1С и ждите до появления стартового окна «Запуск 1С: Предприятия». В правой панели нажмите на кнопку «Добавить».</w:t>
      </w:r>
    </w:p>
    <w:p w:rsidR="00351569" w:rsidRPr="00351569" w:rsidRDefault="00351569" w:rsidP="00351569">
      <w:pPr>
        <w:jc w:val="both"/>
        <w:rPr>
          <w:bCs/>
          <w:szCs w:val="28"/>
        </w:rPr>
      </w:pPr>
      <w:r w:rsidRPr="00351569">
        <w:rPr>
          <w:noProof/>
          <w:szCs w:val="28"/>
        </w:rPr>
        <w:drawing>
          <wp:inline distT="0" distB="0" distL="0" distR="0" wp14:anchorId="781DCDDA" wp14:editId="2A6F1D35">
            <wp:extent cx="3706495" cy="295719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0" t="10866" r="33661" b="4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569" w:rsidRPr="00351569" w:rsidRDefault="00351569" w:rsidP="00351569">
      <w:pPr>
        <w:jc w:val="both"/>
        <w:rPr>
          <w:bCs/>
          <w:szCs w:val="28"/>
        </w:rPr>
      </w:pPr>
    </w:p>
    <w:p w:rsidR="00351569" w:rsidRPr="00351569" w:rsidRDefault="00351569" w:rsidP="00351569">
      <w:pPr>
        <w:numPr>
          <w:ilvl w:val="0"/>
          <w:numId w:val="32"/>
        </w:numPr>
        <w:ind w:left="0" w:firstLine="0"/>
        <w:contextualSpacing/>
        <w:jc w:val="both"/>
        <w:rPr>
          <w:rFonts w:eastAsia="Calibri"/>
          <w:bCs/>
          <w:szCs w:val="28"/>
          <w:lang w:eastAsia="en-US"/>
        </w:rPr>
      </w:pPr>
      <w:r w:rsidRPr="00351569">
        <w:rPr>
          <w:rFonts w:eastAsia="Calibri"/>
          <w:bCs/>
          <w:szCs w:val="28"/>
          <w:lang w:eastAsia="en-US"/>
        </w:rPr>
        <w:t>Нажмите на кнопку, которая отвечает за создание новой базы данных, потом кнопку «Далее».</w:t>
      </w:r>
    </w:p>
    <w:p w:rsidR="00351569" w:rsidRPr="00351569" w:rsidRDefault="00351569" w:rsidP="00351569">
      <w:pPr>
        <w:jc w:val="both"/>
        <w:rPr>
          <w:b/>
          <w:bCs/>
          <w:szCs w:val="28"/>
        </w:rPr>
      </w:pPr>
      <w:r w:rsidRPr="00351569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03C03B39" wp14:editId="00AC9955">
            <wp:extent cx="3317240" cy="2937510"/>
            <wp:effectExtent l="0" t="0" r="0" b="0"/>
            <wp:docPr id="2" name="Рисунок 2" descr="Описание: http://center-comptech.ru/articles/images/st-110214-13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center-comptech.ru/articles/images/st-110214-13-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3" t="22548" r="24985" b="19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569" w:rsidRPr="00351569" w:rsidRDefault="00351569" w:rsidP="00351569">
      <w:pPr>
        <w:jc w:val="both"/>
        <w:rPr>
          <w:bCs/>
          <w:szCs w:val="28"/>
        </w:rPr>
      </w:pPr>
      <w:r w:rsidRPr="00351569">
        <w:rPr>
          <w:bCs/>
          <w:szCs w:val="28"/>
        </w:rPr>
        <w:t xml:space="preserve">После этого становятся доступными опции для определения конфигурации новой ИБ. В случае если были установлены какие-либо конфигурации 1С, есть возможность выбрать одну из существующих или создать новую. </w:t>
      </w:r>
    </w:p>
    <w:p w:rsidR="00351569" w:rsidRPr="00351569" w:rsidRDefault="00351569" w:rsidP="00351569">
      <w:pPr>
        <w:numPr>
          <w:ilvl w:val="0"/>
          <w:numId w:val="32"/>
        </w:numPr>
        <w:ind w:left="0" w:firstLine="0"/>
        <w:contextualSpacing/>
        <w:jc w:val="both"/>
        <w:rPr>
          <w:rFonts w:eastAsia="Calibri"/>
          <w:bCs/>
          <w:szCs w:val="28"/>
          <w:lang w:eastAsia="en-US"/>
        </w:rPr>
      </w:pPr>
      <w:r w:rsidRPr="00351569">
        <w:rPr>
          <w:rFonts w:eastAsia="Calibri"/>
          <w:bCs/>
          <w:szCs w:val="28"/>
          <w:lang w:eastAsia="en-US"/>
        </w:rPr>
        <w:t>Выберите создание новой информационной базы по шаблону, предложенному программой.</w:t>
      </w:r>
    </w:p>
    <w:p w:rsidR="00351569" w:rsidRPr="00351569" w:rsidRDefault="00351569" w:rsidP="00351569">
      <w:pPr>
        <w:contextualSpacing/>
        <w:jc w:val="both"/>
        <w:rPr>
          <w:rFonts w:eastAsia="Calibri"/>
          <w:bCs/>
          <w:szCs w:val="28"/>
          <w:lang w:eastAsia="en-US"/>
        </w:rPr>
      </w:pPr>
      <w:r w:rsidRPr="00351569">
        <w:rPr>
          <w:rFonts w:eastAsia="Calibri"/>
          <w:noProof/>
          <w:szCs w:val="28"/>
        </w:rPr>
        <w:drawing>
          <wp:inline distT="0" distB="0" distL="0" distR="0" wp14:anchorId="7882F804" wp14:editId="53719CC0">
            <wp:extent cx="2937510" cy="27628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7" t="9921" r="35432" b="43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569" w:rsidRPr="00351569" w:rsidRDefault="00351569" w:rsidP="00351569">
      <w:pPr>
        <w:numPr>
          <w:ilvl w:val="0"/>
          <w:numId w:val="32"/>
        </w:numPr>
        <w:ind w:left="0" w:firstLine="0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351569">
        <w:rPr>
          <w:rFonts w:eastAsia="Calibri"/>
          <w:bCs/>
          <w:szCs w:val="28"/>
          <w:lang w:eastAsia="en-US"/>
        </w:rPr>
        <w:t xml:space="preserve">Введите название информационной базы и нажмите «Далее». </w:t>
      </w:r>
    </w:p>
    <w:p w:rsidR="00351569" w:rsidRPr="00351569" w:rsidRDefault="00351569" w:rsidP="00351569">
      <w:pPr>
        <w:numPr>
          <w:ilvl w:val="0"/>
          <w:numId w:val="32"/>
        </w:numPr>
        <w:ind w:left="0" w:firstLine="0"/>
        <w:contextualSpacing/>
        <w:jc w:val="both"/>
        <w:rPr>
          <w:rFonts w:eastAsia="Calibri"/>
          <w:szCs w:val="28"/>
          <w:lang w:eastAsia="en-US"/>
        </w:rPr>
      </w:pPr>
      <w:r w:rsidRPr="00351569">
        <w:rPr>
          <w:rFonts w:eastAsia="Calibri"/>
          <w:color w:val="111111"/>
          <w:szCs w:val="28"/>
          <w:shd w:val="clear" w:color="auto" w:fill="FFF9F0"/>
          <w:lang w:eastAsia="en-US"/>
        </w:rPr>
        <w:t>После нажатия на кнопку «…», вводите путь к созданному ранее каталогу ИБ. После заполнения и проверки правильности нажмите «Далее».</w:t>
      </w:r>
    </w:p>
    <w:p w:rsidR="00351569" w:rsidRPr="00351569" w:rsidRDefault="00351569" w:rsidP="00351569">
      <w:pPr>
        <w:jc w:val="both"/>
        <w:rPr>
          <w:b/>
          <w:bCs/>
          <w:szCs w:val="28"/>
        </w:rPr>
      </w:pPr>
      <w:r w:rsidRPr="00351569">
        <w:rPr>
          <w:b/>
          <w:noProof/>
          <w:szCs w:val="28"/>
        </w:rPr>
        <w:lastRenderedPageBreak/>
        <w:drawing>
          <wp:inline distT="0" distB="0" distL="0" distR="0" wp14:anchorId="48975B53" wp14:editId="7197565E">
            <wp:extent cx="3074035" cy="2898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7" t="9921" r="35432" b="4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569" w:rsidRPr="00351569" w:rsidRDefault="00351569" w:rsidP="00351569">
      <w:pPr>
        <w:jc w:val="both"/>
        <w:rPr>
          <w:b/>
          <w:bCs/>
          <w:szCs w:val="28"/>
        </w:rPr>
      </w:pPr>
    </w:p>
    <w:p w:rsidR="00351569" w:rsidRPr="00351569" w:rsidRDefault="00351569" w:rsidP="00351569">
      <w:pPr>
        <w:jc w:val="both"/>
        <w:rPr>
          <w:rFonts w:eastAsia="Calibri"/>
          <w:b/>
          <w:bCs/>
          <w:szCs w:val="28"/>
          <w:lang w:eastAsia="en-US"/>
        </w:rPr>
      </w:pPr>
    </w:p>
    <w:p w:rsidR="00351569" w:rsidRPr="00351569" w:rsidRDefault="00351569" w:rsidP="00351569">
      <w:pPr>
        <w:numPr>
          <w:ilvl w:val="0"/>
          <w:numId w:val="32"/>
        </w:numPr>
        <w:ind w:left="0" w:firstLine="0"/>
        <w:contextualSpacing/>
        <w:jc w:val="both"/>
        <w:rPr>
          <w:bCs/>
          <w:szCs w:val="28"/>
        </w:rPr>
      </w:pPr>
      <w:r w:rsidRPr="00351569">
        <w:rPr>
          <w:rFonts w:eastAsia="Calibri"/>
          <w:bCs/>
          <w:szCs w:val="28"/>
          <w:lang w:eastAsia="en-US"/>
        </w:rPr>
        <w:t>В последнем окошке для задания опций оставляем все так, как предложила программа, если не требуется ничего особенного. Нажимаем «Готово».</w:t>
      </w:r>
    </w:p>
    <w:p w:rsidR="00351569" w:rsidRPr="00351569" w:rsidRDefault="00351569" w:rsidP="00351569">
      <w:pPr>
        <w:contextualSpacing/>
        <w:jc w:val="both"/>
        <w:rPr>
          <w:rFonts w:eastAsia="Calibri"/>
          <w:b/>
          <w:bCs/>
          <w:szCs w:val="28"/>
          <w:lang w:eastAsia="en-US"/>
        </w:rPr>
      </w:pPr>
      <w:r w:rsidRPr="00351569">
        <w:rPr>
          <w:rFonts w:eastAsia="Calibri"/>
          <w:b/>
          <w:noProof/>
          <w:szCs w:val="28"/>
        </w:rPr>
        <w:drawing>
          <wp:inline distT="0" distB="0" distL="0" distR="0" wp14:anchorId="55D93E78" wp14:editId="0A3E7835">
            <wp:extent cx="3268345" cy="301561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7" t="9921" r="35432" b="44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569" w:rsidRPr="00351569" w:rsidRDefault="00351569" w:rsidP="00351569">
      <w:pPr>
        <w:numPr>
          <w:ilvl w:val="0"/>
          <w:numId w:val="32"/>
        </w:numPr>
        <w:ind w:left="0" w:firstLine="0"/>
        <w:contextualSpacing/>
        <w:jc w:val="both"/>
        <w:rPr>
          <w:rFonts w:eastAsia="Calibri"/>
          <w:bCs/>
          <w:szCs w:val="28"/>
          <w:lang w:eastAsia="en-US"/>
        </w:rPr>
      </w:pPr>
      <w:r w:rsidRPr="00351569">
        <w:rPr>
          <w:rFonts w:eastAsia="Calibri"/>
          <w:bCs/>
          <w:szCs w:val="28"/>
          <w:lang w:eastAsia="en-US"/>
        </w:rPr>
        <w:t xml:space="preserve">После прошествии  недолгого времени в указанном  каталоге будут созданы новые файлы и в списке баз стартового окошка 1С появится </w:t>
      </w:r>
      <w:hyperlink r:id="rId39" w:tooltip="Posts tagged with новая" w:history="1">
        <w:r w:rsidRPr="00351569">
          <w:rPr>
            <w:rFonts w:eastAsia="Calibri"/>
            <w:bCs/>
            <w:color w:val="0000FF"/>
            <w:szCs w:val="28"/>
            <w:u w:val="single"/>
            <w:lang w:eastAsia="en-US"/>
          </w:rPr>
          <w:t>новая</w:t>
        </w:r>
      </w:hyperlink>
      <w:r w:rsidRPr="00351569">
        <w:rPr>
          <w:rFonts w:eastAsia="Calibri"/>
          <w:bCs/>
          <w:szCs w:val="28"/>
          <w:lang w:eastAsia="en-US"/>
        </w:rPr>
        <w:t xml:space="preserve"> ИБ с определенными нами параметрами.</w:t>
      </w:r>
    </w:p>
    <w:p w:rsidR="00351569" w:rsidRPr="00351569" w:rsidRDefault="00351569" w:rsidP="00351569">
      <w:pPr>
        <w:jc w:val="both"/>
        <w:rPr>
          <w:b/>
          <w:bCs/>
          <w:szCs w:val="28"/>
        </w:rPr>
      </w:pPr>
      <w:r w:rsidRPr="00351569">
        <w:rPr>
          <w:b/>
          <w:noProof/>
          <w:szCs w:val="28"/>
        </w:rPr>
        <w:lastRenderedPageBreak/>
        <w:drawing>
          <wp:inline distT="0" distB="0" distL="0" distR="0" wp14:anchorId="19965156" wp14:editId="36BB200B">
            <wp:extent cx="3463290" cy="2733675"/>
            <wp:effectExtent l="0" t="0" r="381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9" t="10394" r="33957" b="46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569" w:rsidRPr="00351569" w:rsidRDefault="00351569" w:rsidP="00351569">
      <w:pPr>
        <w:numPr>
          <w:ilvl w:val="0"/>
          <w:numId w:val="32"/>
        </w:numPr>
        <w:ind w:left="0" w:firstLine="0"/>
        <w:contextualSpacing/>
        <w:jc w:val="both"/>
        <w:rPr>
          <w:rFonts w:eastAsia="Calibri"/>
          <w:bCs/>
          <w:szCs w:val="28"/>
          <w:lang w:eastAsia="en-US"/>
        </w:rPr>
      </w:pPr>
      <w:r w:rsidRPr="00351569">
        <w:rPr>
          <w:rFonts w:eastAsia="Calibri"/>
          <w:bCs/>
          <w:szCs w:val="28"/>
          <w:lang w:eastAsia="en-US"/>
        </w:rPr>
        <w:t>Зайдите в созданную информационную базу данных в режиме «1С:Предприятие».</w:t>
      </w:r>
    </w:p>
    <w:p w:rsidR="00351569" w:rsidRPr="00351569" w:rsidRDefault="00351569" w:rsidP="00351569">
      <w:pPr>
        <w:numPr>
          <w:ilvl w:val="0"/>
          <w:numId w:val="32"/>
        </w:numPr>
        <w:ind w:left="0" w:firstLine="0"/>
        <w:contextualSpacing/>
        <w:jc w:val="both"/>
        <w:rPr>
          <w:rFonts w:eastAsia="Calibri"/>
          <w:bCs/>
          <w:szCs w:val="28"/>
          <w:lang w:eastAsia="en-US"/>
        </w:rPr>
      </w:pPr>
      <w:r w:rsidRPr="00351569">
        <w:rPr>
          <w:rFonts w:eastAsia="Calibri"/>
          <w:bCs/>
          <w:szCs w:val="28"/>
          <w:lang w:eastAsia="en-US"/>
        </w:rPr>
        <w:t xml:space="preserve"> Познакомьтесь с пользовательским интерфейсом программы. К элементам пользовательского интерфейса относятся меню, экранные формы, экранные кнопки, горячие клавиши и т.д.Меню в системе «1С:Бухгалтерия»  является многоуровневым. Первый уровень - главное меню системы — содержит перечень основных пунктов меню: Файл, Операции, Банк, Касса и т.д.</w:t>
      </w:r>
    </w:p>
    <w:p w:rsidR="00351569" w:rsidRPr="00351569" w:rsidRDefault="00351569" w:rsidP="00351569">
      <w:pPr>
        <w:numPr>
          <w:ilvl w:val="0"/>
          <w:numId w:val="32"/>
        </w:numPr>
        <w:ind w:left="0" w:firstLine="0"/>
        <w:contextualSpacing/>
        <w:jc w:val="both"/>
        <w:rPr>
          <w:rFonts w:eastAsia="Calibri"/>
          <w:bCs/>
          <w:szCs w:val="28"/>
          <w:lang w:eastAsia="en-US"/>
        </w:rPr>
      </w:pPr>
      <w:r w:rsidRPr="00351569">
        <w:rPr>
          <w:rFonts w:eastAsia="Calibri"/>
          <w:bCs/>
          <w:szCs w:val="28"/>
          <w:lang w:eastAsia="en-US"/>
        </w:rPr>
        <w:t>Просмотрите все пункты главного меню  и составьте  письменный отчет о содержании каждого пункта.</w:t>
      </w:r>
    </w:p>
    <w:p w:rsidR="00351569" w:rsidRPr="00351569" w:rsidRDefault="00351569" w:rsidP="00351569">
      <w:pPr>
        <w:numPr>
          <w:ilvl w:val="0"/>
          <w:numId w:val="32"/>
        </w:numPr>
        <w:ind w:left="0" w:firstLine="0"/>
        <w:jc w:val="both"/>
        <w:rPr>
          <w:bCs/>
          <w:szCs w:val="28"/>
        </w:rPr>
      </w:pPr>
      <w:r w:rsidRPr="00351569">
        <w:rPr>
          <w:bCs/>
          <w:szCs w:val="28"/>
        </w:rPr>
        <w:t xml:space="preserve">Ознакомьтесь  с горячими клавишами системы и включите их в свой отчет (используйте справку системы) </w:t>
      </w:r>
      <w:r w:rsidRPr="00351569">
        <w:rPr>
          <w:bCs/>
          <w:szCs w:val="28"/>
          <w:lang w:val="en-US"/>
        </w:rPr>
        <w:t>F</w:t>
      </w:r>
      <w:r w:rsidRPr="00351569">
        <w:rPr>
          <w:bCs/>
          <w:szCs w:val="28"/>
        </w:rPr>
        <w:t>1:</w:t>
      </w:r>
      <w:r w:rsidRPr="00351569">
        <w:rPr>
          <w:bCs/>
          <w:szCs w:val="28"/>
          <w:lang w:val="en-US"/>
        </w:rPr>
        <w:t>INSERT</w:t>
      </w:r>
      <w:r w:rsidRPr="00351569">
        <w:rPr>
          <w:bCs/>
          <w:szCs w:val="28"/>
        </w:rPr>
        <w:t xml:space="preserve">, </w:t>
      </w:r>
      <w:r w:rsidRPr="00351569">
        <w:rPr>
          <w:bCs/>
          <w:szCs w:val="28"/>
          <w:lang w:val="en-US"/>
        </w:rPr>
        <w:t>DELETE</w:t>
      </w:r>
      <w:r w:rsidRPr="00351569">
        <w:rPr>
          <w:bCs/>
          <w:szCs w:val="28"/>
        </w:rPr>
        <w:t xml:space="preserve">, </w:t>
      </w:r>
      <w:r w:rsidRPr="00351569">
        <w:rPr>
          <w:bCs/>
          <w:szCs w:val="28"/>
          <w:lang w:val="en-US"/>
        </w:rPr>
        <w:t>ENTER</w:t>
      </w:r>
      <w:r w:rsidRPr="00351569">
        <w:rPr>
          <w:bCs/>
          <w:szCs w:val="28"/>
        </w:rPr>
        <w:t xml:space="preserve">, </w:t>
      </w:r>
      <w:r w:rsidRPr="00351569">
        <w:rPr>
          <w:bCs/>
          <w:szCs w:val="28"/>
          <w:lang w:val="en-US"/>
        </w:rPr>
        <w:t>ESC</w:t>
      </w:r>
      <w:r w:rsidRPr="00351569">
        <w:rPr>
          <w:bCs/>
          <w:szCs w:val="28"/>
        </w:rPr>
        <w:t xml:space="preserve">, </w:t>
      </w:r>
      <w:r w:rsidRPr="00351569">
        <w:rPr>
          <w:bCs/>
          <w:szCs w:val="28"/>
          <w:lang w:val="en-US"/>
        </w:rPr>
        <w:t>ALT</w:t>
      </w:r>
      <w:r w:rsidRPr="00351569">
        <w:rPr>
          <w:bCs/>
          <w:szCs w:val="28"/>
        </w:rPr>
        <w:t>+</w:t>
      </w:r>
      <w:r w:rsidRPr="00351569">
        <w:rPr>
          <w:bCs/>
          <w:szCs w:val="28"/>
          <w:lang w:val="en-US"/>
        </w:rPr>
        <w:t>F</w:t>
      </w:r>
      <w:r w:rsidRPr="00351569">
        <w:rPr>
          <w:bCs/>
          <w:szCs w:val="28"/>
        </w:rPr>
        <w:t>4</w:t>
      </w:r>
    </w:p>
    <w:p w:rsidR="00351569" w:rsidRPr="00351569" w:rsidRDefault="00351569" w:rsidP="00351569">
      <w:pPr>
        <w:numPr>
          <w:ilvl w:val="0"/>
          <w:numId w:val="32"/>
        </w:numPr>
        <w:ind w:left="0" w:firstLine="0"/>
        <w:jc w:val="both"/>
        <w:rPr>
          <w:bCs/>
          <w:szCs w:val="28"/>
        </w:rPr>
      </w:pPr>
      <w:r w:rsidRPr="00351569">
        <w:rPr>
          <w:bCs/>
          <w:szCs w:val="28"/>
        </w:rPr>
        <w:t xml:space="preserve">Все таблицы системы имеют сходную структуру. Рассмотрим структуру таблицы на примере таблицы «Операции».На панели инструментов расположен набор пиктограмм, открывающих вспомогательные возможности при работе с табличными данными, другие таблицы и справочники, доступные из данной таблицы. </w:t>
      </w:r>
    </w:p>
    <w:p w:rsidR="00351569" w:rsidRPr="00351569" w:rsidRDefault="00351569" w:rsidP="00351569">
      <w:pPr>
        <w:numPr>
          <w:ilvl w:val="0"/>
          <w:numId w:val="32"/>
        </w:numPr>
        <w:ind w:left="0" w:firstLine="0"/>
        <w:jc w:val="both"/>
        <w:rPr>
          <w:bCs/>
          <w:szCs w:val="28"/>
        </w:rPr>
      </w:pPr>
      <w:r w:rsidRPr="00351569">
        <w:rPr>
          <w:bCs/>
          <w:szCs w:val="28"/>
        </w:rPr>
        <w:t>Познакомиться со структурой таблицы и включить в свой отчет смысловые назначения пиктограмм.</w:t>
      </w:r>
    </w:p>
    <w:p w:rsidR="00351569" w:rsidRPr="00351569" w:rsidRDefault="00351569" w:rsidP="00351569">
      <w:pPr>
        <w:jc w:val="both"/>
        <w:rPr>
          <w:b/>
          <w:bCs/>
          <w:szCs w:val="28"/>
        </w:rPr>
      </w:pPr>
    </w:p>
    <w:p w:rsidR="00351569" w:rsidRPr="00351569" w:rsidRDefault="00351569" w:rsidP="00351569">
      <w:pPr>
        <w:jc w:val="both"/>
        <w:rPr>
          <w:b/>
          <w:bCs/>
          <w:szCs w:val="28"/>
        </w:rPr>
      </w:pPr>
    </w:p>
    <w:p w:rsidR="00351569" w:rsidRPr="00351569" w:rsidRDefault="00351569" w:rsidP="00351569">
      <w:pPr>
        <w:jc w:val="center"/>
        <w:rPr>
          <w:b/>
          <w:bCs/>
          <w:szCs w:val="28"/>
        </w:rPr>
      </w:pPr>
      <w:r w:rsidRPr="00351569">
        <w:rPr>
          <w:b/>
          <w:bCs/>
          <w:szCs w:val="28"/>
        </w:rPr>
        <w:t>Контрольные вопросы:</w:t>
      </w:r>
    </w:p>
    <w:p w:rsidR="00351569" w:rsidRPr="00351569" w:rsidRDefault="00351569" w:rsidP="00351569">
      <w:pPr>
        <w:jc w:val="both"/>
        <w:rPr>
          <w:bCs/>
          <w:szCs w:val="28"/>
        </w:rPr>
      </w:pPr>
      <w:r w:rsidRPr="00351569">
        <w:rPr>
          <w:b/>
          <w:bCs/>
          <w:szCs w:val="28"/>
        </w:rPr>
        <w:t xml:space="preserve">1. </w:t>
      </w:r>
      <w:r w:rsidRPr="00351569">
        <w:rPr>
          <w:bCs/>
          <w:szCs w:val="28"/>
        </w:rPr>
        <w:t>Как запустить программу «1С:Бухгалтерия»?</w:t>
      </w:r>
    </w:p>
    <w:p w:rsidR="00351569" w:rsidRPr="00351569" w:rsidRDefault="00351569" w:rsidP="00351569">
      <w:pPr>
        <w:jc w:val="both"/>
        <w:rPr>
          <w:bCs/>
          <w:szCs w:val="28"/>
        </w:rPr>
      </w:pPr>
      <w:r w:rsidRPr="00351569">
        <w:rPr>
          <w:b/>
          <w:bCs/>
          <w:szCs w:val="28"/>
        </w:rPr>
        <w:t xml:space="preserve">2. </w:t>
      </w:r>
      <w:r w:rsidRPr="00351569">
        <w:rPr>
          <w:bCs/>
          <w:szCs w:val="28"/>
        </w:rPr>
        <w:t xml:space="preserve">  Как создать новую информационную базу?</w:t>
      </w:r>
    </w:p>
    <w:p w:rsidR="00351569" w:rsidRPr="00351569" w:rsidRDefault="00351569" w:rsidP="00351569">
      <w:pPr>
        <w:jc w:val="both"/>
        <w:rPr>
          <w:bCs/>
          <w:szCs w:val="28"/>
        </w:rPr>
      </w:pPr>
      <w:r w:rsidRPr="00351569">
        <w:rPr>
          <w:b/>
          <w:bCs/>
          <w:szCs w:val="28"/>
        </w:rPr>
        <w:t>3.</w:t>
      </w:r>
      <w:r w:rsidRPr="00351569">
        <w:rPr>
          <w:bCs/>
          <w:szCs w:val="28"/>
        </w:rPr>
        <w:t xml:space="preserve">   Какие пункты содержит главное меню программы?</w:t>
      </w:r>
    </w:p>
    <w:p w:rsidR="00351569" w:rsidRPr="00351569" w:rsidRDefault="00351569" w:rsidP="00351569">
      <w:pPr>
        <w:ind w:left="426" w:hanging="426"/>
        <w:jc w:val="both"/>
        <w:rPr>
          <w:bCs/>
          <w:szCs w:val="28"/>
        </w:rPr>
      </w:pPr>
      <w:r w:rsidRPr="00351569">
        <w:rPr>
          <w:b/>
          <w:bCs/>
          <w:szCs w:val="28"/>
        </w:rPr>
        <w:t>4.</w:t>
      </w:r>
      <w:r w:rsidRPr="00351569">
        <w:rPr>
          <w:bCs/>
          <w:szCs w:val="28"/>
        </w:rPr>
        <w:t>С какими горячими клавишами Вы познакомились, каково их назначение?</w:t>
      </w:r>
    </w:p>
    <w:p w:rsidR="00351569" w:rsidRPr="00351569" w:rsidRDefault="00351569" w:rsidP="00351569">
      <w:pPr>
        <w:jc w:val="both"/>
        <w:rPr>
          <w:bCs/>
          <w:szCs w:val="28"/>
        </w:rPr>
      </w:pPr>
      <w:r w:rsidRPr="00351569">
        <w:rPr>
          <w:b/>
          <w:bCs/>
          <w:szCs w:val="28"/>
        </w:rPr>
        <w:t xml:space="preserve">5. </w:t>
      </w:r>
      <w:r w:rsidRPr="00351569">
        <w:rPr>
          <w:bCs/>
          <w:szCs w:val="28"/>
        </w:rPr>
        <w:t xml:space="preserve">  Каково назначение пункта главного меню «Предприятие»?</w:t>
      </w:r>
    </w:p>
    <w:p w:rsidR="00351569" w:rsidRPr="00351569" w:rsidRDefault="00351569" w:rsidP="00351569">
      <w:pPr>
        <w:jc w:val="both"/>
        <w:rPr>
          <w:bCs/>
          <w:szCs w:val="28"/>
        </w:rPr>
      </w:pPr>
      <w:r w:rsidRPr="00351569">
        <w:rPr>
          <w:b/>
          <w:bCs/>
          <w:szCs w:val="28"/>
        </w:rPr>
        <w:t xml:space="preserve">6. </w:t>
      </w:r>
      <w:r w:rsidRPr="00351569">
        <w:rPr>
          <w:bCs/>
          <w:szCs w:val="28"/>
        </w:rPr>
        <w:t xml:space="preserve">  Каково назначение пункта главного меню «Операции»?</w:t>
      </w:r>
    </w:p>
    <w:p w:rsidR="00351569" w:rsidRPr="00351569" w:rsidRDefault="00351569" w:rsidP="00351569">
      <w:pPr>
        <w:jc w:val="both"/>
        <w:rPr>
          <w:bCs/>
          <w:szCs w:val="28"/>
        </w:rPr>
      </w:pPr>
      <w:r w:rsidRPr="00351569">
        <w:rPr>
          <w:b/>
          <w:bCs/>
          <w:szCs w:val="28"/>
        </w:rPr>
        <w:t>7.</w:t>
      </w:r>
      <w:r w:rsidRPr="00351569">
        <w:rPr>
          <w:bCs/>
          <w:szCs w:val="28"/>
        </w:rPr>
        <w:t xml:space="preserve">   Как сохранить изменения в информационной базе?</w:t>
      </w:r>
    </w:p>
    <w:p w:rsidR="00351569" w:rsidRPr="00351569" w:rsidRDefault="00351569" w:rsidP="00351569">
      <w:pPr>
        <w:jc w:val="both"/>
        <w:rPr>
          <w:b/>
          <w:bCs/>
          <w:szCs w:val="28"/>
        </w:rPr>
      </w:pPr>
    </w:p>
    <w:p w:rsidR="00351569" w:rsidRPr="00351569" w:rsidRDefault="00351569" w:rsidP="00351569">
      <w:pPr>
        <w:jc w:val="both"/>
        <w:rPr>
          <w:b/>
          <w:bCs/>
          <w:szCs w:val="28"/>
        </w:rPr>
      </w:pPr>
      <w:r w:rsidRPr="00351569">
        <w:rPr>
          <w:b/>
          <w:bCs/>
          <w:szCs w:val="28"/>
        </w:rPr>
        <w:t xml:space="preserve">Задание </w:t>
      </w:r>
    </w:p>
    <w:p w:rsidR="00351569" w:rsidRPr="00351569" w:rsidRDefault="00351569" w:rsidP="00351569">
      <w:pPr>
        <w:jc w:val="both"/>
        <w:rPr>
          <w:b/>
          <w:bCs/>
          <w:szCs w:val="28"/>
        </w:rPr>
      </w:pPr>
      <w:r w:rsidRPr="00351569">
        <w:rPr>
          <w:b/>
          <w:bCs/>
          <w:szCs w:val="28"/>
        </w:rPr>
        <w:lastRenderedPageBreak/>
        <w:t xml:space="preserve">Тема: </w:t>
      </w:r>
      <w:r w:rsidRPr="00351569">
        <w:rPr>
          <w:bCs/>
          <w:szCs w:val="28"/>
        </w:rPr>
        <w:t>Настройка программы. Персональные настройки пользователя.</w:t>
      </w:r>
    </w:p>
    <w:p w:rsidR="00351569" w:rsidRPr="00351569" w:rsidRDefault="00351569" w:rsidP="00351569">
      <w:pPr>
        <w:jc w:val="both"/>
        <w:rPr>
          <w:b/>
          <w:bCs/>
          <w:szCs w:val="28"/>
        </w:rPr>
      </w:pPr>
      <w:r w:rsidRPr="00351569">
        <w:rPr>
          <w:b/>
          <w:bCs/>
          <w:szCs w:val="28"/>
        </w:rPr>
        <w:t xml:space="preserve">Цель: </w:t>
      </w:r>
      <w:r w:rsidRPr="00351569">
        <w:rPr>
          <w:bCs/>
          <w:szCs w:val="28"/>
        </w:rPr>
        <w:t>Получение практических навыков по настройке параметров конфигурации системы и персональным настройкам пользователя; формирование общих компетенций:</w:t>
      </w:r>
    </w:p>
    <w:p w:rsidR="00351569" w:rsidRPr="00351569" w:rsidRDefault="00351569" w:rsidP="00351569">
      <w:pPr>
        <w:jc w:val="center"/>
        <w:rPr>
          <w:b/>
          <w:bCs/>
          <w:szCs w:val="28"/>
        </w:rPr>
      </w:pPr>
      <w:r w:rsidRPr="00351569">
        <w:rPr>
          <w:b/>
          <w:bCs/>
          <w:szCs w:val="28"/>
        </w:rPr>
        <w:t>Задание.</w:t>
      </w:r>
    </w:p>
    <w:p w:rsidR="00351569" w:rsidRPr="00351569" w:rsidRDefault="00351569" w:rsidP="00351569">
      <w:pPr>
        <w:jc w:val="both"/>
        <w:rPr>
          <w:b/>
          <w:bCs/>
          <w:szCs w:val="28"/>
        </w:rPr>
      </w:pPr>
      <w:r w:rsidRPr="00351569">
        <w:rPr>
          <w:b/>
          <w:bCs/>
          <w:szCs w:val="28"/>
        </w:rPr>
        <w:t xml:space="preserve">Задание 1. </w:t>
      </w:r>
      <w:r w:rsidRPr="00351569">
        <w:rPr>
          <w:bCs/>
          <w:szCs w:val="28"/>
        </w:rPr>
        <w:t>Осуществите настройку параметров конфигурации.</w:t>
      </w:r>
    </w:p>
    <w:p w:rsidR="00351569" w:rsidRPr="00351569" w:rsidRDefault="00351569" w:rsidP="00351569">
      <w:pPr>
        <w:jc w:val="center"/>
        <w:rPr>
          <w:b/>
          <w:bCs/>
          <w:szCs w:val="28"/>
        </w:rPr>
      </w:pPr>
      <w:r w:rsidRPr="00351569">
        <w:rPr>
          <w:b/>
          <w:bCs/>
          <w:szCs w:val="28"/>
        </w:rPr>
        <w:t>Ход работы.</w:t>
      </w:r>
    </w:p>
    <w:p w:rsidR="00351569" w:rsidRPr="00351569" w:rsidRDefault="00351569" w:rsidP="00351569">
      <w:pPr>
        <w:numPr>
          <w:ilvl w:val="0"/>
          <w:numId w:val="33"/>
        </w:numPr>
        <w:ind w:left="0" w:firstLine="0"/>
        <w:jc w:val="both"/>
        <w:rPr>
          <w:bCs/>
          <w:szCs w:val="28"/>
        </w:rPr>
      </w:pPr>
      <w:r w:rsidRPr="00351569">
        <w:rPr>
          <w:bCs/>
          <w:szCs w:val="28"/>
        </w:rPr>
        <w:t xml:space="preserve">Загрузите ранее созданную ИБ в режиме </w:t>
      </w:r>
      <w:r w:rsidRPr="00351569">
        <w:rPr>
          <w:b/>
          <w:bCs/>
          <w:szCs w:val="28"/>
        </w:rPr>
        <w:t>«Конфигуратор»</w:t>
      </w:r>
      <w:r w:rsidRPr="00351569">
        <w:rPr>
          <w:bCs/>
          <w:szCs w:val="28"/>
        </w:rPr>
        <w:t xml:space="preserve"> (для каждого учащегося своя ИБ).</w:t>
      </w:r>
    </w:p>
    <w:p w:rsidR="00351569" w:rsidRPr="00351569" w:rsidRDefault="00351569" w:rsidP="00351569">
      <w:pPr>
        <w:numPr>
          <w:ilvl w:val="0"/>
          <w:numId w:val="33"/>
        </w:numPr>
        <w:ind w:left="0" w:firstLine="0"/>
        <w:jc w:val="both"/>
        <w:rPr>
          <w:bCs/>
          <w:szCs w:val="28"/>
        </w:rPr>
      </w:pPr>
      <w:r w:rsidRPr="00351569">
        <w:rPr>
          <w:bCs/>
          <w:szCs w:val="28"/>
        </w:rPr>
        <w:t xml:space="preserve">В  меню  </w:t>
      </w:r>
      <w:r w:rsidRPr="00351569">
        <w:rPr>
          <w:b/>
          <w:bCs/>
          <w:szCs w:val="28"/>
        </w:rPr>
        <w:t xml:space="preserve">«Администрирование» </w:t>
      </w:r>
      <w:r w:rsidRPr="00351569">
        <w:rPr>
          <w:bCs/>
          <w:szCs w:val="28"/>
        </w:rPr>
        <w:t xml:space="preserve"> рабочего  окна  выберите  пункт </w:t>
      </w:r>
      <w:r w:rsidRPr="00351569">
        <w:rPr>
          <w:b/>
          <w:bCs/>
          <w:szCs w:val="28"/>
        </w:rPr>
        <w:t>«Пользователи».</w:t>
      </w:r>
      <w:r w:rsidRPr="00351569">
        <w:rPr>
          <w:bCs/>
          <w:szCs w:val="28"/>
        </w:rPr>
        <w:t xml:space="preserve">  Затем  в  форме  </w:t>
      </w:r>
      <w:r w:rsidRPr="00351569">
        <w:rPr>
          <w:b/>
          <w:bCs/>
          <w:i/>
          <w:szCs w:val="28"/>
        </w:rPr>
        <w:t xml:space="preserve">«Список  пользователей» </w:t>
      </w:r>
      <w:r w:rsidRPr="00351569">
        <w:rPr>
          <w:bCs/>
          <w:szCs w:val="28"/>
        </w:rPr>
        <w:t xml:space="preserve"> откройте  форму нового элемента. На закладке </w:t>
      </w:r>
      <w:r w:rsidRPr="00351569">
        <w:rPr>
          <w:b/>
          <w:bCs/>
          <w:i/>
          <w:szCs w:val="28"/>
        </w:rPr>
        <w:t>«Основные»</w:t>
      </w:r>
      <w:r w:rsidRPr="00351569">
        <w:rPr>
          <w:bCs/>
          <w:szCs w:val="28"/>
        </w:rPr>
        <w:t xml:space="preserve">в реквизите </w:t>
      </w:r>
      <w:r w:rsidRPr="00351569">
        <w:rPr>
          <w:b/>
          <w:bCs/>
          <w:szCs w:val="28"/>
        </w:rPr>
        <w:t>«Имя»</w:t>
      </w:r>
      <w:r w:rsidRPr="00351569">
        <w:rPr>
          <w:bCs/>
          <w:szCs w:val="28"/>
        </w:rPr>
        <w:t xml:space="preserve"> укажите фамилию и инициалы пользователя, а в реквизите </w:t>
      </w:r>
      <w:r w:rsidRPr="00351569">
        <w:rPr>
          <w:b/>
          <w:bCs/>
          <w:szCs w:val="28"/>
        </w:rPr>
        <w:t>«Полное имя»</w:t>
      </w:r>
      <w:r w:rsidRPr="00351569">
        <w:rPr>
          <w:bCs/>
          <w:szCs w:val="28"/>
        </w:rPr>
        <w:t xml:space="preserve">  - его фамилию, имя и отчество полностью, задайте пароль.</w:t>
      </w:r>
    </w:p>
    <w:p w:rsidR="00351569" w:rsidRPr="00351569" w:rsidRDefault="00351569" w:rsidP="00351569">
      <w:pPr>
        <w:jc w:val="both"/>
        <w:rPr>
          <w:bCs/>
          <w:szCs w:val="28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C90AA1" wp14:editId="12A9AB04">
                <wp:simplePos x="0" y="0"/>
                <wp:positionH relativeFrom="column">
                  <wp:posOffset>1015365</wp:posOffset>
                </wp:positionH>
                <wp:positionV relativeFrom="paragraph">
                  <wp:posOffset>704850</wp:posOffset>
                </wp:positionV>
                <wp:extent cx="304800" cy="133350"/>
                <wp:effectExtent l="0" t="0" r="19050" b="1905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5735E3" id="Овал 36" o:spid="_x0000_s1026" style="position:absolute;margin-left:79.95pt;margin-top:55.5pt;width:24pt;height:1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" filled="f" strokecolor="red"/>
            </w:pict>
          </mc:Fallback>
        </mc:AlternateContent>
      </w:r>
      <w:r w:rsidRPr="00351569">
        <w:rPr>
          <w:noProof/>
          <w:szCs w:val="28"/>
        </w:rPr>
        <w:drawing>
          <wp:inline distT="0" distB="0" distL="0" distR="0" wp14:anchorId="12127AD8" wp14:editId="69FF6165">
            <wp:extent cx="3842385" cy="2811145"/>
            <wp:effectExtent l="0" t="0" r="571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7" t="18898" r="29527" b="3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569">
        <w:rPr>
          <w:noProof/>
          <w:szCs w:val="28"/>
        </w:rPr>
        <w:drawing>
          <wp:inline distT="0" distB="0" distL="0" distR="0" wp14:anchorId="054850FD" wp14:editId="42579F99">
            <wp:extent cx="3783965" cy="385191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0" t="18898" r="32480" b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569" w:rsidRPr="00351569" w:rsidRDefault="00351569" w:rsidP="00351569">
      <w:pPr>
        <w:numPr>
          <w:ilvl w:val="0"/>
          <w:numId w:val="33"/>
        </w:numPr>
        <w:ind w:left="0" w:firstLine="0"/>
        <w:jc w:val="both"/>
        <w:rPr>
          <w:bCs/>
          <w:i/>
          <w:szCs w:val="28"/>
        </w:rPr>
      </w:pPr>
      <w:r w:rsidRPr="00351569">
        <w:rPr>
          <w:bCs/>
          <w:szCs w:val="28"/>
        </w:rPr>
        <w:t xml:space="preserve">Перейдите на закладку </w:t>
      </w:r>
      <w:r w:rsidRPr="00351569">
        <w:rPr>
          <w:b/>
          <w:bCs/>
          <w:i/>
          <w:szCs w:val="28"/>
        </w:rPr>
        <w:t>«Прочие»</w:t>
      </w:r>
      <w:r w:rsidRPr="00351569">
        <w:rPr>
          <w:bCs/>
          <w:i/>
          <w:szCs w:val="28"/>
        </w:rPr>
        <w:t>,</w:t>
      </w:r>
      <w:r w:rsidRPr="00351569">
        <w:rPr>
          <w:bCs/>
          <w:szCs w:val="28"/>
        </w:rPr>
        <w:t xml:space="preserve"> флажком отметьте  доступные роли - </w:t>
      </w:r>
      <w:r w:rsidRPr="00351569">
        <w:rPr>
          <w:b/>
          <w:bCs/>
          <w:i/>
          <w:szCs w:val="28"/>
        </w:rPr>
        <w:t>Полные права,</w:t>
      </w:r>
      <w:r w:rsidRPr="00351569">
        <w:rPr>
          <w:bCs/>
          <w:szCs w:val="28"/>
        </w:rPr>
        <w:t xml:space="preserve"> укажите интерфейс - </w:t>
      </w:r>
      <w:r w:rsidRPr="00351569">
        <w:rPr>
          <w:b/>
          <w:bCs/>
          <w:i/>
          <w:szCs w:val="28"/>
        </w:rPr>
        <w:t xml:space="preserve">Полный </w:t>
      </w:r>
      <w:r w:rsidRPr="00351569">
        <w:rPr>
          <w:bCs/>
          <w:szCs w:val="28"/>
        </w:rPr>
        <w:t xml:space="preserve">и используемый язык - </w:t>
      </w:r>
      <w:r w:rsidRPr="00351569">
        <w:rPr>
          <w:b/>
          <w:bCs/>
          <w:i/>
          <w:szCs w:val="28"/>
        </w:rPr>
        <w:t>Русский.</w:t>
      </w:r>
    </w:p>
    <w:p w:rsidR="00351569" w:rsidRPr="00351569" w:rsidRDefault="00351569" w:rsidP="00351569">
      <w:pPr>
        <w:numPr>
          <w:ilvl w:val="0"/>
          <w:numId w:val="33"/>
        </w:numPr>
        <w:ind w:left="0" w:firstLine="0"/>
        <w:jc w:val="both"/>
        <w:rPr>
          <w:b/>
          <w:bCs/>
          <w:szCs w:val="28"/>
        </w:rPr>
      </w:pPr>
      <w:r w:rsidRPr="00351569">
        <w:rPr>
          <w:bCs/>
          <w:szCs w:val="28"/>
        </w:rPr>
        <w:t xml:space="preserve">Сохраните информацию по кнопке &lt;ОК&gt; и завершите работу в режиме </w:t>
      </w:r>
      <w:r w:rsidRPr="00351569">
        <w:rPr>
          <w:b/>
          <w:bCs/>
          <w:szCs w:val="28"/>
        </w:rPr>
        <w:t>Конфигуратор.</w:t>
      </w:r>
    </w:p>
    <w:p w:rsidR="00351569" w:rsidRPr="00351569" w:rsidRDefault="00351569" w:rsidP="00351569">
      <w:pPr>
        <w:numPr>
          <w:ilvl w:val="0"/>
          <w:numId w:val="33"/>
        </w:numPr>
        <w:ind w:left="0" w:firstLine="0"/>
        <w:jc w:val="both"/>
        <w:rPr>
          <w:bCs/>
          <w:szCs w:val="28"/>
        </w:rPr>
      </w:pPr>
      <w:r w:rsidRPr="00351569">
        <w:rPr>
          <w:bCs/>
          <w:szCs w:val="28"/>
        </w:rPr>
        <w:t>Вновь запустите программу «1С: Предприятие 8» для работы с информационной    базой    «Учебный    пример»    в    режиме    «1С: Предприятие». Теперь при запуске программа предлагает выбрать пользователя.</w:t>
      </w:r>
    </w:p>
    <w:p w:rsidR="00351569" w:rsidRPr="00351569" w:rsidRDefault="00351569" w:rsidP="00351569">
      <w:pPr>
        <w:jc w:val="both"/>
        <w:rPr>
          <w:bCs/>
          <w:szCs w:val="28"/>
        </w:rPr>
      </w:pPr>
      <w:r w:rsidRPr="00351569">
        <w:rPr>
          <w:b/>
          <w:bCs/>
          <w:szCs w:val="28"/>
        </w:rPr>
        <w:t xml:space="preserve">Задание 2. </w:t>
      </w:r>
      <w:r w:rsidRPr="00351569">
        <w:rPr>
          <w:bCs/>
          <w:szCs w:val="28"/>
        </w:rPr>
        <w:t>Выполните персональные настройки пользователя.</w:t>
      </w:r>
    </w:p>
    <w:p w:rsidR="00351569" w:rsidRPr="00351569" w:rsidRDefault="00351569" w:rsidP="00351569">
      <w:pPr>
        <w:jc w:val="center"/>
        <w:rPr>
          <w:b/>
          <w:bCs/>
          <w:szCs w:val="28"/>
        </w:rPr>
      </w:pPr>
      <w:r w:rsidRPr="00351569">
        <w:rPr>
          <w:b/>
          <w:bCs/>
          <w:szCs w:val="28"/>
        </w:rPr>
        <w:t>Ход работы.</w:t>
      </w:r>
    </w:p>
    <w:p w:rsidR="00351569" w:rsidRPr="00351569" w:rsidRDefault="00351569" w:rsidP="00351569">
      <w:pPr>
        <w:ind w:firstLine="567"/>
        <w:jc w:val="both"/>
        <w:rPr>
          <w:bCs/>
          <w:szCs w:val="28"/>
        </w:rPr>
      </w:pPr>
      <w:r w:rsidRPr="00351569">
        <w:rPr>
          <w:bCs/>
          <w:szCs w:val="28"/>
        </w:rPr>
        <w:lastRenderedPageBreak/>
        <w:t xml:space="preserve">Настройки пользователя 1С 8.3 — инструмент, позволяющий каждому пользователю использовать программу 1С с максимальным удобством. </w:t>
      </w:r>
    </w:p>
    <w:p w:rsidR="00351569" w:rsidRPr="00351569" w:rsidRDefault="00351569" w:rsidP="00351569">
      <w:pPr>
        <w:ind w:firstLine="567"/>
        <w:jc w:val="both"/>
        <w:rPr>
          <w:bCs/>
          <w:szCs w:val="28"/>
        </w:rPr>
      </w:pPr>
      <w:r w:rsidRPr="00351569">
        <w:rPr>
          <w:bCs/>
          <w:szCs w:val="28"/>
        </w:rPr>
        <w:t>Доступ к настройкам осуществляется через меню</w:t>
      </w:r>
      <w:r w:rsidRPr="00351569">
        <w:rPr>
          <w:b/>
          <w:bCs/>
          <w:szCs w:val="28"/>
        </w:rPr>
        <w:t xml:space="preserve"> «Сервис», </w:t>
      </w:r>
      <w:r w:rsidRPr="00351569">
        <w:rPr>
          <w:bCs/>
          <w:szCs w:val="28"/>
        </w:rPr>
        <w:t>расположенное в панели навигации, после активации соответствующего пункта меню откроется окно с именем пользователя. В этом окне и будут установлены индивидуальные настройки пользователя 1С 8.3.</w:t>
      </w:r>
    </w:p>
    <w:p w:rsidR="00351569" w:rsidRPr="00351569" w:rsidRDefault="00351569" w:rsidP="00351569">
      <w:pPr>
        <w:ind w:firstLine="567"/>
        <w:jc w:val="both"/>
        <w:rPr>
          <w:bCs/>
          <w:szCs w:val="28"/>
        </w:rPr>
      </w:pPr>
      <w:r w:rsidRPr="00351569">
        <w:rPr>
          <w:bCs/>
          <w:szCs w:val="28"/>
        </w:rPr>
        <w:t xml:space="preserve">В окне настроек нужно нажать на значок в виде плюса около пункта </w:t>
      </w:r>
      <w:r w:rsidRPr="00351569">
        <w:rPr>
          <w:b/>
          <w:bCs/>
          <w:szCs w:val="28"/>
        </w:rPr>
        <w:t>«</w:t>
      </w:r>
      <w:r w:rsidRPr="00351569">
        <w:rPr>
          <w:b/>
          <w:bCs/>
          <w:i/>
          <w:szCs w:val="28"/>
        </w:rPr>
        <w:t xml:space="preserve">Основные значения для подстановки в документы». </w:t>
      </w:r>
      <w:r w:rsidRPr="00351569">
        <w:rPr>
          <w:bCs/>
          <w:szCs w:val="28"/>
        </w:rPr>
        <w:t>Вводим основные настройки, которые будут автоматически подставляться в создаваемые или редактируемые пользователем документы. Настроить нужно следующие значения:</w:t>
      </w:r>
    </w:p>
    <w:p w:rsidR="00351569" w:rsidRPr="00351569" w:rsidRDefault="00351569" w:rsidP="00351569">
      <w:pPr>
        <w:numPr>
          <w:ilvl w:val="0"/>
          <w:numId w:val="34"/>
        </w:numPr>
        <w:jc w:val="both"/>
        <w:rPr>
          <w:bCs/>
          <w:szCs w:val="28"/>
        </w:rPr>
      </w:pPr>
      <w:r w:rsidRPr="00351569">
        <w:rPr>
          <w:bCs/>
          <w:szCs w:val="28"/>
        </w:rPr>
        <w:t>Пункт основная валюта взаиморасчетов: из предложенных вариантов выберите– руб.</w:t>
      </w:r>
    </w:p>
    <w:p w:rsidR="00351569" w:rsidRPr="00351569" w:rsidRDefault="00351569" w:rsidP="00351569">
      <w:pPr>
        <w:numPr>
          <w:ilvl w:val="0"/>
          <w:numId w:val="34"/>
        </w:numPr>
        <w:jc w:val="both"/>
        <w:rPr>
          <w:bCs/>
          <w:szCs w:val="28"/>
        </w:rPr>
      </w:pPr>
      <w:r w:rsidRPr="00351569">
        <w:rPr>
          <w:bCs/>
          <w:szCs w:val="28"/>
        </w:rPr>
        <w:t>Пункт основная единица по классификатору: сразу выберите – шт.</w:t>
      </w:r>
    </w:p>
    <w:p w:rsidR="00351569" w:rsidRPr="00351569" w:rsidRDefault="00351569" w:rsidP="00351569">
      <w:pPr>
        <w:numPr>
          <w:ilvl w:val="0"/>
          <w:numId w:val="34"/>
        </w:numPr>
        <w:jc w:val="both"/>
        <w:rPr>
          <w:bCs/>
          <w:szCs w:val="28"/>
        </w:rPr>
      </w:pPr>
      <w:r w:rsidRPr="00351569">
        <w:rPr>
          <w:bCs/>
          <w:szCs w:val="28"/>
        </w:rPr>
        <w:t>Пункт основная организация: введите название организации или выберите из предложенных вариантов организацию, с которой проводится наиболее плотная работа, значение будет подставляться по умолчанию( введите ЗАО «Интерьер» - только одно наименование).</w:t>
      </w:r>
    </w:p>
    <w:p w:rsidR="00351569" w:rsidRPr="00351569" w:rsidRDefault="00351569" w:rsidP="00351569">
      <w:pPr>
        <w:numPr>
          <w:ilvl w:val="0"/>
          <w:numId w:val="34"/>
        </w:numPr>
        <w:jc w:val="both"/>
        <w:rPr>
          <w:bCs/>
          <w:szCs w:val="28"/>
        </w:rPr>
      </w:pPr>
      <w:r w:rsidRPr="00351569">
        <w:rPr>
          <w:bCs/>
          <w:szCs w:val="28"/>
        </w:rPr>
        <w:t>Пункт основная ставка НДС: введите или выберитеиз предложенного ставку 18%;</w:t>
      </w:r>
    </w:p>
    <w:p w:rsidR="00351569" w:rsidRPr="00351569" w:rsidRDefault="00351569" w:rsidP="00351569">
      <w:pPr>
        <w:numPr>
          <w:ilvl w:val="0"/>
          <w:numId w:val="34"/>
        </w:numPr>
        <w:jc w:val="both"/>
        <w:rPr>
          <w:b/>
          <w:bCs/>
          <w:szCs w:val="28"/>
        </w:rPr>
      </w:pPr>
      <w:r w:rsidRPr="00351569">
        <w:rPr>
          <w:bCs/>
          <w:szCs w:val="28"/>
        </w:rPr>
        <w:t xml:space="preserve">Пункт основное подразделение: введите название подразделения - </w:t>
      </w:r>
      <w:r w:rsidRPr="00351569">
        <w:rPr>
          <w:b/>
          <w:bCs/>
          <w:szCs w:val="28"/>
        </w:rPr>
        <w:t>Администрация.</w:t>
      </w:r>
    </w:p>
    <w:p w:rsidR="00351569" w:rsidRPr="00351569" w:rsidRDefault="00351569" w:rsidP="00351569">
      <w:pPr>
        <w:numPr>
          <w:ilvl w:val="0"/>
          <w:numId w:val="34"/>
        </w:numPr>
        <w:jc w:val="both"/>
        <w:rPr>
          <w:bCs/>
          <w:szCs w:val="28"/>
        </w:rPr>
      </w:pPr>
      <w:r w:rsidRPr="00351569">
        <w:rPr>
          <w:bCs/>
          <w:szCs w:val="28"/>
        </w:rPr>
        <w:t>Пункт основной ответственный: имя основного пользователя программы;</w:t>
      </w:r>
    </w:p>
    <w:p w:rsidR="00351569" w:rsidRPr="00351569" w:rsidRDefault="00351569" w:rsidP="00351569">
      <w:pPr>
        <w:numPr>
          <w:ilvl w:val="0"/>
          <w:numId w:val="34"/>
        </w:numPr>
        <w:jc w:val="both"/>
        <w:rPr>
          <w:bCs/>
          <w:szCs w:val="28"/>
        </w:rPr>
      </w:pPr>
      <w:r w:rsidRPr="00351569">
        <w:rPr>
          <w:bCs/>
          <w:szCs w:val="28"/>
        </w:rPr>
        <w:t>Пункт основной склад:  выбираем название наиболее часто используемого склада.</w:t>
      </w:r>
    </w:p>
    <w:p w:rsidR="00351569" w:rsidRPr="00351569" w:rsidRDefault="00351569" w:rsidP="00351569">
      <w:pPr>
        <w:numPr>
          <w:ilvl w:val="0"/>
          <w:numId w:val="34"/>
        </w:numPr>
        <w:jc w:val="both"/>
        <w:rPr>
          <w:bCs/>
          <w:szCs w:val="28"/>
        </w:rPr>
      </w:pPr>
      <w:r w:rsidRPr="00351569">
        <w:rPr>
          <w:bCs/>
          <w:szCs w:val="28"/>
        </w:rPr>
        <w:t>Пункт основной тип цен покупки и продажи:  указываются основные цены, по которым будет осуществляться  работа с материальными ценностями.</w:t>
      </w:r>
    </w:p>
    <w:p w:rsidR="00351569" w:rsidRPr="00351569" w:rsidRDefault="00351569" w:rsidP="00351569">
      <w:pPr>
        <w:jc w:val="both"/>
        <w:rPr>
          <w:b/>
          <w:bCs/>
          <w:szCs w:val="28"/>
        </w:rPr>
      </w:pPr>
      <w:r w:rsidRPr="00351569">
        <w:rPr>
          <w:b/>
          <w:noProof/>
          <w:szCs w:val="28"/>
        </w:rPr>
        <w:drawing>
          <wp:inline distT="0" distB="0" distL="0" distR="0" wp14:anchorId="3692986F" wp14:editId="30EEAAB9">
            <wp:extent cx="5564505" cy="3220085"/>
            <wp:effectExtent l="0" t="0" r="0" b="0"/>
            <wp:docPr id="9" name="Рисунок 9" descr="Описание: http://www.odincplus.com/images/images_odincplus/Statti/nastroyki%20polz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www.odincplus.com/images/images_odincplus/Statti/nastroyki%20polz/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569" w:rsidRPr="00351569" w:rsidRDefault="00351569" w:rsidP="00351569">
      <w:pPr>
        <w:ind w:firstLine="567"/>
        <w:jc w:val="both"/>
        <w:rPr>
          <w:bCs/>
          <w:szCs w:val="28"/>
        </w:rPr>
      </w:pPr>
      <w:r w:rsidRPr="00351569">
        <w:rPr>
          <w:bCs/>
          <w:szCs w:val="28"/>
        </w:rPr>
        <w:lastRenderedPageBreak/>
        <w:t>После того, как основные настройки выполнены, можно произвести дополнительные настройки пользователя 1С 8.3, которые делают работу с программой удобнее. В числе таких настроек – возможность выбрать страницу меню, которая будет открываться во время запуска программы. Желательно выбрать ту страницу, которая используется чаще всего, или ту страницу, с которой начинается ежедневная работа.</w:t>
      </w:r>
    </w:p>
    <w:p w:rsidR="00351569" w:rsidRPr="00351569" w:rsidRDefault="00351569" w:rsidP="00351569">
      <w:pPr>
        <w:ind w:firstLine="567"/>
        <w:jc w:val="both"/>
        <w:rPr>
          <w:bCs/>
          <w:szCs w:val="28"/>
        </w:rPr>
      </w:pPr>
      <w:r w:rsidRPr="00351569">
        <w:rPr>
          <w:bCs/>
          <w:szCs w:val="28"/>
        </w:rPr>
        <w:t>Так, пользователь, основной функцией которого является работа с банком, для удобства может выбрать закладку «Банк».</w:t>
      </w:r>
    </w:p>
    <w:p w:rsidR="00351569" w:rsidRPr="00351569" w:rsidRDefault="00351569" w:rsidP="00351569">
      <w:pPr>
        <w:ind w:firstLine="567"/>
        <w:jc w:val="both"/>
        <w:rPr>
          <w:bCs/>
          <w:szCs w:val="28"/>
        </w:rPr>
      </w:pPr>
      <w:r w:rsidRPr="00351569">
        <w:rPr>
          <w:bCs/>
          <w:szCs w:val="28"/>
        </w:rPr>
        <w:t>В нижней части окна можно установить и другие индивидуальные настройки, которые способны облегчить работу с программой. Закладка «Адреса и телефоны» позволяет задать электронный адрес, контактные телефоны и прочую информацию, которая может понадобиться сотрудникам.</w:t>
      </w:r>
    </w:p>
    <w:p w:rsidR="00351569" w:rsidRPr="00351569" w:rsidRDefault="00351569" w:rsidP="00351569">
      <w:pPr>
        <w:ind w:firstLine="567"/>
        <w:jc w:val="both"/>
        <w:rPr>
          <w:bCs/>
          <w:szCs w:val="28"/>
        </w:rPr>
      </w:pPr>
      <w:r w:rsidRPr="00351569">
        <w:rPr>
          <w:bCs/>
          <w:szCs w:val="28"/>
        </w:rPr>
        <w:t>Таким же образом выполняются настройки при добавлении каждого нового пользователя, функционал настройки пользователя 1С 8.3 позволяет выполнить настройку для каждого сотрудника, имеющего доступ к программе.</w:t>
      </w:r>
    </w:p>
    <w:p w:rsidR="00351569" w:rsidRPr="00351569" w:rsidRDefault="00351569" w:rsidP="00351569">
      <w:pPr>
        <w:ind w:firstLine="567"/>
        <w:jc w:val="center"/>
        <w:rPr>
          <w:b/>
          <w:bCs/>
          <w:szCs w:val="28"/>
        </w:rPr>
      </w:pPr>
    </w:p>
    <w:p w:rsidR="00351569" w:rsidRPr="00351569" w:rsidRDefault="00351569" w:rsidP="00351569">
      <w:pPr>
        <w:ind w:firstLine="567"/>
        <w:jc w:val="center"/>
        <w:rPr>
          <w:b/>
          <w:bCs/>
          <w:szCs w:val="28"/>
        </w:rPr>
      </w:pPr>
      <w:r w:rsidRPr="00351569">
        <w:rPr>
          <w:b/>
          <w:bCs/>
          <w:szCs w:val="28"/>
        </w:rPr>
        <w:t>Контрольные вопросы:</w:t>
      </w:r>
    </w:p>
    <w:p w:rsidR="00351569" w:rsidRPr="00351569" w:rsidRDefault="00351569" w:rsidP="00351569">
      <w:pPr>
        <w:jc w:val="both"/>
        <w:rPr>
          <w:bCs/>
          <w:szCs w:val="28"/>
        </w:rPr>
      </w:pPr>
      <w:r w:rsidRPr="00351569">
        <w:rPr>
          <w:b/>
          <w:bCs/>
          <w:szCs w:val="28"/>
        </w:rPr>
        <w:t>1.</w:t>
      </w:r>
      <w:r w:rsidRPr="00351569">
        <w:rPr>
          <w:bCs/>
          <w:szCs w:val="28"/>
        </w:rPr>
        <w:t>Как открыть созданную информационную базу в среде «1С:Бухгалтерия»?</w:t>
      </w:r>
    </w:p>
    <w:p w:rsidR="00351569" w:rsidRPr="00351569" w:rsidRDefault="00351569" w:rsidP="00351569">
      <w:pPr>
        <w:jc w:val="both"/>
        <w:rPr>
          <w:bCs/>
          <w:szCs w:val="28"/>
        </w:rPr>
      </w:pPr>
      <w:r w:rsidRPr="00351569">
        <w:rPr>
          <w:b/>
          <w:bCs/>
          <w:szCs w:val="28"/>
        </w:rPr>
        <w:t>2.</w:t>
      </w:r>
      <w:r w:rsidRPr="00351569">
        <w:rPr>
          <w:bCs/>
          <w:szCs w:val="28"/>
        </w:rPr>
        <w:t xml:space="preserve"> Для чего предназначен режим «Конфигуратор» в АБС «1С:Бухгалтерия»?</w:t>
      </w:r>
    </w:p>
    <w:p w:rsidR="00351569" w:rsidRPr="00351569" w:rsidRDefault="00351569" w:rsidP="00351569">
      <w:pPr>
        <w:jc w:val="both"/>
        <w:rPr>
          <w:bCs/>
          <w:szCs w:val="28"/>
        </w:rPr>
      </w:pPr>
      <w:r w:rsidRPr="00351569">
        <w:rPr>
          <w:b/>
          <w:bCs/>
          <w:szCs w:val="28"/>
        </w:rPr>
        <w:t>3.</w:t>
      </w:r>
      <w:r w:rsidRPr="00351569">
        <w:rPr>
          <w:bCs/>
          <w:szCs w:val="28"/>
        </w:rPr>
        <w:t xml:space="preserve">   Как создать нового пользователя в системе?</w:t>
      </w:r>
    </w:p>
    <w:p w:rsidR="00351569" w:rsidRPr="00351569" w:rsidRDefault="00351569" w:rsidP="00351569">
      <w:pPr>
        <w:jc w:val="both"/>
        <w:rPr>
          <w:bCs/>
          <w:szCs w:val="28"/>
        </w:rPr>
      </w:pPr>
      <w:r w:rsidRPr="00351569">
        <w:rPr>
          <w:b/>
          <w:bCs/>
          <w:szCs w:val="28"/>
        </w:rPr>
        <w:t xml:space="preserve">4.  </w:t>
      </w:r>
      <w:r w:rsidRPr="00351569">
        <w:rPr>
          <w:bCs/>
          <w:szCs w:val="28"/>
        </w:rPr>
        <w:t xml:space="preserve"> Каким образом осуществить персональные настройки пользователя в системе?</w:t>
      </w:r>
    </w:p>
    <w:p w:rsidR="00351569" w:rsidRPr="00351569" w:rsidRDefault="00351569" w:rsidP="00351569">
      <w:pPr>
        <w:jc w:val="both"/>
        <w:rPr>
          <w:bCs/>
          <w:szCs w:val="28"/>
        </w:rPr>
      </w:pPr>
      <w:r w:rsidRPr="00351569">
        <w:rPr>
          <w:b/>
          <w:bCs/>
          <w:szCs w:val="28"/>
        </w:rPr>
        <w:t xml:space="preserve">5. </w:t>
      </w:r>
      <w:r w:rsidRPr="00351569">
        <w:rPr>
          <w:bCs/>
          <w:szCs w:val="28"/>
        </w:rPr>
        <w:t>Можно ли работать с системой одновременно нескольким пользователям?</w:t>
      </w:r>
    </w:p>
    <w:p w:rsidR="00351569" w:rsidRPr="00351569" w:rsidRDefault="00351569" w:rsidP="00351569">
      <w:pPr>
        <w:jc w:val="both"/>
        <w:rPr>
          <w:b/>
          <w:bCs/>
          <w:szCs w:val="28"/>
        </w:rPr>
      </w:pPr>
    </w:p>
    <w:p w:rsidR="00351569" w:rsidRPr="00351569" w:rsidRDefault="00351569" w:rsidP="00351569">
      <w:pPr>
        <w:rPr>
          <w:b/>
          <w:szCs w:val="28"/>
        </w:rPr>
      </w:pPr>
      <w:r w:rsidRPr="00351569">
        <w:rPr>
          <w:b/>
          <w:szCs w:val="28"/>
        </w:rPr>
        <w:t>Задание</w:t>
      </w:r>
    </w:p>
    <w:p w:rsidR="00351569" w:rsidRPr="00351569" w:rsidRDefault="00351569" w:rsidP="00351569">
      <w:pPr>
        <w:jc w:val="both"/>
        <w:rPr>
          <w:bCs/>
          <w:szCs w:val="28"/>
        </w:rPr>
      </w:pPr>
      <w:r w:rsidRPr="00351569">
        <w:rPr>
          <w:b/>
          <w:bCs/>
          <w:szCs w:val="28"/>
        </w:rPr>
        <w:t xml:space="preserve">Тема: </w:t>
      </w:r>
      <w:r w:rsidRPr="00351569">
        <w:rPr>
          <w:bCs/>
          <w:szCs w:val="28"/>
        </w:rPr>
        <w:t>Работа с планом счетов в «1С:Бухгалтерии 8».</w:t>
      </w:r>
    </w:p>
    <w:p w:rsidR="00351569" w:rsidRPr="00351569" w:rsidRDefault="00351569" w:rsidP="00351569">
      <w:pPr>
        <w:jc w:val="both"/>
        <w:rPr>
          <w:bCs/>
          <w:szCs w:val="28"/>
        </w:rPr>
      </w:pPr>
      <w:r w:rsidRPr="00351569">
        <w:rPr>
          <w:b/>
          <w:bCs/>
          <w:szCs w:val="28"/>
        </w:rPr>
        <w:t xml:space="preserve">Цель: </w:t>
      </w:r>
      <w:r w:rsidRPr="00351569">
        <w:rPr>
          <w:bCs/>
          <w:szCs w:val="28"/>
        </w:rPr>
        <w:t>получение практических навыков по конфигурированию рабочего плана счетов организации; формирование профессиональных и общих компетенций.</w:t>
      </w:r>
    </w:p>
    <w:p w:rsidR="00351569" w:rsidRPr="00351569" w:rsidRDefault="00351569" w:rsidP="00351569">
      <w:pPr>
        <w:jc w:val="center"/>
        <w:rPr>
          <w:b/>
          <w:bCs/>
          <w:szCs w:val="28"/>
        </w:rPr>
      </w:pPr>
      <w:r w:rsidRPr="00351569">
        <w:rPr>
          <w:b/>
          <w:bCs/>
          <w:szCs w:val="28"/>
        </w:rPr>
        <w:t>Задание.</w:t>
      </w:r>
    </w:p>
    <w:p w:rsidR="00351569" w:rsidRPr="00351569" w:rsidRDefault="00351569" w:rsidP="00351569">
      <w:pPr>
        <w:jc w:val="both"/>
        <w:rPr>
          <w:bCs/>
          <w:szCs w:val="28"/>
        </w:rPr>
      </w:pPr>
      <w:r w:rsidRPr="00351569">
        <w:rPr>
          <w:b/>
          <w:bCs/>
          <w:szCs w:val="28"/>
        </w:rPr>
        <w:t>Задание 1.</w:t>
      </w:r>
      <w:r w:rsidRPr="00351569">
        <w:rPr>
          <w:bCs/>
          <w:szCs w:val="28"/>
        </w:rPr>
        <w:t xml:space="preserve">На  основе  созданной  информационной базы  «Учебный пример. Фамилия </w:t>
      </w:r>
      <w:r w:rsidR="004C00AE">
        <w:rPr>
          <w:bCs/>
          <w:szCs w:val="28"/>
        </w:rPr>
        <w:t>обучающегося</w:t>
      </w:r>
      <w:r w:rsidRPr="00351569">
        <w:rPr>
          <w:bCs/>
          <w:szCs w:val="28"/>
        </w:rPr>
        <w:t>» изучите технологию конфигурирования рабочего плана счетов в программе «1С:Бухгалтерия 8.3».</w:t>
      </w:r>
    </w:p>
    <w:p w:rsidR="00351569" w:rsidRPr="00351569" w:rsidRDefault="00351569" w:rsidP="00351569">
      <w:pPr>
        <w:ind w:firstLine="567"/>
        <w:jc w:val="both"/>
        <w:rPr>
          <w:bCs/>
          <w:szCs w:val="28"/>
        </w:rPr>
      </w:pPr>
      <w:r w:rsidRPr="00351569">
        <w:rPr>
          <w:bCs/>
          <w:szCs w:val="28"/>
        </w:rPr>
        <w:t xml:space="preserve">Рабочий план счетов – это систематизированный план счетов бухгалтерского учета, применяемых  в конкретной организации. В нем содержатся синтетические и аналитические счета, необходимые для ведения бухгалтерского учета в соответствии с требованиями своевременности и полноты учета и отчетности, а также перечень забалансовых счетов. Рабочий план счетов в РФ разрабатывается организацией на основе соответствующего обязательного для нее общего или специального Плана счетов бухгалтерского учета, утвержденного органом, которому федеральными законами предоставлено право регулирования бухгалтерского учета. В соответствии со ст. 6 ФЗ «О бухгалтерском учете» рабочий план счетов утверждается при утверждении учетной политики организации приказом или распоряжением лица, ответственного за организацию состояние бухгалтерского учета. </w:t>
      </w:r>
    </w:p>
    <w:p w:rsidR="00351569" w:rsidRPr="00351569" w:rsidRDefault="00351569" w:rsidP="00351569">
      <w:pPr>
        <w:ind w:firstLine="567"/>
        <w:jc w:val="both"/>
        <w:rPr>
          <w:bCs/>
          <w:szCs w:val="28"/>
        </w:rPr>
      </w:pPr>
      <w:r w:rsidRPr="00351569">
        <w:rPr>
          <w:bCs/>
          <w:szCs w:val="28"/>
        </w:rPr>
        <w:lastRenderedPageBreak/>
        <w:t>Все коммерческие предприятия используют план счетов, утвержденный приказом Минфина РФ от 31.10.2000 №94н.В программе 1с 8.3  существует только один план счетов, но с его помощью можно также видеть информацию по налоговому учету, постоянным и временным разницам.</w:t>
      </w:r>
    </w:p>
    <w:p w:rsidR="00351569" w:rsidRPr="00351569" w:rsidRDefault="00351569" w:rsidP="00351569">
      <w:pPr>
        <w:ind w:firstLine="567"/>
        <w:jc w:val="both"/>
        <w:rPr>
          <w:bCs/>
          <w:szCs w:val="28"/>
        </w:rPr>
      </w:pPr>
      <w:r w:rsidRPr="00351569">
        <w:rPr>
          <w:bCs/>
          <w:szCs w:val="28"/>
        </w:rPr>
        <w:t>Дополнительный план счетов можно создать, используя режим «Конфигуратор».</w:t>
      </w:r>
    </w:p>
    <w:p w:rsidR="00351569" w:rsidRPr="00351569" w:rsidRDefault="00351569" w:rsidP="00351569">
      <w:pPr>
        <w:ind w:firstLine="567"/>
        <w:jc w:val="both"/>
        <w:rPr>
          <w:bCs/>
          <w:szCs w:val="28"/>
        </w:rPr>
      </w:pPr>
      <w:r w:rsidRPr="00351569">
        <w:rPr>
          <w:bCs/>
          <w:szCs w:val="28"/>
        </w:rPr>
        <w:t>Чтобы посмотреть план счетов  заходим на закладку «Предприятие» и в самом низу, в центре выбираем «План счетов бухгалтерского учета».Также план счетов можно вызвать из верхнего меню «Предприятие».</w:t>
      </w:r>
    </w:p>
    <w:p w:rsidR="00351569" w:rsidRPr="00351569" w:rsidRDefault="00351569" w:rsidP="00351569">
      <w:pPr>
        <w:ind w:firstLine="567"/>
        <w:jc w:val="both"/>
        <w:rPr>
          <w:bCs/>
          <w:szCs w:val="28"/>
        </w:rPr>
      </w:pPr>
      <w:r w:rsidRPr="00351569">
        <w:rPr>
          <w:bCs/>
          <w:szCs w:val="28"/>
        </w:rPr>
        <w:t>Почти у каждого счета в плане счетов есть субсчета, причем программа не дает выбрать сам счет, если к нему привязаны субсчета и требует выбрать конкретные субсчет.</w:t>
      </w:r>
    </w:p>
    <w:p w:rsidR="00351569" w:rsidRPr="00351569" w:rsidRDefault="00351569" w:rsidP="00351569">
      <w:pPr>
        <w:ind w:firstLine="567"/>
        <w:jc w:val="both"/>
        <w:rPr>
          <w:bCs/>
          <w:szCs w:val="28"/>
        </w:rPr>
      </w:pPr>
      <w:r w:rsidRPr="00351569">
        <w:rPr>
          <w:bCs/>
          <w:szCs w:val="28"/>
        </w:rPr>
        <w:t>План счетов 1с 8.3 содержит счета, которые могут быть активными, пассивными или активно-пассивными. Кроме этого счета могут быть забалансовыми, валютными, количественными, поддерживать учет по подразделениям и использоваться при ведении налогового учета. Если какой-то один или несколько из этих признаков относятся к счету, то в соответствующей колонке ставиться галочка.</w:t>
      </w:r>
    </w:p>
    <w:p w:rsidR="00351569" w:rsidRPr="00351569" w:rsidRDefault="00351569" w:rsidP="00351569">
      <w:pPr>
        <w:ind w:firstLine="567"/>
        <w:jc w:val="both"/>
        <w:rPr>
          <w:bCs/>
          <w:szCs w:val="28"/>
        </w:rPr>
      </w:pPr>
      <w:r w:rsidRPr="00351569">
        <w:rPr>
          <w:bCs/>
          <w:szCs w:val="28"/>
        </w:rPr>
        <w:t>Также у каждого счета может быть от одного до трех субконто. Субконто – это аналитическая единица в 1С Бухгалтерия. Предприятие может добавлять дополнительные счета и субсчета в план счетов 1с 8.3.</w:t>
      </w:r>
    </w:p>
    <w:p w:rsidR="00351569" w:rsidRPr="00351569" w:rsidRDefault="00351569" w:rsidP="00351569">
      <w:pPr>
        <w:ind w:firstLine="567"/>
        <w:jc w:val="both"/>
        <w:rPr>
          <w:bCs/>
          <w:szCs w:val="28"/>
        </w:rPr>
      </w:pPr>
      <w:r w:rsidRPr="00351569">
        <w:rPr>
          <w:bCs/>
          <w:szCs w:val="28"/>
        </w:rPr>
        <w:t>Для добавления используется пиктограмма добавить (зеленый плюс) на верхней панели плана счетов.</w:t>
      </w:r>
    </w:p>
    <w:p w:rsidR="00351569" w:rsidRPr="00351569" w:rsidRDefault="00351569" w:rsidP="00351569">
      <w:pPr>
        <w:jc w:val="both"/>
        <w:rPr>
          <w:bCs/>
          <w:szCs w:val="28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185139" wp14:editId="72F0E5A0">
                <wp:simplePos x="0" y="0"/>
                <wp:positionH relativeFrom="column">
                  <wp:posOffset>377190</wp:posOffset>
                </wp:positionH>
                <wp:positionV relativeFrom="paragraph">
                  <wp:posOffset>90170</wp:posOffset>
                </wp:positionV>
                <wp:extent cx="390525" cy="257175"/>
                <wp:effectExtent l="19050" t="19050" r="28575" b="28575"/>
                <wp:wrapNone/>
                <wp:docPr id="34" name="Овал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79CAD2" id="Овал 34" o:spid="_x0000_s1026" style="position:absolute;margin-left:29.7pt;margin-top:7.1pt;width:30.7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" filled="f" strokecolor="red" strokeweight="2.25pt"/>
            </w:pict>
          </mc:Fallback>
        </mc:AlternateContent>
      </w:r>
      <w:r w:rsidRPr="00351569">
        <w:rPr>
          <w:rFonts w:ascii="Calibri" w:hAnsi="Calibri"/>
          <w:noProof/>
          <w:sz w:val="22"/>
          <w:szCs w:val="22"/>
        </w:rPr>
        <w:drawing>
          <wp:inline distT="0" distB="0" distL="0" distR="0" wp14:anchorId="1EA616E0" wp14:editId="64C84AA4">
            <wp:extent cx="5943600" cy="2976880"/>
            <wp:effectExtent l="0" t="0" r="0" b="0"/>
            <wp:docPr id="10" name="Рисунок 10" descr="Описание: План счетов 1с 8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План счетов 1с 8.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569" w:rsidRPr="00351569" w:rsidRDefault="00351569" w:rsidP="00351569">
      <w:pPr>
        <w:contextualSpacing/>
        <w:jc w:val="center"/>
        <w:rPr>
          <w:rFonts w:eastAsia="Calibri"/>
          <w:b/>
          <w:bCs/>
          <w:szCs w:val="28"/>
          <w:lang w:eastAsia="en-US"/>
        </w:rPr>
      </w:pPr>
      <w:r w:rsidRPr="00351569">
        <w:rPr>
          <w:rFonts w:eastAsia="Calibri"/>
          <w:b/>
          <w:bCs/>
          <w:szCs w:val="28"/>
          <w:lang w:eastAsia="en-US"/>
        </w:rPr>
        <w:t>Ход работы.</w:t>
      </w:r>
    </w:p>
    <w:p w:rsidR="00351569" w:rsidRPr="00351569" w:rsidRDefault="00351569" w:rsidP="00351569">
      <w:pPr>
        <w:numPr>
          <w:ilvl w:val="0"/>
          <w:numId w:val="35"/>
        </w:numPr>
        <w:ind w:left="0" w:firstLine="0"/>
        <w:contextualSpacing/>
        <w:jc w:val="both"/>
        <w:rPr>
          <w:rFonts w:eastAsia="Calibri"/>
          <w:bCs/>
          <w:szCs w:val="28"/>
          <w:lang w:eastAsia="en-US"/>
        </w:rPr>
      </w:pPr>
      <w:r w:rsidRPr="00351569">
        <w:rPr>
          <w:rFonts w:eastAsia="Calibri"/>
          <w:bCs/>
          <w:szCs w:val="28"/>
          <w:lang w:eastAsia="en-US"/>
        </w:rPr>
        <w:t>Загрузите ранее созданную ИБ в режиме «1С:Предприятие» (для каждого учащегося своя ИБ).</w:t>
      </w:r>
    </w:p>
    <w:p w:rsidR="00351569" w:rsidRPr="00351569" w:rsidRDefault="00351569" w:rsidP="00351569">
      <w:pPr>
        <w:numPr>
          <w:ilvl w:val="0"/>
          <w:numId w:val="35"/>
        </w:numPr>
        <w:ind w:left="0" w:firstLine="0"/>
        <w:contextualSpacing/>
        <w:rPr>
          <w:rFonts w:eastAsia="Calibri"/>
          <w:bCs/>
          <w:szCs w:val="28"/>
          <w:lang w:eastAsia="en-US"/>
        </w:rPr>
      </w:pPr>
      <w:r w:rsidRPr="00351569">
        <w:rPr>
          <w:rFonts w:eastAsia="Calibri"/>
          <w:bCs/>
          <w:szCs w:val="28"/>
          <w:lang w:eastAsia="en-US"/>
        </w:rPr>
        <w:t>Добавьте в Плане счетов субсчета к счету 20 «Основное производство»:</w:t>
      </w:r>
    </w:p>
    <w:p w:rsidR="00351569" w:rsidRPr="00351569" w:rsidRDefault="00351569" w:rsidP="00351569">
      <w:pPr>
        <w:contextualSpacing/>
        <w:rPr>
          <w:rFonts w:eastAsia="Calibri"/>
          <w:bCs/>
          <w:szCs w:val="28"/>
          <w:lang w:eastAsia="en-US"/>
        </w:rPr>
      </w:pPr>
      <w:r w:rsidRPr="00351569">
        <w:rPr>
          <w:rFonts w:eastAsia="Calibri"/>
          <w:bCs/>
          <w:szCs w:val="28"/>
          <w:lang w:eastAsia="en-US"/>
        </w:rPr>
        <w:t>20.01.1 – Изготовление столов письменных;</w:t>
      </w:r>
    </w:p>
    <w:p w:rsidR="00351569" w:rsidRPr="00351569" w:rsidRDefault="00351569" w:rsidP="00351569">
      <w:pPr>
        <w:contextualSpacing/>
        <w:rPr>
          <w:rFonts w:eastAsia="Calibri"/>
          <w:bCs/>
          <w:szCs w:val="28"/>
          <w:lang w:eastAsia="en-US"/>
        </w:rPr>
      </w:pPr>
      <w:r w:rsidRPr="00351569">
        <w:rPr>
          <w:rFonts w:eastAsia="Calibri"/>
          <w:bCs/>
          <w:szCs w:val="28"/>
          <w:lang w:eastAsia="en-US"/>
        </w:rPr>
        <w:t>20.01.2 – Изготовление столов обеденных;</w:t>
      </w:r>
    </w:p>
    <w:p w:rsidR="00351569" w:rsidRPr="00351569" w:rsidRDefault="00351569" w:rsidP="00351569">
      <w:pPr>
        <w:contextualSpacing/>
        <w:rPr>
          <w:rFonts w:eastAsia="Calibri"/>
          <w:bCs/>
          <w:szCs w:val="28"/>
          <w:lang w:eastAsia="en-US"/>
        </w:rPr>
      </w:pPr>
      <w:r w:rsidRPr="00351569">
        <w:rPr>
          <w:rFonts w:eastAsia="Calibri"/>
          <w:bCs/>
          <w:szCs w:val="28"/>
          <w:lang w:eastAsia="en-US"/>
        </w:rPr>
        <w:t xml:space="preserve">20.01.3 – Изготовление столов кухонных. </w:t>
      </w:r>
    </w:p>
    <w:p w:rsidR="00351569" w:rsidRPr="00351569" w:rsidRDefault="00351569" w:rsidP="00351569">
      <w:pPr>
        <w:contextualSpacing/>
        <w:rPr>
          <w:rFonts w:eastAsia="Calibri"/>
          <w:bCs/>
          <w:szCs w:val="28"/>
          <w:lang w:eastAsia="en-US"/>
        </w:rPr>
      </w:pPr>
      <w:r w:rsidRPr="00351569">
        <w:rPr>
          <w:rFonts w:eastAsia="Calibri"/>
          <w:noProof/>
          <w:szCs w:val="28"/>
        </w:rPr>
        <w:lastRenderedPageBreak/>
        <w:drawing>
          <wp:inline distT="0" distB="0" distL="0" distR="0" wp14:anchorId="72E4696A" wp14:editId="3FAD00AB">
            <wp:extent cx="4523105" cy="32391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2" t="9921" r="49016" b="3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569" w:rsidRPr="00351569" w:rsidRDefault="00351569" w:rsidP="00351569">
      <w:pPr>
        <w:contextualSpacing/>
        <w:jc w:val="both"/>
        <w:rPr>
          <w:rFonts w:eastAsia="Calibri"/>
          <w:b/>
          <w:bCs/>
          <w:szCs w:val="28"/>
          <w:lang w:eastAsia="en-US"/>
        </w:rPr>
      </w:pPr>
      <w:r w:rsidRPr="00351569">
        <w:rPr>
          <w:rFonts w:eastAsia="Calibri"/>
          <w:b/>
          <w:bCs/>
          <w:szCs w:val="28"/>
          <w:lang w:eastAsia="en-US"/>
        </w:rPr>
        <w:t>Контрольное задание:</w:t>
      </w:r>
    </w:p>
    <w:p w:rsidR="00351569" w:rsidRPr="00351569" w:rsidRDefault="00351569" w:rsidP="00351569">
      <w:pPr>
        <w:contextualSpacing/>
        <w:jc w:val="both"/>
        <w:rPr>
          <w:rFonts w:eastAsia="Calibri"/>
          <w:bCs/>
          <w:color w:val="FF0000"/>
          <w:szCs w:val="28"/>
          <w:lang w:eastAsia="en-US"/>
        </w:rPr>
      </w:pPr>
      <w:r w:rsidRPr="00351569">
        <w:rPr>
          <w:rFonts w:eastAsia="Calibri"/>
          <w:bCs/>
          <w:szCs w:val="28"/>
          <w:lang w:eastAsia="en-US"/>
        </w:rPr>
        <w:t>Добавьте в Плане счетов субсчета к счету 43 «Готовая продукция»:</w:t>
      </w:r>
    </w:p>
    <w:p w:rsidR="00351569" w:rsidRPr="00351569" w:rsidRDefault="00351569" w:rsidP="00351569">
      <w:pPr>
        <w:contextualSpacing/>
        <w:jc w:val="both"/>
        <w:rPr>
          <w:rFonts w:eastAsia="Calibri"/>
          <w:bCs/>
          <w:szCs w:val="28"/>
          <w:lang w:eastAsia="en-US"/>
        </w:rPr>
      </w:pPr>
      <w:r w:rsidRPr="00351569">
        <w:rPr>
          <w:rFonts w:eastAsia="Calibri"/>
          <w:bCs/>
          <w:szCs w:val="28"/>
          <w:lang w:eastAsia="en-US"/>
        </w:rPr>
        <w:t>43.1 – Столы письменные;</w:t>
      </w:r>
    </w:p>
    <w:p w:rsidR="00351569" w:rsidRPr="00351569" w:rsidRDefault="00351569" w:rsidP="00351569">
      <w:pPr>
        <w:contextualSpacing/>
        <w:jc w:val="both"/>
        <w:rPr>
          <w:rFonts w:eastAsia="Calibri"/>
          <w:bCs/>
          <w:szCs w:val="28"/>
          <w:lang w:eastAsia="en-US"/>
        </w:rPr>
      </w:pPr>
      <w:r w:rsidRPr="00351569">
        <w:rPr>
          <w:rFonts w:eastAsia="Calibri"/>
          <w:bCs/>
          <w:szCs w:val="28"/>
          <w:lang w:eastAsia="en-US"/>
        </w:rPr>
        <w:t>43.2 – Столы обеденные;</w:t>
      </w:r>
    </w:p>
    <w:p w:rsidR="00351569" w:rsidRPr="00351569" w:rsidRDefault="00351569" w:rsidP="00351569">
      <w:pPr>
        <w:contextualSpacing/>
        <w:jc w:val="both"/>
        <w:rPr>
          <w:rFonts w:eastAsia="Calibri"/>
          <w:bCs/>
          <w:szCs w:val="28"/>
          <w:lang w:eastAsia="en-US"/>
        </w:rPr>
      </w:pPr>
      <w:r w:rsidRPr="00351569">
        <w:rPr>
          <w:rFonts w:eastAsia="Calibri"/>
          <w:bCs/>
          <w:szCs w:val="28"/>
          <w:lang w:eastAsia="en-US"/>
        </w:rPr>
        <w:t>43.3 – Столы кухонные. Добавьте к данным субсчетам еще один уровень аналитики по аналогии со счетом 20 «Основное производство».</w:t>
      </w:r>
    </w:p>
    <w:p w:rsidR="00695A74" w:rsidRDefault="00695A74" w:rsidP="00351569">
      <w:pPr>
        <w:rPr>
          <w:b/>
          <w:szCs w:val="28"/>
        </w:rPr>
      </w:pPr>
    </w:p>
    <w:p w:rsidR="00B2230C" w:rsidRPr="00B2230C" w:rsidRDefault="00B2230C" w:rsidP="00B2230C">
      <w:pPr>
        <w:rPr>
          <w:rFonts w:eastAsiaTheme="minorHAnsi"/>
          <w:b/>
          <w:lang w:eastAsia="en-US"/>
        </w:rPr>
      </w:pPr>
      <w:r w:rsidRPr="00B2230C">
        <w:rPr>
          <w:rFonts w:eastAsiaTheme="minorHAnsi"/>
          <w:b/>
          <w:lang w:eastAsia="en-US"/>
        </w:rPr>
        <w:t>Вопросы к дифференцированному зачету по МДК 04.03 Автоматизированная форма бухгалтерского учета «1С Предприятие 8.3»</w:t>
      </w:r>
    </w:p>
    <w:p w:rsidR="00B2230C" w:rsidRPr="00B15E57" w:rsidRDefault="00B2230C" w:rsidP="005A0929">
      <w:pPr>
        <w:jc w:val="both"/>
        <w:rPr>
          <w:rFonts w:eastAsiaTheme="minorHAnsi"/>
          <w:lang w:eastAsia="en-US"/>
        </w:rPr>
      </w:pPr>
      <w:r w:rsidRPr="00B15E57">
        <w:rPr>
          <w:rFonts w:eastAsiaTheme="minorHAnsi"/>
          <w:lang w:eastAsia="en-US"/>
        </w:rPr>
        <w:t xml:space="preserve"> 1. Основы работы с бухгалтерской программой</w:t>
      </w:r>
    </w:p>
    <w:p w:rsidR="00B2230C" w:rsidRPr="00B15E57" w:rsidRDefault="00B2230C" w:rsidP="005A0929">
      <w:pPr>
        <w:jc w:val="both"/>
        <w:rPr>
          <w:rFonts w:eastAsiaTheme="minorHAnsi"/>
          <w:lang w:eastAsia="en-US"/>
        </w:rPr>
      </w:pPr>
      <w:r w:rsidRPr="00B15E57">
        <w:rPr>
          <w:rFonts w:eastAsiaTheme="minorHAnsi"/>
          <w:lang w:eastAsia="en-US"/>
        </w:rPr>
        <w:t xml:space="preserve"> 2. Основные термины и понятия компьютерного учета </w:t>
      </w:r>
    </w:p>
    <w:p w:rsidR="00B2230C" w:rsidRPr="00B15E57" w:rsidRDefault="00B2230C" w:rsidP="005A0929">
      <w:pPr>
        <w:jc w:val="both"/>
        <w:rPr>
          <w:rFonts w:eastAsiaTheme="minorHAnsi"/>
          <w:lang w:eastAsia="en-US"/>
        </w:rPr>
      </w:pPr>
      <w:r w:rsidRPr="00B15E57">
        <w:rPr>
          <w:rFonts w:eastAsiaTheme="minorHAnsi"/>
          <w:lang w:eastAsia="en-US"/>
        </w:rPr>
        <w:t xml:space="preserve">3. Первоначальная настройка программы </w:t>
      </w:r>
    </w:p>
    <w:p w:rsidR="00B2230C" w:rsidRPr="00B15E57" w:rsidRDefault="00B2230C" w:rsidP="005A0929">
      <w:pPr>
        <w:jc w:val="both"/>
        <w:rPr>
          <w:rFonts w:eastAsiaTheme="minorHAnsi"/>
          <w:lang w:eastAsia="en-US"/>
        </w:rPr>
      </w:pPr>
      <w:r w:rsidRPr="00B15E57">
        <w:rPr>
          <w:rFonts w:eastAsiaTheme="minorHAnsi"/>
          <w:lang w:eastAsia="en-US"/>
        </w:rPr>
        <w:t xml:space="preserve">4. Кассовые и банковские операции </w:t>
      </w:r>
    </w:p>
    <w:p w:rsidR="00B2230C" w:rsidRPr="00B15E57" w:rsidRDefault="00B2230C" w:rsidP="005A0929">
      <w:pPr>
        <w:jc w:val="both"/>
        <w:rPr>
          <w:rFonts w:eastAsiaTheme="minorHAnsi"/>
          <w:lang w:eastAsia="en-US"/>
        </w:rPr>
      </w:pPr>
      <w:r w:rsidRPr="00B15E57">
        <w:rPr>
          <w:rFonts w:eastAsiaTheme="minorHAnsi"/>
          <w:lang w:eastAsia="en-US"/>
        </w:rPr>
        <w:t xml:space="preserve">5. Организация учета операций в иностранной валюте </w:t>
      </w:r>
    </w:p>
    <w:p w:rsidR="00B2230C" w:rsidRPr="00B15E57" w:rsidRDefault="00B2230C" w:rsidP="005A0929">
      <w:pPr>
        <w:jc w:val="both"/>
        <w:rPr>
          <w:rFonts w:eastAsiaTheme="minorHAnsi"/>
          <w:lang w:eastAsia="en-US"/>
        </w:rPr>
      </w:pPr>
      <w:r w:rsidRPr="00B15E57">
        <w:rPr>
          <w:rFonts w:eastAsiaTheme="minorHAnsi"/>
          <w:lang w:eastAsia="en-US"/>
        </w:rPr>
        <w:t>6. Учет расчетов с покупателями</w:t>
      </w:r>
    </w:p>
    <w:p w:rsidR="00B2230C" w:rsidRPr="00B15E57" w:rsidRDefault="00B2230C" w:rsidP="005A0929">
      <w:pPr>
        <w:jc w:val="both"/>
        <w:rPr>
          <w:rFonts w:eastAsiaTheme="minorHAnsi"/>
          <w:lang w:eastAsia="en-US"/>
        </w:rPr>
      </w:pPr>
      <w:r w:rsidRPr="00B15E57">
        <w:rPr>
          <w:rFonts w:eastAsiaTheme="minorHAnsi"/>
          <w:lang w:eastAsia="en-US"/>
        </w:rPr>
        <w:t xml:space="preserve"> 7. Учет расчетов с поставщиками </w:t>
      </w:r>
    </w:p>
    <w:p w:rsidR="00B2230C" w:rsidRPr="00B15E57" w:rsidRDefault="00B2230C" w:rsidP="005A0929">
      <w:pPr>
        <w:jc w:val="both"/>
        <w:rPr>
          <w:rFonts w:eastAsiaTheme="minorHAnsi"/>
          <w:lang w:eastAsia="en-US"/>
        </w:rPr>
      </w:pPr>
      <w:r w:rsidRPr="00B15E57">
        <w:rPr>
          <w:rFonts w:eastAsiaTheme="minorHAnsi"/>
          <w:lang w:eastAsia="en-US"/>
        </w:rPr>
        <w:t>8. Учет поступления основных средств и нематериальных активов</w:t>
      </w:r>
    </w:p>
    <w:p w:rsidR="00B2230C" w:rsidRPr="00B15E57" w:rsidRDefault="00B2230C" w:rsidP="005A0929">
      <w:pPr>
        <w:jc w:val="both"/>
        <w:rPr>
          <w:rFonts w:eastAsiaTheme="minorHAnsi"/>
          <w:lang w:eastAsia="en-US"/>
        </w:rPr>
      </w:pPr>
      <w:r w:rsidRPr="00B15E57">
        <w:rPr>
          <w:rFonts w:eastAsiaTheme="minorHAnsi"/>
          <w:lang w:eastAsia="en-US"/>
        </w:rPr>
        <w:t xml:space="preserve"> 9. Амортизация основных средств и нематериальных активов </w:t>
      </w:r>
    </w:p>
    <w:p w:rsidR="00B2230C" w:rsidRPr="00B15E57" w:rsidRDefault="00B2230C" w:rsidP="005A0929">
      <w:pPr>
        <w:jc w:val="both"/>
        <w:rPr>
          <w:rFonts w:eastAsiaTheme="minorHAnsi"/>
          <w:lang w:eastAsia="en-US"/>
        </w:rPr>
      </w:pPr>
      <w:r w:rsidRPr="00B15E57">
        <w:rPr>
          <w:rFonts w:eastAsiaTheme="minorHAnsi"/>
          <w:lang w:eastAsia="en-US"/>
        </w:rPr>
        <w:t>10. Учет поступления материально-производственных запасов, транспортно</w:t>
      </w:r>
      <w:r>
        <w:rPr>
          <w:rFonts w:eastAsiaTheme="minorHAnsi"/>
          <w:lang w:eastAsia="en-US"/>
        </w:rPr>
        <w:t>-</w:t>
      </w:r>
      <w:r w:rsidRPr="00B15E57">
        <w:rPr>
          <w:rFonts w:eastAsiaTheme="minorHAnsi"/>
          <w:lang w:eastAsia="en-US"/>
        </w:rPr>
        <w:t xml:space="preserve">заготовительных расходов и расчеты по НДС </w:t>
      </w:r>
    </w:p>
    <w:p w:rsidR="00B2230C" w:rsidRPr="00B15E57" w:rsidRDefault="00B2230C" w:rsidP="005A0929">
      <w:pPr>
        <w:jc w:val="both"/>
        <w:rPr>
          <w:rFonts w:eastAsiaTheme="minorHAnsi"/>
          <w:lang w:eastAsia="en-US"/>
        </w:rPr>
      </w:pPr>
      <w:r w:rsidRPr="00B15E57">
        <w:rPr>
          <w:rFonts w:eastAsiaTheme="minorHAnsi"/>
          <w:lang w:eastAsia="en-US"/>
        </w:rPr>
        <w:t xml:space="preserve">11. Списание материально-производственных запасов </w:t>
      </w:r>
    </w:p>
    <w:p w:rsidR="00B2230C" w:rsidRPr="00B15E57" w:rsidRDefault="00B2230C" w:rsidP="005A0929">
      <w:pPr>
        <w:jc w:val="both"/>
        <w:rPr>
          <w:rFonts w:eastAsiaTheme="minorHAnsi"/>
          <w:lang w:eastAsia="en-US"/>
        </w:rPr>
      </w:pPr>
      <w:r w:rsidRPr="00B15E57">
        <w:rPr>
          <w:rFonts w:eastAsiaTheme="minorHAnsi"/>
          <w:lang w:eastAsia="en-US"/>
        </w:rPr>
        <w:t>12. Учет кадров, начисление и выплата заработной платы</w:t>
      </w:r>
    </w:p>
    <w:p w:rsidR="00B2230C" w:rsidRPr="00B15E57" w:rsidRDefault="00B2230C" w:rsidP="005A0929">
      <w:pPr>
        <w:jc w:val="both"/>
        <w:rPr>
          <w:rFonts w:eastAsiaTheme="minorHAnsi"/>
          <w:lang w:eastAsia="en-US"/>
        </w:rPr>
      </w:pPr>
      <w:r w:rsidRPr="00B15E57">
        <w:rPr>
          <w:rFonts w:eastAsiaTheme="minorHAnsi"/>
          <w:lang w:eastAsia="en-US"/>
        </w:rPr>
        <w:t xml:space="preserve"> 13. Организация учета затрат на производство и выпуска готовой продукции </w:t>
      </w:r>
    </w:p>
    <w:p w:rsidR="00B2230C" w:rsidRPr="00B15E57" w:rsidRDefault="00B2230C" w:rsidP="005A0929">
      <w:pPr>
        <w:jc w:val="both"/>
        <w:rPr>
          <w:rFonts w:eastAsiaTheme="minorHAnsi"/>
          <w:lang w:eastAsia="en-US"/>
        </w:rPr>
      </w:pPr>
      <w:r w:rsidRPr="00B15E57">
        <w:rPr>
          <w:rFonts w:eastAsiaTheme="minorHAnsi"/>
          <w:lang w:eastAsia="en-US"/>
        </w:rPr>
        <w:t>14. Организация учета выполнения работ и оказания услуг</w:t>
      </w:r>
    </w:p>
    <w:p w:rsidR="00B2230C" w:rsidRPr="00B15E57" w:rsidRDefault="00B2230C" w:rsidP="005A0929">
      <w:pPr>
        <w:jc w:val="both"/>
        <w:rPr>
          <w:rFonts w:eastAsiaTheme="minorHAnsi"/>
          <w:lang w:eastAsia="en-US"/>
        </w:rPr>
      </w:pPr>
      <w:r w:rsidRPr="00B15E57">
        <w:rPr>
          <w:rFonts w:eastAsiaTheme="minorHAnsi"/>
          <w:lang w:eastAsia="en-US"/>
        </w:rPr>
        <w:t xml:space="preserve"> 15. Ведение налогового учета</w:t>
      </w:r>
    </w:p>
    <w:p w:rsidR="00B2230C" w:rsidRPr="00D17FA2" w:rsidRDefault="00B2230C" w:rsidP="00B2230C"/>
    <w:p w:rsidR="00B2230C" w:rsidRPr="00B2230C" w:rsidRDefault="00B2230C" w:rsidP="00B2230C">
      <w:pPr>
        <w:autoSpaceDE w:val="0"/>
        <w:autoSpaceDN w:val="0"/>
        <w:adjustRightInd w:val="0"/>
        <w:ind w:firstLine="567"/>
        <w:jc w:val="both"/>
        <w:rPr>
          <w:rFonts w:eastAsia="Calibri"/>
          <w:szCs w:val="28"/>
          <w:lang w:eastAsia="en-US"/>
        </w:rPr>
      </w:pPr>
      <w:r w:rsidRPr="00B2230C">
        <w:rPr>
          <w:rFonts w:eastAsia="Calibri"/>
          <w:szCs w:val="28"/>
          <w:lang w:eastAsia="en-US"/>
        </w:rPr>
        <w:t xml:space="preserve">Для получения оценки за практическую работу преподавателем определяются соответствующие </w:t>
      </w:r>
      <w:r w:rsidRPr="00B2230C">
        <w:rPr>
          <w:rFonts w:eastAsia="Calibri"/>
          <w:b/>
          <w:szCs w:val="28"/>
          <w:lang w:eastAsia="en-US"/>
        </w:rPr>
        <w:t>критерии</w:t>
      </w:r>
      <w:r w:rsidRPr="00B2230C">
        <w:rPr>
          <w:rFonts w:eastAsia="Calibri"/>
          <w:szCs w:val="28"/>
          <w:lang w:eastAsia="en-US"/>
        </w:rPr>
        <w:t>:</w:t>
      </w:r>
    </w:p>
    <w:p w:rsidR="00B2230C" w:rsidRPr="00B2230C" w:rsidRDefault="00B2230C" w:rsidP="00B2230C">
      <w:pPr>
        <w:ind w:firstLine="567"/>
        <w:jc w:val="both"/>
        <w:rPr>
          <w:rFonts w:eastAsia="Calibri"/>
          <w:szCs w:val="28"/>
          <w:lang w:eastAsia="en-US"/>
        </w:rPr>
      </w:pPr>
      <w:r w:rsidRPr="00B2230C">
        <w:rPr>
          <w:rFonts w:eastAsia="Calibri"/>
          <w:szCs w:val="28"/>
          <w:lang w:eastAsia="en-US"/>
        </w:rPr>
        <w:lastRenderedPageBreak/>
        <w:t>Отлично - использование полученных знаний при выполнении иных заданий по теме, решение типовых практических задач или тестов, творческое применение полученных знаний.</w:t>
      </w:r>
    </w:p>
    <w:p w:rsidR="00B2230C" w:rsidRPr="00B2230C" w:rsidRDefault="00B2230C" w:rsidP="00B2230C">
      <w:pPr>
        <w:autoSpaceDE w:val="0"/>
        <w:autoSpaceDN w:val="0"/>
        <w:adjustRightInd w:val="0"/>
        <w:ind w:firstLine="567"/>
        <w:jc w:val="both"/>
        <w:rPr>
          <w:rFonts w:eastAsia="Calibri"/>
          <w:szCs w:val="28"/>
          <w:lang w:eastAsia="en-US"/>
        </w:rPr>
      </w:pPr>
      <w:r w:rsidRPr="00B2230C">
        <w:rPr>
          <w:rFonts w:eastAsia="Calibri"/>
          <w:szCs w:val="28"/>
          <w:lang w:eastAsia="en-US"/>
        </w:rPr>
        <w:t xml:space="preserve">Хорошо - выполнение работы на уровне понимания, т. е. </w:t>
      </w:r>
      <w:r w:rsidR="004C00AE">
        <w:rPr>
          <w:rFonts w:eastAsia="Calibri"/>
          <w:szCs w:val="28"/>
          <w:lang w:eastAsia="en-US"/>
        </w:rPr>
        <w:t>обучающийся</w:t>
      </w:r>
      <w:r w:rsidRPr="00B2230C">
        <w:rPr>
          <w:rFonts w:eastAsia="Calibri"/>
          <w:szCs w:val="28"/>
          <w:lang w:eastAsia="en-US"/>
        </w:rPr>
        <w:t>, используя краткую запись в схеме или таблице способен осуществить процесс нахождения существенных признаков, связи исследуемых объектов, выделение из всей массы несущественного и случайного, установления сходства и различий – в конечном итоге сопоставление полученной информации с имеющимися знаниями.</w:t>
      </w:r>
    </w:p>
    <w:p w:rsidR="00B2230C" w:rsidRPr="00B2230C" w:rsidRDefault="00B2230C" w:rsidP="00B2230C">
      <w:pPr>
        <w:autoSpaceDE w:val="0"/>
        <w:autoSpaceDN w:val="0"/>
        <w:adjustRightInd w:val="0"/>
        <w:ind w:firstLine="567"/>
        <w:jc w:val="both"/>
        <w:rPr>
          <w:rFonts w:eastAsia="Calibri"/>
          <w:szCs w:val="28"/>
          <w:lang w:eastAsia="en-US"/>
        </w:rPr>
      </w:pPr>
      <w:r w:rsidRPr="00B2230C">
        <w:rPr>
          <w:rFonts w:eastAsia="Calibri"/>
          <w:szCs w:val="28"/>
          <w:lang w:eastAsia="en-US"/>
        </w:rPr>
        <w:t>Удовлетворительно - выполнение работы на уровне запоминания (чтение, пересказ, воспроизведение изученного материала через схему, таблицу, но в полной мере не может воспользоваться результатами своей работы).</w:t>
      </w:r>
    </w:p>
    <w:p w:rsidR="00B2230C" w:rsidRPr="00B2230C" w:rsidRDefault="00B2230C" w:rsidP="00B2230C">
      <w:pPr>
        <w:autoSpaceDE w:val="0"/>
        <w:autoSpaceDN w:val="0"/>
        <w:adjustRightInd w:val="0"/>
        <w:ind w:firstLine="567"/>
        <w:jc w:val="both"/>
        <w:rPr>
          <w:rFonts w:eastAsia="Calibri"/>
          <w:szCs w:val="28"/>
          <w:lang w:eastAsia="en-US"/>
        </w:rPr>
      </w:pPr>
      <w:r w:rsidRPr="00B2230C">
        <w:rPr>
          <w:rFonts w:eastAsia="Calibri"/>
          <w:szCs w:val="28"/>
          <w:lang w:eastAsia="en-US"/>
        </w:rPr>
        <w:t>Неудовлетворительно - выполнение работы на уровне распознавания – поверхностное знакомство с текстом, неполное понимание сути вопроса.</w:t>
      </w:r>
    </w:p>
    <w:p w:rsidR="00695A74" w:rsidRDefault="00695A74" w:rsidP="00351569">
      <w:pPr>
        <w:rPr>
          <w:b/>
          <w:szCs w:val="28"/>
        </w:rPr>
      </w:pPr>
    </w:p>
    <w:p w:rsidR="00695A74" w:rsidRPr="00D17FA2" w:rsidRDefault="00695A74" w:rsidP="00351569">
      <w:pPr>
        <w:rPr>
          <w:b/>
          <w:szCs w:val="28"/>
        </w:rPr>
      </w:pPr>
    </w:p>
    <w:p w:rsidR="00695A74" w:rsidRDefault="00695A74" w:rsidP="00351569">
      <w:pPr>
        <w:rPr>
          <w:b/>
          <w:bCs/>
          <w:szCs w:val="28"/>
        </w:rPr>
      </w:pPr>
      <w:r>
        <w:rPr>
          <w:b/>
          <w:bCs/>
          <w:szCs w:val="28"/>
        </w:rPr>
        <w:t>4.3.4. ПМ.04 Составление и использование бухгалтерской (финансовой) отчетности</w:t>
      </w:r>
    </w:p>
    <w:p w:rsidR="00E956AC" w:rsidRPr="00B2230C" w:rsidRDefault="00E956AC" w:rsidP="00B2230C">
      <w:pPr>
        <w:rPr>
          <w:b/>
        </w:rPr>
      </w:pPr>
      <w:r w:rsidRPr="00B2230C">
        <w:rPr>
          <w:b/>
        </w:rPr>
        <w:t xml:space="preserve">Билеты для </w:t>
      </w:r>
      <w:r w:rsidR="00073B34">
        <w:rPr>
          <w:b/>
        </w:rPr>
        <w:t>квалификационного</w:t>
      </w:r>
      <w:r w:rsidRPr="00B2230C">
        <w:rPr>
          <w:b/>
        </w:rPr>
        <w:t xml:space="preserve"> экзамена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b/>
          <w:bCs/>
          <w:szCs w:val="28"/>
        </w:rPr>
        <w:t xml:space="preserve">БИЛЕТ 1: 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Текст задания: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 xml:space="preserve">Задание № 1.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Дайте основные понятия инвентаризации имущества;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2.Сформулируйте цели и периодичность проведения инвентаризации имущества, ее задачи и состав инвентаризационной комиссии;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3.Раскройте процесс подготовки к инвентаризации, порядок подготовки регистров аналитического учета по местам хранения имущества без указания количества и цены;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4.Определите перечень лиц, ответственных за подготовительный этап для подбора документации, необходимой для проведения инвентаризации;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Задание № 2.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На основании бригадного наряда на сдельную работу рабочих механического цеха, составленного на выполнение текущего ремонта мостового крана, начислить сдельную заработную плату за выполненную работу – 18 870руб. состав бригады следующий:</w:t>
      </w:r>
    </w:p>
    <w:tbl>
      <w:tblPr>
        <w:tblW w:w="978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37"/>
        <w:gridCol w:w="3979"/>
        <w:gridCol w:w="1114"/>
        <w:gridCol w:w="1380"/>
        <w:gridCol w:w="1770"/>
      </w:tblGrid>
      <w:tr w:rsidR="002434A2" w:rsidRPr="00D17FA2" w:rsidTr="00447A76">
        <w:trPr>
          <w:tblCellSpacing w:w="0" w:type="dxa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</w:p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Табельный номер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</w:p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Фамилия, имя, отчество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</w:p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Разряд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Тарифная часовая ставка (руб.)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</w:p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Отработано часов</w:t>
            </w:r>
          </w:p>
        </w:tc>
      </w:tr>
      <w:tr w:rsidR="002434A2" w:rsidRPr="00D17FA2" w:rsidTr="00447A76">
        <w:trPr>
          <w:tblCellSpacing w:w="0" w:type="dxa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87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Жуков В.А., бригадир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6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76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80</w:t>
            </w:r>
          </w:p>
        </w:tc>
      </w:tr>
      <w:tr w:rsidR="002434A2" w:rsidRPr="00D17FA2" w:rsidTr="00447A76">
        <w:trPr>
          <w:tblCellSpacing w:w="0" w:type="dxa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94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Семенов П.П., слесарь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4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59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70</w:t>
            </w:r>
          </w:p>
        </w:tc>
      </w:tr>
      <w:tr w:rsidR="002434A2" w:rsidRPr="00D17FA2" w:rsidTr="00447A76">
        <w:trPr>
          <w:tblCellSpacing w:w="0" w:type="dxa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95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Шубин А.В., слесарь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5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67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75</w:t>
            </w:r>
          </w:p>
        </w:tc>
      </w:tr>
      <w:tr w:rsidR="002434A2" w:rsidRPr="00D17FA2" w:rsidTr="00447A76">
        <w:trPr>
          <w:tblCellSpacing w:w="0" w:type="dxa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101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Усачев С.Т., слесарь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3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54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70</w:t>
            </w:r>
          </w:p>
        </w:tc>
      </w:tr>
      <w:tr w:rsidR="002434A2" w:rsidRPr="00D17FA2" w:rsidTr="00447A76">
        <w:trPr>
          <w:tblCellSpacing w:w="0" w:type="dxa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Итого: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D17FA2" w:rsidRDefault="002434A2" w:rsidP="00351569">
            <w:pPr>
              <w:rPr>
                <w:szCs w:val="28"/>
              </w:rPr>
            </w:pPr>
            <w:r w:rsidRPr="00D17FA2">
              <w:rPr>
                <w:szCs w:val="28"/>
              </w:rPr>
              <w:t>295</w:t>
            </w:r>
          </w:p>
        </w:tc>
      </w:tr>
    </w:tbl>
    <w:p w:rsidR="002434A2" w:rsidRPr="00D17FA2" w:rsidRDefault="002434A2" w:rsidP="00351569">
      <w:pPr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Распределить сумму сдельного заработка между членами бригады с учетом отработанного времени и квалификации.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8239DF" w:rsidRDefault="008239DF" w:rsidP="005A0929">
      <w:pPr>
        <w:jc w:val="both"/>
        <w:rPr>
          <w:b/>
          <w:bCs/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2: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Текст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Задание 1.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1.Дайте характеристику приемов физического подсчета имущества;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2.Раскройте порядок составления инвентаризационных описей, сроки передачи их в бухгалтерию; 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3.Изложите порядок инвентаризации основных средств, нематериальных активов, материально-производственных запасов, дебиторской и кредиторской задолженности организации и отражение ее результатов в бухгалтерских проводках;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4.Сформируйте бухгалтерские проводки по отражению недостачи Рассчитать налог на доходы физических лиц и служащих цеха № 1 за январь 200_Г. на основании следующих данных: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№2. Рассчитать налог на доходы физических лиц и служащих цеха № 1 за январь 200_Г. на основании следующих данных:</w:t>
      </w:r>
    </w:p>
    <w:tbl>
      <w:tblPr>
        <w:tblW w:w="1030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26"/>
        <w:gridCol w:w="1441"/>
        <w:gridCol w:w="1357"/>
        <w:gridCol w:w="938"/>
        <w:gridCol w:w="4843"/>
      </w:tblGrid>
      <w:tr w:rsidR="002434A2" w:rsidRPr="008239DF" w:rsidTr="00447A76">
        <w:trPr>
          <w:trHeight w:val="705"/>
          <w:tblCellSpacing w:w="0" w:type="dxa"/>
        </w:trPr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Табельный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номер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Ф.И.О.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Заработок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за январь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18 лет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Кол-во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детей до 18 лет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Примечание</w:t>
            </w:r>
          </w:p>
        </w:tc>
      </w:tr>
      <w:tr w:rsidR="002434A2" w:rsidRPr="008239DF" w:rsidTr="00447A76">
        <w:trPr>
          <w:trHeight w:val="135"/>
          <w:tblCellSpacing w:w="0" w:type="dxa"/>
        </w:trPr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1101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Попов А.В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10 000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-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Инвалид ВОВ</w:t>
            </w:r>
          </w:p>
        </w:tc>
      </w:tr>
      <w:tr w:rsidR="002434A2" w:rsidRPr="008239DF" w:rsidTr="00447A76">
        <w:trPr>
          <w:trHeight w:val="135"/>
          <w:tblCellSpacing w:w="0" w:type="dxa"/>
        </w:trPr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1102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Котов П.С.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8000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-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 xml:space="preserve">Ребенок 6 лет </w:t>
            </w:r>
          </w:p>
        </w:tc>
      </w:tr>
      <w:tr w:rsidR="002434A2" w:rsidRPr="008239DF" w:rsidTr="00447A76">
        <w:trPr>
          <w:trHeight w:val="150"/>
          <w:tblCellSpacing w:w="0" w:type="dxa"/>
        </w:trPr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1103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Сергеев С.К.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8000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Герой РФ, ребенку 5 лет</w:t>
            </w:r>
          </w:p>
        </w:tc>
      </w:tr>
      <w:tr w:rsidR="002434A2" w:rsidRPr="008239DF" w:rsidTr="00447A76">
        <w:trPr>
          <w:trHeight w:val="315"/>
          <w:tblCellSpacing w:w="0" w:type="dxa"/>
        </w:trPr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1104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Павлова А.В.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6600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 xml:space="preserve">Возраст детей – 7 и 19 лет 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(</w:t>
            </w:r>
            <w:r w:rsidR="004C00AE">
              <w:rPr>
                <w:sz w:val="24"/>
              </w:rPr>
              <w:t xml:space="preserve">обучающийся </w:t>
            </w:r>
            <w:r w:rsidRPr="008239DF">
              <w:rPr>
                <w:sz w:val="24"/>
              </w:rPr>
              <w:t>дневного отделения)</w:t>
            </w:r>
          </w:p>
        </w:tc>
      </w:tr>
      <w:tr w:rsidR="002434A2" w:rsidRPr="008239DF" w:rsidTr="00447A76">
        <w:trPr>
          <w:trHeight w:val="135"/>
          <w:tblCellSpacing w:w="0" w:type="dxa"/>
        </w:trPr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1105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Хохлова Л.Н.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5000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Ребенку 3года, мать – одиночка</w:t>
            </w:r>
          </w:p>
        </w:tc>
      </w:tr>
      <w:tr w:rsidR="002434A2" w:rsidRPr="008239DF" w:rsidTr="00447A76">
        <w:trPr>
          <w:trHeight w:val="75"/>
          <w:tblCellSpacing w:w="0" w:type="dxa"/>
        </w:trPr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1106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Сомов В.А.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4600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-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Выплачивает алименты на ребенка в возрасте 6 лет</w:t>
            </w:r>
          </w:p>
        </w:tc>
      </w:tr>
    </w:tbl>
    <w:p w:rsidR="002434A2" w:rsidRPr="00D17FA2" w:rsidRDefault="002434A2" w:rsidP="00351569">
      <w:pPr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lastRenderedPageBreak/>
        <w:t>3. Вы можете воспользоваться: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8239DF" w:rsidRDefault="008239DF" w:rsidP="005A0929">
      <w:pPr>
        <w:jc w:val="both"/>
        <w:rPr>
          <w:b/>
          <w:bCs/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3: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Текст задания: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Задание № 1.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Дайте основные понятия инвентаризации имущества;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2.Сформулируйте цели и периодичность проведения инвентаризации имущества, ее задачи и состав инвентаризационной комиссии;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3.Раскройте процесс подготовки к инвентаризации, порядок подготовки регистров аналитического учета по местам хранения имущества без указания количества и цены;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4.Определите перечень лиц, ответственных за подготовительный этап для подбора документации, необходимой для проведения инвентаризации.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2. Отразить на счетах операции по учету доходов и расходов и формированию финансовых результатов.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Хозяйственные операции за месяц</w:t>
      </w:r>
    </w:p>
    <w:tbl>
      <w:tblPr>
        <w:tblW w:w="984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02"/>
        <w:gridCol w:w="7300"/>
        <w:gridCol w:w="1238"/>
      </w:tblGrid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№ операции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Содержание операции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Сумма, руб.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Списана прибыль, полученная от продажи товарной продукции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150 000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Списывается прибыль, полученная от продажи основных средств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17 000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Списывается прибыль от продажи нематериальных активов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Полученные штрафы, пени, неустойки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6000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Поступила дебиторская задолженность, ранее списанная на убытки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15 000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6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Поступили средства от сдачи в аренду объектов основных средств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12 000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7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Уплачены неустойки за нарушение договорных обязательств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Начислены проценты по краткосрочным кредитам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11 000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9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Отражается сумма положительной курсовой разницы от операций с валютой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10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Списывается убытки по аннулированным производственным заказам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11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Списываются потери от стихийных действий: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- материалов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- готовой продукции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- расходов на оплату труда по ликвидации последствий стихийных бедствий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9000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3000</w:t>
            </w:r>
          </w:p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12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Отражаются доходы, полученные от долевого участия в других предприятиях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13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Списываются убытки по недостачам и хищениям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14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Отражаются отрицательные курсовые разницы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7000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15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Зачислены на валютный счет доходы от сдачи имущества в аренду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16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Начислен налог на прибыль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?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17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Списываются прочие доходы и расходы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?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18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Списывается финансовый результат заключительными записями декабря (при реформации баланса)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?</w:t>
            </w:r>
          </w:p>
        </w:tc>
      </w:tr>
    </w:tbl>
    <w:p w:rsidR="002434A2" w:rsidRPr="00D17FA2" w:rsidRDefault="002434A2" w:rsidP="00351569">
      <w:pPr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lastRenderedPageBreak/>
        <w:t>2. Определите особенности проведения инвентаризации.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Составьте инвентаризационные описи по определению фактического наличия имущества.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8239DF" w:rsidRDefault="008239DF" w:rsidP="005A0929">
      <w:pPr>
        <w:jc w:val="both"/>
        <w:rPr>
          <w:b/>
          <w:bCs/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4: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Текст задания: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№1.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1.Дайте основные понятия инвентаризации имущества;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2.Сформулируйте цели и периодичность проведения инвентаризации имущества, ее задачи и состав инвентаризационной комиссии;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3.Раскройте процесс подготовки к инвентаризации, порядок подготовки регистров аналитического учета по местам хранения имущества без указания количества и цены;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4.Определите перечень лиц, ответственных за подготовительный этап для подбора документации, необходимой для проведения инвентаризации;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2. На основе данных для выполнения задачи отразить на счетах операции по формированию информации о нераспределенной прибыли и ее использовании; подсчитать обороты и остатки по счетам.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Данные для выполнения задачи</w:t>
      </w:r>
    </w:p>
    <w:p w:rsidR="002434A2" w:rsidRPr="00D17FA2" w:rsidRDefault="002434A2" w:rsidP="005A0929">
      <w:pPr>
        <w:numPr>
          <w:ilvl w:val="0"/>
          <w:numId w:val="11"/>
        </w:numPr>
        <w:jc w:val="both"/>
        <w:rPr>
          <w:szCs w:val="28"/>
        </w:rPr>
      </w:pPr>
      <w:r w:rsidRPr="00D17FA2">
        <w:rPr>
          <w:szCs w:val="28"/>
        </w:rPr>
        <w:t>Справка об остатках на синтетических счетах</w:t>
      </w:r>
    </w:p>
    <w:tbl>
      <w:tblPr>
        <w:tblW w:w="9585" w:type="dxa"/>
        <w:tblCellSpacing w:w="0" w:type="dxa"/>
        <w:tblInd w:w="72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31"/>
        <w:gridCol w:w="6734"/>
        <w:gridCol w:w="1820"/>
      </w:tblGrid>
      <w:tr w:rsidR="002434A2" w:rsidRPr="008239DF" w:rsidTr="00447A76">
        <w:trPr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№ счета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Наименование счета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Сумма, руб.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51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Расчетные счета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450 000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82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Резервный капитал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250 000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99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Прибыли и убытки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80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Уставный капитал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3 800 000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75-1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Расчеты по вкладам в уставный капитал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40 000</w:t>
            </w:r>
          </w:p>
        </w:tc>
      </w:tr>
    </w:tbl>
    <w:p w:rsidR="002434A2" w:rsidRPr="00D17FA2" w:rsidRDefault="002434A2" w:rsidP="00351569">
      <w:pPr>
        <w:numPr>
          <w:ilvl w:val="0"/>
          <w:numId w:val="11"/>
        </w:numPr>
        <w:rPr>
          <w:szCs w:val="28"/>
        </w:rPr>
      </w:pPr>
      <w:r w:rsidRPr="00D17FA2">
        <w:rPr>
          <w:szCs w:val="28"/>
        </w:rPr>
        <w:t>Хозяйственные операции</w:t>
      </w:r>
    </w:p>
    <w:tbl>
      <w:tblPr>
        <w:tblW w:w="966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92"/>
        <w:gridCol w:w="1668"/>
      </w:tblGrid>
      <w:tr w:rsidR="002434A2" w:rsidRPr="008239DF" w:rsidTr="00447A76">
        <w:trPr>
          <w:tblCellSpacing w:w="0" w:type="dxa"/>
        </w:trPr>
        <w:tc>
          <w:tcPr>
            <w:tcW w:w="7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Содержание операции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Сумма, руб.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1.Списывается в конце года нераспределенная прибыль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2.Часть нераспределенной прибыли отчетного года направлена на выплату доходов учредителями предприятия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3.По окончании года начислена премия работниками за счет нераспределенной прибыли прошлых лет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4.Часть нераспределенной прибыли направлена на пополнение резервного капитала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 xml:space="preserve">5.Нераспределенная прибыль направлена на приобретение путевок для оздоровления работников предприятия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lastRenderedPageBreak/>
              <w:t>6.Нераспределенная прибыль направлена на покрытие убытков прошлых лет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7.По решению акционеров уставный капитал увеличивается на сумму нераспределенной прибыли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110 000</w:t>
            </w:r>
          </w:p>
        </w:tc>
      </w:tr>
    </w:tbl>
    <w:p w:rsidR="002434A2" w:rsidRPr="00D17FA2" w:rsidRDefault="002434A2" w:rsidP="00351569">
      <w:pPr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8239DF" w:rsidRDefault="008239DF" w:rsidP="005A0929">
      <w:pPr>
        <w:jc w:val="both"/>
        <w:rPr>
          <w:b/>
          <w:bCs/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5: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Текст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1.</w:t>
      </w:r>
    </w:p>
    <w:p w:rsidR="002434A2" w:rsidRPr="00D17FA2" w:rsidRDefault="002434A2" w:rsidP="005A0929">
      <w:pPr>
        <w:numPr>
          <w:ilvl w:val="0"/>
          <w:numId w:val="12"/>
        </w:numPr>
        <w:jc w:val="both"/>
        <w:rPr>
          <w:szCs w:val="28"/>
        </w:rPr>
      </w:pPr>
      <w:r w:rsidRPr="00D17FA2">
        <w:rPr>
          <w:szCs w:val="28"/>
        </w:rPr>
        <w:t>Дайте характеристику приемов физического подсчета имущества;</w:t>
      </w:r>
    </w:p>
    <w:p w:rsidR="002434A2" w:rsidRPr="00D17FA2" w:rsidRDefault="002434A2" w:rsidP="005A0929">
      <w:pPr>
        <w:numPr>
          <w:ilvl w:val="0"/>
          <w:numId w:val="12"/>
        </w:numPr>
        <w:jc w:val="both"/>
        <w:rPr>
          <w:szCs w:val="28"/>
        </w:rPr>
      </w:pPr>
      <w:r w:rsidRPr="00D17FA2">
        <w:rPr>
          <w:szCs w:val="28"/>
        </w:rPr>
        <w:t>Раскройте порядок составления инвентаризационных описей, сроки передачи их в бухгалтерию; 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учета;</w:t>
      </w:r>
    </w:p>
    <w:p w:rsidR="002434A2" w:rsidRPr="00D17FA2" w:rsidRDefault="002434A2" w:rsidP="005A0929">
      <w:pPr>
        <w:numPr>
          <w:ilvl w:val="0"/>
          <w:numId w:val="12"/>
        </w:numPr>
        <w:jc w:val="both"/>
        <w:rPr>
          <w:szCs w:val="28"/>
        </w:rPr>
      </w:pPr>
      <w:r w:rsidRPr="00D17FA2">
        <w:rPr>
          <w:szCs w:val="28"/>
        </w:rPr>
        <w:t>Изложите порядок инвентаризации основных средств, нематериальных активов, материально-производственных запасов, дебиторской и кредиторской задолженности организации и отражение ее результатов в бухгалтерских проводках;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4.Сформируйте бухгалтерские проводки по отражению недостачи ценностей, выявленные в ходе инвентаризации, независимо от причин их возникновения с целью контроля на счете 94 «Недостачи и потери от порчи ценностей» и порядок их списания.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Задание № 2.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Отразить в журнале регистрации хозяйственных операций и на счетах бухгалтерского учета хозяйственные операции по учету добавочного капитала.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Исходные данные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Остатки по счетам бухгалтерского учета на 1 января 200_г.</w:t>
      </w:r>
    </w:p>
    <w:tbl>
      <w:tblPr>
        <w:tblW w:w="958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373"/>
        <w:gridCol w:w="1212"/>
      </w:tblGrid>
      <w:tr w:rsidR="002434A2" w:rsidRPr="008239DF" w:rsidTr="00447A76">
        <w:trPr>
          <w:trHeight w:val="225"/>
          <w:tblCellSpacing w:w="0" w:type="dxa"/>
        </w:trPr>
        <w:tc>
          <w:tcPr>
            <w:tcW w:w="7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Наименование счета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Сумма, руб.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Основные средства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3 000 000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в том числе: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</w:tr>
      <w:tr w:rsidR="002434A2" w:rsidRPr="008239DF" w:rsidTr="00447A76">
        <w:trPr>
          <w:tblCellSpacing w:w="0" w:type="dxa"/>
        </w:trPr>
        <w:tc>
          <w:tcPr>
            <w:tcW w:w="7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Здания и сооружения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1 600 000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оборудование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1 400 000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Амортизация основных средств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</w:tr>
      <w:tr w:rsidR="002434A2" w:rsidRPr="008239DF" w:rsidTr="00447A76">
        <w:trPr>
          <w:tblCellSpacing w:w="0" w:type="dxa"/>
        </w:trPr>
        <w:tc>
          <w:tcPr>
            <w:tcW w:w="7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в том числе: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</w:tr>
      <w:tr w:rsidR="002434A2" w:rsidRPr="008239DF" w:rsidTr="00447A76">
        <w:trPr>
          <w:tblCellSpacing w:w="0" w:type="dxa"/>
        </w:trPr>
        <w:tc>
          <w:tcPr>
            <w:tcW w:w="7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зданий, сооружений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lastRenderedPageBreak/>
              <w:t>Оборудования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Уставный капитал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2 900 000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добавочный капитал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в том числе эмиссионный доход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Расчетные счета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700 000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Нераспределенная прибыль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100 000</w:t>
            </w:r>
          </w:p>
        </w:tc>
      </w:tr>
    </w:tbl>
    <w:p w:rsidR="002434A2" w:rsidRPr="00D17FA2" w:rsidRDefault="002434A2" w:rsidP="00351569">
      <w:pPr>
        <w:rPr>
          <w:szCs w:val="28"/>
        </w:rPr>
      </w:pP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Хозяйственные операции за январь 200_г.</w:t>
      </w:r>
    </w:p>
    <w:tbl>
      <w:tblPr>
        <w:tblW w:w="958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45"/>
        <w:gridCol w:w="7700"/>
        <w:gridCol w:w="1240"/>
      </w:tblGrid>
      <w:tr w:rsidR="002434A2" w:rsidRPr="008239DF" w:rsidTr="00447A76">
        <w:trPr>
          <w:tblCellSpacing w:w="0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№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п/п</w:t>
            </w:r>
          </w:p>
        </w:tc>
        <w:tc>
          <w:tcPr>
            <w:tcW w:w="7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Документ и содержание операции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Сумма,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руб.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</w:t>
            </w:r>
          </w:p>
        </w:tc>
        <w:tc>
          <w:tcPr>
            <w:tcW w:w="7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Расчет бухгалтерии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Произведена переоценка основных средств по состоянию на 01.01.200_г.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Отражаются суммы дооценки по основным средствам производственного назначения: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зданий, сооружений (индекс изменения стоимости – 1.8)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Рыночная стоимость оборудования – 2 000 000 руб.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(путем прямого пересчета стоимости)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?</w:t>
            </w:r>
          </w:p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?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</w:t>
            </w:r>
          </w:p>
        </w:tc>
        <w:tc>
          <w:tcPr>
            <w:tcW w:w="7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Расчет бухгалтерии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Списываются суммы индексированной амортизации основных средств: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зданий, сооружений (индекс изменения стоимости – 1.8)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 xml:space="preserve">оборудования (путем прямого пересчета) 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</w:tr>
      <w:tr w:rsidR="002434A2" w:rsidRPr="008239DF" w:rsidTr="00447A76">
        <w:trPr>
          <w:tblCellSpacing w:w="0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</w:t>
            </w:r>
          </w:p>
        </w:tc>
        <w:tc>
          <w:tcPr>
            <w:tcW w:w="7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Акт приемки-передачи основных средств: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Безвозмездно переданы основные средства: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- остаточная стоимость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-амортизация на день выбытия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100 000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</w:t>
            </w:r>
          </w:p>
        </w:tc>
        <w:tc>
          <w:tcPr>
            <w:tcW w:w="7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Приходный ордер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Оприходованы на склад материалы, полученные безвозмездно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</w:t>
            </w:r>
          </w:p>
        </w:tc>
        <w:tc>
          <w:tcPr>
            <w:tcW w:w="7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 xml:space="preserve">Справка бухгалтерии 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По решению общего собрания акционеров средства добавочного капитала, полученные от переоценки основных средств на 01.01.200_г., направлены нВ увеличение уставного капитала</w:t>
            </w:r>
          </w:p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</w:tr>
      <w:tr w:rsidR="002434A2" w:rsidRPr="008239DF" w:rsidTr="00447A76">
        <w:trPr>
          <w:tblCellSpacing w:w="0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6</w:t>
            </w:r>
          </w:p>
        </w:tc>
        <w:tc>
          <w:tcPr>
            <w:tcW w:w="7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Произведена подписка на акции среди акционеров. На номинальную стоимость размещенных акций увеличивается размер уставного капитала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7</w:t>
            </w:r>
          </w:p>
        </w:tc>
        <w:tc>
          <w:tcPr>
            <w:tcW w:w="7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Списываются суммы, относящиеся к безвозмездно полученным и отпущенным на производственные нужды материалам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</w:tr>
      <w:tr w:rsidR="002434A2" w:rsidRPr="008239DF" w:rsidTr="00447A76">
        <w:trPr>
          <w:tblCellSpacing w:w="0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</w:t>
            </w:r>
          </w:p>
        </w:tc>
        <w:tc>
          <w:tcPr>
            <w:tcW w:w="7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Списывается ежемесячное сальдо прочих доходов и расходов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?</w:t>
            </w:r>
          </w:p>
        </w:tc>
      </w:tr>
    </w:tbl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8239DF" w:rsidRDefault="008239DF" w:rsidP="005A0929">
      <w:pPr>
        <w:jc w:val="both"/>
        <w:rPr>
          <w:b/>
          <w:bCs/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6: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Текст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1.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lastRenderedPageBreak/>
        <w:t>1. Дайте основные понятия инвентаризации имущества;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2.Сформулируйте цели и периодичность проведения инвентаризации имущества, ее задачи и состав инвентаризационной комиссии;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3.Раскройте процесс подготовки к инвентаризации, порядок подготовки регистров аналитического учета по местам хранения имущества без указания количества и цены;</w:t>
      </w:r>
    </w:p>
    <w:p w:rsidR="002434A2" w:rsidRPr="00D17FA2" w:rsidRDefault="002434A2" w:rsidP="005A0929">
      <w:pPr>
        <w:numPr>
          <w:ilvl w:val="0"/>
          <w:numId w:val="13"/>
        </w:numPr>
        <w:jc w:val="both"/>
        <w:rPr>
          <w:szCs w:val="28"/>
        </w:rPr>
      </w:pPr>
      <w:r w:rsidRPr="00D17FA2">
        <w:rPr>
          <w:szCs w:val="28"/>
        </w:rPr>
        <w:t>Определите перечень лиц, ответственных за подготовительный этап для подбора документации, необходимой для проведения инвентаризации;</w:t>
      </w:r>
    </w:p>
    <w:p w:rsidR="002434A2" w:rsidRPr="00D17FA2" w:rsidRDefault="002434A2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Задание № 2.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Учредительным договором вновь образованного ООО «Ветер» предусмотрено формирование уставного капитала в сумме 150 000 руб. Для этих целей учетной политикой ООО «Ветер» к сч. 80 «Уставный капитал» предусмотрены субсчета: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- 80-1 «Подписной капитал»;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-80-2 «Оплаченный капитал».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Учредители ООО «Ветер» - два юридических лица, которые согласно договору вносят в уставный капитал 75 000 руб. каждый.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Первый учредитель в виде взноса в уставный капитал передал ООО «Ветер» основные средства на сумму 40 000 руб.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Второй учредитель перечислил сумму договора на расчетный счет ООО «Ветер» - 40 000 руб.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28 декабря уставный капитал ООО «Ветер» был сформирован.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По решению руководства основные средства, внесенные в счет вклада в уставный капитал, были переоценены на 2007 г.: увеличение стоимости составило 3000 руб.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Учредителями ООО «Ветер» принято решение и отражено в уставных документах увеличить уставный капитал на сумму переоценки ОС.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2434A2" w:rsidRPr="00D17FA2" w:rsidRDefault="002434A2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7: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Текст задания: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1.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1.Дайте характеристику приемов физического подсчета имущества;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2.Раскройте порядок составления инвентаризационных описей, сроки передачи их в бухгалтерию; 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lastRenderedPageBreak/>
        <w:t>3.Изложите порядок инвентаризации основных средств, нематериальных активов, материально-производственных запасов, дебиторской и кредиторской задолженности организации и отражение ее результатов в бухгалтерских проводках;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4.Сформируйте бухгалтерские проводки по отражению недостачи ценностей, выявленные в ходе инвентаризации, независимо от причин их возникновения с целью контроля на счете 94 «Недостачи и потери от порчи ценностей» и порядок их списания.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2.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Отразить на счетах операции по учету образования и использования резервного капитала.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Хозяйственные операции за отчетный период</w:t>
      </w:r>
    </w:p>
    <w:tbl>
      <w:tblPr>
        <w:tblW w:w="946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09"/>
        <w:gridCol w:w="5692"/>
        <w:gridCol w:w="2564"/>
      </w:tblGrid>
      <w:tr w:rsidR="002434A2" w:rsidRPr="008239DF" w:rsidTr="00447A76">
        <w:trPr>
          <w:tblCellSpacing w:w="0" w:type="dxa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№ операции</w:t>
            </w:r>
          </w:p>
        </w:tc>
        <w:tc>
          <w:tcPr>
            <w:tcW w:w="5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Содержание операции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Сумма,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руб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</w:t>
            </w:r>
          </w:p>
        </w:tc>
        <w:tc>
          <w:tcPr>
            <w:tcW w:w="5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Направлена нераспределенная прибыль отчетного года на формирование резервного капитала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</w:t>
            </w:r>
          </w:p>
        </w:tc>
        <w:tc>
          <w:tcPr>
            <w:tcW w:w="5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 xml:space="preserve">Получен эмиссионный доход от выпуска акций по цене выше номинала: 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-в кассу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-на расчетный счет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25 000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75 000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</w:t>
            </w:r>
          </w:p>
        </w:tc>
        <w:tc>
          <w:tcPr>
            <w:tcW w:w="5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Начислены дивиденды акционерам за счет средств резервного капитала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150 000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</w:t>
            </w:r>
          </w:p>
        </w:tc>
        <w:tc>
          <w:tcPr>
            <w:tcW w:w="5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Убыток прошлых лет покрыт за счет средств резервного капитала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</w:t>
            </w:r>
          </w:p>
        </w:tc>
        <w:tc>
          <w:tcPr>
            <w:tcW w:w="5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Часть резервного капитала направлена на увеличение уставного капитала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100 000</w:t>
            </w:r>
          </w:p>
        </w:tc>
      </w:tr>
    </w:tbl>
    <w:p w:rsidR="002434A2" w:rsidRPr="00D17FA2" w:rsidRDefault="002434A2" w:rsidP="00351569">
      <w:pPr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8239DF" w:rsidRDefault="008239DF" w:rsidP="005A0929">
      <w:pPr>
        <w:jc w:val="both"/>
        <w:rPr>
          <w:b/>
          <w:bCs/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8: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Текст задания: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1.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1.Дайте основные понятия инвентаризации имущества;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2.Сформулируйте цели и периодичность проведения инвентаризации имущества, ее задачи и состав инвентаризационной комиссии;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3.Раскройте процесс подготовки к инвентаризации, порядок подготовки регистров аналитического учета по местам хранения имущества без указания количества и цены;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4.Определите перечень лиц, ответственных за подготовительный этап для подбора документации, необходимой для проведения инвентаризации;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Задание № 2.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lastRenderedPageBreak/>
        <w:t>В начале апреля организация получила заем в сумме 500 000 руб. сроком на три месяца под 20% годовых. Проценты начисляются и перечисляются заимодавцу ежемесячно в конце каждого месяца.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Сумма основного долга возвращается в конце срока займа.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Сделать расчеты и бухгалтерские проводки.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8239DF" w:rsidRDefault="008239DF" w:rsidP="005A0929">
      <w:pPr>
        <w:jc w:val="both"/>
        <w:rPr>
          <w:b/>
          <w:bCs/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9: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Текст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1.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1.Составить бухгалтерские проводки по учету кредитов и займов: по получению кредита, начислению процентов, погашению процентов и основной части долга (66 «Расчеты по краткосрочным кредитам и займам», 67 «Расчеты по долгосрочным кредитам и займам»).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Отразить кредитные операции в регистрах синтетического учета (журнал- ордер и ведомость №4).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3. Составить бухгалтерские проводки по учету расчетов по выплате доходов (Счет 75 «Расчеты с учредителями»)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4. Представить выполненные операции 1-3 с помощью программного обеспечения «1С: Бухгалтерия». Сформировать необходимые отчетные данные по счетам 66 «Расчеты по краткосрочным кредитам и займам», 67 «Расчеты по долгосрочным кредитам и займам», 75 «Расчеты с учредителями».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2.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Планирование проведения инвентаризации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Исходные данные: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Основной вид деятельности ОАО «Эталон» производство и реализация гидравлического оборудования и металлоконструкций.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Адрес организации: 400006, Волгоградская обл., Волгоград г, ул. Дзержинского 19.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ИНН 3441007929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КПП 344101001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Наименование регистрирующего органа: Инспекция Министерства Российской Федерации по налогам и сборам по Тракторозаводскому району г.Волгограда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Основной государственный регистрационный номер ОГРН: 1023402462412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ОКПО 1394490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ОКВЭД 29.12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Организационно-правовая форма / форма собственности: частная по ОКОПФ/ОКФС 47.16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ОКПО 01394490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lastRenderedPageBreak/>
        <w:t>Руководитель организации Комаров Александр Александрович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Главный бухгалтер Абрамова Елена Васильевна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ОАО «Эталон» имеет два основных цеха: цех № 1-механический, цех № 2 –сборочный и вспомогательный цех – ремонтно-механический.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В основных цехах вырабатывается основные виды продукции: гидравлическое оборудование (домкраты гидравлические г/п от 25 до 200 тонн, трубогибы с ручным гидроприводом и электроприводом, станции насосные электрические, ручные насосы, агрегаты объемные для опрессовки систем) и металлоконструкции.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Требуется: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-сформировать необходимые данные к выписке приказа «О принятии учетной политики на предприятии» 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b/>
          <w:bCs/>
          <w:szCs w:val="28"/>
        </w:rPr>
        <w:t>Выписка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….77. В целях обеспечения достоверности данных бухгалтерского учета и отчетности проводить инвентаризацию имущества и финансовых обязательств с применением унифицированных форм первичной документации:</w:t>
      </w:r>
    </w:p>
    <w:tbl>
      <w:tblPr>
        <w:tblW w:w="958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89"/>
        <w:gridCol w:w="3206"/>
        <w:gridCol w:w="3190"/>
      </w:tblGrid>
      <w:tr w:rsidR="002434A2" w:rsidRPr="008239DF" w:rsidTr="00447A76">
        <w:trPr>
          <w:tblCellSpacing w:w="0" w:type="dxa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Наименование материальных ценностей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Срок проведения инвентаризации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Унифицированные формы документов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</w:tr>
      <w:tr w:rsidR="002434A2" w:rsidRPr="008239DF" w:rsidTr="00447A76">
        <w:trPr>
          <w:tblCellSpacing w:w="0" w:type="dxa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</w:tr>
      <w:tr w:rsidR="002434A2" w:rsidRPr="008239DF" w:rsidTr="00447A76">
        <w:trPr>
          <w:tblCellSpacing w:w="0" w:type="dxa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</w:tr>
      <w:tr w:rsidR="002434A2" w:rsidRPr="008239DF" w:rsidTr="00447A76">
        <w:trPr>
          <w:tblCellSpacing w:w="0" w:type="dxa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</w:tr>
      <w:tr w:rsidR="002434A2" w:rsidRPr="008239DF" w:rsidTr="00447A76">
        <w:trPr>
          <w:tblCellSpacing w:w="0" w:type="dxa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</w:tr>
      <w:tr w:rsidR="002434A2" w:rsidRPr="008239DF" w:rsidTr="00447A76">
        <w:trPr>
          <w:tblCellSpacing w:w="0" w:type="dxa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</w:tr>
      <w:tr w:rsidR="002434A2" w:rsidRPr="008239DF" w:rsidTr="00447A76">
        <w:trPr>
          <w:tblCellSpacing w:w="0" w:type="dxa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</w:tr>
      <w:tr w:rsidR="002434A2" w:rsidRPr="008239DF" w:rsidTr="00447A76">
        <w:trPr>
          <w:tblCellSpacing w:w="0" w:type="dxa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</w:tr>
      <w:tr w:rsidR="002434A2" w:rsidRPr="008239DF" w:rsidTr="00447A76">
        <w:trPr>
          <w:tblCellSpacing w:w="0" w:type="dxa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</w:tr>
    </w:tbl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78. Создать постоянно действующую инвентаризационную комиссию в составе: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 xml:space="preserve">председатель: 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 ;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szCs w:val="28"/>
        </w:rPr>
        <w:t>(Ф.И.О., должность)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члены комиссии: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_____________________________________________________________;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szCs w:val="28"/>
        </w:rPr>
        <w:t>(Ф.И.О., должность)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_____________________________________________________________;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szCs w:val="28"/>
        </w:rPr>
        <w:t>(Ф.И.О., должность)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_____________________________________________________________.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szCs w:val="28"/>
        </w:rPr>
        <w:t>(Ф.И.О., должность).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79. Создать комиссию в составе трех человек: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_____________________________________________________________;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szCs w:val="28"/>
        </w:rPr>
        <w:t>(Ф.И.О., должность)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_____________________________________________________________;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szCs w:val="28"/>
        </w:rPr>
        <w:t>(Ф.И.О., должность)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_____________________________________________________________;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szCs w:val="28"/>
        </w:rPr>
        <w:t>(Ф.И.О., должность)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для проведения внезапной ревизии кассы. Установить периодичность проведения ревизии _____________________________________________.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указать периодичность)</w:t>
      </w:r>
    </w:p>
    <w:p w:rsidR="002434A2" w:rsidRPr="00D17FA2" w:rsidRDefault="002434A2" w:rsidP="00351569">
      <w:pPr>
        <w:numPr>
          <w:ilvl w:val="0"/>
          <w:numId w:val="14"/>
        </w:numPr>
        <w:rPr>
          <w:szCs w:val="28"/>
        </w:rPr>
      </w:pPr>
      <w:r w:rsidRPr="00D17FA2">
        <w:rPr>
          <w:szCs w:val="28"/>
        </w:rPr>
        <w:t>Создать постоянно действующую комиссию для приема-передачи и списания объектов основных средств и оборудования в составе: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 xml:space="preserve">председатель: 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 ;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szCs w:val="28"/>
        </w:rPr>
        <w:lastRenderedPageBreak/>
        <w:t>(Ф.И.О., должность)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члены комиссии: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_____________________________________________________________;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szCs w:val="28"/>
        </w:rPr>
        <w:t>(Ф.И.О., должность)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____________________________________________________________;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szCs w:val="28"/>
        </w:rPr>
        <w:t>(Ф.И.О., должность)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_____________________________________________________________.</w:t>
      </w:r>
    </w:p>
    <w:p w:rsidR="002434A2" w:rsidRPr="00D17FA2" w:rsidRDefault="002434A2" w:rsidP="00351569">
      <w:pPr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8239DF" w:rsidRDefault="008239DF" w:rsidP="005A0929">
      <w:pPr>
        <w:jc w:val="both"/>
        <w:rPr>
          <w:b/>
          <w:bCs/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10: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Текст задания: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1.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1.Оформить первичные документы по учету труда и его оплаты, проверить их по полноте содержания, провести счетную проверку и проверку по существу. Провести контировку. Объяснить выбор счетов бухгалтерского учета.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Заполнить документы:</w:t>
      </w:r>
    </w:p>
    <w:p w:rsidR="002434A2" w:rsidRPr="00D17FA2" w:rsidRDefault="002434A2" w:rsidP="005A0929">
      <w:pPr>
        <w:numPr>
          <w:ilvl w:val="0"/>
          <w:numId w:val="15"/>
        </w:numPr>
        <w:jc w:val="both"/>
        <w:rPr>
          <w:szCs w:val="28"/>
        </w:rPr>
      </w:pPr>
      <w:r w:rsidRPr="00D17FA2">
        <w:rPr>
          <w:szCs w:val="28"/>
        </w:rPr>
        <w:t>форму № Т-1, Т-1а «Приказ о приёме работника на работу»,</w:t>
      </w:r>
    </w:p>
    <w:p w:rsidR="002434A2" w:rsidRPr="00D17FA2" w:rsidRDefault="002434A2" w:rsidP="005A0929">
      <w:pPr>
        <w:numPr>
          <w:ilvl w:val="0"/>
          <w:numId w:val="15"/>
        </w:numPr>
        <w:jc w:val="both"/>
        <w:rPr>
          <w:szCs w:val="28"/>
        </w:rPr>
      </w:pPr>
      <w:r w:rsidRPr="00D17FA2">
        <w:rPr>
          <w:szCs w:val="28"/>
        </w:rPr>
        <w:t xml:space="preserve">форма № Т-2 «Личная карточка работника»; </w:t>
      </w:r>
    </w:p>
    <w:p w:rsidR="002434A2" w:rsidRPr="00D17FA2" w:rsidRDefault="002434A2" w:rsidP="005A0929">
      <w:pPr>
        <w:numPr>
          <w:ilvl w:val="0"/>
          <w:numId w:val="15"/>
        </w:numPr>
        <w:jc w:val="both"/>
        <w:rPr>
          <w:szCs w:val="28"/>
        </w:rPr>
      </w:pPr>
      <w:r w:rsidRPr="00D17FA2">
        <w:rPr>
          <w:szCs w:val="28"/>
        </w:rPr>
        <w:t xml:space="preserve">форму № Т-12 «Табель учета использования рабочего времени и расчета заработной платы»; </w:t>
      </w:r>
    </w:p>
    <w:p w:rsidR="002434A2" w:rsidRPr="00D17FA2" w:rsidRDefault="002434A2" w:rsidP="005A0929">
      <w:pPr>
        <w:numPr>
          <w:ilvl w:val="0"/>
          <w:numId w:val="15"/>
        </w:numPr>
        <w:jc w:val="both"/>
        <w:rPr>
          <w:szCs w:val="28"/>
        </w:rPr>
      </w:pPr>
      <w:r w:rsidRPr="00D17FA2">
        <w:rPr>
          <w:szCs w:val="28"/>
        </w:rPr>
        <w:t xml:space="preserve">форму № Т-13 «Табель учета использования рабочего времени»; </w:t>
      </w:r>
    </w:p>
    <w:p w:rsidR="002434A2" w:rsidRPr="00D17FA2" w:rsidRDefault="002434A2" w:rsidP="005A0929">
      <w:pPr>
        <w:numPr>
          <w:ilvl w:val="0"/>
          <w:numId w:val="15"/>
        </w:numPr>
        <w:jc w:val="both"/>
        <w:rPr>
          <w:szCs w:val="28"/>
        </w:rPr>
      </w:pPr>
      <w:r w:rsidRPr="00D17FA2">
        <w:rPr>
          <w:szCs w:val="28"/>
        </w:rPr>
        <w:t xml:space="preserve">форму № Т-49 «Расчетно-платёжная ведомость»; </w:t>
      </w:r>
    </w:p>
    <w:p w:rsidR="002434A2" w:rsidRPr="00D17FA2" w:rsidRDefault="002434A2" w:rsidP="005A0929">
      <w:pPr>
        <w:numPr>
          <w:ilvl w:val="0"/>
          <w:numId w:val="15"/>
        </w:numPr>
        <w:jc w:val="both"/>
        <w:rPr>
          <w:szCs w:val="28"/>
        </w:rPr>
      </w:pPr>
      <w:r w:rsidRPr="00D17FA2">
        <w:rPr>
          <w:szCs w:val="28"/>
        </w:rPr>
        <w:t xml:space="preserve">форму № Т-51 «Расчетная ведомость»; </w:t>
      </w:r>
    </w:p>
    <w:p w:rsidR="002434A2" w:rsidRPr="00D17FA2" w:rsidRDefault="002434A2" w:rsidP="005A0929">
      <w:pPr>
        <w:numPr>
          <w:ilvl w:val="0"/>
          <w:numId w:val="15"/>
        </w:numPr>
        <w:jc w:val="both"/>
        <w:rPr>
          <w:szCs w:val="28"/>
        </w:rPr>
      </w:pPr>
      <w:r w:rsidRPr="00D17FA2">
        <w:rPr>
          <w:szCs w:val="28"/>
        </w:rPr>
        <w:t>форму № Т-54 «Лицевой счет».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Начислить заработную плату работникам сдельщикам и повременщикам (с учетом отклонений от нормальных условий труда».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4. Рассчитать отпускные работнику. Для данного расчета необходимо оформить приказ о предоставлении отпуска работнику (формы № Т-6, Т-6а) и составить график отпусков (форма № Т-7). Расчет заработной платы, причитающейся за отпуск произвести в форме № Т-60 «Записка о предоставлении отпуска работнику».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5. Рассчитать пособие по временной нетрудоспособности.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6. Представить выполненные операции 1-5 с помощью программного обеспечения «1С: Бухгалтерия». Сформировать необходимые отчетные данные по счету № 70 «Расчеты с персоналом по оплате труда»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Задание № 2. В ходе инвентаризации установлено, что основное средство </w:t>
      </w:r>
      <w:r w:rsidRPr="00D17FA2">
        <w:rPr>
          <w:i/>
          <w:iCs/>
          <w:szCs w:val="28"/>
        </w:rPr>
        <w:t xml:space="preserve">- </w:t>
      </w:r>
      <w:r w:rsidRPr="00D17FA2">
        <w:rPr>
          <w:szCs w:val="28"/>
        </w:rPr>
        <w:t xml:space="preserve">автомобиль (балансовая стоимость — 90 000 руб., начислена амортизация — 40 000 руб.), числящийся на балансе и находящийся в цехе, фактически разобран </w:t>
      </w:r>
      <w:r w:rsidRPr="00D17FA2">
        <w:rPr>
          <w:szCs w:val="28"/>
        </w:rPr>
        <w:lastRenderedPageBreak/>
        <w:t>на запасные части и не пригоден к эксплуатации. Председатель инвентаризационной комиссии сделал вывод, что недостача отсутствует, но стоимость основного средства необходимо уменьшить до балансовой стоимости имеющихся в наличии запасных частей I (32 000 руб.). Для оценки технического состояния автомобиля по решению инвентаризационной комиссии были привлечены специалисты-эксперты: начальник технического отдела организации и начальники отдела снабжения. По итогам инвентаризации составлена инвентаризационная опись по форме № ИНВ-10 и сличительная ведомость по форме № ИНВ-19.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Требуется: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-Отразить результаты инвентаризации.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-Дать оценку действиям председателя инвентаризационной комиссии и отдельно инвентаризационной комиссии.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-Правильно ли использованы типовые формы по итогам инвентаризации? Если нет, то укажите наименование и номер типовой формы первичных документов, которые необходимо было использовать.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2434A2" w:rsidRPr="00D17FA2" w:rsidRDefault="002434A2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>БИЛЕТ</w:t>
      </w:r>
      <w:r w:rsidR="008239DF">
        <w:rPr>
          <w:b/>
          <w:bCs/>
          <w:szCs w:val="28"/>
        </w:rPr>
        <w:t xml:space="preserve"> </w:t>
      </w:r>
      <w:r w:rsidRPr="00D17FA2">
        <w:rPr>
          <w:b/>
          <w:bCs/>
          <w:szCs w:val="28"/>
        </w:rPr>
        <w:t xml:space="preserve">11: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Текст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1.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1.Удержать из начисленной заработной платы работников налог на доходы с физических лиц, алименты, прочие виды удержаний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2. Рассчитать заработную плату к выдаче работнику.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Составить платежную ведомость (форма Т-53)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4. Отразить на счетах бухгалтерского учета удержанные из заработной платы суммы.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5. Представить выполненные операции 1-4 с помощью программного обеспечения «1С: Бухгалтерия». Сформировать необходимые отчетные данные по счету № 70 «Расчеты с персоналом по оплате труда»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2. В карточках учета числятся нематериальные активы: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-промышленный образец «Муфта соединительная» (зарегистрирован в Государственном реестре промышленных образцов 17 мая 2008 г., патент № 39326, дата постановки на учет -6 февраля 2008 года, стоимость -180000 руб.);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-изобретение «Силовая передача зубчатая» (зарегистрирована в Государственном реестре промышленных образцов 4 марта 2008 г., патент № 2094245, дата постановки на учет -12 марта 2008 года, стоимость -220000 руб.);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lastRenderedPageBreak/>
        <w:t>-исключительное право пользование программой «Учет ТМЦ на складе» (зарегистрировано решением Роспатента 17 апреля 2006 г., патент № № 134, дата постановки на учет -17 апреля 2006 года, стоимость -50000 руб.).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По первичным документам было установлено: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 промышленный образец «Муфта соединительная», стоимость 150000 руб, амортизация 30%;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 изобретение «Силовая передача зубчатая», стоимость -220000 руб, амортизация -25%;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 исключительное право пользование программой «Учет ТМЦ на складе», стоимость 70000 руб.. амортизация 40 %.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>Требуется</w:t>
      </w:r>
      <w:r w:rsidRPr="00D17FA2">
        <w:rPr>
          <w:szCs w:val="28"/>
        </w:rPr>
        <w:t xml:space="preserve">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-указать форму карточки учета каждого нематериального актива и формы инвентаризационных описей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-отразить бухгалтерскими записями итоги инвентаризации.</w:t>
      </w:r>
    </w:p>
    <w:p w:rsidR="002434A2" w:rsidRPr="00D17FA2" w:rsidRDefault="002434A2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2434A2" w:rsidRPr="00D17FA2" w:rsidRDefault="002434A2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12: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Текст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1.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1.На основании хозяйственных операций составить бухгалтерские проводки по учету расчетов по формированию уставного капитала (счет 80 «Уставный капитал».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На основании хозяйственных операций составить бухгалтерские проводки по учету добавочного капитала (счет 83 «Добавочный капитал).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На основании хозяйственных операций составить бухгалтерские проводки по учету резервного капитала (счет 82 «Резервный капитал»).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4. На основании хозяйственных операций составить бухгалтерские проводки по учету целевого финансирования (счет 86 «Целевое финансирование».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5. На основании хозяйственных операций составить бухгалтерские проводки по учету доходов будущих периодов (счет 98 «Доходы будущих периодов».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6. Представить выполненные операции 1-5 с помощью программного обеспечения «1С: Бухгалтерия». Сформировать необходимые отчетные данные по счетам учета собственного капитала..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2. На основе данных для выполнения задачи составить выявить инвентаризационные разницы и заполнить сличительную ведомость, составить бухгалтерские проводки.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Выписка из инвентаризационной описи товарно-материальных ценностей</w:t>
      </w:r>
    </w:p>
    <w:tbl>
      <w:tblPr>
        <w:tblW w:w="1045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4"/>
        <w:gridCol w:w="4801"/>
        <w:gridCol w:w="1405"/>
        <w:gridCol w:w="1171"/>
        <w:gridCol w:w="769"/>
        <w:gridCol w:w="1455"/>
      </w:tblGrid>
      <w:tr w:rsidR="002434A2" w:rsidRPr="008239DF" w:rsidTr="00447A76">
        <w:trPr>
          <w:tblCellSpacing w:w="0" w:type="dxa"/>
        </w:trPr>
        <w:tc>
          <w:tcPr>
            <w:tcW w:w="7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lastRenderedPageBreak/>
              <w:t>№ п/п</w:t>
            </w:r>
          </w:p>
        </w:tc>
        <w:tc>
          <w:tcPr>
            <w:tcW w:w="43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lastRenderedPageBreak/>
              <w:t>Наименование товарно-материальных ценностей</w:t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lastRenderedPageBreak/>
              <w:t>Единица измерения</w:t>
            </w:r>
          </w:p>
        </w:tc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lastRenderedPageBreak/>
              <w:t xml:space="preserve">Цена за </w:t>
            </w:r>
            <w:r w:rsidRPr="008239DF">
              <w:rPr>
                <w:sz w:val="24"/>
              </w:rPr>
              <w:lastRenderedPageBreak/>
              <w:t>ед., руб., коп.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lastRenderedPageBreak/>
              <w:t xml:space="preserve">Фактическое </w:t>
            </w:r>
            <w:r w:rsidRPr="008239DF">
              <w:rPr>
                <w:sz w:val="24"/>
              </w:rPr>
              <w:lastRenderedPageBreak/>
              <w:t>наличие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Кол-во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Сумма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 xml:space="preserve">Втулка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шт.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5-40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31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167-40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Нитки бобинные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шт.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16-00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48-00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Лист медный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кг.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135-00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15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2025-00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Пружина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шт.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10-80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42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453-60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 xml:space="preserve">Шпилька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шт.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25-00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58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1450-00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6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 xml:space="preserve">Штырь подъемный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шт.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85-00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53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4505-00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7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 xml:space="preserve">Болты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шт.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1-70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50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85-00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</w:t>
            </w:r>
          </w:p>
        </w:tc>
        <w:tc>
          <w:tcPr>
            <w:tcW w:w="4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 xml:space="preserve">Заклепки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кг.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45-10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1,5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67-65</w:t>
            </w:r>
          </w:p>
        </w:tc>
      </w:tr>
    </w:tbl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Справка о наличии товарно-материальных ценностей по данным бухгалтерского учета на дату инвентаризации</w:t>
      </w:r>
    </w:p>
    <w:tbl>
      <w:tblPr>
        <w:tblW w:w="966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76"/>
        <w:gridCol w:w="4290"/>
        <w:gridCol w:w="1419"/>
        <w:gridCol w:w="1064"/>
        <w:gridCol w:w="726"/>
        <w:gridCol w:w="1385"/>
      </w:tblGrid>
      <w:tr w:rsidR="002434A2" w:rsidRPr="008239DF" w:rsidTr="00447A76">
        <w:trPr>
          <w:tblCellSpacing w:w="0" w:type="dxa"/>
        </w:trPr>
        <w:tc>
          <w:tcPr>
            <w:tcW w:w="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№ п/п</w:t>
            </w:r>
          </w:p>
        </w:tc>
        <w:tc>
          <w:tcPr>
            <w:tcW w:w="38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Наименование товарно-материальных ценностей</w:t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Единица измерения</w:t>
            </w:r>
          </w:p>
        </w:tc>
        <w:tc>
          <w:tcPr>
            <w:tcW w:w="9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Цена за ед., руб., коп.</w:t>
            </w:r>
          </w:p>
        </w:tc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По данным учета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Кол-во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Сумма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 xml:space="preserve">Втулка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шт.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5-40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167-40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Нитки бобинные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шт.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16-00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48-00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Лист медный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кг.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135-00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2025-00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Пружина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шт.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10-80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35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378-00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 xml:space="preserve">Шпилька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шт.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25-00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58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1450-00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6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 xml:space="preserve">Штырь подъемный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шт.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85-00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59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5015-00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7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 xml:space="preserve">Болты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шт.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1-70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50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85-00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 xml:space="preserve">Заклепки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кг.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45-10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1,4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63-14</w:t>
            </w:r>
          </w:p>
        </w:tc>
      </w:tr>
    </w:tbl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Составить сличительную ведомость .</w:t>
      </w:r>
    </w:p>
    <w:p w:rsidR="002434A2" w:rsidRPr="00D17FA2" w:rsidRDefault="002434A2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8239DF" w:rsidRPr="00D17FA2" w:rsidRDefault="008239DF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13: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Текст задания: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1.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1.Составить бухгалтерские проводки по учету кредитов и займов: по получению кредита, начислению процентов, погашению процентов и основной части долга (66 «Расчеты по краткосрочным кредитам и займам», 67 «Расчеты по долгосрочным кредитам и займам»).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Отразить кредитные операции в регистрах синтетического учета (журнал- ордер и ведомость №4).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3. Составить бухгалтерские проводки по учету расчетов по выплате доходов (Счет 75 «Расчеты с учредителями»)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lastRenderedPageBreak/>
        <w:t>4. Представить выполненные операции 1-3 с помощью программного обеспечения «1С: Бухгалтерия». Сформировать необходимые отчетные данные по счетам 66 «Расчеты по краткосрочным кредитам и займам», 67 «Расчеты по долгосрочным кредитам и займам», 75 «Расчеты с учредителями».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2.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При проведении инвентаризации расчетов по финансовым вложениям выяснилось, что ОАО «Волгоградэнерго» в марте 2010 года привлекло заемные средства в виде кредита на покупку акций ОАО «ВолгоградТелеком». Проценты по кредиту, начисленные до постановки финансового актива на учет были отнесены организацией-заемщиком на прочие расходы (сч.91/2). В августе 2010 года кредит был погашен и акции были проданы. Проценты по этим займам (кредитам), начисленные до постановки финансового актива на учет отнесла организация заемщик на увеличение дебиторской задолженности, образовавшейся в связи с предварительной оплатой и (или) выдачей авансов и задатков на указанные выше цели. Какие выводы последуют после выверки расчетов?</w:t>
      </w:r>
    </w:p>
    <w:p w:rsidR="002434A2" w:rsidRPr="00D17FA2" w:rsidRDefault="002434A2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2434A2" w:rsidRPr="00D17FA2" w:rsidRDefault="002434A2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14: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Текст задания: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Задание № 1.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1.Оформить первичные документы по учету труда и его оплаты, проверить их по полноте содержания, провести счетную проверку и проверку по существу. Провести контировку. Объяснить выбор счетов бухгалтерского учета.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Заполнить документы:</w:t>
      </w:r>
    </w:p>
    <w:p w:rsidR="002434A2" w:rsidRPr="00D17FA2" w:rsidRDefault="002434A2" w:rsidP="005A0929">
      <w:pPr>
        <w:numPr>
          <w:ilvl w:val="0"/>
          <w:numId w:val="16"/>
        </w:numPr>
        <w:jc w:val="both"/>
        <w:rPr>
          <w:szCs w:val="28"/>
        </w:rPr>
      </w:pPr>
      <w:r w:rsidRPr="00D17FA2">
        <w:rPr>
          <w:szCs w:val="28"/>
        </w:rPr>
        <w:t>форму № Т-1, Т-1а «Приказ о приёме работника на работу»,</w:t>
      </w:r>
    </w:p>
    <w:p w:rsidR="002434A2" w:rsidRPr="00D17FA2" w:rsidRDefault="002434A2" w:rsidP="005A0929">
      <w:pPr>
        <w:numPr>
          <w:ilvl w:val="0"/>
          <w:numId w:val="16"/>
        </w:numPr>
        <w:jc w:val="both"/>
        <w:rPr>
          <w:szCs w:val="28"/>
        </w:rPr>
      </w:pPr>
      <w:r w:rsidRPr="00D17FA2">
        <w:rPr>
          <w:szCs w:val="28"/>
        </w:rPr>
        <w:t xml:space="preserve">форма № Т-2 «Личная карточка работника»; </w:t>
      </w:r>
    </w:p>
    <w:p w:rsidR="002434A2" w:rsidRPr="00D17FA2" w:rsidRDefault="002434A2" w:rsidP="005A0929">
      <w:pPr>
        <w:numPr>
          <w:ilvl w:val="0"/>
          <w:numId w:val="16"/>
        </w:numPr>
        <w:jc w:val="both"/>
        <w:rPr>
          <w:szCs w:val="28"/>
        </w:rPr>
      </w:pPr>
      <w:r w:rsidRPr="00D17FA2">
        <w:rPr>
          <w:szCs w:val="28"/>
        </w:rPr>
        <w:t xml:space="preserve">форму № Т-12 «Табель учета использования рабочего времени и расчета заработной платы»; </w:t>
      </w:r>
    </w:p>
    <w:p w:rsidR="002434A2" w:rsidRPr="00D17FA2" w:rsidRDefault="002434A2" w:rsidP="005A0929">
      <w:pPr>
        <w:numPr>
          <w:ilvl w:val="0"/>
          <w:numId w:val="16"/>
        </w:numPr>
        <w:jc w:val="both"/>
        <w:rPr>
          <w:szCs w:val="28"/>
        </w:rPr>
      </w:pPr>
      <w:r w:rsidRPr="00D17FA2">
        <w:rPr>
          <w:szCs w:val="28"/>
        </w:rPr>
        <w:t xml:space="preserve">форму № Т-13 «Табель учета использования рабочего времени»; </w:t>
      </w:r>
    </w:p>
    <w:p w:rsidR="002434A2" w:rsidRPr="00D17FA2" w:rsidRDefault="002434A2" w:rsidP="005A0929">
      <w:pPr>
        <w:numPr>
          <w:ilvl w:val="0"/>
          <w:numId w:val="16"/>
        </w:numPr>
        <w:jc w:val="both"/>
        <w:rPr>
          <w:szCs w:val="28"/>
        </w:rPr>
      </w:pPr>
      <w:r w:rsidRPr="00D17FA2">
        <w:rPr>
          <w:szCs w:val="28"/>
        </w:rPr>
        <w:t xml:space="preserve">форму № Т-49 «Расчетно-платёжная ведомость»; </w:t>
      </w:r>
    </w:p>
    <w:p w:rsidR="002434A2" w:rsidRPr="00D17FA2" w:rsidRDefault="002434A2" w:rsidP="005A0929">
      <w:pPr>
        <w:numPr>
          <w:ilvl w:val="0"/>
          <w:numId w:val="16"/>
        </w:numPr>
        <w:jc w:val="both"/>
        <w:rPr>
          <w:szCs w:val="28"/>
        </w:rPr>
      </w:pPr>
      <w:r w:rsidRPr="00D17FA2">
        <w:rPr>
          <w:szCs w:val="28"/>
        </w:rPr>
        <w:t xml:space="preserve">форму № Т-51 «Расчетная ведомость»; </w:t>
      </w:r>
    </w:p>
    <w:p w:rsidR="002434A2" w:rsidRPr="00D17FA2" w:rsidRDefault="002434A2" w:rsidP="005A0929">
      <w:pPr>
        <w:numPr>
          <w:ilvl w:val="0"/>
          <w:numId w:val="16"/>
        </w:numPr>
        <w:jc w:val="both"/>
        <w:rPr>
          <w:szCs w:val="28"/>
        </w:rPr>
      </w:pPr>
      <w:r w:rsidRPr="00D17FA2">
        <w:rPr>
          <w:szCs w:val="28"/>
        </w:rPr>
        <w:t>форму № Т-54 «Лицевой счет».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Начислить заработную плату работникам сдельщикам и повременщикам (с учетом отклонений от нормальных условий труда».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4. Рассчитать отпускные работнику. Для данного расчета необходимо оформить приказ о предоставлении отпуска работнику (формы № Т-6, Т-6а) и составить график отпусков (форма № Т-7). Расчет заработной платы, причитающейся за </w:t>
      </w:r>
      <w:r w:rsidRPr="00D17FA2">
        <w:rPr>
          <w:szCs w:val="28"/>
        </w:rPr>
        <w:lastRenderedPageBreak/>
        <w:t>отпуск произвести в форме № Т-60 «Записка о предоставлении отпуска работнику».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5. Рассчитать пособие по временной нетрудоспособности.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6. Представить выполненные операции 1-5 с помощью программного обеспечения «1С: Бухгалтерия». Сформировать необходимые отчетные данные по счету № 70 «Расчеты с персоналом по оплате труда».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2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На счетах бухгалтерского учета на начало инвентаризации числилась задолженность: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60-1 «Расчеты с поставщиками», субсчет «ТМЦ полученные», ЗАО «Гранит» - 274 000 руб., ООО «ПК Сплав» - 231 000 руб.;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60-2 «Расчеты с поставщиками», субсчет «Авансы выданные» ООО «Аларм» - 680 000 руб., ЗАО «Торгмет» - 100 000 руб.;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62-1 «Расчеты с покупателями», субсчет «Реализованная продукция», ЗАО «Гранит» - 274 000 руб., ООО «ПК Сплав» - 231 000 руб.;</w:t>
      </w:r>
      <w:r w:rsidRPr="00D17FA2">
        <w:rPr>
          <w:szCs w:val="28"/>
          <w:vertAlign w:val="superscript"/>
        </w:rPr>
        <w:t>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62-2 «Расчеты с покупателями», субсчет «Авансы полученные», ОАО «Темп» — 40 000 руб., кроме того, сумма НДС 8000 руб. уплачена! в бюджет, ЗАО «Фасолит» — 92 500 руб., кроме того, сумма НДС 18 500 руб. уплачена в бюджет.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Инвентаризация расчетов с покупателями и поставщиками выявила следующее: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поставщик ООО «Аларм» — сумма подтвержденной документа</w:t>
      </w:r>
      <w:r w:rsidRPr="00D17FA2">
        <w:rPr>
          <w:szCs w:val="28"/>
        </w:rPr>
        <w:softHyphen/>
        <w:t>ми дебиторской задолженности 680 000 руб. (платежное поручение № 156 от 1 марта 2012 г., оплата подшипников 228 л, 180609);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поставщик ЗАО «Торгмет» — сумма не подтвержденной актом сверки дебиторской задолженности 100 000 руб. (платежное поручение № 92 от 11 февраля 2011 г., оплата светильников ПСХ-60 на 80 000 руб., платежное поручение № 28 от 5 января 2009 г., оплата бумаги АО на 20 000 руб.);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поставщик ЗАО «Гранит» — сумма подтвержденной документами кредиторской задолженности 274 000 руб. (накладная № 12454 (форма № 1-Т) от 21 марта 2009 г. на вентиль 25 х 240 иж);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поставщик ООО «ПК Сплав» — сумма не подтвержденной актом сверки кредиторской задолженности 231 000 руб. (накладная № 34 (форма № ТОРГ-12) от 18 июля 2011 г. на комплект обвязки к ПНА </w:t>
      </w:r>
      <w:r w:rsidRPr="00D17FA2">
        <w:rPr>
          <w:szCs w:val="28"/>
          <w:vertAlign w:val="subscript"/>
        </w:rPr>
        <w:t>Н</w:t>
      </w:r>
      <w:r w:rsidRPr="00D17FA2">
        <w:rPr>
          <w:szCs w:val="28"/>
        </w:rPr>
        <w:t>а 220 000 руб., накладная № 22936 (форма № 1-Т) от 1 апреля 2008 г. на вентиль 25 х 120 иж на 11 000 руб.);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покупатель ООО «Союз ЛТД» — сумма подтвержденной актом сверки кредиторской задолженности 440 000 руб. (накладная № 11/07 (форма № 1-Т) от 16 июля 2010 г. на лист оцинкованный 0,6 1250 х X 2000) и сумма не подтвержденной актом сверки кредиторской задолженности 18 000 руб. (накладная № 14/03 (форма № 1-Т) от 12 марта 2011 г. на лист оцинкованный 0,6 1250 х 2000);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покупатель ООО «Привод-Лит» — накладная № 14/01 (форма № 1-Т) от 16 января 2009 г. на лист оцинкованный 0,6 1250 х 2000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на 59 000 руб.;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lastRenderedPageBreak/>
        <w:t>покупатель ОАО «Темп» — сумма подтвержденной актом сверки кредиторской задолженности 40 000 руб. (платежное поручение № 234 от 14 декабря 2011 г., оплата листа оцинкованного 0,6 1250 х 2000) и платежное поручение № 42 от 10 апреля 2011 г., оплата листа оцин</w:t>
      </w:r>
      <w:r w:rsidRPr="00D17FA2">
        <w:rPr>
          <w:szCs w:val="28"/>
        </w:rPr>
        <w:softHyphen/>
        <w:t>кованного 0,6 1250 х 2000 на 8000 руб.;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покупатель ЗАО «Фасолит» — платежное поручение № 12056 от 21 апреля 2007 г. за лист оцинкованный 0,6 1250 х 2000 на 111 000 руб.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Регистры какой формы используются для учета расчетов с покупателями и поставщиками?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Укажите минимально необходимую периодичность инвен</w:t>
      </w:r>
      <w:r w:rsidRPr="00D17FA2">
        <w:rPr>
          <w:szCs w:val="28"/>
        </w:rPr>
        <w:softHyphen/>
        <w:t>таризации расчетов с покупателями и поставщиками.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Заполните аналитические таблицы акта инвентаризации расчетов с покупателями, поставщиками и прочими де</w:t>
      </w:r>
      <w:r w:rsidRPr="00D17FA2">
        <w:rPr>
          <w:szCs w:val="28"/>
        </w:rPr>
        <w:softHyphen/>
        <w:t>биторами и кредиторами по форме № ИНВ-17</w:t>
      </w:r>
    </w:p>
    <w:p w:rsidR="002434A2" w:rsidRPr="00D17FA2" w:rsidRDefault="002434A2" w:rsidP="00351569">
      <w:pPr>
        <w:jc w:val="center"/>
        <w:rPr>
          <w:szCs w:val="28"/>
        </w:rPr>
      </w:pP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b/>
          <w:bCs/>
          <w:szCs w:val="28"/>
        </w:rPr>
        <w:t>СПРАВКА</w:t>
      </w:r>
    </w:p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87"/>
        <w:gridCol w:w="1942"/>
        <w:gridCol w:w="734"/>
        <w:gridCol w:w="927"/>
        <w:gridCol w:w="1347"/>
        <w:gridCol w:w="1544"/>
        <w:gridCol w:w="1526"/>
        <w:gridCol w:w="685"/>
        <w:gridCol w:w="662"/>
      </w:tblGrid>
      <w:tr w:rsidR="002434A2" w:rsidRPr="008239DF" w:rsidTr="005A0929">
        <w:trPr>
          <w:tblCellSpacing w:w="0" w:type="dxa"/>
        </w:trPr>
        <w:tc>
          <w:tcPr>
            <w:tcW w:w="42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№</w:t>
            </w: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п/п</w:t>
            </w: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41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Наименование, адрес и номер телефона</w:t>
            </w: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дебитора, кредитора</w:t>
            </w: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Числится</w:t>
            </w: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задолженность</w:t>
            </w:r>
          </w:p>
        </w:tc>
        <w:tc>
          <w:tcPr>
            <w:tcW w:w="37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Сумма задолженности,</w:t>
            </w: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руб., коп.</w:t>
            </w:r>
          </w:p>
        </w:tc>
        <w:tc>
          <w:tcPr>
            <w:tcW w:w="36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Документ, подтверждающий задолженность</w:t>
            </w:r>
          </w:p>
        </w:tc>
      </w:tr>
      <w:tr w:rsidR="002434A2" w:rsidRPr="008239DF" w:rsidTr="005A0929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за что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дата начала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дебиторская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кредиторская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наименование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номер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дата</w:t>
            </w:r>
          </w:p>
        </w:tc>
      </w:tr>
      <w:tr w:rsidR="002434A2" w:rsidRPr="008239DF" w:rsidTr="005A0929">
        <w:trPr>
          <w:trHeight w:val="210"/>
          <w:tblCellSpacing w:w="0" w:type="dxa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1</w: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3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4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6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7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8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9</w:t>
            </w:r>
          </w:p>
        </w:tc>
      </w:tr>
      <w:tr w:rsidR="002434A2" w:rsidRPr="008239DF" w:rsidTr="005A0929">
        <w:trPr>
          <w:trHeight w:val="210"/>
          <w:tblCellSpacing w:w="0" w:type="dxa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10"/>
          <w:tblCellSpacing w:w="0" w:type="dxa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25"/>
          <w:tblCellSpacing w:w="0" w:type="dxa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25"/>
          <w:tblCellSpacing w:w="0" w:type="dxa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10"/>
          <w:tblCellSpacing w:w="0" w:type="dxa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25"/>
          <w:tblCellSpacing w:w="0" w:type="dxa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25"/>
          <w:tblCellSpacing w:w="0" w:type="dxa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25"/>
          <w:tblCellSpacing w:w="0" w:type="dxa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25"/>
          <w:tblCellSpacing w:w="0" w:type="dxa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10"/>
          <w:tblCellSpacing w:w="0" w:type="dxa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10"/>
          <w:tblCellSpacing w:w="0" w:type="dxa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25"/>
          <w:tblCellSpacing w:w="0" w:type="dxa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10"/>
          <w:tblCellSpacing w:w="0" w:type="dxa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25"/>
          <w:tblCellSpacing w:w="0" w:type="dxa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55"/>
          <w:tblCellSpacing w:w="0" w:type="dxa"/>
        </w:trPr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</w:tbl>
    <w:p w:rsidR="002434A2" w:rsidRPr="00D17FA2" w:rsidRDefault="002434A2" w:rsidP="00351569">
      <w:pPr>
        <w:jc w:val="right"/>
        <w:rPr>
          <w:szCs w:val="28"/>
        </w:rPr>
      </w:pPr>
    </w:p>
    <w:p w:rsidR="002434A2" w:rsidRPr="00D17FA2" w:rsidRDefault="002434A2" w:rsidP="00351569">
      <w:pPr>
        <w:jc w:val="right"/>
        <w:rPr>
          <w:szCs w:val="28"/>
        </w:rPr>
      </w:pPr>
      <w:r w:rsidRPr="00D17FA2">
        <w:rPr>
          <w:szCs w:val="28"/>
        </w:rPr>
        <w:t>Унифицированная форма № ИНВ-17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b/>
          <w:bCs/>
          <w:szCs w:val="28"/>
        </w:rPr>
        <w:t>АКТ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b/>
          <w:bCs/>
          <w:szCs w:val="28"/>
        </w:rPr>
        <w:t>инвентаризации расчетов с покупателями, поставщиками и прочими</w:t>
      </w:r>
      <w:r w:rsidRPr="00D17FA2">
        <w:rPr>
          <w:szCs w:val="28"/>
        </w:rPr>
        <w:t xml:space="preserve"> </w:t>
      </w:r>
      <w:r w:rsidRPr="00D17FA2">
        <w:rPr>
          <w:b/>
          <w:bCs/>
          <w:szCs w:val="28"/>
        </w:rPr>
        <w:t>дебиторами и кредиторами</w:t>
      </w:r>
    </w:p>
    <w:p w:rsidR="002434A2" w:rsidRPr="00D17FA2" w:rsidRDefault="002434A2" w:rsidP="00351569">
      <w:pPr>
        <w:numPr>
          <w:ilvl w:val="0"/>
          <w:numId w:val="17"/>
        </w:numPr>
        <w:rPr>
          <w:szCs w:val="28"/>
        </w:rPr>
      </w:pPr>
      <w:r w:rsidRPr="00D17FA2">
        <w:rPr>
          <w:szCs w:val="28"/>
        </w:rPr>
        <w:t>По дебиторской задолженности</w:t>
      </w:r>
    </w:p>
    <w:tbl>
      <w:tblPr>
        <w:tblW w:w="5000" w:type="pct"/>
        <w:tblCellSpacing w:w="0" w:type="dxa"/>
        <w:tblInd w:w="20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053"/>
        <w:gridCol w:w="988"/>
        <w:gridCol w:w="717"/>
        <w:gridCol w:w="1574"/>
        <w:gridCol w:w="1861"/>
        <w:gridCol w:w="1561"/>
      </w:tblGrid>
      <w:tr w:rsidR="002434A2" w:rsidRPr="008239DF" w:rsidTr="008239DF">
        <w:trPr>
          <w:tblCellSpacing w:w="0" w:type="dxa"/>
        </w:trPr>
        <w:tc>
          <w:tcPr>
            <w:tcW w:w="305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Наименование счета бухгалтерского учета и дебитора</w:t>
            </w: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98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lastRenderedPageBreak/>
              <w:t>Номер счета</w:t>
            </w: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57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Сумма по балансу, руб., коп.</w:t>
            </w:r>
          </w:p>
        </w:tc>
      </w:tr>
      <w:tr w:rsidR="002434A2" w:rsidRPr="008239DF" w:rsidTr="008239DF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71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всего</w:t>
            </w: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49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в том числе задолженность</w:t>
            </w:r>
          </w:p>
        </w:tc>
      </w:tr>
      <w:tr w:rsidR="002434A2" w:rsidRPr="008239DF" w:rsidTr="008239DF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 xml:space="preserve">подтвержден пая </w:t>
            </w: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lastRenderedPageBreak/>
              <w:t>дебиторами</w:t>
            </w: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lastRenderedPageBreak/>
              <w:t>не</w:t>
            </w: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подтвержденная</w:t>
            </w: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lastRenderedPageBreak/>
              <w:t>дебиторами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lastRenderedPageBreak/>
              <w:t xml:space="preserve">с истекшим сроком </w:t>
            </w:r>
            <w:r w:rsidRPr="008239DF">
              <w:rPr>
                <w:sz w:val="24"/>
              </w:rPr>
              <w:lastRenderedPageBreak/>
              <w:t>исковой давности</w:t>
            </w:r>
          </w:p>
        </w:tc>
      </w:tr>
      <w:tr w:rsidR="002434A2" w:rsidRPr="008239DF" w:rsidTr="008239DF">
        <w:trPr>
          <w:trHeight w:val="210"/>
          <w:tblCellSpacing w:w="0" w:type="dxa"/>
        </w:trPr>
        <w:tc>
          <w:tcPr>
            <w:tcW w:w="3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lastRenderedPageBreak/>
              <w:t>1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2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3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4</w:t>
            </w: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5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6</w:t>
            </w:r>
          </w:p>
        </w:tc>
      </w:tr>
      <w:tr w:rsidR="002434A2" w:rsidRPr="008239DF" w:rsidTr="008239DF">
        <w:trPr>
          <w:trHeight w:val="210"/>
          <w:tblCellSpacing w:w="0" w:type="dxa"/>
        </w:trPr>
        <w:tc>
          <w:tcPr>
            <w:tcW w:w="3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8239DF">
        <w:trPr>
          <w:trHeight w:val="210"/>
          <w:tblCellSpacing w:w="0" w:type="dxa"/>
        </w:trPr>
        <w:tc>
          <w:tcPr>
            <w:tcW w:w="3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8239DF">
        <w:trPr>
          <w:trHeight w:val="225"/>
          <w:tblCellSpacing w:w="0" w:type="dxa"/>
        </w:trPr>
        <w:tc>
          <w:tcPr>
            <w:tcW w:w="3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Итого по счету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60-2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8239DF">
        <w:trPr>
          <w:trHeight w:val="210"/>
          <w:tblCellSpacing w:w="0" w:type="dxa"/>
        </w:trPr>
        <w:tc>
          <w:tcPr>
            <w:tcW w:w="3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8239DF">
        <w:trPr>
          <w:trHeight w:val="210"/>
          <w:tblCellSpacing w:w="0" w:type="dxa"/>
        </w:trPr>
        <w:tc>
          <w:tcPr>
            <w:tcW w:w="3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8239DF">
        <w:trPr>
          <w:trHeight w:val="210"/>
          <w:tblCellSpacing w:w="0" w:type="dxa"/>
        </w:trPr>
        <w:tc>
          <w:tcPr>
            <w:tcW w:w="3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Итого по счету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62-1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8239DF">
        <w:trPr>
          <w:trHeight w:val="210"/>
          <w:tblCellSpacing w:w="0" w:type="dxa"/>
        </w:trPr>
        <w:tc>
          <w:tcPr>
            <w:tcW w:w="3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8239DF">
        <w:trPr>
          <w:trHeight w:val="240"/>
          <w:tblCellSpacing w:w="0" w:type="dxa"/>
        </w:trPr>
        <w:tc>
          <w:tcPr>
            <w:tcW w:w="4041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right"/>
              <w:rPr>
                <w:sz w:val="24"/>
              </w:rPr>
            </w:pPr>
            <w:r w:rsidRPr="008239DF">
              <w:rPr>
                <w:sz w:val="24"/>
              </w:rPr>
              <w:t>Итого</w:t>
            </w:r>
          </w:p>
        </w:tc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</w:tbl>
    <w:p w:rsidR="002434A2" w:rsidRPr="00D17FA2" w:rsidRDefault="002434A2" w:rsidP="00351569">
      <w:pPr>
        <w:numPr>
          <w:ilvl w:val="0"/>
          <w:numId w:val="17"/>
        </w:numPr>
        <w:rPr>
          <w:szCs w:val="28"/>
        </w:rPr>
      </w:pPr>
      <w:r w:rsidRPr="00D17FA2">
        <w:rPr>
          <w:szCs w:val="28"/>
        </w:rPr>
        <w:t>По кредиторской задолженности</w:t>
      </w:r>
    </w:p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053"/>
        <w:gridCol w:w="988"/>
        <w:gridCol w:w="717"/>
        <w:gridCol w:w="1574"/>
        <w:gridCol w:w="1861"/>
        <w:gridCol w:w="1561"/>
      </w:tblGrid>
      <w:tr w:rsidR="002434A2" w:rsidRPr="008239DF" w:rsidTr="005A0929">
        <w:trPr>
          <w:tblCellSpacing w:w="0" w:type="dxa"/>
        </w:trPr>
        <w:tc>
          <w:tcPr>
            <w:tcW w:w="570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Наименование счета бухгалтерского учета и кредитора</w:t>
            </w: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Номер счета</w:t>
            </w: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72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Сумма по балансу, руб., коп.</w:t>
            </w:r>
          </w:p>
        </w:tc>
      </w:tr>
      <w:tr w:rsidR="002434A2" w:rsidRPr="008239DF" w:rsidTr="005A0929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93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всего</w:t>
            </w: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62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в том числе задолженность</w:t>
            </w:r>
          </w:p>
        </w:tc>
      </w:tr>
      <w:tr w:rsidR="002434A2" w:rsidRPr="008239DF" w:rsidTr="005A0929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 xml:space="preserve">подтвержден пая </w:t>
            </w: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кредиторами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не</w:t>
            </w: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подтвержденная</w:t>
            </w:r>
          </w:p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кредиторами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с истекшим сроком исковой давности</w:t>
            </w:r>
          </w:p>
        </w:tc>
      </w:tr>
      <w:tr w:rsidR="002434A2" w:rsidRPr="008239DF" w:rsidTr="005A0929">
        <w:trPr>
          <w:trHeight w:val="210"/>
          <w:tblCellSpacing w:w="0" w:type="dxa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3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4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5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6</w:t>
            </w:r>
          </w:p>
        </w:tc>
      </w:tr>
      <w:tr w:rsidR="002434A2" w:rsidRPr="008239DF" w:rsidTr="005A0929">
        <w:trPr>
          <w:trHeight w:val="210"/>
          <w:tblCellSpacing w:w="0" w:type="dxa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10"/>
          <w:tblCellSpacing w:w="0" w:type="dxa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25"/>
          <w:tblCellSpacing w:w="0" w:type="dxa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Итого по счету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60-1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10"/>
          <w:tblCellSpacing w:w="0" w:type="dxa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10"/>
          <w:tblCellSpacing w:w="0" w:type="dxa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10"/>
          <w:tblCellSpacing w:w="0" w:type="dxa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Итого по счету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  <w:r w:rsidRPr="008239DF">
              <w:rPr>
                <w:sz w:val="24"/>
              </w:rPr>
              <w:t>62-2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10"/>
          <w:tblCellSpacing w:w="0" w:type="dxa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  <w:tr w:rsidR="002434A2" w:rsidRPr="008239DF" w:rsidTr="005A0929">
        <w:trPr>
          <w:trHeight w:val="240"/>
          <w:tblCellSpacing w:w="0" w:type="dxa"/>
        </w:trPr>
        <w:tc>
          <w:tcPr>
            <w:tcW w:w="7170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right"/>
              <w:rPr>
                <w:sz w:val="24"/>
              </w:rPr>
            </w:pPr>
            <w:r w:rsidRPr="008239DF">
              <w:rPr>
                <w:sz w:val="24"/>
              </w:rPr>
              <w:t>Итого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34A2" w:rsidRPr="008239DF" w:rsidRDefault="002434A2" w:rsidP="00351569">
            <w:pPr>
              <w:jc w:val="center"/>
              <w:rPr>
                <w:sz w:val="24"/>
              </w:rPr>
            </w:pPr>
          </w:p>
        </w:tc>
      </w:tr>
    </w:tbl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8239DF" w:rsidRPr="00D17FA2" w:rsidRDefault="008239DF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15: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Текст задания: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1.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1.Удержать из начисленной заработной платы работников налог на доходы с физических лиц, алименты, прочие виды удержаний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2. Рассчитать заработную плату к выдаче работнику.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Составить платежную ведомость (форма Т-53)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4. Отразить на счетах бухгалтерского учета удержанные из заработной платы суммы.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5. Представить выполненные операции 1-4 с помощью программного обеспечения «1С: Бухгалтерия». Сформировать необходимые отчетные данные по счету № 70 «Расчеты с персоналом по оплате труда».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2.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lastRenderedPageBreak/>
        <w:t xml:space="preserve">В учетной политике организации закреплен следующий порядок расчета резерва по сомнительным долгам: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«Вся просроченная дебиторская задолженность контрагентов объединяется в две группы на основании периода просрочки платежа: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 группа риска № 1 (период просрочки от 0 до 45 дней);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 группа риска № 2 (период просрочки более 45);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Коэффициент экспертной оценки (Кэксп.) принимает значения в диапазоне в зависимости от степени вероятности погашения задолженности: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 низкая вероятность погашения долга - от 0,7 до 1,0;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 средняя вероятность погашения долга - от 0,1 до 0,6;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 высокая вероятность погашения долга - 0.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Расчет суммы резерва по сомнительным долгам осуществляется специалистом экономического подразделения по каждой задолженности и каждому должнику.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По состоянию на 31.03.2011 г. у организации имеется следующая просроченная дебиторская задолженность: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 от ООО «Темп» по договору поставки продукции (по счету 62) в сумме 2.000 руб. Срок просрочки платежа 55 дней;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 от ООО «Соллерс» по договору выданного займа (по счету 58) в сумме 1.000000 руб. Срок просрочки возврата займа 91 дней.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-ООО «Джулия+» по договору поставки продукции (по счету 62) в сумме 2.000 руб. Срок просрочки платежа 35 дней;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Специалист коммерческого отдела оценил вероятность погашения задолженности ООО «Темп» как высокую (Кэксп.=0). Специалист финансовой службы оценил вероятность погашения задолженности ООО «Соллерс» как низкую (Кэксп.=0,8), а «Джулия+» как среднюю ((Кэксп.=0,4)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Требуется: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-Рассчитать резерв по сомнительным долгам.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-Составить бухгалтерские проводки. </w:t>
      </w:r>
    </w:p>
    <w:p w:rsidR="002434A2" w:rsidRPr="00D17FA2" w:rsidRDefault="002434A2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8239DF" w:rsidRPr="00D17FA2" w:rsidRDefault="008239DF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16: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Текст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Задание № 1.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Дайте основные понятия инвентаризации имущества;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2.Сформулируйте цели и периодичность проведения инвентаризации имущества, ее задачи и состав инвентаризационной комиссии;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lastRenderedPageBreak/>
        <w:t>3.Раскройте процесс подготовки к инвентаризации, порядок подготовки регистров аналитического учета по местам хранения имущества без указания количества и цены;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4.Определите перечень лиц, ответственных за подготовительный этап для подбора документации, необходимой для проведения инвентаризации;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Задание № 2.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На основании бригадного наряда на сдельную работу рабочих механического цеха, составленного на выполнение текущего ремонта мостового крана, начислить сдельную заработную плату за выполненную работу – 18 870руб. состав бригады следующий:</w:t>
      </w:r>
    </w:p>
    <w:tbl>
      <w:tblPr>
        <w:tblW w:w="978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60"/>
        <w:gridCol w:w="4195"/>
        <w:gridCol w:w="1175"/>
        <w:gridCol w:w="1309"/>
        <w:gridCol w:w="1641"/>
      </w:tblGrid>
      <w:tr w:rsidR="002434A2" w:rsidRPr="008239DF" w:rsidTr="00447A76">
        <w:trPr>
          <w:tblCellSpacing w:w="0" w:type="dxa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Табельный номер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Фамилия, имя, отчество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Разряд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Тарифная часовая ставка (руб.)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Отработано часов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87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Жуков В.А., бригадир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6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76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94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Семенов П.П., слесарь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59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70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95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Шубин А.В., слесарь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67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75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101</w:t>
            </w: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Усачев С.Т., слесарь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54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70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Итого: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295</w:t>
            </w:r>
          </w:p>
        </w:tc>
      </w:tr>
    </w:tbl>
    <w:p w:rsidR="002434A2" w:rsidRPr="00D17FA2" w:rsidRDefault="002434A2" w:rsidP="00351569">
      <w:pPr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Распределить сумму сдельного заработка между членами бригады с учетом отработанного времени и квалификации.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8239DF" w:rsidRPr="00D17FA2" w:rsidRDefault="008239DF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17: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Текст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Задание 1.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1.Дайте характеристику приемов физического подсчета имущества;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2.Раскройте порядок составления инвентаризационных описей, сроки передачи их в бухгалтерию; 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3.Изложите порядок инвентаризации основных средств, нематериальных активов, материально-производственных запасов, дебиторской и кредиторской задолженности организации и отражение ее результатов в бухгалтерских проводках;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4.Сформируйте бухгалтерские проводки по отражению недостачи Рассчитать налог на доходы физических лиц и служащих цеха № 1 за январь 200_Г. на основании следующих данных: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lastRenderedPageBreak/>
        <w:t>Задание №2. Рассчитать налог на доходы физических лиц и служащих цеха № 1 за январь 200_Г. на основании следующих данных:</w:t>
      </w:r>
    </w:p>
    <w:tbl>
      <w:tblPr>
        <w:tblW w:w="10053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26"/>
        <w:gridCol w:w="1441"/>
        <w:gridCol w:w="1357"/>
        <w:gridCol w:w="938"/>
        <w:gridCol w:w="4591"/>
      </w:tblGrid>
      <w:tr w:rsidR="002434A2" w:rsidRPr="008239DF" w:rsidTr="008239DF">
        <w:trPr>
          <w:trHeight w:val="705"/>
          <w:tblCellSpacing w:w="0" w:type="dxa"/>
        </w:trPr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Табельный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номер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Ф.И.О.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Заработок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за январь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18 лет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Кол-во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детей до 18 лет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Примечание</w:t>
            </w:r>
          </w:p>
        </w:tc>
      </w:tr>
      <w:tr w:rsidR="002434A2" w:rsidRPr="008239DF" w:rsidTr="008239DF">
        <w:trPr>
          <w:trHeight w:val="135"/>
          <w:tblCellSpacing w:w="0" w:type="dxa"/>
        </w:trPr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1101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Попов А.В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10 000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-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Инвалид ВОВ</w:t>
            </w:r>
          </w:p>
        </w:tc>
      </w:tr>
      <w:tr w:rsidR="002434A2" w:rsidRPr="008239DF" w:rsidTr="008239DF">
        <w:trPr>
          <w:trHeight w:val="135"/>
          <w:tblCellSpacing w:w="0" w:type="dxa"/>
        </w:trPr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1102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Котов П.С.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8000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-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 xml:space="preserve">Ребенок 6 лет </w:t>
            </w:r>
          </w:p>
        </w:tc>
      </w:tr>
      <w:tr w:rsidR="002434A2" w:rsidRPr="008239DF" w:rsidTr="008239DF">
        <w:trPr>
          <w:trHeight w:val="150"/>
          <w:tblCellSpacing w:w="0" w:type="dxa"/>
        </w:trPr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1103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Сергеев С.К.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8000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Герой РФ, ребенку 5 лет</w:t>
            </w:r>
          </w:p>
        </w:tc>
      </w:tr>
      <w:tr w:rsidR="002434A2" w:rsidRPr="008239DF" w:rsidTr="008239DF">
        <w:trPr>
          <w:trHeight w:val="315"/>
          <w:tblCellSpacing w:w="0" w:type="dxa"/>
        </w:trPr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1104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Павлова А.В.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6600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 xml:space="preserve">Возраст детей – 7 и 19 лет 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(</w:t>
            </w:r>
            <w:r w:rsidR="004C00AE">
              <w:rPr>
                <w:sz w:val="24"/>
              </w:rPr>
              <w:t xml:space="preserve">обучающийся </w:t>
            </w:r>
            <w:r w:rsidRPr="008239DF">
              <w:rPr>
                <w:sz w:val="24"/>
              </w:rPr>
              <w:t>дневного отделения)</w:t>
            </w:r>
          </w:p>
        </w:tc>
      </w:tr>
      <w:tr w:rsidR="002434A2" w:rsidRPr="008239DF" w:rsidTr="008239DF">
        <w:trPr>
          <w:trHeight w:val="135"/>
          <w:tblCellSpacing w:w="0" w:type="dxa"/>
        </w:trPr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1105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Хохлова Л.Н.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5000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Ребенку 3года, мать – одиночка</w:t>
            </w:r>
          </w:p>
        </w:tc>
      </w:tr>
      <w:tr w:rsidR="002434A2" w:rsidRPr="008239DF" w:rsidTr="008239DF">
        <w:trPr>
          <w:trHeight w:val="75"/>
          <w:tblCellSpacing w:w="0" w:type="dxa"/>
        </w:trPr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1106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Сомов В.А.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4600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-</w:t>
            </w:r>
          </w:p>
        </w:tc>
        <w:tc>
          <w:tcPr>
            <w:tcW w:w="4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Выплачивает алименты на ребенка в возрасте 6 лет</w:t>
            </w:r>
          </w:p>
        </w:tc>
      </w:tr>
    </w:tbl>
    <w:p w:rsidR="002434A2" w:rsidRPr="00D17FA2" w:rsidRDefault="002434A2" w:rsidP="00351569">
      <w:pPr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8239DF" w:rsidRPr="00D17FA2" w:rsidRDefault="008239DF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18: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Текст задания: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Задание № 1.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Дайте основные понятия инвентаризации имущества;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2.Сформулируйте цели и периодичность проведения инвентаризации имущества, ее задачи и состав инвентаризационной комиссии;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3.Раскройте процесс подготовки к инвентаризации, порядок подготовки регистров аналитического учета по местам хранения имущества без указания количества и цены;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4.Определите перечень лиц, ответственных за подготовительный этап для подбора документации, необходимой для проведения инвентаризации.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2. Отразить на счетах операции по учету доходов и расходов и формированию финансовых результатов.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Хозяйственные операции за месяц</w:t>
      </w:r>
    </w:p>
    <w:tbl>
      <w:tblPr>
        <w:tblW w:w="984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02"/>
        <w:gridCol w:w="7300"/>
        <w:gridCol w:w="1238"/>
      </w:tblGrid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№ операции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Содержание операции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Сумма, руб.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Списана прибыль, полученная от продажи товарной продукции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150 000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Списывается прибыль, полученная от продажи основных средств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17 000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Списывается прибыль от продажи нематериальных активов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Полученные штрафы, пени, неустойки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6000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Поступила дебиторская задолженность, ранее списанная на убытки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15 000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6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Поступили средства от сдачи в аренду объектов основных средств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12 000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lastRenderedPageBreak/>
              <w:t>7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Уплачены неустойки за нарушение договорных обязательств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Начислены проценты по краткосрочным кредитам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11 000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9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Отражается сумма положительной курсовой разницы от операций с валютой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10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Списывается убытки по аннулированным производственным заказам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11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Списываются потери от стихийных действий: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- материалов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- готовой продукции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- расходов на оплату труда по ликвидации последствий стихийных бедствий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9000</w:t>
            </w: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3000</w:t>
            </w:r>
          </w:p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12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Отражаются доходы, полученные от долевого участия в других предприятиях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13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Списываются убытки по недостачам и хищениям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14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Отражаются отрицательные курсовые разницы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7000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15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Зачислены на валютный счет доходы от сдачи имущества в аренду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16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Начислен налог на прибыль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?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17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Списываются прочие доходы и расходы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?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18</w:t>
            </w:r>
          </w:p>
        </w:tc>
        <w:tc>
          <w:tcPr>
            <w:tcW w:w="6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Списывается финансовый результат заключительными записями декабря (при реформации баланса)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?</w:t>
            </w:r>
          </w:p>
        </w:tc>
      </w:tr>
    </w:tbl>
    <w:p w:rsidR="002434A2" w:rsidRPr="00D17FA2" w:rsidRDefault="002434A2" w:rsidP="00351569">
      <w:pPr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Определите особенности проведения инвентаризации.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Составьте инвентаризационные описи по определению фактического наличия имущества.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8239DF" w:rsidRPr="00D17FA2" w:rsidRDefault="008239DF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19: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Текст задания: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№1.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1.Дайте основные понятия инвентаризации имущества;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2.Сформулируйте цели и периодичность проведения инвентаризации имущества, ее задачи и состав инвентаризационной комиссии;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3.Раскройте процесс подготовки к инвентаризации, порядок подготовки регистров аналитического учета по местам хранения имущества без указания количества и цены;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4.Определите перечень лиц, ответственных за подготовительный этап для подбора документации, необходимой для проведения инвентаризации;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2. На основе данных для выполнения задачи отразить на счетах операции по формированию информации о нераспределенной прибыли и ее использовании; подсчитать обороты и остатки по счетам.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Данные для выполнения задачи</w:t>
      </w:r>
    </w:p>
    <w:p w:rsidR="002434A2" w:rsidRPr="00D17FA2" w:rsidRDefault="002434A2" w:rsidP="00351569">
      <w:pPr>
        <w:numPr>
          <w:ilvl w:val="0"/>
          <w:numId w:val="18"/>
        </w:numPr>
        <w:rPr>
          <w:szCs w:val="28"/>
        </w:rPr>
      </w:pPr>
      <w:r w:rsidRPr="00D17FA2">
        <w:rPr>
          <w:szCs w:val="28"/>
        </w:rPr>
        <w:t>Справка об остатках на синтетических счетах</w:t>
      </w:r>
    </w:p>
    <w:tbl>
      <w:tblPr>
        <w:tblW w:w="9585" w:type="dxa"/>
        <w:tblCellSpacing w:w="0" w:type="dxa"/>
        <w:tblInd w:w="72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31"/>
        <w:gridCol w:w="6734"/>
        <w:gridCol w:w="1820"/>
      </w:tblGrid>
      <w:tr w:rsidR="002434A2" w:rsidRPr="008239DF" w:rsidTr="00447A76">
        <w:trPr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lastRenderedPageBreak/>
              <w:t>№ счета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Наименование счета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Сумма, руб.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51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Расчетные счета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450 000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82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Резервный капитал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250 000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99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Прибыли и убытки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80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Уставный капитал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3 800 000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75-1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Расчеты по вкладам в уставный капитал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40 000</w:t>
            </w:r>
          </w:p>
        </w:tc>
      </w:tr>
    </w:tbl>
    <w:p w:rsidR="002434A2" w:rsidRPr="00D17FA2" w:rsidRDefault="002434A2" w:rsidP="00351569">
      <w:pPr>
        <w:numPr>
          <w:ilvl w:val="0"/>
          <w:numId w:val="18"/>
        </w:numPr>
        <w:rPr>
          <w:szCs w:val="28"/>
        </w:rPr>
      </w:pPr>
      <w:r w:rsidRPr="00D17FA2">
        <w:rPr>
          <w:szCs w:val="28"/>
        </w:rPr>
        <w:t>Хозяйственные операции</w:t>
      </w:r>
    </w:p>
    <w:tbl>
      <w:tblPr>
        <w:tblW w:w="966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92"/>
        <w:gridCol w:w="1668"/>
      </w:tblGrid>
      <w:tr w:rsidR="002434A2" w:rsidRPr="008239DF" w:rsidTr="00447A76">
        <w:trPr>
          <w:tblCellSpacing w:w="0" w:type="dxa"/>
        </w:trPr>
        <w:tc>
          <w:tcPr>
            <w:tcW w:w="7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Содержание операции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Сумма, руб.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1.Списывается в конце года нераспределенная прибыль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2.Часть нераспределенной прибыли отчетного года направлена на выплату доходов учредителями предприятия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3.По окончании года начислена премия работниками за счет нераспределенной прибыли прошлых лет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4.Часть нераспределенной прибыли направлена на пополнение резервного капитала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50 000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 xml:space="preserve">5.Нераспределенная прибыль направлена на приобретение путевок для оздоровления работников предприятия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100 000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6.Нераспределенная прибыль направлена на покрытие убытков прошлых лет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40 000</w:t>
            </w:r>
          </w:p>
        </w:tc>
      </w:tr>
      <w:tr w:rsidR="002434A2" w:rsidRPr="008239DF" w:rsidTr="00447A76">
        <w:trPr>
          <w:tblCellSpacing w:w="0" w:type="dxa"/>
        </w:trPr>
        <w:tc>
          <w:tcPr>
            <w:tcW w:w="7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7.По решению акционеров уставный капитал увеличивается на сумму нераспределенной прибыли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110 000</w:t>
            </w:r>
          </w:p>
        </w:tc>
      </w:tr>
    </w:tbl>
    <w:p w:rsidR="002434A2" w:rsidRPr="00D17FA2" w:rsidRDefault="002434A2" w:rsidP="00351569">
      <w:pPr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8239DF" w:rsidRPr="00D17FA2" w:rsidRDefault="008239DF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20: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Текст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1.</w:t>
      </w:r>
    </w:p>
    <w:p w:rsidR="002434A2" w:rsidRPr="00D17FA2" w:rsidRDefault="002434A2" w:rsidP="005A0929">
      <w:pPr>
        <w:numPr>
          <w:ilvl w:val="0"/>
          <w:numId w:val="19"/>
        </w:numPr>
        <w:jc w:val="both"/>
        <w:rPr>
          <w:szCs w:val="28"/>
        </w:rPr>
      </w:pPr>
      <w:r w:rsidRPr="00D17FA2">
        <w:rPr>
          <w:szCs w:val="28"/>
        </w:rPr>
        <w:t>Дайте характеристику приемов физического подсчета имущества;</w:t>
      </w:r>
    </w:p>
    <w:p w:rsidR="002434A2" w:rsidRPr="00D17FA2" w:rsidRDefault="002434A2" w:rsidP="005A0929">
      <w:pPr>
        <w:numPr>
          <w:ilvl w:val="0"/>
          <w:numId w:val="19"/>
        </w:numPr>
        <w:jc w:val="both"/>
        <w:rPr>
          <w:szCs w:val="28"/>
        </w:rPr>
      </w:pPr>
      <w:r w:rsidRPr="00D17FA2">
        <w:rPr>
          <w:szCs w:val="28"/>
        </w:rPr>
        <w:t>Раскройте порядок составления инвентаризационных описей, сроки передачи их в бухгалтерию; 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учета;</w:t>
      </w:r>
    </w:p>
    <w:p w:rsidR="002434A2" w:rsidRPr="00D17FA2" w:rsidRDefault="002434A2" w:rsidP="005A0929">
      <w:pPr>
        <w:numPr>
          <w:ilvl w:val="0"/>
          <w:numId w:val="19"/>
        </w:numPr>
        <w:jc w:val="both"/>
        <w:rPr>
          <w:szCs w:val="28"/>
        </w:rPr>
      </w:pPr>
      <w:r w:rsidRPr="00D17FA2">
        <w:rPr>
          <w:szCs w:val="28"/>
        </w:rPr>
        <w:t>Изложите порядок инвентаризации основных средств, нематериальных активов, материально-производственных запасов, дебиторской и кредиторской задолженности организации и отражение ее результатов в бухгалтерских проводках;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4.Сформируйте бухгалтерские проводки по отражению недостачи ценностей, выявленные в ходе инвентаризации, независимо от причин их возникновения с </w:t>
      </w:r>
      <w:r w:rsidRPr="00D17FA2">
        <w:rPr>
          <w:szCs w:val="28"/>
        </w:rPr>
        <w:lastRenderedPageBreak/>
        <w:t>целью контроля на счете 94 «Недостачи и потери от порчи ценностей» и порядок их списания.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Задание № 2.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Отразить в журнале регистрации хозяйственных операций и на счетах бухгалтерского учета хозяйственные операции по учету добавочного капитала.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Исходные данные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Остатки по счетам бухгалтерского учета на 1 января 200_г.</w:t>
      </w:r>
    </w:p>
    <w:tbl>
      <w:tblPr>
        <w:tblW w:w="9769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373"/>
        <w:gridCol w:w="1396"/>
      </w:tblGrid>
      <w:tr w:rsidR="002434A2" w:rsidRPr="008239DF" w:rsidTr="001C6484">
        <w:trPr>
          <w:trHeight w:val="225"/>
          <w:tblCellSpacing w:w="0" w:type="dxa"/>
        </w:trPr>
        <w:tc>
          <w:tcPr>
            <w:tcW w:w="8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Наименование счета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Сумма, руб.</w:t>
            </w:r>
          </w:p>
        </w:tc>
      </w:tr>
      <w:tr w:rsidR="002434A2" w:rsidRPr="008239DF" w:rsidTr="001C6484">
        <w:trPr>
          <w:tblCellSpacing w:w="0" w:type="dxa"/>
        </w:trPr>
        <w:tc>
          <w:tcPr>
            <w:tcW w:w="8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Основные средства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3 000 000</w:t>
            </w:r>
          </w:p>
        </w:tc>
      </w:tr>
      <w:tr w:rsidR="002434A2" w:rsidRPr="008239DF" w:rsidTr="001C6484">
        <w:trPr>
          <w:tblCellSpacing w:w="0" w:type="dxa"/>
        </w:trPr>
        <w:tc>
          <w:tcPr>
            <w:tcW w:w="8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в том числе: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</w:tr>
      <w:tr w:rsidR="002434A2" w:rsidRPr="008239DF" w:rsidTr="001C6484">
        <w:trPr>
          <w:tblCellSpacing w:w="0" w:type="dxa"/>
        </w:trPr>
        <w:tc>
          <w:tcPr>
            <w:tcW w:w="8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Здания и сооружения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1 600 000</w:t>
            </w:r>
          </w:p>
        </w:tc>
      </w:tr>
      <w:tr w:rsidR="002434A2" w:rsidRPr="008239DF" w:rsidTr="001C6484">
        <w:trPr>
          <w:tblCellSpacing w:w="0" w:type="dxa"/>
        </w:trPr>
        <w:tc>
          <w:tcPr>
            <w:tcW w:w="8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оборудование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1 400 000</w:t>
            </w:r>
          </w:p>
        </w:tc>
      </w:tr>
      <w:tr w:rsidR="002434A2" w:rsidRPr="008239DF" w:rsidTr="001C6484">
        <w:trPr>
          <w:tblCellSpacing w:w="0" w:type="dxa"/>
        </w:trPr>
        <w:tc>
          <w:tcPr>
            <w:tcW w:w="8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Амортизация основных средств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</w:tr>
      <w:tr w:rsidR="002434A2" w:rsidRPr="008239DF" w:rsidTr="001C6484">
        <w:trPr>
          <w:tblCellSpacing w:w="0" w:type="dxa"/>
        </w:trPr>
        <w:tc>
          <w:tcPr>
            <w:tcW w:w="8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в том числе: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</w:p>
        </w:tc>
      </w:tr>
      <w:tr w:rsidR="002434A2" w:rsidRPr="008239DF" w:rsidTr="001C6484">
        <w:trPr>
          <w:tblCellSpacing w:w="0" w:type="dxa"/>
        </w:trPr>
        <w:tc>
          <w:tcPr>
            <w:tcW w:w="8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зданий, сооружений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300 000</w:t>
            </w:r>
          </w:p>
        </w:tc>
      </w:tr>
      <w:tr w:rsidR="002434A2" w:rsidRPr="008239DF" w:rsidTr="001C6484">
        <w:trPr>
          <w:tblCellSpacing w:w="0" w:type="dxa"/>
        </w:trPr>
        <w:tc>
          <w:tcPr>
            <w:tcW w:w="8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Оборудования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200 000</w:t>
            </w:r>
          </w:p>
        </w:tc>
      </w:tr>
      <w:tr w:rsidR="002434A2" w:rsidRPr="008239DF" w:rsidTr="001C6484">
        <w:trPr>
          <w:tblCellSpacing w:w="0" w:type="dxa"/>
        </w:trPr>
        <w:tc>
          <w:tcPr>
            <w:tcW w:w="8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Уставный капитал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2 900 000</w:t>
            </w:r>
          </w:p>
        </w:tc>
      </w:tr>
      <w:tr w:rsidR="002434A2" w:rsidRPr="008239DF" w:rsidTr="001C6484">
        <w:trPr>
          <w:tblCellSpacing w:w="0" w:type="dxa"/>
        </w:trPr>
        <w:tc>
          <w:tcPr>
            <w:tcW w:w="8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добавочный капитал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200 000</w:t>
            </w:r>
          </w:p>
        </w:tc>
      </w:tr>
      <w:tr w:rsidR="002434A2" w:rsidRPr="008239DF" w:rsidTr="001C6484">
        <w:trPr>
          <w:tblCellSpacing w:w="0" w:type="dxa"/>
        </w:trPr>
        <w:tc>
          <w:tcPr>
            <w:tcW w:w="8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в том числе эмиссионный доход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200 000</w:t>
            </w:r>
          </w:p>
        </w:tc>
      </w:tr>
      <w:tr w:rsidR="002434A2" w:rsidRPr="008239DF" w:rsidTr="001C6484">
        <w:trPr>
          <w:tblCellSpacing w:w="0" w:type="dxa"/>
        </w:trPr>
        <w:tc>
          <w:tcPr>
            <w:tcW w:w="8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Расчетные счета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700 000</w:t>
            </w:r>
          </w:p>
        </w:tc>
      </w:tr>
      <w:tr w:rsidR="002434A2" w:rsidRPr="008239DF" w:rsidTr="001C6484">
        <w:trPr>
          <w:tblCellSpacing w:w="0" w:type="dxa"/>
        </w:trPr>
        <w:tc>
          <w:tcPr>
            <w:tcW w:w="8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Нераспределенная прибыль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8239DF" w:rsidRDefault="002434A2" w:rsidP="00351569">
            <w:pPr>
              <w:rPr>
                <w:sz w:val="24"/>
              </w:rPr>
            </w:pPr>
            <w:r w:rsidRPr="008239DF">
              <w:rPr>
                <w:sz w:val="24"/>
              </w:rPr>
              <w:t>100 000</w:t>
            </w:r>
          </w:p>
        </w:tc>
      </w:tr>
    </w:tbl>
    <w:p w:rsidR="002434A2" w:rsidRPr="00D17FA2" w:rsidRDefault="002434A2" w:rsidP="00351569">
      <w:pPr>
        <w:rPr>
          <w:szCs w:val="28"/>
        </w:rPr>
      </w:pP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Хозяйственные операции за январь 200_г.</w:t>
      </w:r>
    </w:p>
    <w:tbl>
      <w:tblPr>
        <w:tblW w:w="958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45"/>
        <w:gridCol w:w="7700"/>
        <w:gridCol w:w="1240"/>
      </w:tblGrid>
      <w:tr w:rsidR="002434A2" w:rsidRPr="001C6484" w:rsidTr="00447A76">
        <w:trPr>
          <w:tblCellSpacing w:w="0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№</w:t>
            </w: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п/п</w:t>
            </w:r>
          </w:p>
        </w:tc>
        <w:tc>
          <w:tcPr>
            <w:tcW w:w="7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Документ и содержание операции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Сумма,</w:t>
            </w: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руб.</w:t>
            </w:r>
          </w:p>
        </w:tc>
      </w:tr>
      <w:tr w:rsidR="002434A2" w:rsidRPr="001C6484" w:rsidTr="00447A76">
        <w:trPr>
          <w:tblCellSpacing w:w="0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1</w:t>
            </w:r>
          </w:p>
        </w:tc>
        <w:tc>
          <w:tcPr>
            <w:tcW w:w="7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Расчет бухгалтерии</w:t>
            </w: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Произведена переоценка основных средств по состоянию на 01.01.200_г.</w:t>
            </w: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Отражаются суммы дооценки по основным средствам производственного назначения:</w:t>
            </w: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зданий, сооружений (индекс изменения стоимости – 1.8)</w:t>
            </w: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Рыночная стоимость оборудования – 2 000 000 руб.</w:t>
            </w: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(путем прямого пересчета стоимости)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  <w:p w:rsidR="002434A2" w:rsidRPr="001C6484" w:rsidRDefault="002434A2" w:rsidP="00351569">
            <w:pPr>
              <w:rPr>
                <w:sz w:val="24"/>
              </w:rPr>
            </w:pPr>
          </w:p>
          <w:p w:rsidR="002434A2" w:rsidRPr="001C6484" w:rsidRDefault="002434A2" w:rsidP="00351569">
            <w:pPr>
              <w:rPr>
                <w:sz w:val="24"/>
              </w:rPr>
            </w:pPr>
          </w:p>
          <w:p w:rsidR="002434A2" w:rsidRPr="001C6484" w:rsidRDefault="002434A2" w:rsidP="00351569">
            <w:pPr>
              <w:rPr>
                <w:sz w:val="24"/>
              </w:rPr>
            </w:pP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?</w:t>
            </w:r>
          </w:p>
          <w:p w:rsidR="002434A2" w:rsidRPr="001C6484" w:rsidRDefault="002434A2" w:rsidP="00351569">
            <w:pPr>
              <w:rPr>
                <w:sz w:val="24"/>
              </w:rPr>
            </w:pP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?</w:t>
            </w:r>
          </w:p>
        </w:tc>
      </w:tr>
      <w:tr w:rsidR="002434A2" w:rsidRPr="001C6484" w:rsidTr="00447A76">
        <w:trPr>
          <w:tblCellSpacing w:w="0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2</w:t>
            </w:r>
          </w:p>
        </w:tc>
        <w:tc>
          <w:tcPr>
            <w:tcW w:w="7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Расчет бухгалтерии</w:t>
            </w: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Списываются суммы индексированной амортизации основных средств:</w:t>
            </w: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зданий, сооружений (индекс изменения стоимости – 1.8)</w:t>
            </w: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 xml:space="preserve">оборудования (путем прямого пересчета) 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</w:tr>
      <w:tr w:rsidR="002434A2" w:rsidRPr="001C6484" w:rsidTr="00447A76">
        <w:trPr>
          <w:tblCellSpacing w:w="0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3</w:t>
            </w:r>
          </w:p>
        </w:tc>
        <w:tc>
          <w:tcPr>
            <w:tcW w:w="7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Акт приемки-передачи основных средств:</w:t>
            </w: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Безвозмездно переданы основные средства:</w:t>
            </w: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- остаточная стоимость</w:t>
            </w: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-амортизация на день выбытия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  <w:p w:rsidR="002434A2" w:rsidRPr="001C6484" w:rsidRDefault="002434A2" w:rsidP="00351569">
            <w:pPr>
              <w:rPr>
                <w:sz w:val="24"/>
              </w:rPr>
            </w:pP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100 000</w:t>
            </w: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20 000</w:t>
            </w:r>
          </w:p>
        </w:tc>
      </w:tr>
      <w:tr w:rsidR="002434A2" w:rsidRPr="001C6484" w:rsidTr="00447A76">
        <w:trPr>
          <w:tblCellSpacing w:w="0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4</w:t>
            </w:r>
          </w:p>
        </w:tc>
        <w:tc>
          <w:tcPr>
            <w:tcW w:w="7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Приходный ордер</w:t>
            </w: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Оприходованы на склад материалы, полученные безвозмездно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300 000</w:t>
            </w:r>
          </w:p>
        </w:tc>
      </w:tr>
      <w:tr w:rsidR="002434A2" w:rsidRPr="001C6484" w:rsidTr="00447A76">
        <w:trPr>
          <w:tblCellSpacing w:w="0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5</w:t>
            </w:r>
          </w:p>
        </w:tc>
        <w:tc>
          <w:tcPr>
            <w:tcW w:w="7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 xml:space="preserve">Справка бухгалтерии </w:t>
            </w: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По решению общего собрания акционеров средства добавочного капитала, полученные от переоценки основных средств на 01.01.200_г., направлены нВ увеличение уставного капитала</w:t>
            </w:r>
          </w:p>
          <w:p w:rsidR="002434A2" w:rsidRPr="001C6484" w:rsidRDefault="002434A2" w:rsidP="00351569">
            <w:pPr>
              <w:rPr>
                <w:sz w:val="24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</w:tr>
      <w:tr w:rsidR="002434A2" w:rsidRPr="001C6484" w:rsidTr="00447A76">
        <w:trPr>
          <w:tblCellSpacing w:w="0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lastRenderedPageBreak/>
              <w:t>6</w:t>
            </w:r>
          </w:p>
        </w:tc>
        <w:tc>
          <w:tcPr>
            <w:tcW w:w="7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Произведена подписка на акции среди акционеров. На номинальную стоимость размещенных акций увеличивается размер уставного капитала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200 000</w:t>
            </w:r>
          </w:p>
        </w:tc>
      </w:tr>
      <w:tr w:rsidR="002434A2" w:rsidRPr="001C6484" w:rsidTr="00447A76">
        <w:trPr>
          <w:tblCellSpacing w:w="0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7</w:t>
            </w:r>
          </w:p>
        </w:tc>
        <w:tc>
          <w:tcPr>
            <w:tcW w:w="7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Списываются суммы, относящиеся к безвозмездно полученным и отпущенным на производственные нужды материалам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</w:tr>
      <w:tr w:rsidR="002434A2" w:rsidRPr="001C6484" w:rsidTr="00447A76">
        <w:trPr>
          <w:tblCellSpacing w:w="0" w:type="dxa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8</w:t>
            </w:r>
          </w:p>
        </w:tc>
        <w:tc>
          <w:tcPr>
            <w:tcW w:w="7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Списывается ежемесячное сальдо прочих доходов и расходов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?</w:t>
            </w:r>
          </w:p>
        </w:tc>
      </w:tr>
    </w:tbl>
    <w:p w:rsidR="002434A2" w:rsidRPr="00D17FA2" w:rsidRDefault="002434A2" w:rsidP="00351569">
      <w:pPr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1C6484" w:rsidRPr="00D17FA2" w:rsidRDefault="001C6484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21: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Текст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1.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Дайте основные понятия инвентаризации имущества;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2.Сформулируйте цели и периодичность проведения инвентаризации имущества, ее задачи и состав инвентаризационной комиссии;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3.Раскройте процесс подготовки к инвентаризации, порядок подготовки регистров аналитического учета по местам хранения имущества без указания количества и цены;</w:t>
      </w:r>
    </w:p>
    <w:p w:rsidR="002434A2" w:rsidRPr="00D17FA2" w:rsidRDefault="002434A2" w:rsidP="005A0929">
      <w:pPr>
        <w:numPr>
          <w:ilvl w:val="0"/>
          <w:numId w:val="20"/>
        </w:numPr>
        <w:jc w:val="both"/>
        <w:rPr>
          <w:szCs w:val="28"/>
        </w:rPr>
      </w:pPr>
      <w:r w:rsidRPr="00D17FA2">
        <w:rPr>
          <w:szCs w:val="28"/>
        </w:rPr>
        <w:t>Определите перечень лиц, ответственных за подготовительный этап для подбора документации, необходимой для проведения инвентаризации;</w:t>
      </w:r>
    </w:p>
    <w:p w:rsidR="002434A2" w:rsidRPr="00D17FA2" w:rsidRDefault="002434A2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Задание № 2.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Учредительным договором вновь образованного ООО «Ветер» предусмотрено формирование уставного капитала в сумме 150 000 руб. Для этих целей учетной политикой ООО «Ветер» к сч. 80 «Уставный капитал» предусмотрены субсчета: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- 80-1 «Подписной капитал»;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-80-2 «Оплаченный капитал».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Учредители ООО «Ветер» - два юридических лица, которые согласно договору вносят в уставный капитал 75 000 руб. каждый.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Первый учредитель в виде взноса в уставный капитал передал ООО «Ветер» основные средства на сумму 40 000 руб.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Второй учредитель перечислил сумму договора на расчетный счет ООО «Ветер» - 40 000 руб.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28 декабря уставный капитал ООО «Ветер» был сформирован.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По решению руководства основные средства, внесенные в счет вклада в уставный капитал, были переоценены на 2007 г.: увеличение стоимости составило 3000 руб.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Учредителями ООО «Ветер» принято решение и отражено в уставных документах увеличить уставный капитал на сумму переоценки ОС.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lastRenderedPageBreak/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1C6484" w:rsidRPr="00D17FA2" w:rsidRDefault="001C6484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22: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Текст задания: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1.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1.Дайте характеристику приемов физического подсчета имущества;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2.Раскройте порядок составления инвентаризационных описей, сроки передачи их в бухгалтерию; 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3.Изложите порядок инвентаризации основных средств, нематериальных активов, материально-производственных запасов, дебиторской и кредиторской задолженности организации и отражение ее результатов в бухгалтерских проводках;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4.Сформируйте бухгалтерские проводки по отражению недостачи ценностей, выявленные в ходе инвентаризации, независимо от причин их возникновения с целью контроля на счете 94 «Недостачи и потери от порчи ценностей» и порядок их списания.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2.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Отразить на счетах операции по учету образования и использования резервного капитала.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Хозяйственные операции за отчетный период</w:t>
      </w:r>
    </w:p>
    <w:tbl>
      <w:tblPr>
        <w:tblW w:w="946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09"/>
        <w:gridCol w:w="5692"/>
        <w:gridCol w:w="2564"/>
      </w:tblGrid>
      <w:tr w:rsidR="002434A2" w:rsidRPr="001C6484" w:rsidTr="00447A76">
        <w:trPr>
          <w:tblCellSpacing w:w="0" w:type="dxa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№ операции</w:t>
            </w:r>
          </w:p>
        </w:tc>
        <w:tc>
          <w:tcPr>
            <w:tcW w:w="5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Содержание операции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Сумма,</w:t>
            </w: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руб</w:t>
            </w:r>
          </w:p>
        </w:tc>
      </w:tr>
      <w:tr w:rsidR="002434A2" w:rsidRPr="001C6484" w:rsidTr="00447A76">
        <w:trPr>
          <w:tblCellSpacing w:w="0" w:type="dxa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1</w:t>
            </w:r>
          </w:p>
        </w:tc>
        <w:tc>
          <w:tcPr>
            <w:tcW w:w="5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Направлена нераспределенная прибыль отчетного года на формирование резервного капитала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300 000</w:t>
            </w:r>
          </w:p>
        </w:tc>
      </w:tr>
      <w:tr w:rsidR="002434A2" w:rsidRPr="001C6484" w:rsidTr="00447A76">
        <w:trPr>
          <w:tblCellSpacing w:w="0" w:type="dxa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2</w:t>
            </w:r>
          </w:p>
        </w:tc>
        <w:tc>
          <w:tcPr>
            <w:tcW w:w="5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 xml:space="preserve">Получен эмиссионный доход от выпуска акций по цене выше номинала: </w:t>
            </w: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-в кассу</w:t>
            </w: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-на расчетный счет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  <w:p w:rsidR="002434A2" w:rsidRPr="001C6484" w:rsidRDefault="002434A2" w:rsidP="00351569">
            <w:pPr>
              <w:rPr>
                <w:sz w:val="24"/>
              </w:rPr>
            </w:pP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25 000</w:t>
            </w: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75 000</w:t>
            </w:r>
          </w:p>
        </w:tc>
      </w:tr>
      <w:tr w:rsidR="002434A2" w:rsidRPr="001C6484" w:rsidTr="00447A76">
        <w:trPr>
          <w:tblCellSpacing w:w="0" w:type="dxa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3</w:t>
            </w:r>
          </w:p>
        </w:tc>
        <w:tc>
          <w:tcPr>
            <w:tcW w:w="5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Начислены дивиденды акционерам за счет средств резервного капитала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150 000</w:t>
            </w:r>
          </w:p>
        </w:tc>
      </w:tr>
      <w:tr w:rsidR="002434A2" w:rsidRPr="001C6484" w:rsidTr="00447A76">
        <w:trPr>
          <w:tblCellSpacing w:w="0" w:type="dxa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4</w:t>
            </w:r>
          </w:p>
        </w:tc>
        <w:tc>
          <w:tcPr>
            <w:tcW w:w="5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Убыток прошлых лет покрыт за счет средств резервного капитала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50 000</w:t>
            </w:r>
          </w:p>
        </w:tc>
      </w:tr>
      <w:tr w:rsidR="002434A2" w:rsidRPr="001C6484" w:rsidTr="00447A76">
        <w:trPr>
          <w:tblCellSpacing w:w="0" w:type="dxa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5</w:t>
            </w:r>
          </w:p>
        </w:tc>
        <w:tc>
          <w:tcPr>
            <w:tcW w:w="5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Часть резервного капитала направлена на увеличение уставного капитала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100 000</w:t>
            </w:r>
          </w:p>
        </w:tc>
      </w:tr>
    </w:tbl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1C6484" w:rsidRPr="00D17FA2" w:rsidRDefault="001C6484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23: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Текст задания: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1.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1.Дайте основные понятия инвентаризации имущества;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2.Сформулируйте цели и периодичность проведения инвентаризации имущества, ее задачи и состав инвентаризационной комиссии;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3.Раскройте процесс подготовки к инвентаризации, порядок подготовки регистров аналитического учета по местам хранения имущества без указания количества и цены;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4.Определите перечень лиц, ответственных за подготовительный этап для подбора документации, необходимой для проведения инвентаризации;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Задание № 2.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В начале апреля организация получила заем в сумме 500 000 руб. сроком на три месяца под 20% годовых. Проценты начисляются и перечисляются заимодавцу ежемесячно в конце каждого месяца.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Сумма основного долга возвращается в конце срока займа.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Сделать расчеты и бухгалтерские проводки.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учебно-методической и справочной литературой, имеющейся на специальном столе.</w:t>
      </w:r>
    </w:p>
    <w:p w:rsidR="001C6484" w:rsidRPr="00D17FA2" w:rsidRDefault="001C6484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24: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Текст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1.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1.Составить бухгалтерские проводки по учету кредитов и займов: по получению кредита, начислению процентов, погашению процентов и основной части долга (66 «Расчеты по краткосрочным кредитам и займам», 67 «Расчеты по долгосрочным кредитам и займам»).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Отразить кредитные операции в регистрах синтетического учета (журнал- ордер и ведомость №4).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3. Составить бухгалтерские проводки по учету расчетов по выплате доходов (Счет 75 «Расчеты с учредителями»)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4. Представить выполненные операции 1-3 с помощью программного обеспечения «1С: Бухгалтерия». Сформировать необходимые отчетные данные по счетам 66 «Расчеты по краткосрочным кредитам и займам», 67 «Расчеты по долгосрочным кредитам и займам», 75 «Расчеты с учредителями».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2.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Планирование проведения инвентаризации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Исходные данные: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lastRenderedPageBreak/>
        <w:t>Основной вид деятельности ОАО «Эталон» производство и реализация гидравлического оборудования и металлоконструкций.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Адрес организации: 400006, Волгоградская обл., Волгоград г, ул. Дзержинского 19.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ИНН 3441007929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КПП 344101001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Наименование регистрирующего органа: Инспекция Министерства Российской Федерации по налогам и сборам по Тракторозаводскому району г.Волгограда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Основной государственный регистрационный номер ОГРН: 1023402462412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ОКПО 1394490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ОКВЭД 29.12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Организационно-правовая форма / форма собственности: частная по ОКОПФ/ОКФС 47.16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ОКПО 01394490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Руководитель организации Комаров Александр Александрович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Главный бухгалтер Абрамова Елена Васильевна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ОАО «Эталон» имеет два основных цеха: цех № 1-механический, цех № 2 –сборочный и вспомогательный цех – ремонтно-механический.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В основных цехах вырабатывается основные виды продукции: гидравлическое оборудование (домкраты гидравлические г/п от 25 до 200 тонн, трубогибы с ручным гидроприводом и электроприводом, станции насосные электрические, ручные насосы, агрегаты объемные для опрессовки систем) и металлоконструкции.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Требуется: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-сформировать необходимые данные к выписке приказа «О принятии учетной политики на предприятии» 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b/>
          <w:bCs/>
          <w:szCs w:val="28"/>
        </w:rPr>
        <w:t>Выписка</w:t>
      </w:r>
    </w:p>
    <w:p w:rsidR="002434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….77. В целях обеспечения достоверности данных бухгалтерского учета и отчетности проводить инвентаризацию имущества и финансовых обязательств с применением унифицированных форм первичной документации:</w:t>
      </w:r>
    </w:p>
    <w:p w:rsidR="001C6484" w:rsidRPr="00D17FA2" w:rsidRDefault="001C6484" w:rsidP="005A0929">
      <w:pPr>
        <w:jc w:val="both"/>
        <w:rPr>
          <w:szCs w:val="28"/>
        </w:rPr>
      </w:pPr>
    </w:p>
    <w:tbl>
      <w:tblPr>
        <w:tblW w:w="958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89"/>
        <w:gridCol w:w="3206"/>
        <w:gridCol w:w="3190"/>
      </w:tblGrid>
      <w:tr w:rsidR="002434A2" w:rsidRPr="001C6484" w:rsidTr="00447A76">
        <w:trPr>
          <w:tblCellSpacing w:w="0" w:type="dxa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Наименование материальных ценностей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Срок проведения инвентаризации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  <w:r w:rsidRPr="001C6484">
              <w:rPr>
                <w:sz w:val="24"/>
              </w:rPr>
              <w:t>Унифицированные формы документов</w:t>
            </w:r>
          </w:p>
        </w:tc>
      </w:tr>
      <w:tr w:rsidR="002434A2" w:rsidRPr="001C6484" w:rsidTr="00447A76">
        <w:trPr>
          <w:tblCellSpacing w:w="0" w:type="dxa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</w:tr>
      <w:tr w:rsidR="002434A2" w:rsidRPr="001C6484" w:rsidTr="00447A76">
        <w:trPr>
          <w:tblCellSpacing w:w="0" w:type="dxa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</w:tr>
      <w:tr w:rsidR="002434A2" w:rsidRPr="001C6484" w:rsidTr="00447A76">
        <w:trPr>
          <w:tblCellSpacing w:w="0" w:type="dxa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</w:tr>
      <w:tr w:rsidR="002434A2" w:rsidRPr="001C6484" w:rsidTr="00447A76">
        <w:trPr>
          <w:tblCellSpacing w:w="0" w:type="dxa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</w:tr>
      <w:tr w:rsidR="002434A2" w:rsidRPr="001C6484" w:rsidTr="00447A76">
        <w:trPr>
          <w:tblCellSpacing w:w="0" w:type="dxa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</w:tr>
      <w:tr w:rsidR="002434A2" w:rsidRPr="001C6484" w:rsidTr="00447A76">
        <w:trPr>
          <w:tblCellSpacing w:w="0" w:type="dxa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</w:tr>
      <w:tr w:rsidR="002434A2" w:rsidRPr="001C6484" w:rsidTr="00447A76">
        <w:trPr>
          <w:tblCellSpacing w:w="0" w:type="dxa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</w:tr>
      <w:tr w:rsidR="002434A2" w:rsidRPr="001C6484" w:rsidTr="00447A76">
        <w:trPr>
          <w:tblCellSpacing w:w="0" w:type="dxa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</w:tr>
      <w:tr w:rsidR="002434A2" w:rsidRPr="001C6484" w:rsidTr="00447A76">
        <w:trPr>
          <w:tblCellSpacing w:w="0" w:type="dxa"/>
        </w:trPr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34A2" w:rsidRPr="001C6484" w:rsidRDefault="002434A2" w:rsidP="00351569">
            <w:pPr>
              <w:rPr>
                <w:sz w:val="24"/>
              </w:rPr>
            </w:pPr>
          </w:p>
        </w:tc>
      </w:tr>
    </w:tbl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78. Создать постоянно действующую инвентаризационную комиссию в составе: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 xml:space="preserve">председатель: 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 ;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szCs w:val="28"/>
        </w:rPr>
        <w:t>(Ф.И.О., должность)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члены комиссии: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_____________________________________________________________;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szCs w:val="28"/>
        </w:rPr>
        <w:t>(Ф.И.О., должность)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_____________________________________________________________;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szCs w:val="28"/>
        </w:rPr>
        <w:t>(Ф.И.О., должность)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_____________________________________________________________.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szCs w:val="28"/>
        </w:rPr>
        <w:lastRenderedPageBreak/>
        <w:t>(Ф.И.О., должность).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79. Создать комиссию в составе трех человек: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_____________________________________________________________;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szCs w:val="28"/>
        </w:rPr>
        <w:t>(Ф.И.О., должность)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_____________________________________________________________;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szCs w:val="28"/>
        </w:rPr>
        <w:t>(Ф.И.О., должность)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_____________________________________________________________;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szCs w:val="28"/>
        </w:rPr>
        <w:t>(Ф.И.О., должность)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для проведения внезапной ревизии кассы. Установить периодичность проведения ревизии _____________________________________________.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указать периодичность)</w:t>
      </w:r>
    </w:p>
    <w:p w:rsidR="002434A2" w:rsidRPr="00D17FA2" w:rsidRDefault="002434A2" w:rsidP="00351569">
      <w:pPr>
        <w:numPr>
          <w:ilvl w:val="0"/>
          <w:numId w:val="21"/>
        </w:numPr>
        <w:rPr>
          <w:szCs w:val="28"/>
        </w:rPr>
      </w:pPr>
      <w:r w:rsidRPr="00D17FA2">
        <w:rPr>
          <w:szCs w:val="28"/>
        </w:rPr>
        <w:t>Создать постоянно действующую комиссию для приема-передачи и списания объектов основных средств и оборудования в составе: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 xml:space="preserve">председатель: 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 ;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szCs w:val="28"/>
        </w:rPr>
        <w:t>(Ф.И.О., должность)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члены комиссии: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_____________________________________________________________;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szCs w:val="28"/>
        </w:rPr>
        <w:t>(Ф.И.О., должность)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____________________________________________________________;</w:t>
      </w:r>
    </w:p>
    <w:p w:rsidR="002434A2" w:rsidRPr="00D17FA2" w:rsidRDefault="002434A2" w:rsidP="00351569">
      <w:pPr>
        <w:jc w:val="center"/>
        <w:rPr>
          <w:szCs w:val="28"/>
        </w:rPr>
      </w:pPr>
      <w:r w:rsidRPr="00D17FA2">
        <w:rPr>
          <w:szCs w:val="28"/>
        </w:rPr>
        <w:t>(Ф.И.О., должность)</w:t>
      </w:r>
    </w:p>
    <w:p w:rsidR="002434A2" w:rsidRPr="00D17FA2" w:rsidRDefault="002434A2" w:rsidP="00351569">
      <w:pPr>
        <w:rPr>
          <w:szCs w:val="28"/>
        </w:rPr>
      </w:pPr>
      <w:r w:rsidRPr="00D17FA2">
        <w:rPr>
          <w:szCs w:val="28"/>
        </w:rPr>
        <w:t>_____________________________________________________________.</w:t>
      </w:r>
    </w:p>
    <w:p w:rsidR="002434A2" w:rsidRPr="00D17FA2" w:rsidRDefault="002434A2" w:rsidP="00351569">
      <w:pPr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1C6484" w:rsidRPr="00D17FA2" w:rsidRDefault="001C6484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b/>
          <w:bCs/>
          <w:szCs w:val="28"/>
        </w:rPr>
        <w:t xml:space="preserve">БИЛЕТ 25: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Текст задания: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Задание № 1.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1.Оформить первичные документы по учету труда и его оплаты, проверить их по полноте содержания, провести счетную проверку и проверку по существу. Провести контировку. Объяснить выбор счетов бухгалтерского учета.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Заполнить документы:</w:t>
      </w:r>
    </w:p>
    <w:p w:rsidR="002434A2" w:rsidRPr="00D17FA2" w:rsidRDefault="002434A2" w:rsidP="005A0929">
      <w:pPr>
        <w:numPr>
          <w:ilvl w:val="0"/>
          <w:numId w:val="22"/>
        </w:numPr>
        <w:jc w:val="both"/>
        <w:rPr>
          <w:szCs w:val="28"/>
        </w:rPr>
      </w:pPr>
      <w:r w:rsidRPr="00D17FA2">
        <w:rPr>
          <w:szCs w:val="28"/>
        </w:rPr>
        <w:t>форму № Т-1, Т-1а «Приказ о приёме работника на работу»,</w:t>
      </w:r>
    </w:p>
    <w:p w:rsidR="002434A2" w:rsidRPr="00D17FA2" w:rsidRDefault="002434A2" w:rsidP="005A0929">
      <w:pPr>
        <w:numPr>
          <w:ilvl w:val="0"/>
          <w:numId w:val="22"/>
        </w:numPr>
        <w:jc w:val="both"/>
        <w:rPr>
          <w:szCs w:val="28"/>
        </w:rPr>
      </w:pPr>
      <w:r w:rsidRPr="00D17FA2">
        <w:rPr>
          <w:szCs w:val="28"/>
        </w:rPr>
        <w:t xml:space="preserve">форма № Т-2 «Личная карточка работника»; </w:t>
      </w:r>
    </w:p>
    <w:p w:rsidR="002434A2" w:rsidRPr="00D17FA2" w:rsidRDefault="002434A2" w:rsidP="005A0929">
      <w:pPr>
        <w:numPr>
          <w:ilvl w:val="0"/>
          <w:numId w:val="22"/>
        </w:numPr>
        <w:jc w:val="both"/>
        <w:rPr>
          <w:szCs w:val="28"/>
        </w:rPr>
      </w:pPr>
      <w:r w:rsidRPr="00D17FA2">
        <w:rPr>
          <w:szCs w:val="28"/>
        </w:rPr>
        <w:t xml:space="preserve">форму № Т-12 «Табель учета использования рабочего времени и расчета заработной платы»; </w:t>
      </w:r>
    </w:p>
    <w:p w:rsidR="002434A2" w:rsidRPr="00D17FA2" w:rsidRDefault="002434A2" w:rsidP="005A0929">
      <w:pPr>
        <w:numPr>
          <w:ilvl w:val="0"/>
          <w:numId w:val="22"/>
        </w:numPr>
        <w:jc w:val="both"/>
        <w:rPr>
          <w:szCs w:val="28"/>
        </w:rPr>
      </w:pPr>
      <w:r w:rsidRPr="00D17FA2">
        <w:rPr>
          <w:szCs w:val="28"/>
        </w:rPr>
        <w:t xml:space="preserve">форму № Т-13 «Табель учета использования рабочего времени»; </w:t>
      </w:r>
    </w:p>
    <w:p w:rsidR="002434A2" w:rsidRPr="00D17FA2" w:rsidRDefault="002434A2" w:rsidP="005A0929">
      <w:pPr>
        <w:numPr>
          <w:ilvl w:val="0"/>
          <w:numId w:val="22"/>
        </w:numPr>
        <w:jc w:val="both"/>
        <w:rPr>
          <w:szCs w:val="28"/>
        </w:rPr>
      </w:pPr>
      <w:r w:rsidRPr="00D17FA2">
        <w:rPr>
          <w:szCs w:val="28"/>
        </w:rPr>
        <w:t xml:space="preserve">форму № Т-49 «Расчетно-платёжная ведомость»; </w:t>
      </w:r>
    </w:p>
    <w:p w:rsidR="002434A2" w:rsidRPr="00D17FA2" w:rsidRDefault="002434A2" w:rsidP="005A0929">
      <w:pPr>
        <w:numPr>
          <w:ilvl w:val="0"/>
          <w:numId w:val="22"/>
        </w:numPr>
        <w:jc w:val="both"/>
        <w:rPr>
          <w:szCs w:val="28"/>
        </w:rPr>
      </w:pPr>
      <w:r w:rsidRPr="00D17FA2">
        <w:rPr>
          <w:szCs w:val="28"/>
        </w:rPr>
        <w:t xml:space="preserve">форму № Т-51 «Расчетная ведомость»; </w:t>
      </w:r>
    </w:p>
    <w:p w:rsidR="002434A2" w:rsidRPr="00D17FA2" w:rsidRDefault="002434A2" w:rsidP="005A0929">
      <w:pPr>
        <w:numPr>
          <w:ilvl w:val="0"/>
          <w:numId w:val="22"/>
        </w:numPr>
        <w:jc w:val="both"/>
        <w:rPr>
          <w:szCs w:val="28"/>
        </w:rPr>
      </w:pPr>
      <w:r w:rsidRPr="00D17FA2">
        <w:rPr>
          <w:szCs w:val="28"/>
        </w:rPr>
        <w:lastRenderedPageBreak/>
        <w:t>форму № Т-54 «Лицевой счет».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Начислить заработную плату работникам сдельщикам и повременщикам (с учетом отклонений от нормальных условий труда».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4. Рассчитать отпускные работнику. Для данного расчета необходимо оформить приказ о предоставлении отпуска работнику (формы № Т-6, Т-6а) и составить график отпусков (форма № Т-7). Расчет заработной платы, причитающейся за отпуск произвести в форме № Т-60 «Записка о предоставлении отпуска работнику».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5. Рассчитать пособие по временной нетрудоспособности.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6. Представить выполненные операции 1-5 с помощью программного обеспечения «1С: Бухгалтерия». Сформировать необходимые отчетные данные по счету № 70 «Расчеты с персоналом по оплате труда»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Задание № 2. В ходе инвентаризации установлено, что основное средство </w:t>
      </w:r>
      <w:r w:rsidRPr="00D17FA2">
        <w:rPr>
          <w:i/>
          <w:iCs/>
          <w:szCs w:val="28"/>
        </w:rPr>
        <w:t xml:space="preserve">- </w:t>
      </w:r>
      <w:r w:rsidRPr="00D17FA2">
        <w:rPr>
          <w:szCs w:val="28"/>
        </w:rPr>
        <w:t>автомобиль (балансовая стоимость — 90 000 руб., начислена амортизация — 40 000 руб.), числящийся на балансе и находящийся в цехе, фактически разобран на запасные части и не пригоден к эксплуатации. Председатель инвентаризационной комиссии сделал вывод, что недостача отсутствует, но стоимость основного средства необходимо уменьшить до балансовой стоимости имеющихся в наличии запасных частей I (32 000 руб.). Для оценки технического состояния автомобиля по решению инвентаризационной комиссии были привлечены специалисты-эксперты: начальник технического отдела организации и начальники отдела снабжения. По итогам инвентаризации составлена инвентаризационная опись по форме № ИНВ-10 и сличительная ведомость по форме № ИНВ-19.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Требуется: 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-Отразить результаты инвентаризации.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-Дать оценку действиям председателя инвентаризационной комиссии и отдельно инвентаризационной комиссии.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-Правильно ли использованы типовые формы по итогам инвентаризации? Если нет, то укажите наименование и номер типовой формы первичных документов, которые необходимо было использовать.</w:t>
      </w:r>
    </w:p>
    <w:p w:rsidR="002434A2" w:rsidRPr="00D17FA2" w:rsidRDefault="002434A2" w:rsidP="005A0929">
      <w:pPr>
        <w:jc w:val="both"/>
        <w:rPr>
          <w:szCs w:val="28"/>
        </w:rPr>
      </w:pP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  <w:u w:val="single"/>
        </w:rPr>
        <w:t>Условия выполнения задания: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1. Внимательно прочитайте задание.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2. Время выполнения задания: 60 минут.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>3. Вы можете воспользоваться:</w:t>
      </w:r>
    </w:p>
    <w:p w:rsidR="002434A2" w:rsidRPr="00D17FA2" w:rsidRDefault="002434A2" w:rsidP="005A0929">
      <w:pPr>
        <w:jc w:val="both"/>
        <w:rPr>
          <w:szCs w:val="28"/>
        </w:rPr>
      </w:pPr>
      <w:r w:rsidRPr="00D17FA2">
        <w:rPr>
          <w:szCs w:val="28"/>
        </w:rPr>
        <w:t xml:space="preserve">учебно-методической и справочной литературой, имеющейся на специальном столе. </w:t>
      </w:r>
    </w:p>
    <w:p w:rsidR="002434A2" w:rsidRDefault="002434A2" w:rsidP="00351569">
      <w:pPr>
        <w:rPr>
          <w:szCs w:val="28"/>
        </w:rPr>
      </w:pPr>
    </w:p>
    <w:p w:rsidR="00B2230C" w:rsidRPr="00B2230C" w:rsidRDefault="00B2230C" w:rsidP="00B2230C">
      <w:pPr>
        <w:jc w:val="both"/>
        <w:textAlignment w:val="baseline"/>
        <w:rPr>
          <w:b/>
          <w:bCs/>
          <w:color w:val="000000"/>
          <w:szCs w:val="28"/>
          <w:bdr w:val="none" w:sz="0" w:space="0" w:color="auto" w:frame="1"/>
        </w:rPr>
      </w:pPr>
      <w:r w:rsidRPr="00B2230C">
        <w:rPr>
          <w:b/>
          <w:bCs/>
          <w:color w:val="000000"/>
          <w:szCs w:val="28"/>
          <w:bdr w:val="none" w:sz="0" w:space="0" w:color="auto" w:frame="1"/>
        </w:rPr>
        <w:t xml:space="preserve">Критерии оценивания знаний </w:t>
      </w:r>
      <w:r w:rsidR="004C00AE">
        <w:rPr>
          <w:b/>
          <w:bCs/>
          <w:color w:val="000000"/>
          <w:szCs w:val="28"/>
          <w:bdr w:val="none" w:sz="0" w:space="0" w:color="auto" w:frame="1"/>
        </w:rPr>
        <w:t>обучающихся</w:t>
      </w:r>
      <w:r w:rsidRPr="00B2230C">
        <w:rPr>
          <w:b/>
          <w:bCs/>
          <w:color w:val="000000"/>
          <w:szCs w:val="28"/>
          <w:bdr w:val="none" w:sz="0" w:space="0" w:color="auto" w:frame="1"/>
        </w:rPr>
        <w:t xml:space="preserve"> на экзамене</w:t>
      </w:r>
    </w:p>
    <w:p w:rsidR="00B2230C" w:rsidRPr="00B2230C" w:rsidRDefault="00B2230C" w:rsidP="00B2230C">
      <w:pPr>
        <w:jc w:val="both"/>
        <w:textAlignment w:val="baseline"/>
        <w:rPr>
          <w:color w:val="000000"/>
          <w:szCs w:val="28"/>
        </w:rPr>
      </w:pPr>
      <w:r w:rsidRPr="00B2230C">
        <w:rPr>
          <w:b/>
          <w:bCs/>
          <w:color w:val="000000"/>
          <w:szCs w:val="28"/>
          <w:bdr w:val="none" w:sz="0" w:space="0" w:color="auto" w:frame="1"/>
        </w:rPr>
        <w:t xml:space="preserve"> «ОТЛИЧНО»</w:t>
      </w:r>
      <w:r w:rsidRPr="00B2230C">
        <w:rPr>
          <w:color w:val="000000"/>
          <w:szCs w:val="28"/>
        </w:rPr>
        <w:t xml:space="preserve"> - </w:t>
      </w:r>
      <w:r w:rsidR="004C00AE">
        <w:rPr>
          <w:color w:val="000000"/>
          <w:szCs w:val="28"/>
        </w:rPr>
        <w:t xml:space="preserve">обучающийся </w:t>
      </w:r>
      <w:r w:rsidRPr="00B2230C">
        <w:rPr>
          <w:color w:val="000000"/>
          <w:szCs w:val="28"/>
        </w:rPr>
        <w:t xml:space="preserve">владеет знаниями предмета в полном объеме учебной программы, достаточно глубоко осмысливает дисциплину; самостоятельно, в логической последовательности и исчерпывающе отвечает на все вопросы билета, подчеркивал при этом самое существенное, умеет </w:t>
      </w:r>
      <w:r w:rsidRPr="00B2230C">
        <w:rPr>
          <w:color w:val="000000"/>
          <w:szCs w:val="28"/>
        </w:rPr>
        <w:lastRenderedPageBreak/>
        <w:t>анализировать, сравнивать, классифицировать, обобщать, конкретизировать и систематизировать изученный материал, выделять в нем главное: устанавливать причинно-следственные связи;  решает ситуационные задачи повышенной сложности; хорошо знаком с основной литературой.</w:t>
      </w:r>
    </w:p>
    <w:p w:rsidR="00B2230C" w:rsidRPr="00B2230C" w:rsidRDefault="00B2230C" w:rsidP="00B2230C">
      <w:pPr>
        <w:jc w:val="both"/>
        <w:textAlignment w:val="baseline"/>
        <w:rPr>
          <w:color w:val="000000"/>
          <w:szCs w:val="28"/>
        </w:rPr>
      </w:pPr>
      <w:r w:rsidRPr="00B2230C">
        <w:rPr>
          <w:b/>
          <w:bCs/>
          <w:color w:val="000000"/>
          <w:szCs w:val="28"/>
          <w:bdr w:val="none" w:sz="0" w:space="0" w:color="auto" w:frame="1"/>
        </w:rPr>
        <w:t>«ХОРОШО»</w:t>
      </w:r>
      <w:r w:rsidRPr="00B2230C">
        <w:rPr>
          <w:color w:val="000000"/>
          <w:szCs w:val="28"/>
        </w:rPr>
        <w:t xml:space="preserve"> - </w:t>
      </w:r>
      <w:r w:rsidR="004C00AE">
        <w:rPr>
          <w:color w:val="000000"/>
          <w:szCs w:val="28"/>
        </w:rPr>
        <w:t xml:space="preserve">обучающийся </w:t>
      </w:r>
      <w:r w:rsidRPr="00B2230C">
        <w:rPr>
          <w:color w:val="000000"/>
          <w:szCs w:val="28"/>
        </w:rPr>
        <w:t>владеет знаниями дисциплины почти в полном объеме программы (имеются пробелы знаний только в некоторых, особенно сложных разделах); самостоятельно и отчасти при наводящих вопросах дает полноценные ответы на вопросы билета; не всегда выделяет наиболее существенное, не допускает вместе с тем серьезных ошибок в ответах; умеет решать легкие и средней тяжести ситуационные задачи.</w:t>
      </w:r>
    </w:p>
    <w:p w:rsidR="00B2230C" w:rsidRPr="00B2230C" w:rsidRDefault="00B2230C" w:rsidP="00B2230C">
      <w:pPr>
        <w:jc w:val="both"/>
        <w:textAlignment w:val="baseline"/>
        <w:rPr>
          <w:color w:val="000000"/>
          <w:szCs w:val="28"/>
        </w:rPr>
      </w:pPr>
      <w:r w:rsidRPr="00B2230C">
        <w:rPr>
          <w:b/>
          <w:bCs/>
          <w:color w:val="000000"/>
          <w:szCs w:val="28"/>
          <w:bdr w:val="none" w:sz="0" w:space="0" w:color="auto" w:frame="1"/>
        </w:rPr>
        <w:t xml:space="preserve"> «УДОВЛЕТВОРИТЕЛЬНО»</w:t>
      </w:r>
      <w:r w:rsidRPr="00B2230C">
        <w:rPr>
          <w:color w:val="000000"/>
          <w:szCs w:val="28"/>
        </w:rPr>
        <w:t xml:space="preserve"> - </w:t>
      </w:r>
      <w:r w:rsidR="004C00AE">
        <w:rPr>
          <w:color w:val="000000"/>
          <w:szCs w:val="28"/>
        </w:rPr>
        <w:t xml:space="preserve">обучающийся </w:t>
      </w:r>
      <w:r w:rsidRPr="00B2230C">
        <w:rPr>
          <w:color w:val="000000"/>
          <w:szCs w:val="28"/>
        </w:rPr>
        <w:t xml:space="preserve">владеет основным объемом знаний по дисциплине; проявляет затруднения в самостоятельных ответах, оперирует неточными формулировками; в процессе ответов допускаются ошибки по существу вопросов. </w:t>
      </w:r>
      <w:r w:rsidR="004C00AE">
        <w:rPr>
          <w:color w:val="000000"/>
          <w:szCs w:val="28"/>
        </w:rPr>
        <w:t xml:space="preserve">Обучающийся </w:t>
      </w:r>
      <w:r w:rsidRPr="00B2230C">
        <w:rPr>
          <w:color w:val="000000"/>
          <w:szCs w:val="28"/>
        </w:rPr>
        <w:t>способен решать лишь наиболее легкие задачи.</w:t>
      </w:r>
    </w:p>
    <w:p w:rsidR="00B2230C" w:rsidRPr="00B2230C" w:rsidRDefault="00B2230C" w:rsidP="00B2230C">
      <w:pPr>
        <w:jc w:val="both"/>
        <w:textAlignment w:val="baseline"/>
        <w:rPr>
          <w:color w:val="000000"/>
          <w:szCs w:val="28"/>
        </w:rPr>
      </w:pPr>
      <w:r w:rsidRPr="00B2230C">
        <w:rPr>
          <w:b/>
          <w:bCs/>
          <w:color w:val="000000"/>
          <w:szCs w:val="28"/>
          <w:bdr w:val="none" w:sz="0" w:space="0" w:color="auto" w:frame="1"/>
        </w:rPr>
        <w:t>«НЕУДОВЛЕТВОРИТЕЛЬНО»</w:t>
      </w:r>
      <w:r w:rsidRPr="00B2230C">
        <w:rPr>
          <w:color w:val="000000"/>
          <w:szCs w:val="28"/>
        </w:rPr>
        <w:t xml:space="preserve"> - </w:t>
      </w:r>
      <w:r w:rsidR="004C00AE">
        <w:rPr>
          <w:color w:val="000000"/>
          <w:szCs w:val="28"/>
        </w:rPr>
        <w:t xml:space="preserve">обучающийся </w:t>
      </w:r>
      <w:r w:rsidRPr="00B2230C">
        <w:rPr>
          <w:color w:val="000000"/>
          <w:szCs w:val="28"/>
        </w:rPr>
        <w:t>не освоил обязательного минимума знаний предмета, не способен ответить на вопросы билета даже при дополнительных наводящих вопросах экзаменатора.</w:t>
      </w:r>
    </w:p>
    <w:p w:rsidR="00B2230C" w:rsidRDefault="00B2230C" w:rsidP="00351569">
      <w:pPr>
        <w:rPr>
          <w:szCs w:val="28"/>
        </w:rPr>
      </w:pPr>
    </w:p>
    <w:sectPr w:rsidR="00B2230C" w:rsidSect="001C1F81">
      <w:pgSz w:w="11907" w:h="16840"/>
      <w:pgMar w:top="1134" w:right="851" w:bottom="992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556" w:rsidRDefault="007F7556">
      <w:r>
        <w:separator/>
      </w:r>
    </w:p>
  </w:endnote>
  <w:endnote w:type="continuationSeparator" w:id="0">
    <w:p w:rsidR="007F7556" w:rsidRDefault="007F7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,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D22" w:rsidRDefault="00EB4D22" w:rsidP="001C1F81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B4D22" w:rsidRDefault="00EB4D22" w:rsidP="001C1F81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D22" w:rsidRDefault="00EB4D22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D0943">
      <w:rPr>
        <w:noProof/>
      </w:rPr>
      <w:t>1</w:t>
    </w:r>
    <w:r>
      <w:fldChar w:fldCharType="end"/>
    </w:r>
  </w:p>
  <w:p w:rsidR="00EB4D22" w:rsidRDefault="00EB4D22" w:rsidP="001C1F81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556" w:rsidRDefault="007F7556">
      <w:r>
        <w:separator/>
      </w:r>
    </w:p>
  </w:footnote>
  <w:footnote w:type="continuationSeparator" w:id="0">
    <w:p w:rsidR="007F7556" w:rsidRDefault="007F75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23F6632"/>
    <w:multiLevelType w:val="multilevel"/>
    <w:tmpl w:val="9D0A3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8F1DB5"/>
    <w:multiLevelType w:val="multilevel"/>
    <w:tmpl w:val="DBACF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5F2399"/>
    <w:multiLevelType w:val="multilevel"/>
    <w:tmpl w:val="A560E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663569"/>
    <w:multiLevelType w:val="multilevel"/>
    <w:tmpl w:val="6D805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AB4267"/>
    <w:multiLevelType w:val="multilevel"/>
    <w:tmpl w:val="6F8E0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EE0C8A"/>
    <w:multiLevelType w:val="hybridMultilevel"/>
    <w:tmpl w:val="48E26E1E"/>
    <w:lvl w:ilvl="0" w:tplc="0D4EB5C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4626A4"/>
    <w:multiLevelType w:val="hybridMultilevel"/>
    <w:tmpl w:val="11DEF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5385F"/>
    <w:multiLevelType w:val="hybridMultilevel"/>
    <w:tmpl w:val="2E08591E"/>
    <w:lvl w:ilvl="0" w:tplc="33C6837E">
      <w:start w:val="1"/>
      <w:numFmt w:val="decimal"/>
      <w:lvlText w:val="%1)"/>
      <w:lvlJc w:val="left"/>
      <w:pPr>
        <w:ind w:left="786" w:hanging="360"/>
      </w:pPr>
      <w:rPr>
        <w:rFonts w:ascii="Times New Roman" w:eastAsia="Calibr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223FC3"/>
    <w:multiLevelType w:val="hybridMultilevel"/>
    <w:tmpl w:val="B76C6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74278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25613AC2"/>
    <w:multiLevelType w:val="hybridMultilevel"/>
    <w:tmpl w:val="BF022CF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27164153"/>
    <w:multiLevelType w:val="multilevel"/>
    <w:tmpl w:val="839A2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3D3E73"/>
    <w:multiLevelType w:val="hybridMultilevel"/>
    <w:tmpl w:val="C882B200"/>
    <w:lvl w:ilvl="0" w:tplc="FB963056">
      <w:start w:val="3"/>
      <w:numFmt w:val="decimal"/>
      <w:lvlText w:val="%1."/>
      <w:lvlJc w:val="left"/>
      <w:pPr>
        <w:ind w:left="720" w:hanging="360"/>
      </w:pPr>
      <w:rPr>
        <w:rFonts w:eastAsia="TimesNew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A320AA5"/>
    <w:multiLevelType w:val="multilevel"/>
    <w:tmpl w:val="20A6E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C20E96"/>
    <w:multiLevelType w:val="multilevel"/>
    <w:tmpl w:val="742A0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4B3EE6"/>
    <w:multiLevelType w:val="hybridMultilevel"/>
    <w:tmpl w:val="C3508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A2246"/>
    <w:multiLevelType w:val="multilevel"/>
    <w:tmpl w:val="13948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711212"/>
    <w:multiLevelType w:val="multilevel"/>
    <w:tmpl w:val="24F8A7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367E43B2"/>
    <w:multiLevelType w:val="hybridMultilevel"/>
    <w:tmpl w:val="70FA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61357C"/>
    <w:multiLevelType w:val="hybridMultilevel"/>
    <w:tmpl w:val="27D8C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EB751F"/>
    <w:multiLevelType w:val="hybridMultilevel"/>
    <w:tmpl w:val="837A4FC6"/>
    <w:lvl w:ilvl="0" w:tplc="D6E218F8">
      <w:start w:val="1"/>
      <w:numFmt w:val="decimal"/>
      <w:lvlText w:val="%1)"/>
      <w:lvlJc w:val="left"/>
      <w:pPr>
        <w:ind w:left="78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EF78BA"/>
    <w:multiLevelType w:val="multilevel"/>
    <w:tmpl w:val="77E40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753743"/>
    <w:multiLevelType w:val="hybridMultilevel"/>
    <w:tmpl w:val="80DAC1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1EC2D77"/>
    <w:multiLevelType w:val="multilevel"/>
    <w:tmpl w:val="AE2EC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1B4B0F"/>
    <w:multiLevelType w:val="multilevel"/>
    <w:tmpl w:val="7A128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2B437F5"/>
    <w:multiLevelType w:val="hybridMultilevel"/>
    <w:tmpl w:val="AAE8F710"/>
    <w:lvl w:ilvl="0" w:tplc="F9667562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8" w15:restartNumberingAfterBreak="0">
    <w:nsid w:val="49EA494F"/>
    <w:multiLevelType w:val="hybridMultilevel"/>
    <w:tmpl w:val="2B34B2DA"/>
    <w:lvl w:ilvl="0" w:tplc="04190001">
      <w:start w:val="1"/>
      <w:numFmt w:val="bullet"/>
      <w:lvlText w:val=""/>
      <w:lvlJc w:val="left"/>
      <w:pPr>
        <w:tabs>
          <w:tab w:val="num" w:pos="768"/>
        </w:tabs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8"/>
        </w:tabs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8"/>
        </w:tabs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8"/>
        </w:tabs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8"/>
        </w:tabs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8"/>
        </w:tabs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8"/>
        </w:tabs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8"/>
        </w:tabs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8"/>
        </w:tabs>
        <w:ind w:left="6528" w:hanging="360"/>
      </w:pPr>
      <w:rPr>
        <w:rFonts w:ascii="Wingdings" w:hAnsi="Wingdings" w:hint="default"/>
      </w:rPr>
    </w:lvl>
  </w:abstractNum>
  <w:abstractNum w:abstractNumId="29" w15:restartNumberingAfterBreak="0">
    <w:nsid w:val="523F0AD6"/>
    <w:multiLevelType w:val="multilevel"/>
    <w:tmpl w:val="C7EC5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A1F2388"/>
    <w:multiLevelType w:val="multilevel"/>
    <w:tmpl w:val="83B40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B71889"/>
    <w:multiLevelType w:val="hybridMultilevel"/>
    <w:tmpl w:val="C728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9F93086"/>
    <w:multiLevelType w:val="multilevel"/>
    <w:tmpl w:val="6A941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B015594"/>
    <w:multiLevelType w:val="hybridMultilevel"/>
    <w:tmpl w:val="96F26F20"/>
    <w:lvl w:ilvl="0" w:tplc="88E8B9A0">
      <w:start w:val="1"/>
      <w:numFmt w:val="decimal"/>
      <w:lvlText w:val="%1."/>
      <w:lvlJc w:val="right"/>
      <w:pPr>
        <w:tabs>
          <w:tab w:val="num" w:pos="567"/>
        </w:tabs>
        <w:ind w:left="567" w:hanging="283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B8470FE"/>
    <w:multiLevelType w:val="hybridMultilevel"/>
    <w:tmpl w:val="0D54C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DA1BF9"/>
    <w:multiLevelType w:val="multilevel"/>
    <w:tmpl w:val="8940F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57A12FB"/>
    <w:multiLevelType w:val="hybridMultilevel"/>
    <w:tmpl w:val="AD9002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0"/>
  </w:num>
  <w:num w:numId="4">
    <w:abstractNumId w:val="12"/>
  </w:num>
  <w:num w:numId="5">
    <w:abstractNumId w:val="28"/>
  </w:num>
  <w:num w:numId="6">
    <w:abstractNumId w:val="25"/>
  </w:num>
  <w:num w:numId="7">
    <w:abstractNumId w:val="18"/>
  </w:num>
  <w:num w:numId="8">
    <w:abstractNumId w:val="8"/>
  </w:num>
  <w:num w:numId="9">
    <w:abstractNumId w:val="34"/>
  </w:num>
  <w:num w:numId="10">
    <w:abstractNumId w:val="36"/>
  </w:num>
  <w:num w:numId="11">
    <w:abstractNumId w:val="5"/>
  </w:num>
  <w:num w:numId="12">
    <w:abstractNumId w:val="6"/>
  </w:num>
  <w:num w:numId="13">
    <w:abstractNumId w:val="2"/>
  </w:num>
  <w:num w:numId="14">
    <w:abstractNumId w:val="13"/>
  </w:num>
  <w:num w:numId="15">
    <w:abstractNumId w:val="30"/>
  </w:num>
  <w:num w:numId="16">
    <w:abstractNumId w:val="26"/>
  </w:num>
  <w:num w:numId="17">
    <w:abstractNumId w:val="35"/>
  </w:num>
  <w:num w:numId="18">
    <w:abstractNumId w:val="3"/>
  </w:num>
  <w:num w:numId="19">
    <w:abstractNumId w:val="29"/>
  </w:num>
  <w:num w:numId="20">
    <w:abstractNumId w:val="4"/>
  </w:num>
  <w:num w:numId="21">
    <w:abstractNumId w:val="32"/>
  </w:num>
  <w:num w:numId="22">
    <w:abstractNumId w:val="23"/>
  </w:num>
  <w:num w:numId="23">
    <w:abstractNumId w:val="0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1"/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22"/>
  </w:num>
  <w:num w:numId="34">
    <w:abstractNumId w:val="20"/>
  </w:num>
  <w:num w:numId="35">
    <w:abstractNumId w:val="7"/>
  </w:num>
  <w:num w:numId="36">
    <w:abstractNumId w:val="21"/>
  </w:num>
  <w:num w:numId="37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24"/>
  <w:drawingGridVerticalSpacing w:val="65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F81"/>
    <w:rsid w:val="00011774"/>
    <w:rsid w:val="0003708C"/>
    <w:rsid w:val="000457BF"/>
    <w:rsid w:val="00073B34"/>
    <w:rsid w:val="000A3BE1"/>
    <w:rsid w:val="000B37CE"/>
    <w:rsid w:val="000D4CE0"/>
    <w:rsid w:val="00144CEA"/>
    <w:rsid w:val="001572C4"/>
    <w:rsid w:val="001C1F81"/>
    <w:rsid w:val="001C6484"/>
    <w:rsid w:val="001D2C0E"/>
    <w:rsid w:val="001E40E5"/>
    <w:rsid w:val="00243035"/>
    <w:rsid w:val="002434A2"/>
    <w:rsid w:val="00271015"/>
    <w:rsid w:val="00284E90"/>
    <w:rsid w:val="002A053A"/>
    <w:rsid w:val="002A3703"/>
    <w:rsid w:val="002B4590"/>
    <w:rsid w:val="002D5E7F"/>
    <w:rsid w:val="002D75CF"/>
    <w:rsid w:val="002E31AC"/>
    <w:rsid w:val="002E5F1C"/>
    <w:rsid w:val="0030173F"/>
    <w:rsid w:val="00344054"/>
    <w:rsid w:val="00351569"/>
    <w:rsid w:val="003534D0"/>
    <w:rsid w:val="00360F30"/>
    <w:rsid w:val="00366860"/>
    <w:rsid w:val="003B5534"/>
    <w:rsid w:val="003B6913"/>
    <w:rsid w:val="003D51CA"/>
    <w:rsid w:val="00416EA9"/>
    <w:rsid w:val="00427EF2"/>
    <w:rsid w:val="00447A76"/>
    <w:rsid w:val="00473961"/>
    <w:rsid w:val="004B0D0C"/>
    <w:rsid w:val="004B69F7"/>
    <w:rsid w:val="004C00AE"/>
    <w:rsid w:val="004C1F88"/>
    <w:rsid w:val="004C7596"/>
    <w:rsid w:val="004D4E3C"/>
    <w:rsid w:val="00522301"/>
    <w:rsid w:val="005301D4"/>
    <w:rsid w:val="00530803"/>
    <w:rsid w:val="00591EC5"/>
    <w:rsid w:val="005A0929"/>
    <w:rsid w:val="005A3450"/>
    <w:rsid w:val="005A3C5C"/>
    <w:rsid w:val="005C1205"/>
    <w:rsid w:val="005E2833"/>
    <w:rsid w:val="005F3F6C"/>
    <w:rsid w:val="005F63FE"/>
    <w:rsid w:val="00604F11"/>
    <w:rsid w:val="00610B02"/>
    <w:rsid w:val="00637361"/>
    <w:rsid w:val="006414F1"/>
    <w:rsid w:val="00654FB7"/>
    <w:rsid w:val="00675676"/>
    <w:rsid w:val="00681104"/>
    <w:rsid w:val="00694AFA"/>
    <w:rsid w:val="00695A74"/>
    <w:rsid w:val="006A21FA"/>
    <w:rsid w:val="006D76F2"/>
    <w:rsid w:val="006E5672"/>
    <w:rsid w:val="007103D1"/>
    <w:rsid w:val="00725B53"/>
    <w:rsid w:val="00774D03"/>
    <w:rsid w:val="00776565"/>
    <w:rsid w:val="007B532C"/>
    <w:rsid w:val="007C4352"/>
    <w:rsid w:val="007D621D"/>
    <w:rsid w:val="007F02B8"/>
    <w:rsid w:val="007F7556"/>
    <w:rsid w:val="00810C5F"/>
    <w:rsid w:val="0082096F"/>
    <w:rsid w:val="008239DF"/>
    <w:rsid w:val="0082612E"/>
    <w:rsid w:val="00826A36"/>
    <w:rsid w:val="00855A17"/>
    <w:rsid w:val="0086482E"/>
    <w:rsid w:val="00872089"/>
    <w:rsid w:val="008A0BE1"/>
    <w:rsid w:val="008A417C"/>
    <w:rsid w:val="008C255F"/>
    <w:rsid w:val="008C4C5F"/>
    <w:rsid w:val="008D3C7D"/>
    <w:rsid w:val="008F2906"/>
    <w:rsid w:val="00924DEA"/>
    <w:rsid w:val="00936375"/>
    <w:rsid w:val="009421F8"/>
    <w:rsid w:val="00963AD1"/>
    <w:rsid w:val="009725E0"/>
    <w:rsid w:val="00974458"/>
    <w:rsid w:val="00985549"/>
    <w:rsid w:val="009B48DC"/>
    <w:rsid w:val="009D7C9E"/>
    <w:rsid w:val="009E7A69"/>
    <w:rsid w:val="009F2555"/>
    <w:rsid w:val="009F71A7"/>
    <w:rsid w:val="00A22000"/>
    <w:rsid w:val="00A24DA8"/>
    <w:rsid w:val="00A83487"/>
    <w:rsid w:val="00AC2B7F"/>
    <w:rsid w:val="00AC6B9B"/>
    <w:rsid w:val="00AE2D3D"/>
    <w:rsid w:val="00B13617"/>
    <w:rsid w:val="00B15E57"/>
    <w:rsid w:val="00B2230C"/>
    <w:rsid w:val="00B57CDE"/>
    <w:rsid w:val="00B7085C"/>
    <w:rsid w:val="00B855E7"/>
    <w:rsid w:val="00BD6F2D"/>
    <w:rsid w:val="00BE21A4"/>
    <w:rsid w:val="00C52134"/>
    <w:rsid w:val="00C53439"/>
    <w:rsid w:val="00CD0943"/>
    <w:rsid w:val="00D16C7B"/>
    <w:rsid w:val="00D17FA2"/>
    <w:rsid w:val="00D632C5"/>
    <w:rsid w:val="00D66CA2"/>
    <w:rsid w:val="00D76CF7"/>
    <w:rsid w:val="00DA6194"/>
    <w:rsid w:val="00DC09F9"/>
    <w:rsid w:val="00DE5189"/>
    <w:rsid w:val="00DF14CE"/>
    <w:rsid w:val="00E36851"/>
    <w:rsid w:val="00E84831"/>
    <w:rsid w:val="00E84E3E"/>
    <w:rsid w:val="00E956AC"/>
    <w:rsid w:val="00EA284B"/>
    <w:rsid w:val="00EB4D22"/>
    <w:rsid w:val="00EC2C74"/>
    <w:rsid w:val="00EC5047"/>
    <w:rsid w:val="00F0010F"/>
    <w:rsid w:val="00F01451"/>
    <w:rsid w:val="00F10F28"/>
    <w:rsid w:val="00F37122"/>
    <w:rsid w:val="00F65047"/>
    <w:rsid w:val="00F907A7"/>
    <w:rsid w:val="00F96942"/>
    <w:rsid w:val="00FF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95E502"/>
  <w15:docId w15:val="{280CA153-D3A1-49FE-B997-41A8AA86D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9" w:unhideWhenUsed="1"/>
    <w:lsdException w:name="toc 2" w:semiHidden="1" w:uiPriority="99" w:unhideWhenUsed="1"/>
    <w:lsdException w:name="toc 3" w:semiHidden="1" w:uiPriority="9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035"/>
    <w:rPr>
      <w:sz w:val="28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17FA2"/>
    <w:pPr>
      <w:keepNext/>
      <w:autoSpaceDE w:val="0"/>
      <w:autoSpaceDN w:val="0"/>
      <w:jc w:val="center"/>
      <w:outlineLvl w:val="0"/>
    </w:pPr>
    <w:rPr>
      <w:b/>
      <w:caps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35156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351569"/>
    <w:pPr>
      <w:keepNext/>
      <w:widowControl w:val="0"/>
      <w:autoSpaceDE w:val="0"/>
      <w:autoSpaceDN w:val="0"/>
      <w:adjustRightInd w:val="0"/>
      <w:ind w:firstLine="720"/>
      <w:outlineLvl w:val="2"/>
    </w:pPr>
    <w:rPr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156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paragraph" w:styleId="6">
    <w:name w:val="heading 6"/>
    <w:basedOn w:val="a"/>
    <w:next w:val="a"/>
    <w:link w:val="60"/>
    <w:qFormat/>
    <w:rsid w:val="00351569"/>
    <w:pPr>
      <w:spacing w:before="240" w:after="60"/>
      <w:outlineLvl w:val="5"/>
    </w:pPr>
    <w:rPr>
      <w:b/>
      <w:bCs/>
      <w:sz w:val="22"/>
      <w:szCs w:val="22"/>
    </w:rPr>
  </w:style>
  <w:style w:type="paragraph" w:styleId="9">
    <w:name w:val="heading 9"/>
    <w:basedOn w:val="a"/>
    <w:next w:val="a"/>
    <w:link w:val="90"/>
    <w:qFormat/>
    <w:rsid w:val="001C1F81"/>
    <w:pPr>
      <w:spacing w:before="240" w:after="60"/>
      <w:outlineLvl w:val="8"/>
    </w:pPr>
    <w:rPr>
      <w:rFonts w:ascii="Cambria" w:hAnsi="Cambria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D17FA2"/>
    <w:rPr>
      <w:b/>
      <w:caps/>
      <w:sz w:val="28"/>
      <w:szCs w:val="24"/>
    </w:rPr>
  </w:style>
  <w:style w:type="character" w:customStyle="1" w:styleId="90">
    <w:name w:val="Заголовок 9 Знак"/>
    <w:link w:val="9"/>
    <w:rsid w:val="001C1F81"/>
    <w:rPr>
      <w:rFonts w:ascii="Cambria" w:hAnsi="Cambria"/>
      <w:sz w:val="22"/>
      <w:szCs w:val="22"/>
      <w:lang w:val="ru-RU" w:eastAsia="ru-RU" w:bidi="ar-SA"/>
    </w:rPr>
  </w:style>
  <w:style w:type="paragraph" w:styleId="a3">
    <w:name w:val="Normal (Web)"/>
    <w:basedOn w:val="a"/>
    <w:uiPriority w:val="99"/>
    <w:rsid w:val="001C1F81"/>
    <w:pPr>
      <w:spacing w:before="100" w:beforeAutospacing="1" w:after="100" w:afterAutospacing="1"/>
    </w:pPr>
  </w:style>
  <w:style w:type="paragraph" w:styleId="21">
    <w:name w:val="List 2"/>
    <w:basedOn w:val="a"/>
    <w:rsid w:val="001C1F81"/>
    <w:pPr>
      <w:ind w:left="566" w:hanging="283"/>
    </w:pPr>
  </w:style>
  <w:style w:type="paragraph" w:styleId="22">
    <w:name w:val="Body Text Indent 2"/>
    <w:basedOn w:val="a"/>
    <w:link w:val="23"/>
    <w:uiPriority w:val="99"/>
    <w:rsid w:val="001C1F8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rsid w:val="001C1F81"/>
    <w:rPr>
      <w:sz w:val="24"/>
      <w:szCs w:val="24"/>
      <w:lang w:val="ru-RU" w:eastAsia="ru-RU" w:bidi="ar-SA"/>
    </w:rPr>
  </w:style>
  <w:style w:type="paragraph" w:styleId="a4">
    <w:name w:val="footnote text"/>
    <w:basedOn w:val="a"/>
    <w:link w:val="a5"/>
    <w:semiHidden/>
    <w:rsid w:val="001C1F81"/>
    <w:rPr>
      <w:sz w:val="20"/>
      <w:szCs w:val="20"/>
    </w:rPr>
  </w:style>
  <w:style w:type="character" w:customStyle="1" w:styleId="a5">
    <w:name w:val="Текст сноски Знак"/>
    <w:link w:val="a4"/>
    <w:semiHidden/>
    <w:rsid w:val="001C1F81"/>
    <w:rPr>
      <w:lang w:val="ru-RU" w:eastAsia="ru-RU" w:bidi="ar-SA"/>
    </w:rPr>
  </w:style>
  <w:style w:type="paragraph" w:styleId="24">
    <w:name w:val="Body Text 2"/>
    <w:basedOn w:val="a"/>
    <w:link w:val="25"/>
    <w:uiPriority w:val="99"/>
    <w:rsid w:val="001C1F81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rsid w:val="001C1F81"/>
    <w:rPr>
      <w:sz w:val="24"/>
      <w:szCs w:val="24"/>
      <w:lang w:val="ru-RU" w:eastAsia="ru-RU" w:bidi="ar-SA"/>
    </w:rPr>
  </w:style>
  <w:style w:type="paragraph" w:styleId="a6">
    <w:name w:val="Body Text"/>
    <w:basedOn w:val="a"/>
    <w:link w:val="a7"/>
    <w:uiPriority w:val="99"/>
    <w:rsid w:val="001C1F81"/>
    <w:pPr>
      <w:spacing w:after="120"/>
    </w:pPr>
  </w:style>
  <w:style w:type="character" w:customStyle="1" w:styleId="a7">
    <w:name w:val="Основной текст Знак"/>
    <w:link w:val="a6"/>
    <w:uiPriority w:val="99"/>
    <w:rsid w:val="001C1F81"/>
    <w:rPr>
      <w:sz w:val="24"/>
      <w:szCs w:val="24"/>
      <w:lang w:val="ru-RU" w:eastAsia="ru-RU" w:bidi="ar-SA"/>
    </w:rPr>
  </w:style>
  <w:style w:type="paragraph" w:customStyle="1" w:styleId="26">
    <w:name w:val="Знак2"/>
    <w:basedOn w:val="a"/>
    <w:rsid w:val="001C1F8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footer"/>
    <w:basedOn w:val="a"/>
    <w:link w:val="a9"/>
    <w:uiPriority w:val="99"/>
    <w:rsid w:val="001C1F8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C1F81"/>
    <w:rPr>
      <w:sz w:val="24"/>
      <w:szCs w:val="24"/>
      <w:lang w:val="ru-RU" w:eastAsia="ru-RU" w:bidi="ar-SA"/>
    </w:rPr>
  </w:style>
  <w:style w:type="character" w:styleId="aa">
    <w:name w:val="page number"/>
    <w:basedOn w:val="a0"/>
    <w:rsid w:val="001C1F81"/>
  </w:style>
  <w:style w:type="paragraph" w:styleId="ab">
    <w:name w:val="Balloon Text"/>
    <w:basedOn w:val="a"/>
    <w:link w:val="ac"/>
    <w:uiPriority w:val="99"/>
    <w:semiHidden/>
    <w:rsid w:val="001C1F8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1C1F81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ConsPlusNormal">
    <w:name w:val="ConsPlusNormal"/>
    <w:rsid w:val="001C1F8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1C1F8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header"/>
    <w:basedOn w:val="a"/>
    <w:link w:val="ae"/>
    <w:uiPriority w:val="99"/>
    <w:unhideWhenUsed/>
    <w:rsid w:val="001C1F8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1C1F81"/>
    <w:rPr>
      <w:sz w:val="24"/>
      <w:szCs w:val="24"/>
      <w:lang w:val="ru-RU" w:eastAsia="ru-RU" w:bidi="ar-SA"/>
    </w:rPr>
  </w:style>
  <w:style w:type="paragraph" w:customStyle="1" w:styleId="27">
    <w:name w:val="Знак2"/>
    <w:basedOn w:val="a"/>
    <w:rsid w:val="001C1F8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endnote text"/>
    <w:basedOn w:val="a"/>
    <w:link w:val="af0"/>
    <w:rsid w:val="001C1F81"/>
    <w:rPr>
      <w:sz w:val="20"/>
      <w:szCs w:val="20"/>
    </w:rPr>
  </w:style>
  <w:style w:type="character" w:customStyle="1" w:styleId="af0">
    <w:name w:val="Текст концевой сноски Знак"/>
    <w:link w:val="af"/>
    <w:rsid w:val="001C1F81"/>
    <w:rPr>
      <w:lang w:val="ru-RU" w:eastAsia="ru-RU" w:bidi="ar-SA"/>
    </w:rPr>
  </w:style>
  <w:style w:type="character" w:styleId="af1">
    <w:name w:val="endnote reference"/>
    <w:rsid w:val="001C1F81"/>
    <w:rPr>
      <w:vertAlign w:val="superscript"/>
    </w:rPr>
  </w:style>
  <w:style w:type="paragraph" w:customStyle="1" w:styleId="ConsPlusTitle">
    <w:name w:val="ConsPlusTitle"/>
    <w:rsid w:val="001C1F81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1C1F8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1C1F8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List Paragraph"/>
    <w:basedOn w:val="a"/>
    <w:uiPriority w:val="99"/>
    <w:qFormat/>
    <w:rsid w:val="001C1F81"/>
    <w:pPr>
      <w:spacing w:after="200" w:line="276" w:lineRule="auto"/>
      <w:ind w:left="720"/>
      <w:contextualSpacing/>
    </w:pPr>
    <w:rPr>
      <w:rFonts w:ascii="Calibri" w:hAnsi="Calibri"/>
      <w:szCs w:val="22"/>
    </w:rPr>
  </w:style>
  <w:style w:type="character" w:customStyle="1" w:styleId="11">
    <w:name w:val="Оглавление 1 Знак"/>
    <w:link w:val="12"/>
    <w:uiPriority w:val="99"/>
    <w:locked/>
    <w:rsid w:val="002E5F1C"/>
  </w:style>
  <w:style w:type="paragraph" w:styleId="12">
    <w:name w:val="toc 1"/>
    <w:basedOn w:val="a"/>
    <w:next w:val="a"/>
    <w:link w:val="11"/>
    <w:uiPriority w:val="99"/>
    <w:rsid w:val="002E5F1C"/>
    <w:pPr>
      <w:widowControl w:val="0"/>
      <w:spacing w:before="180" w:line="250" w:lineRule="exact"/>
      <w:jc w:val="both"/>
    </w:pPr>
    <w:rPr>
      <w:sz w:val="20"/>
      <w:szCs w:val="20"/>
    </w:rPr>
  </w:style>
  <w:style w:type="paragraph" w:customStyle="1" w:styleId="28">
    <w:name w:val="Знак2"/>
    <w:basedOn w:val="a"/>
    <w:rsid w:val="002434A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3">
    <w:name w:val="Emphasis"/>
    <w:uiPriority w:val="20"/>
    <w:qFormat/>
    <w:rsid w:val="002434A2"/>
    <w:rPr>
      <w:i/>
      <w:iCs/>
    </w:rPr>
  </w:style>
  <w:style w:type="paragraph" w:styleId="af4">
    <w:name w:val="TOC Heading"/>
    <w:basedOn w:val="1"/>
    <w:next w:val="a"/>
    <w:uiPriority w:val="39"/>
    <w:unhideWhenUsed/>
    <w:qFormat/>
    <w:rsid w:val="00D17FA2"/>
    <w:pPr>
      <w:keepLines/>
      <w:autoSpaceDE/>
      <w:autoSpaceDN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Cs w:val="28"/>
    </w:rPr>
  </w:style>
  <w:style w:type="character" w:styleId="af5">
    <w:name w:val="Hyperlink"/>
    <w:basedOn w:val="a0"/>
    <w:uiPriority w:val="99"/>
    <w:unhideWhenUsed/>
    <w:rsid w:val="00D17FA2"/>
    <w:rPr>
      <w:color w:val="0000FF" w:themeColor="hyperlink"/>
      <w:u w:val="single"/>
    </w:rPr>
  </w:style>
  <w:style w:type="paragraph" w:customStyle="1" w:styleId="210">
    <w:name w:val="Заголовок 21"/>
    <w:basedOn w:val="a"/>
    <w:next w:val="a"/>
    <w:uiPriority w:val="99"/>
    <w:unhideWhenUsed/>
    <w:qFormat/>
    <w:rsid w:val="0035156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rsid w:val="00351569"/>
    <w:rPr>
      <w:sz w:val="28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35156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60">
    <w:name w:val="Заголовок 6 Знак"/>
    <w:basedOn w:val="a0"/>
    <w:link w:val="6"/>
    <w:rsid w:val="00351569"/>
    <w:rPr>
      <w:b/>
      <w:bCs/>
      <w:sz w:val="22"/>
      <w:szCs w:val="22"/>
    </w:rPr>
  </w:style>
  <w:style w:type="numbering" w:customStyle="1" w:styleId="13">
    <w:name w:val="Нет списка1"/>
    <w:next w:val="a2"/>
    <w:uiPriority w:val="99"/>
    <w:semiHidden/>
    <w:unhideWhenUsed/>
    <w:rsid w:val="00351569"/>
  </w:style>
  <w:style w:type="paragraph" w:styleId="af6">
    <w:name w:val="Body Text Indent"/>
    <w:basedOn w:val="a"/>
    <w:link w:val="af7"/>
    <w:uiPriority w:val="99"/>
    <w:rsid w:val="00351569"/>
    <w:pPr>
      <w:spacing w:after="120"/>
      <w:ind w:left="283"/>
    </w:pPr>
    <w:rPr>
      <w:sz w:val="20"/>
      <w:szCs w:val="20"/>
      <w:lang w:eastAsia="en-US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351569"/>
    <w:rPr>
      <w:lang w:eastAsia="en-US"/>
    </w:rPr>
  </w:style>
  <w:style w:type="paragraph" w:styleId="af8">
    <w:name w:val="Plain Text"/>
    <w:basedOn w:val="a"/>
    <w:link w:val="af9"/>
    <w:uiPriority w:val="99"/>
    <w:rsid w:val="00351569"/>
    <w:rPr>
      <w:rFonts w:ascii="Courier New" w:hAnsi="Courier New"/>
      <w:sz w:val="20"/>
      <w:szCs w:val="20"/>
    </w:rPr>
  </w:style>
  <w:style w:type="character" w:customStyle="1" w:styleId="af9">
    <w:name w:val="Текст Знак"/>
    <w:basedOn w:val="a0"/>
    <w:link w:val="af8"/>
    <w:uiPriority w:val="99"/>
    <w:rsid w:val="00351569"/>
    <w:rPr>
      <w:rFonts w:ascii="Courier New" w:hAnsi="Courier New"/>
    </w:rPr>
  </w:style>
  <w:style w:type="paragraph" w:customStyle="1" w:styleId="afa">
    <w:name w:val="список с точками"/>
    <w:basedOn w:val="a"/>
    <w:rsid w:val="00351569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</w:rPr>
  </w:style>
  <w:style w:type="paragraph" w:styleId="31">
    <w:name w:val="Body Text 3"/>
    <w:basedOn w:val="a"/>
    <w:link w:val="32"/>
    <w:uiPriority w:val="99"/>
    <w:unhideWhenUsed/>
    <w:rsid w:val="00351569"/>
    <w:pPr>
      <w:suppressAutoHyphens/>
      <w:spacing w:after="120"/>
    </w:pPr>
    <w:rPr>
      <w:sz w:val="16"/>
      <w:szCs w:val="16"/>
      <w:lang w:eastAsia="ar-SA"/>
    </w:rPr>
  </w:style>
  <w:style w:type="character" w:customStyle="1" w:styleId="32">
    <w:name w:val="Основной текст 3 Знак"/>
    <w:basedOn w:val="a0"/>
    <w:link w:val="31"/>
    <w:uiPriority w:val="99"/>
    <w:rsid w:val="00351569"/>
    <w:rPr>
      <w:sz w:val="16"/>
      <w:szCs w:val="16"/>
      <w:lang w:eastAsia="ar-SA"/>
    </w:rPr>
  </w:style>
  <w:style w:type="paragraph" w:styleId="33">
    <w:name w:val="Body Text Indent 3"/>
    <w:basedOn w:val="a"/>
    <w:link w:val="34"/>
    <w:uiPriority w:val="99"/>
    <w:unhideWhenUsed/>
    <w:rsid w:val="00351569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351569"/>
    <w:rPr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uiPriority w:val="99"/>
    <w:rsid w:val="0035156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pple-converted-space">
    <w:name w:val="apple-converted-space"/>
    <w:rsid w:val="00351569"/>
  </w:style>
  <w:style w:type="character" w:styleId="afb">
    <w:name w:val="annotation reference"/>
    <w:basedOn w:val="a0"/>
    <w:semiHidden/>
    <w:rsid w:val="00351569"/>
    <w:rPr>
      <w:sz w:val="16"/>
    </w:rPr>
  </w:style>
  <w:style w:type="character" w:customStyle="1" w:styleId="40">
    <w:name w:val="Заголовок 4 Знак"/>
    <w:basedOn w:val="a0"/>
    <w:link w:val="4"/>
    <w:uiPriority w:val="9"/>
    <w:semiHidden/>
    <w:rsid w:val="00351569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100">
    <w:name w:val="Основной текст (10)_"/>
    <w:basedOn w:val="a0"/>
    <w:link w:val="101"/>
    <w:rsid w:val="00351569"/>
    <w:rPr>
      <w:b/>
      <w:bCs/>
      <w:sz w:val="17"/>
      <w:szCs w:val="17"/>
      <w:shd w:val="clear" w:color="auto" w:fill="FFFFFF"/>
    </w:rPr>
  </w:style>
  <w:style w:type="character" w:customStyle="1" w:styleId="110">
    <w:name w:val="Основной текст (11)_"/>
    <w:basedOn w:val="a0"/>
    <w:link w:val="111"/>
    <w:rsid w:val="00351569"/>
    <w:rPr>
      <w:sz w:val="11"/>
      <w:szCs w:val="11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351569"/>
    <w:rPr>
      <w:b/>
      <w:bCs/>
      <w:sz w:val="30"/>
      <w:szCs w:val="30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351569"/>
    <w:pPr>
      <w:widowControl w:val="0"/>
      <w:shd w:val="clear" w:color="auto" w:fill="FFFFFF"/>
      <w:spacing w:before="480" w:after="240" w:line="0" w:lineRule="atLeast"/>
      <w:jc w:val="center"/>
    </w:pPr>
    <w:rPr>
      <w:b/>
      <w:bCs/>
      <w:sz w:val="17"/>
      <w:szCs w:val="17"/>
    </w:rPr>
  </w:style>
  <w:style w:type="paragraph" w:customStyle="1" w:styleId="111">
    <w:name w:val="Основной текст (11)"/>
    <w:basedOn w:val="a"/>
    <w:link w:val="110"/>
    <w:rsid w:val="00351569"/>
    <w:pPr>
      <w:widowControl w:val="0"/>
      <w:shd w:val="clear" w:color="auto" w:fill="FFFFFF"/>
      <w:spacing w:before="240" w:after="360" w:line="0" w:lineRule="atLeast"/>
      <w:jc w:val="center"/>
    </w:pPr>
    <w:rPr>
      <w:sz w:val="11"/>
      <w:szCs w:val="11"/>
    </w:rPr>
  </w:style>
  <w:style w:type="paragraph" w:customStyle="1" w:styleId="420">
    <w:name w:val="Заголовок №4 (2)"/>
    <w:basedOn w:val="a"/>
    <w:link w:val="42"/>
    <w:rsid w:val="00351569"/>
    <w:pPr>
      <w:widowControl w:val="0"/>
      <w:shd w:val="clear" w:color="auto" w:fill="FFFFFF"/>
      <w:spacing w:before="1860" w:line="0" w:lineRule="atLeast"/>
      <w:jc w:val="center"/>
      <w:outlineLvl w:val="3"/>
    </w:pPr>
    <w:rPr>
      <w:b/>
      <w:bCs/>
      <w:sz w:val="30"/>
      <w:szCs w:val="30"/>
    </w:rPr>
  </w:style>
  <w:style w:type="character" w:customStyle="1" w:styleId="35">
    <w:name w:val="Основной текст (3)"/>
    <w:basedOn w:val="a0"/>
    <w:rsid w:val="003515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c">
    <w:name w:val="Колонтитул_"/>
    <w:basedOn w:val="a0"/>
    <w:link w:val="afd"/>
    <w:rsid w:val="00351569"/>
    <w:rPr>
      <w:b/>
      <w:bCs/>
      <w:sz w:val="30"/>
      <w:szCs w:val="30"/>
      <w:shd w:val="clear" w:color="auto" w:fill="FFFFFF"/>
    </w:rPr>
  </w:style>
  <w:style w:type="character" w:customStyle="1" w:styleId="61">
    <w:name w:val="Основной текст (6)"/>
    <w:basedOn w:val="a0"/>
    <w:rsid w:val="003515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2">
    <w:name w:val="Основной текст (6) + Не полужирный;Курсив"/>
    <w:basedOn w:val="a0"/>
    <w:rsid w:val="0035156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5pt">
    <w:name w:val="Колонтитул + 11;5 pt"/>
    <w:basedOn w:val="afc"/>
    <w:rsid w:val="00351569"/>
    <w:rPr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36">
    <w:name w:val="Колонтитул (3)"/>
    <w:basedOn w:val="a0"/>
    <w:rsid w:val="003515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afd">
    <w:name w:val="Колонтитул"/>
    <w:basedOn w:val="a"/>
    <w:link w:val="afc"/>
    <w:rsid w:val="00351569"/>
    <w:pPr>
      <w:widowControl w:val="0"/>
      <w:shd w:val="clear" w:color="auto" w:fill="FFFFFF"/>
      <w:spacing w:line="0" w:lineRule="atLeast"/>
    </w:pPr>
    <w:rPr>
      <w:b/>
      <w:bCs/>
      <w:sz w:val="30"/>
      <w:szCs w:val="30"/>
    </w:rPr>
  </w:style>
  <w:style w:type="character" w:customStyle="1" w:styleId="5">
    <w:name w:val="Заголовок №5_"/>
    <w:basedOn w:val="a0"/>
    <w:link w:val="50"/>
    <w:rsid w:val="00351569"/>
    <w:rPr>
      <w:b/>
      <w:bCs/>
      <w:sz w:val="26"/>
      <w:szCs w:val="26"/>
      <w:shd w:val="clear" w:color="auto" w:fill="FFFFFF"/>
    </w:rPr>
  </w:style>
  <w:style w:type="character" w:customStyle="1" w:styleId="120">
    <w:name w:val="Основной текст (12)_"/>
    <w:basedOn w:val="a0"/>
    <w:link w:val="121"/>
    <w:rsid w:val="00351569"/>
    <w:rPr>
      <w:sz w:val="23"/>
      <w:szCs w:val="23"/>
      <w:shd w:val="clear" w:color="auto" w:fill="FFFFFF"/>
    </w:rPr>
  </w:style>
  <w:style w:type="paragraph" w:customStyle="1" w:styleId="50">
    <w:name w:val="Заголовок №5"/>
    <w:basedOn w:val="a"/>
    <w:link w:val="5"/>
    <w:rsid w:val="00351569"/>
    <w:pPr>
      <w:widowControl w:val="0"/>
      <w:shd w:val="clear" w:color="auto" w:fill="FFFFFF"/>
      <w:spacing w:after="120" w:line="0" w:lineRule="atLeast"/>
      <w:jc w:val="center"/>
      <w:outlineLvl w:val="4"/>
    </w:pPr>
    <w:rPr>
      <w:b/>
      <w:bCs/>
      <w:sz w:val="26"/>
      <w:szCs w:val="26"/>
    </w:rPr>
  </w:style>
  <w:style w:type="paragraph" w:customStyle="1" w:styleId="121">
    <w:name w:val="Основной текст (12)"/>
    <w:basedOn w:val="a"/>
    <w:link w:val="120"/>
    <w:rsid w:val="00351569"/>
    <w:pPr>
      <w:widowControl w:val="0"/>
      <w:shd w:val="clear" w:color="auto" w:fill="FFFFFF"/>
      <w:spacing w:before="240" w:line="0" w:lineRule="atLeast"/>
      <w:jc w:val="both"/>
    </w:pPr>
    <w:rPr>
      <w:sz w:val="23"/>
      <w:szCs w:val="23"/>
    </w:rPr>
  </w:style>
  <w:style w:type="paragraph" w:customStyle="1" w:styleId="msonormalcxspmiddlecxspmiddle">
    <w:name w:val="msonormalcxspmiddlecxspmiddle"/>
    <w:basedOn w:val="a"/>
    <w:rsid w:val="00351569"/>
    <w:pPr>
      <w:spacing w:before="100" w:beforeAutospacing="1" w:after="100" w:afterAutospacing="1"/>
    </w:pPr>
    <w:rPr>
      <w:sz w:val="24"/>
    </w:rPr>
  </w:style>
  <w:style w:type="character" w:customStyle="1" w:styleId="FontStyle20">
    <w:name w:val="Font Style20"/>
    <w:basedOn w:val="a0"/>
    <w:uiPriority w:val="99"/>
    <w:rsid w:val="00351569"/>
    <w:rPr>
      <w:rFonts w:ascii="Times New Roman" w:hAnsi="Times New Roman" w:cs="Times New Roman" w:hint="default"/>
      <w:sz w:val="18"/>
      <w:szCs w:val="18"/>
    </w:rPr>
  </w:style>
  <w:style w:type="paragraph" w:customStyle="1" w:styleId="Style4">
    <w:name w:val="Style4"/>
    <w:basedOn w:val="a"/>
    <w:uiPriority w:val="99"/>
    <w:rsid w:val="00351569"/>
    <w:pPr>
      <w:widowControl w:val="0"/>
      <w:autoSpaceDE w:val="0"/>
      <w:autoSpaceDN w:val="0"/>
      <w:adjustRightInd w:val="0"/>
      <w:spacing w:line="238" w:lineRule="exact"/>
      <w:ind w:hanging="274"/>
    </w:pPr>
    <w:rPr>
      <w:sz w:val="24"/>
    </w:rPr>
  </w:style>
  <w:style w:type="table" w:styleId="afe">
    <w:name w:val="Table Grid"/>
    <w:basedOn w:val="a1"/>
    <w:uiPriority w:val="99"/>
    <w:rsid w:val="0035156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Title"/>
    <w:basedOn w:val="a"/>
    <w:link w:val="aff0"/>
    <w:qFormat/>
    <w:rsid w:val="00351569"/>
    <w:pPr>
      <w:jc w:val="center"/>
    </w:pPr>
    <w:rPr>
      <w:lang w:val="x-none" w:eastAsia="x-none"/>
    </w:rPr>
  </w:style>
  <w:style w:type="character" w:customStyle="1" w:styleId="aff0">
    <w:name w:val="Заголовок Знак"/>
    <w:basedOn w:val="a0"/>
    <w:link w:val="aff"/>
    <w:rsid w:val="00351569"/>
    <w:rPr>
      <w:sz w:val="28"/>
      <w:szCs w:val="24"/>
      <w:lang w:val="x-none" w:eastAsia="x-none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351569"/>
    <w:rPr>
      <w:color w:val="800080"/>
      <w:u w:val="single"/>
    </w:rPr>
  </w:style>
  <w:style w:type="paragraph" w:styleId="29">
    <w:name w:val="toc 2"/>
    <w:basedOn w:val="a"/>
    <w:next w:val="a"/>
    <w:autoRedefine/>
    <w:uiPriority w:val="99"/>
    <w:semiHidden/>
    <w:unhideWhenUsed/>
    <w:rsid w:val="00351569"/>
    <w:pPr>
      <w:widowControl w:val="0"/>
      <w:autoSpaceDE w:val="0"/>
      <w:autoSpaceDN w:val="0"/>
      <w:adjustRightInd w:val="0"/>
      <w:spacing w:after="100"/>
      <w:ind w:left="200"/>
    </w:pPr>
    <w:rPr>
      <w:sz w:val="20"/>
      <w:szCs w:val="20"/>
    </w:rPr>
  </w:style>
  <w:style w:type="paragraph" w:styleId="37">
    <w:name w:val="toc 3"/>
    <w:basedOn w:val="a"/>
    <w:next w:val="a"/>
    <w:autoRedefine/>
    <w:uiPriority w:val="99"/>
    <w:semiHidden/>
    <w:unhideWhenUsed/>
    <w:rsid w:val="00351569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43">
    <w:name w:val="toc 4"/>
    <w:basedOn w:val="a"/>
    <w:next w:val="a"/>
    <w:autoRedefine/>
    <w:uiPriority w:val="99"/>
    <w:semiHidden/>
    <w:unhideWhenUsed/>
    <w:rsid w:val="00351569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99"/>
    <w:semiHidden/>
    <w:unhideWhenUsed/>
    <w:rsid w:val="00351569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3">
    <w:name w:val="toc 6"/>
    <w:basedOn w:val="a"/>
    <w:next w:val="a"/>
    <w:autoRedefine/>
    <w:uiPriority w:val="99"/>
    <w:semiHidden/>
    <w:unhideWhenUsed/>
    <w:rsid w:val="00351569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99"/>
    <w:semiHidden/>
    <w:unhideWhenUsed/>
    <w:rsid w:val="00351569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99"/>
    <w:semiHidden/>
    <w:unhideWhenUsed/>
    <w:rsid w:val="00351569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99"/>
    <w:semiHidden/>
    <w:unhideWhenUsed/>
    <w:rsid w:val="00351569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f1">
    <w:name w:val="List"/>
    <w:basedOn w:val="a"/>
    <w:uiPriority w:val="99"/>
    <w:semiHidden/>
    <w:unhideWhenUsed/>
    <w:rsid w:val="00351569"/>
    <w:pPr>
      <w:suppressAutoHyphens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aff2">
    <w:name w:val="Subtitle"/>
    <w:basedOn w:val="a"/>
    <w:link w:val="aff3"/>
    <w:uiPriority w:val="99"/>
    <w:qFormat/>
    <w:rsid w:val="00351569"/>
    <w:pPr>
      <w:ind w:firstLine="720"/>
    </w:pPr>
    <w:rPr>
      <w:b/>
      <w:bCs/>
    </w:rPr>
  </w:style>
  <w:style w:type="character" w:customStyle="1" w:styleId="aff3">
    <w:name w:val="Подзаголовок Знак"/>
    <w:basedOn w:val="a0"/>
    <w:link w:val="aff2"/>
    <w:uiPriority w:val="99"/>
    <w:rsid w:val="00351569"/>
    <w:rPr>
      <w:b/>
      <w:bCs/>
      <w:sz w:val="28"/>
      <w:szCs w:val="24"/>
    </w:rPr>
  </w:style>
  <w:style w:type="paragraph" w:customStyle="1" w:styleId="211">
    <w:name w:val="Список 21"/>
    <w:basedOn w:val="a"/>
    <w:uiPriority w:val="99"/>
    <w:rsid w:val="00351569"/>
    <w:pPr>
      <w:suppressAutoHyphens/>
      <w:ind w:left="566" w:hanging="283"/>
    </w:pPr>
    <w:rPr>
      <w:rFonts w:ascii="Arial" w:hAnsi="Arial" w:cs="Arial"/>
      <w:sz w:val="24"/>
      <w:szCs w:val="28"/>
      <w:lang w:eastAsia="ar-SA"/>
    </w:rPr>
  </w:style>
  <w:style w:type="paragraph" w:customStyle="1" w:styleId="220">
    <w:name w:val="Основной текст с отступом 22"/>
    <w:basedOn w:val="a"/>
    <w:uiPriority w:val="99"/>
    <w:rsid w:val="00351569"/>
    <w:pPr>
      <w:suppressAutoHyphens/>
      <w:spacing w:line="360" w:lineRule="auto"/>
      <w:ind w:firstLine="680"/>
    </w:pPr>
    <w:rPr>
      <w:szCs w:val="20"/>
      <w:lang w:eastAsia="ar-SA"/>
    </w:rPr>
  </w:style>
  <w:style w:type="paragraph" w:customStyle="1" w:styleId="Style28">
    <w:name w:val="Style28"/>
    <w:basedOn w:val="a"/>
    <w:uiPriority w:val="99"/>
    <w:rsid w:val="00351569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Style30">
    <w:name w:val="Style30"/>
    <w:basedOn w:val="a"/>
    <w:uiPriority w:val="99"/>
    <w:rsid w:val="00351569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Style1">
    <w:name w:val="Style1"/>
    <w:basedOn w:val="a"/>
    <w:uiPriority w:val="99"/>
    <w:rsid w:val="00351569"/>
    <w:pPr>
      <w:widowControl w:val="0"/>
      <w:autoSpaceDE w:val="0"/>
      <w:autoSpaceDN w:val="0"/>
      <w:adjustRightInd w:val="0"/>
    </w:pPr>
    <w:rPr>
      <w:rFonts w:ascii="Arial Narrow" w:hAnsi="Arial Narrow"/>
      <w:sz w:val="24"/>
    </w:rPr>
  </w:style>
  <w:style w:type="paragraph" w:customStyle="1" w:styleId="Style2">
    <w:name w:val="Style2"/>
    <w:basedOn w:val="a"/>
    <w:uiPriority w:val="99"/>
    <w:rsid w:val="00351569"/>
    <w:pPr>
      <w:widowControl w:val="0"/>
      <w:autoSpaceDE w:val="0"/>
      <w:autoSpaceDN w:val="0"/>
      <w:adjustRightInd w:val="0"/>
      <w:spacing w:line="240" w:lineRule="exact"/>
      <w:ind w:hanging="221"/>
      <w:jc w:val="both"/>
    </w:pPr>
    <w:rPr>
      <w:rFonts w:ascii="Arial Narrow" w:hAnsi="Arial Narrow"/>
      <w:sz w:val="24"/>
    </w:rPr>
  </w:style>
  <w:style w:type="paragraph" w:customStyle="1" w:styleId="Style3">
    <w:name w:val="Style3"/>
    <w:basedOn w:val="a"/>
    <w:uiPriority w:val="99"/>
    <w:rsid w:val="00351569"/>
    <w:pPr>
      <w:widowControl w:val="0"/>
      <w:autoSpaceDE w:val="0"/>
      <w:autoSpaceDN w:val="0"/>
      <w:adjustRightInd w:val="0"/>
      <w:jc w:val="center"/>
    </w:pPr>
    <w:rPr>
      <w:rFonts w:ascii="Arial Narrow" w:hAnsi="Arial Narrow"/>
      <w:sz w:val="24"/>
    </w:rPr>
  </w:style>
  <w:style w:type="paragraph" w:customStyle="1" w:styleId="Style5">
    <w:name w:val="Style5"/>
    <w:basedOn w:val="a"/>
    <w:uiPriority w:val="99"/>
    <w:rsid w:val="00351569"/>
    <w:pPr>
      <w:widowControl w:val="0"/>
      <w:autoSpaceDE w:val="0"/>
      <w:autoSpaceDN w:val="0"/>
      <w:adjustRightInd w:val="0"/>
    </w:pPr>
    <w:rPr>
      <w:rFonts w:ascii="Arial Narrow" w:hAnsi="Arial Narrow"/>
      <w:sz w:val="24"/>
    </w:rPr>
  </w:style>
  <w:style w:type="paragraph" w:customStyle="1" w:styleId="Style6">
    <w:name w:val="Style6"/>
    <w:basedOn w:val="a"/>
    <w:uiPriority w:val="99"/>
    <w:rsid w:val="00351569"/>
    <w:pPr>
      <w:widowControl w:val="0"/>
      <w:autoSpaceDE w:val="0"/>
      <w:autoSpaceDN w:val="0"/>
      <w:adjustRightInd w:val="0"/>
      <w:spacing w:line="269" w:lineRule="exact"/>
    </w:pPr>
    <w:rPr>
      <w:rFonts w:ascii="Arial Narrow" w:hAnsi="Arial Narrow"/>
      <w:sz w:val="24"/>
    </w:rPr>
  </w:style>
  <w:style w:type="paragraph" w:customStyle="1" w:styleId="Style7">
    <w:name w:val="Style7"/>
    <w:basedOn w:val="a"/>
    <w:uiPriority w:val="99"/>
    <w:rsid w:val="00351569"/>
    <w:pPr>
      <w:widowControl w:val="0"/>
      <w:autoSpaceDE w:val="0"/>
      <w:autoSpaceDN w:val="0"/>
      <w:adjustRightInd w:val="0"/>
      <w:spacing w:line="235" w:lineRule="exact"/>
      <w:ind w:hanging="226"/>
      <w:jc w:val="both"/>
    </w:pPr>
    <w:rPr>
      <w:rFonts w:ascii="Arial Narrow" w:hAnsi="Arial Narrow"/>
      <w:sz w:val="24"/>
    </w:rPr>
  </w:style>
  <w:style w:type="paragraph" w:customStyle="1" w:styleId="Style8">
    <w:name w:val="Style8"/>
    <w:basedOn w:val="a"/>
    <w:uiPriority w:val="99"/>
    <w:rsid w:val="00351569"/>
    <w:pPr>
      <w:widowControl w:val="0"/>
      <w:autoSpaceDE w:val="0"/>
      <w:autoSpaceDN w:val="0"/>
      <w:adjustRightInd w:val="0"/>
      <w:spacing w:line="245" w:lineRule="exact"/>
      <w:ind w:firstLine="230"/>
      <w:jc w:val="both"/>
    </w:pPr>
    <w:rPr>
      <w:rFonts w:ascii="Arial Narrow" w:hAnsi="Arial Narrow"/>
      <w:sz w:val="24"/>
    </w:rPr>
  </w:style>
  <w:style w:type="paragraph" w:customStyle="1" w:styleId="Style9">
    <w:name w:val="Style9"/>
    <w:basedOn w:val="a"/>
    <w:uiPriority w:val="99"/>
    <w:rsid w:val="00351569"/>
    <w:pPr>
      <w:widowControl w:val="0"/>
      <w:autoSpaceDE w:val="0"/>
      <w:autoSpaceDN w:val="0"/>
      <w:adjustRightInd w:val="0"/>
      <w:spacing w:line="242" w:lineRule="exact"/>
      <w:ind w:hanging="206"/>
    </w:pPr>
    <w:rPr>
      <w:rFonts w:ascii="Arial Narrow" w:hAnsi="Arial Narrow"/>
      <w:sz w:val="24"/>
    </w:rPr>
  </w:style>
  <w:style w:type="paragraph" w:customStyle="1" w:styleId="Style10">
    <w:name w:val="Style10"/>
    <w:basedOn w:val="a"/>
    <w:uiPriority w:val="99"/>
    <w:rsid w:val="00351569"/>
    <w:pPr>
      <w:widowControl w:val="0"/>
      <w:autoSpaceDE w:val="0"/>
      <w:autoSpaceDN w:val="0"/>
      <w:adjustRightInd w:val="0"/>
    </w:pPr>
    <w:rPr>
      <w:rFonts w:ascii="Arial Narrow" w:hAnsi="Arial Narrow"/>
      <w:sz w:val="24"/>
    </w:rPr>
  </w:style>
  <w:style w:type="paragraph" w:customStyle="1" w:styleId="Style11">
    <w:name w:val="Style11"/>
    <w:basedOn w:val="a"/>
    <w:uiPriority w:val="99"/>
    <w:rsid w:val="00351569"/>
    <w:pPr>
      <w:widowControl w:val="0"/>
      <w:autoSpaceDE w:val="0"/>
      <w:autoSpaceDN w:val="0"/>
      <w:adjustRightInd w:val="0"/>
    </w:pPr>
    <w:rPr>
      <w:rFonts w:ascii="Arial Narrow" w:hAnsi="Arial Narrow"/>
      <w:sz w:val="24"/>
    </w:rPr>
  </w:style>
  <w:style w:type="paragraph" w:customStyle="1" w:styleId="Style12">
    <w:name w:val="Style12"/>
    <w:basedOn w:val="a"/>
    <w:uiPriority w:val="99"/>
    <w:rsid w:val="00351569"/>
    <w:pPr>
      <w:widowControl w:val="0"/>
      <w:autoSpaceDE w:val="0"/>
      <w:autoSpaceDN w:val="0"/>
      <w:adjustRightInd w:val="0"/>
      <w:spacing w:line="240" w:lineRule="exact"/>
      <w:jc w:val="both"/>
    </w:pPr>
    <w:rPr>
      <w:rFonts w:ascii="Arial Narrow" w:hAnsi="Arial Narrow"/>
      <w:sz w:val="24"/>
    </w:rPr>
  </w:style>
  <w:style w:type="paragraph" w:customStyle="1" w:styleId="Style13">
    <w:name w:val="Style13"/>
    <w:basedOn w:val="a"/>
    <w:uiPriority w:val="99"/>
    <w:rsid w:val="00351569"/>
    <w:pPr>
      <w:widowControl w:val="0"/>
      <w:autoSpaceDE w:val="0"/>
      <w:autoSpaceDN w:val="0"/>
      <w:adjustRightInd w:val="0"/>
    </w:pPr>
    <w:rPr>
      <w:rFonts w:ascii="Arial Narrow" w:hAnsi="Arial Narrow"/>
      <w:sz w:val="24"/>
    </w:rPr>
  </w:style>
  <w:style w:type="paragraph" w:customStyle="1" w:styleId="Style14">
    <w:name w:val="Style14"/>
    <w:basedOn w:val="a"/>
    <w:uiPriority w:val="99"/>
    <w:rsid w:val="00351569"/>
    <w:pPr>
      <w:widowControl w:val="0"/>
      <w:autoSpaceDE w:val="0"/>
      <w:autoSpaceDN w:val="0"/>
      <w:adjustRightInd w:val="0"/>
      <w:spacing w:line="197" w:lineRule="exact"/>
      <w:ind w:firstLine="240"/>
      <w:jc w:val="both"/>
    </w:pPr>
    <w:rPr>
      <w:rFonts w:ascii="Arial Narrow" w:hAnsi="Arial Narrow"/>
      <w:sz w:val="24"/>
    </w:rPr>
  </w:style>
  <w:style w:type="paragraph" w:customStyle="1" w:styleId="Style15">
    <w:name w:val="Style15"/>
    <w:basedOn w:val="a"/>
    <w:uiPriority w:val="99"/>
    <w:rsid w:val="00351569"/>
    <w:pPr>
      <w:widowControl w:val="0"/>
      <w:autoSpaceDE w:val="0"/>
      <w:autoSpaceDN w:val="0"/>
      <w:adjustRightInd w:val="0"/>
      <w:spacing w:line="240" w:lineRule="exact"/>
      <w:ind w:hanging="221"/>
    </w:pPr>
    <w:rPr>
      <w:rFonts w:ascii="Arial Narrow" w:hAnsi="Arial Narrow"/>
      <w:sz w:val="24"/>
    </w:rPr>
  </w:style>
  <w:style w:type="paragraph" w:customStyle="1" w:styleId="Style16">
    <w:name w:val="Style16"/>
    <w:basedOn w:val="a"/>
    <w:uiPriority w:val="99"/>
    <w:rsid w:val="00351569"/>
    <w:pPr>
      <w:widowControl w:val="0"/>
      <w:autoSpaceDE w:val="0"/>
      <w:autoSpaceDN w:val="0"/>
      <w:adjustRightInd w:val="0"/>
      <w:spacing w:line="202" w:lineRule="exact"/>
      <w:jc w:val="right"/>
    </w:pPr>
    <w:rPr>
      <w:rFonts w:ascii="Arial Narrow" w:hAnsi="Arial Narrow"/>
      <w:sz w:val="24"/>
    </w:rPr>
  </w:style>
  <w:style w:type="paragraph" w:customStyle="1" w:styleId="Style17">
    <w:name w:val="Style17"/>
    <w:basedOn w:val="a"/>
    <w:uiPriority w:val="99"/>
    <w:rsid w:val="00351569"/>
    <w:pPr>
      <w:widowControl w:val="0"/>
      <w:autoSpaceDE w:val="0"/>
      <w:autoSpaceDN w:val="0"/>
      <w:adjustRightInd w:val="0"/>
    </w:pPr>
    <w:rPr>
      <w:rFonts w:ascii="Arial Narrow" w:hAnsi="Arial Narrow"/>
      <w:sz w:val="24"/>
    </w:rPr>
  </w:style>
  <w:style w:type="paragraph" w:customStyle="1" w:styleId="Style18">
    <w:name w:val="Style18"/>
    <w:basedOn w:val="a"/>
    <w:uiPriority w:val="99"/>
    <w:rsid w:val="00351569"/>
    <w:pPr>
      <w:widowControl w:val="0"/>
      <w:autoSpaceDE w:val="0"/>
      <w:autoSpaceDN w:val="0"/>
      <w:adjustRightInd w:val="0"/>
      <w:spacing w:line="238" w:lineRule="exact"/>
      <w:ind w:hanging="331"/>
    </w:pPr>
    <w:rPr>
      <w:rFonts w:ascii="Arial Narrow" w:hAnsi="Arial Narrow"/>
      <w:sz w:val="24"/>
    </w:rPr>
  </w:style>
  <w:style w:type="paragraph" w:customStyle="1" w:styleId="Style19">
    <w:name w:val="Style19"/>
    <w:basedOn w:val="a"/>
    <w:uiPriority w:val="99"/>
    <w:rsid w:val="00351569"/>
    <w:pPr>
      <w:widowControl w:val="0"/>
      <w:autoSpaceDE w:val="0"/>
      <w:autoSpaceDN w:val="0"/>
      <w:adjustRightInd w:val="0"/>
      <w:spacing w:line="206" w:lineRule="exact"/>
    </w:pPr>
    <w:rPr>
      <w:rFonts w:ascii="Arial Narrow" w:hAnsi="Arial Narrow"/>
      <w:sz w:val="24"/>
    </w:rPr>
  </w:style>
  <w:style w:type="paragraph" w:customStyle="1" w:styleId="Style20">
    <w:name w:val="Style20"/>
    <w:basedOn w:val="a"/>
    <w:uiPriority w:val="99"/>
    <w:rsid w:val="00351569"/>
    <w:pPr>
      <w:widowControl w:val="0"/>
      <w:autoSpaceDE w:val="0"/>
      <w:autoSpaceDN w:val="0"/>
      <w:adjustRightInd w:val="0"/>
      <w:spacing w:line="250" w:lineRule="exact"/>
    </w:pPr>
    <w:rPr>
      <w:rFonts w:ascii="Arial Narrow" w:hAnsi="Arial Narrow"/>
      <w:sz w:val="24"/>
    </w:rPr>
  </w:style>
  <w:style w:type="paragraph" w:customStyle="1" w:styleId="Style21">
    <w:name w:val="Style21"/>
    <w:basedOn w:val="a"/>
    <w:uiPriority w:val="99"/>
    <w:rsid w:val="00351569"/>
    <w:pPr>
      <w:widowControl w:val="0"/>
      <w:autoSpaceDE w:val="0"/>
      <w:autoSpaceDN w:val="0"/>
      <w:adjustRightInd w:val="0"/>
    </w:pPr>
    <w:rPr>
      <w:rFonts w:ascii="Arial Narrow" w:hAnsi="Arial Narrow"/>
      <w:sz w:val="24"/>
    </w:rPr>
  </w:style>
  <w:style w:type="paragraph" w:customStyle="1" w:styleId="Style22">
    <w:name w:val="Style22"/>
    <w:basedOn w:val="a"/>
    <w:uiPriority w:val="99"/>
    <w:rsid w:val="00351569"/>
    <w:pPr>
      <w:widowControl w:val="0"/>
      <w:autoSpaceDE w:val="0"/>
      <w:autoSpaceDN w:val="0"/>
      <w:adjustRightInd w:val="0"/>
    </w:pPr>
    <w:rPr>
      <w:rFonts w:ascii="Arial Narrow" w:hAnsi="Arial Narrow"/>
      <w:sz w:val="24"/>
    </w:rPr>
  </w:style>
  <w:style w:type="paragraph" w:customStyle="1" w:styleId="Style23">
    <w:name w:val="Style23"/>
    <w:basedOn w:val="a"/>
    <w:uiPriority w:val="99"/>
    <w:rsid w:val="00351569"/>
    <w:pPr>
      <w:widowControl w:val="0"/>
      <w:autoSpaceDE w:val="0"/>
      <w:autoSpaceDN w:val="0"/>
      <w:adjustRightInd w:val="0"/>
      <w:spacing w:line="269" w:lineRule="exact"/>
      <w:ind w:firstLine="226"/>
    </w:pPr>
    <w:rPr>
      <w:rFonts w:ascii="Arial Narrow" w:hAnsi="Arial Narrow"/>
      <w:sz w:val="24"/>
    </w:rPr>
  </w:style>
  <w:style w:type="paragraph" w:customStyle="1" w:styleId="Style24">
    <w:name w:val="Style24"/>
    <w:basedOn w:val="a"/>
    <w:uiPriority w:val="99"/>
    <w:rsid w:val="00351569"/>
    <w:pPr>
      <w:widowControl w:val="0"/>
      <w:autoSpaceDE w:val="0"/>
      <w:autoSpaceDN w:val="0"/>
      <w:adjustRightInd w:val="0"/>
      <w:spacing w:line="240" w:lineRule="exact"/>
      <w:jc w:val="right"/>
    </w:pPr>
    <w:rPr>
      <w:rFonts w:ascii="Arial Narrow" w:hAnsi="Arial Narrow"/>
      <w:sz w:val="24"/>
    </w:rPr>
  </w:style>
  <w:style w:type="paragraph" w:customStyle="1" w:styleId="Style25">
    <w:name w:val="Style25"/>
    <w:basedOn w:val="a"/>
    <w:uiPriority w:val="99"/>
    <w:rsid w:val="00351569"/>
    <w:pPr>
      <w:widowControl w:val="0"/>
      <w:autoSpaceDE w:val="0"/>
      <w:autoSpaceDN w:val="0"/>
      <w:adjustRightInd w:val="0"/>
      <w:spacing w:line="206" w:lineRule="exact"/>
    </w:pPr>
    <w:rPr>
      <w:rFonts w:ascii="Arial Narrow" w:hAnsi="Arial Narrow"/>
      <w:sz w:val="24"/>
    </w:rPr>
  </w:style>
  <w:style w:type="paragraph" w:customStyle="1" w:styleId="Style26">
    <w:name w:val="Style26"/>
    <w:basedOn w:val="a"/>
    <w:uiPriority w:val="99"/>
    <w:rsid w:val="00351569"/>
    <w:pPr>
      <w:widowControl w:val="0"/>
      <w:autoSpaceDE w:val="0"/>
      <w:autoSpaceDN w:val="0"/>
      <w:adjustRightInd w:val="0"/>
      <w:spacing w:line="331" w:lineRule="exact"/>
      <w:ind w:firstLine="456"/>
      <w:jc w:val="both"/>
    </w:pPr>
    <w:rPr>
      <w:rFonts w:ascii="Arial Narrow" w:hAnsi="Arial Narrow"/>
      <w:sz w:val="24"/>
    </w:rPr>
  </w:style>
  <w:style w:type="paragraph" w:customStyle="1" w:styleId="Style27">
    <w:name w:val="Style27"/>
    <w:basedOn w:val="a"/>
    <w:uiPriority w:val="99"/>
    <w:rsid w:val="00351569"/>
    <w:pPr>
      <w:widowControl w:val="0"/>
      <w:autoSpaceDE w:val="0"/>
      <w:autoSpaceDN w:val="0"/>
      <w:adjustRightInd w:val="0"/>
    </w:pPr>
    <w:rPr>
      <w:rFonts w:ascii="Arial Narrow" w:hAnsi="Arial Narrow"/>
      <w:sz w:val="24"/>
    </w:rPr>
  </w:style>
  <w:style w:type="paragraph" w:customStyle="1" w:styleId="Style29">
    <w:name w:val="Style29"/>
    <w:basedOn w:val="a"/>
    <w:uiPriority w:val="99"/>
    <w:rsid w:val="00351569"/>
    <w:pPr>
      <w:widowControl w:val="0"/>
      <w:autoSpaceDE w:val="0"/>
      <w:autoSpaceDN w:val="0"/>
      <w:adjustRightInd w:val="0"/>
      <w:spacing w:line="206" w:lineRule="exact"/>
      <w:jc w:val="center"/>
    </w:pPr>
    <w:rPr>
      <w:rFonts w:ascii="Arial Narrow" w:hAnsi="Arial Narrow"/>
      <w:sz w:val="24"/>
    </w:rPr>
  </w:style>
  <w:style w:type="paragraph" w:customStyle="1" w:styleId="Style31">
    <w:name w:val="Style31"/>
    <w:basedOn w:val="a"/>
    <w:uiPriority w:val="99"/>
    <w:rsid w:val="00351569"/>
    <w:pPr>
      <w:widowControl w:val="0"/>
      <w:autoSpaceDE w:val="0"/>
      <w:autoSpaceDN w:val="0"/>
      <w:adjustRightInd w:val="0"/>
      <w:spacing w:line="240" w:lineRule="exact"/>
      <w:ind w:hanging="326"/>
      <w:jc w:val="both"/>
    </w:pPr>
    <w:rPr>
      <w:rFonts w:ascii="Arial Narrow" w:hAnsi="Arial Narrow"/>
      <w:sz w:val="24"/>
    </w:rPr>
  </w:style>
  <w:style w:type="paragraph" w:customStyle="1" w:styleId="Style32">
    <w:name w:val="Style32"/>
    <w:basedOn w:val="a"/>
    <w:uiPriority w:val="99"/>
    <w:rsid w:val="00351569"/>
    <w:pPr>
      <w:widowControl w:val="0"/>
      <w:autoSpaceDE w:val="0"/>
      <w:autoSpaceDN w:val="0"/>
      <w:adjustRightInd w:val="0"/>
    </w:pPr>
    <w:rPr>
      <w:rFonts w:ascii="Arial Narrow" w:hAnsi="Arial Narrow"/>
      <w:sz w:val="24"/>
    </w:rPr>
  </w:style>
  <w:style w:type="paragraph" w:customStyle="1" w:styleId="Style33">
    <w:name w:val="Style33"/>
    <w:basedOn w:val="a"/>
    <w:uiPriority w:val="99"/>
    <w:rsid w:val="00351569"/>
    <w:pPr>
      <w:widowControl w:val="0"/>
      <w:autoSpaceDE w:val="0"/>
      <w:autoSpaceDN w:val="0"/>
      <w:adjustRightInd w:val="0"/>
      <w:spacing w:line="242" w:lineRule="exact"/>
      <w:jc w:val="both"/>
    </w:pPr>
    <w:rPr>
      <w:rFonts w:ascii="Arial Narrow" w:hAnsi="Arial Narrow"/>
      <w:sz w:val="24"/>
    </w:rPr>
  </w:style>
  <w:style w:type="paragraph" w:customStyle="1" w:styleId="Style34">
    <w:name w:val="Style34"/>
    <w:basedOn w:val="a"/>
    <w:uiPriority w:val="99"/>
    <w:rsid w:val="00351569"/>
    <w:pPr>
      <w:widowControl w:val="0"/>
      <w:autoSpaceDE w:val="0"/>
      <w:autoSpaceDN w:val="0"/>
      <w:adjustRightInd w:val="0"/>
    </w:pPr>
    <w:rPr>
      <w:rFonts w:ascii="Arial Narrow" w:hAnsi="Arial Narrow"/>
      <w:sz w:val="24"/>
    </w:rPr>
  </w:style>
  <w:style w:type="paragraph" w:customStyle="1" w:styleId="Style35">
    <w:name w:val="Style35"/>
    <w:basedOn w:val="a"/>
    <w:uiPriority w:val="99"/>
    <w:rsid w:val="00351569"/>
    <w:pPr>
      <w:widowControl w:val="0"/>
      <w:autoSpaceDE w:val="0"/>
      <w:autoSpaceDN w:val="0"/>
      <w:adjustRightInd w:val="0"/>
    </w:pPr>
    <w:rPr>
      <w:rFonts w:ascii="Arial Narrow" w:hAnsi="Arial Narrow"/>
      <w:sz w:val="24"/>
    </w:rPr>
  </w:style>
  <w:style w:type="paragraph" w:customStyle="1" w:styleId="Style36">
    <w:name w:val="Style36"/>
    <w:basedOn w:val="a"/>
    <w:uiPriority w:val="99"/>
    <w:rsid w:val="00351569"/>
    <w:pPr>
      <w:widowControl w:val="0"/>
      <w:autoSpaceDE w:val="0"/>
      <w:autoSpaceDN w:val="0"/>
      <w:adjustRightInd w:val="0"/>
      <w:spacing w:line="221" w:lineRule="exact"/>
      <w:ind w:hanging="317"/>
    </w:pPr>
    <w:rPr>
      <w:rFonts w:ascii="Arial Narrow" w:hAnsi="Arial Narrow"/>
      <w:sz w:val="24"/>
    </w:rPr>
  </w:style>
  <w:style w:type="paragraph" w:customStyle="1" w:styleId="Style37">
    <w:name w:val="Style37"/>
    <w:basedOn w:val="a"/>
    <w:uiPriority w:val="99"/>
    <w:rsid w:val="00351569"/>
    <w:pPr>
      <w:widowControl w:val="0"/>
      <w:autoSpaceDE w:val="0"/>
      <w:autoSpaceDN w:val="0"/>
      <w:adjustRightInd w:val="0"/>
      <w:jc w:val="center"/>
    </w:pPr>
    <w:rPr>
      <w:rFonts w:ascii="Arial Narrow" w:hAnsi="Arial Narrow"/>
      <w:sz w:val="24"/>
    </w:rPr>
  </w:style>
  <w:style w:type="paragraph" w:customStyle="1" w:styleId="Default">
    <w:name w:val="Default"/>
    <w:uiPriority w:val="99"/>
    <w:rsid w:val="0035156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5">
    <w:name w:val="Обычный1"/>
    <w:uiPriority w:val="99"/>
    <w:rsid w:val="00351569"/>
    <w:pPr>
      <w:suppressAutoHyphens/>
    </w:pPr>
    <w:rPr>
      <w:kern w:val="2"/>
      <w:lang w:eastAsia="ar-SA"/>
    </w:rPr>
  </w:style>
  <w:style w:type="character" w:customStyle="1" w:styleId="fontuch">
    <w:name w:val="fontuch"/>
    <w:basedOn w:val="a0"/>
    <w:uiPriority w:val="99"/>
    <w:rsid w:val="00351569"/>
    <w:rPr>
      <w:rFonts w:ascii="Times New Roman" w:hAnsi="Times New Roman" w:cs="Times New Roman" w:hint="default"/>
    </w:rPr>
  </w:style>
  <w:style w:type="character" w:customStyle="1" w:styleId="brownfont">
    <w:name w:val="brownfont"/>
    <w:basedOn w:val="a0"/>
    <w:uiPriority w:val="99"/>
    <w:rsid w:val="00351569"/>
    <w:rPr>
      <w:rFonts w:ascii="Times New Roman" w:hAnsi="Times New Roman" w:cs="Times New Roman" w:hint="default"/>
    </w:rPr>
  </w:style>
  <w:style w:type="character" w:customStyle="1" w:styleId="FontStyle53">
    <w:name w:val="Font Style53"/>
    <w:basedOn w:val="a0"/>
    <w:uiPriority w:val="99"/>
    <w:rsid w:val="00351569"/>
    <w:rPr>
      <w:rFonts w:ascii="Times New Roman" w:hAnsi="Times New Roman" w:cs="Times New Roman" w:hint="default"/>
      <w:sz w:val="18"/>
      <w:szCs w:val="18"/>
    </w:rPr>
  </w:style>
  <w:style w:type="character" w:customStyle="1" w:styleId="FontStyle54">
    <w:name w:val="Font Style54"/>
    <w:basedOn w:val="a0"/>
    <w:uiPriority w:val="99"/>
    <w:rsid w:val="00351569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9">
    <w:name w:val="Font Style39"/>
    <w:basedOn w:val="a0"/>
    <w:uiPriority w:val="99"/>
    <w:rsid w:val="00351569"/>
    <w:rPr>
      <w:rFonts w:ascii="Arial Black" w:hAnsi="Arial Black" w:cs="Arial Black" w:hint="default"/>
      <w:sz w:val="14"/>
      <w:szCs w:val="14"/>
    </w:rPr>
  </w:style>
  <w:style w:type="character" w:customStyle="1" w:styleId="FontStyle40">
    <w:name w:val="Font Style40"/>
    <w:basedOn w:val="a0"/>
    <w:uiPriority w:val="99"/>
    <w:rsid w:val="00351569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41">
    <w:name w:val="Font Style41"/>
    <w:basedOn w:val="a0"/>
    <w:uiPriority w:val="99"/>
    <w:rsid w:val="00351569"/>
    <w:rPr>
      <w:rFonts w:ascii="Times New Roman" w:hAnsi="Times New Roman" w:cs="Times New Roman" w:hint="default"/>
      <w:sz w:val="16"/>
      <w:szCs w:val="16"/>
    </w:rPr>
  </w:style>
  <w:style w:type="character" w:customStyle="1" w:styleId="FontStyle42">
    <w:name w:val="Font Style42"/>
    <w:basedOn w:val="a0"/>
    <w:uiPriority w:val="99"/>
    <w:rsid w:val="00351569"/>
    <w:rPr>
      <w:rFonts w:ascii="Times New Roman" w:hAnsi="Times New Roman" w:cs="Times New Roman" w:hint="default"/>
      <w:sz w:val="20"/>
      <w:szCs w:val="20"/>
    </w:rPr>
  </w:style>
  <w:style w:type="character" w:customStyle="1" w:styleId="FontStyle43">
    <w:name w:val="Font Style43"/>
    <w:basedOn w:val="a0"/>
    <w:uiPriority w:val="99"/>
    <w:rsid w:val="00351569"/>
    <w:rPr>
      <w:rFonts w:ascii="Courier New" w:hAnsi="Courier New" w:cs="Courier New" w:hint="default"/>
      <w:sz w:val="16"/>
      <w:szCs w:val="16"/>
    </w:rPr>
  </w:style>
  <w:style w:type="character" w:customStyle="1" w:styleId="FontStyle44">
    <w:name w:val="Font Style44"/>
    <w:basedOn w:val="a0"/>
    <w:uiPriority w:val="99"/>
    <w:rsid w:val="00351569"/>
    <w:rPr>
      <w:rFonts w:ascii="Courier New" w:hAnsi="Courier New" w:cs="Courier New" w:hint="default"/>
      <w:sz w:val="20"/>
      <w:szCs w:val="20"/>
    </w:rPr>
  </w:style>
  <w:style w:type="character" w:customStyle="1" w:styleId="FontStyle45">
    <w:name w:val="Font Style45"/>
    <w:basedOn w:val="a0"/>
    <w:uiPriority w:val="99"/>
    <w:rsid w:val="00351569"/>
    <w:rPr>
      <w:rFonts w:ascii="Courier New" w:hAnsi="Courier New" w:cs="Courier New" w:hint="default"/>
      <w:sz w:val="16"/>
      <w:szCs w:val="16"/>
    </w:rPr>
  </w:style>
  <w:style w:type="character" w:customStyle="1" w:styleId="FontStyle46">
    <w:name w:val="Font Style46"/>
    <w:basedOn w:val="a0"/>
    <w:uiPriority w:val="99"/>
    <w:rsid w:val="00351569"/>
    <w:rPr>
      <w:rFonts w:ascii="Times New Roman" w:hAnsi="Times New Roman" w:cs="Times New Roman" w:hint="default"/>
      <w:sz w:val="8"/>
      <w:szCs w:val="8"/>
    </w:rPr>
  </w:style>
  <w:style w:type="character" w:customStyle="1" w:styleId="FontStyle47">
    <w:name w:val="Font Style47"/>
    <w:basedOn w:val="a0"/>
    <w:uiPriority w:val="99"/>
    <w:rsid w:val="00351569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48">
    <w:name w:val="Font Style48"/>
    <w:basedOn w:val="a0"/>
    <w:uiPriority w:val="99"/>
    <w:rsid w:val="00351569"/>
    <w:rPr>
      <w:rFonts w:ascii="Century Schoolbook" w:hAnsi="Century Schoolbook" w:cs="Century Schoolbook" w:hint="default"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351569"/>
    <w:rPr>
      <w:rFonts w:ascii="Century Schoolbook" w:hAnsi="Century Schoolbook" w:cs="Century Schoolbook" w:hint="default"/>
      <w:sz w:val="8"/>
      <w:szCs w:val="8"/>
    </w:rPr>
  </w:style>
  <w:style w:type="character" w:customStyle="1" w:styleId="FontStyle50">
    <w:name w:val="Font Style50"/>
    <w:basedOn w:val="a0"/>
    <w:uiPriority w:val="99"/>
    <w:rsid w:val="00351569"/>
    <w:rPr>
      <w:rFonts w:ascii="Times New Roman" w:hAnsi="Times New Roman" w:cs="Times New Roman" w:hint="default"/>
      <w:sz w:val="16"/>
      <w:szCs w:val="16"/>
    </w:rPr>
  </w:style>
  <w:style w:type="character" w:customStyle="1" w:styleId="FontStyle51">
    <w:name w:val="Font Style51"/>
    <w:basedOn w:val="a0"/>
    <w:uiPriority w:val="99"/>
    <w:rsid w:val="00351569"/>
    <w:rPr>
      <w:rFonts w:ascii="Arial Narrow" w:hAnsi="Arial Narrow" w:cs="Arial Narrow" w:hint="default"/>
      <w:b/>
      <w:bCs/>
      <w:sz w:val="24"/>
      <w:szCs w:val="24"/>
    </w:rPr>
  </w:style>
  <w:style w:type="character" w:customStyle="1" w:styleId="FontStyle52">
    <w:name w:val="Font Style52"/>
    <w:basedOn w:val="a0"/>
    <w:uiPriority w:val="99"/>
    <w:rsid w:val="00351569"/>
    <w:rPr>
      <w:rFonts w:ascii="Arial Narrow" w:hAnsi="Arial Narrow" w:cs="Arial Narrow" w:hint="default"/>
      <w:b/>
      <w:bCs/>
      <w:sz w:val="22"/>
      <w:szCs w:val="22"/>
    </w:rPr>
  </w:style>
  <w:style w:type="character" w:customStyle="1" w:styleId="aff4">
    <w:name w:val="Цветовое выделение"/>
    <w:uiPriority w:val="99"/>
    <w:rsid w:val="00351569"/>
    <w:rPr>
      <w:b/>
      <w:bCs w:val="0"/>
      <w:color w:val="000080"/>
    </w:rPr>
  </w:style>
  <w:style w:type="paragraph" w:styleId="aff5">
    <w:name w:val="No Spacing"/>
    <w:uiPriority w:val="1"/>
    <w:qFormat/>
    <w:rsid w:val="00351569"/>
    <w:rPr>
      <w:lang w:eastAsia="en-US"/>
    </w:rPr>
  </w:style>
  <w:style w:type="character" w:customStyle="1" w:styleId="212">
    <w:name w:val="Заголовок 2 Знак1"/>
    <w:basedOn w:val="a0"/>
    <w:semiHidden/>
    <w:rsid w:val="003515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10">
    <w:name w:val="Заголовок 4 Знак1"/>
    <w:basedOn w:val="a0"/>
    <w:semiHidden/>
    <w:rsid w:val="00351569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character" w:styleId="aff6">
    <w:name w:val="FollowedHyperlink"/>
    <w:basedOn w:val="a0"/>
    <w:semiHidden/>
    <w:unhideWhenUsed/>
    <w:rsid w:val="003515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blio" TargetMode="External"/><Relationship Id="rId18" Type="http://schemas.openxmlformats.org/officeDocument/2006/relationships/hyperlink" Target="https://infourok.ru/go.html?href=garantF1%3A%2F%2F12032060.1200" TargetMode="External"/><Relationship Id="rId26" Type="http://schemas.openxmlformats.org/officeDocument/2006/relationships/hyperlink" Target="https://infourok.ru/go.html?href=garantF1%3A%2F%2F12063097.1000" TargetMode="External"/><Relationship Id="rId39" Type="http://schemas.openxmlformats.org/officeDocument/2006/relationships/hyperlink" Target="http://www.advanter.net/?tag=novaya" TargetMode="External"/><Relationship Id="rId21" Type="http://schemas.openxmlformats.org/officeDocument/2006/relationships/hyperlink" Target="https://infourok.ru/go.html?href=garantF1%3A%2F%2F12032060.1400" TargetMode="External"/><Relationship Id="rId34" Type="http://schemas.openxmlformats.org/officeDocument/2006/relationships/image" Target="media/image1.png"/><Relationship Id="rId42" Type="http://schemas.openxmlformats.org/officeDocument/2006/relationships/image" Target="media/image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biblio-online.ru/" TargetMode="External"/><Relationship Id="rId29" Type="http://schemas.openxmlformats.org/officeDocument/2006/relationships/hyperlink" Target="https://infourok.ru/go.html?href=garantF1%3A%2F%2F12021087.6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io" TargetMode="External"/><Relationship Id="rId24" Type="http://schemas.openxmlformats.org/officeDocument/2006/relationships/hyperlink" Target="https://infourok.ru/go.html?href=garantF1%3A%2F%2F12032060.1100" TargetMode="External"/><Relationship Id="rId32" Type="http://schemas.openxmlformats.org/officeDocument/2006/relationships/hyperlink" Target="https://infourok.ru/go.html?href=garantF1%3A%2F%2F12021087.68" TargetMode="External"/><Relationship Id="rId37" Type="http://schemas.openxmlformats.org/officeDocument/2006/relationships/image" Target="media/image4.png"/><Relationship Id="rId40" Type="http://schemas.openxmlformats.org/officeDocument/2006/relationships/image" Target="media/image6.png"/><Relationship Id="rId45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file:///\\fs\&#1057;&#1077;&#1082;&#1088;&#1077;&#1090;&#1072;&#1088;&#1100;\&#1054;&#1073;&#1097;&#1080;&#1077;\9%20-%20&#1059;&#1063;&#1045;&#1041;&#1053;&#1067;&#1049;%20&#1054;&#1058;&#1044;&#1045;&#1051;\&#1064;&#1072;&#1093;&#1086;&#1074;&#1072;\&#1057;&#1055;&#1048;&#1057;&#1050;&#1048;%20&#1051;&#1048;&#1058;-&#1056;&#1067;%20&#1085;&#1086;&#1103;&#1073;&#1088;&#1100;%202018%20&#1057;&#1055;&#1054;\%20http:\www.biblioclub.ru\" TargetMode="External"/><Relationship Id="rId23" Type="http://schemas.openxmlformats.org/officeDocument/2006/relationships/hyperlink" Target="https://infourok.ru/go.html?href=garantF1%3A%2F%2F12032060.1200" TargetMode="External"/><Relationship Id="rId28" Type="http://schemas.openxmlformats.org/officeDocument/2006/relationships/hyperlink" Target="https://infourok.ru/go.html?href=garantF1%3A%2F%2F12021353.1001" TargetMode="External"/><Relationship Id="rId36" Type="http://schemas.openxmlformats.org/officeDocument/2006/relationships/image" Target="media/image3.png"/><Relationship Id="rId10" Type="http://schemas.openxmlformats.org/officeDocument/2006/relationships/hyperlink" Target="http://biblioclub.ru/index.php?page=book&amp;id=500628" TargetMode="External"/><Relationship Id="rId19" Type="http://schemas.openxmlformats.org/officeDocument/2006/relationships/hyperlink" Target="https://infourok.ru/go.html?href=garantF1%3A%2F%2F12032060.1600" TargetMode="External"/><Relationship Id="rId31" Type="http://schemas.openxmlformats.org/officeDocument/2006/relationships/hyperlink" Target="https://infourok.ru/go.html?href=garantF1%3A%2F%2F12021087.9003" TargetMode="External"/><Relationship Id="rId44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biblio" TargetMode="External"/><Relationship Id="rId22" Type="http://schemas.openxmlformats.org/officeDocument/2006/relationships/hyperlink" Target="https://infourok.ru/go.html?href=garantF1%3A%2F%2F12032060.1100" TargetMode="External"/><Relationship Id="rId27" Type="http://schemas.openxmlformats.org/officeDocument/2006/relationships/hyperlink" Target="https://infourok.ru/go.html?href=%23sub_0" TargetMode="External"/><Relationship Id="rId30" Type="http://schemas.openxmlformats.org/officeDocument/2006/relationships/hyperlink" Target="https://infourok.ru/go.html?href=garantF1%3A%2F%2F12021087.9001" TargetMode="External"/><Relationship Id="rId35" Type="http://schemas.openxmlformats.org/officeDocument/2006/relationships/image" Target="media/image2.jpeg"/><Relationship Id="rId43" Type="http://schemas.openxmlformats.org/officeDocument/2006/relationships/image" Target="media/image9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biblio" TargetMode="External"/><Relationship Id="rId17" Type="http://schemas.openxmlformats.org/officeDocument/2006/relationships/hyperlink" Target="https://infourok.ru/go.html?href=garantF1%3A%2F%2F12032060.1100" TargetMode="External"/><Relationship Id="rId25" Type="http://schemas.openxmlformats.org/officeDocument/2006/relationships/hyperlink" Target="https://infourok.ru/go.html?href=garantF1%3A%2F%2F12032060.1200" TargetMode="External"/><Relationship Id="rId33" Type="http://schemas.openxmlformats.org/officeDocument/2006/relationships/hyperlink" Target="https://infourok.ru/go.html?href=garantF1%3A%2F%2F12032060.1100" TargetMode="External"/><Relationship Id="rId38" Type="http://schemas.openxmlformats.org/officeDocument/2006/relationships/image" Target="media/image5.png"/><Relationship Id="rId46" Type="http://schemas.openxmlformats.org/officeDocument/2006/relationships/fontTable" Target="fontTable.xml"/><Relationship Id="rId20" Type="http://schemas.openxmlformats.org/officeDocument/2006/relationships/hyperlink" Target="https://infourok.ru/go.html?href=garantF1%3A%2F%2F12032060.1300" TargetMode="External"/><Relationship Id="rId4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A574A-85FB-45C4-9112-F70229A81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</Pages>
  <Words>28427</Words>
  <Characters>162037</Characters>
  <Application>Microsoft Office Word</Application>
  <DocSecurity>0</DocSecurity>
  <Lines>1350</Lines>
  <Paragraphs>380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Людмила Вениаминовна Беляшова</cp:lastModifiedBy>
  <cp:revision>27</cp:revision>
  <cp:lastPrinted>2021-11-17T07:10:00Z</cp:lastPrinted>
  <dcterms:created xsi:type="dcterms:W3CDTF">2019-02-11T06:14:00Z</dcterms:created>
  <dcterms:modified xsi:type="dcterms:W3CDTF">2023-05-07T17:14:00Z</dcterms:modified>
</cp:coreProperties>
</file>