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B8" w:rsidRPr="00D040B8" w:rsidRDefault="00D040B8" w:rsidP="00D040B8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Направление подготовки 40.0</w:t>
      </w:r>
      <w:r w:rsidR="00A54D2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  <w:r w:rsidRPr="00D040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.01 Юриспруденция</w:t>
      </w:r>
    </w:p>
    <w:p w:rsidR="00D040B8" w:rsidRPr="00D040B8" w:rsidRDefault="00D040B8" w:rsidP="00D040B8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Направленность (профиль) </w:t>
      </w:r>
      <w:r w:rsidRPr="0031405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Уголовное право</w:t>
      </w:r>
    </w:p>
    <w:p w:rsidR="00D040B8" w:rsidRPr="00D040B8" w:rsidRDefault="00D040B8" w:rsidP="00D040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40B8" w:rsidRPr="00D040B8" w:rsidRDefault="00D040B8" w:rsidP="00D040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40B8" w:rsidRPr="00D040B8" w:rsidRDefault="00D040B8" w:rsidP="00D040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40B8" w:rsidRPr="00D040B8" w:rsidRDefault="00D040B8" w:rsidP="00D040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040B8" w:rsidRPr="00D040B8" w:rsidRDefault="00D040B8" w:rsidP="00D040B8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40B8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D040B8" w:rsidRPr="00D040B8" w:rsidRDefault="00D040B8" w:rsidP="00D040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A0724" w:rsidRPr="0031405B" w:rsidRDefault="00D040B8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2.О.</w:t>
      </w:r>
      <w:proofErr w:type="gramEnd"/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A5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(У)</w:t>
      </w: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ОЗНАКОМИТЕЛЬНАЯ ПРАКТИКА </w:t>
      </w:r>
    </w:p>
    <w:p w:rsidR="00D040B8" w:rsidRPr="0031405B" w:rsidRDefault="00D040B8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3112"/>
        <w:gridCol w:w="5538"/>
      </w:tblGrid>
      <w:tr w:rsidR="004604DC" w:rsidRPr="0031405B" w:rsidTr="00073490">
        <w:trPr>
          <w:trHeight w:val="8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6"/>
              <w:spacing w:line="254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31405B"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31405B"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4604DC" w:rsidRPr="0031405B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31405B"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31405B"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4604DC" w:rsidRPr="0031405B" w:rsidTr="00073490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6"/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31405B">
              <w:rPr>
                <w:color w:val="000000"/>
                <w:lang w:eastAsia="en-US"/>
              </w:rPr>
              <w:t>УК-1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6"/>
              <w:spacing w:line="254" w:lineRule="auto"/>
              <w:rPr>
                <w:color w:val="000000"/>
                <w:lang w:eastAsia="en-US"/>
              </w:rPr>
            </w:pPr>
            <w:r w:rsidRPr="0031405B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31405B">
              <w:rPr>
                <w:lang w:eastAsia="en-US"/>
              </w:rPr>
              <w:t xml:space="preserve">ИУК-1.1. Анализирует проблемную ситуацию как систему, выявляя ее </w:t>
            </w:r>
            <w:r w:rsidR="00073490">
              <w:rPr>
                <w:lang w:eastAsia="en-US"/>
              </w:rPr>
              <w:t>составляющие и связи между ними</w:t>
            </w:r>
          </w:p>
        </w:tc>
      </w:tr>
      <w:tr w:rsidR="004604DC" w:rsidRPr="0031405B" w:rsidTr="00073490">
        <w:trPr>
          <w:trHeight w:val="12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31405B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</w:t>
            </w:r>
            <w:r w:rsidR="00073490">
              <w:rPr>
                <w:lang w:eastAsia="en-US"/>
              </w:rPr>
              <w:t>ирует процессы по их устранению</w:t>
            </w:r>
          </w:p>
        </w:tc>
      </w:tr>
      <w:tr w:rsidR="004604DC" w:rsidRPr="0031405B" w:rsidTr="00073490">
        <w:trPr>
          <w:trHeight w:val="11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31405B">
              <w:rPr>
                <w:lang w:eastAsia="en-US"/>
              </w:rPr>
              <w:t>ИУК-1.3 Критически оценивает надежность источников информации, работает с противоречивой и</w:t>
            </w:r>
            <w:r w:rsidR="00073490">
              <w:rPr>
                <w:lang w:eastAsia="en-US"/>
              </w:rPr>
              <w:t>нформацией из разных источников</w:t>
            </w:r>
          </w:p>
        </w:tc>
      </w:tr>
      <w:tr w:rsidR="004604DC" w:rsidRPr="0031405B" w:rsidTr="00073490">
        <w:trPr>
          <w:trHeight w:val="13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31405B"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</w:t>
            </w:r>
            <w:r w:rsidR="00073490">
              <w:rPr>
                <w:lang w:eastAsia="en-US"/>
              </w:rPr>
              <w:t>го и междисциплинарных подходов</w:t>
            </w:r>
          </w:p>
        </w:tc>
      </w:tr>
      <w:tr w:rsidR="004604DC" w:rsidRPr="0031405B" w:rsidTr="00073490">
        <w:trPr>
          <w:trHeight w:val="151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 w:rsidP="00073490">
            <w:pPr>
              <w:pStyle w:val="a6"/>
              <w:spacing w:line="254" w:lineRule="auto"/>
              <w:rPr>
                <w:lang w:eastAsia="en-US"/>
              </w:rPr>
            </w:pPr>
            <w:r w:rsidRPr="0031405B"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</w:t>
            </w:r>
            <w:r w:rsidR="00073490">
              <w:rPr>
                <w:lang w:eastAsia="en-US"/>
              </w:rPr>
              <w:t>тера в своей предметной области</w:t>
            </w:r>
          </w:p>
        </w:tc>
      </w:tr>
      <w:tr w:rsidR="004604DC" w:rsidRPr="0031405B" w:rsidTr="00073490">
        <w:trPr>
          <w:trHeight w:val="121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pacing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УК-3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pacing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604DC" w:rsidRPr="0031405B" w:rsidTr="00073490">
        <w:trPr>
          <w:trHeight w:val="121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4604DC" w:rsidRPr="0031405B" w:rsidTr="00073490">
        <w:trPr>
          <w:trHeight w:val="84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4604DC" w:rsidRPr="0031405B" w:rsidTr="00073490">
        <w:trPr>
          <w:trHeight w:val="9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4604DC" w:rsidRPr="0031405B" w:rsidTr="00073490">
        <w:trPr>
          <w:trHeight w:val="10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604DC" w:rsidRPr="0031405B" w:rsidTr="00073490">
        <w:trPr>
          <w:trHeight w:val="157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604DC" w:rsidRPr="0031405B" w:rsidTr="00073490">
        <w:trPr>
          <w:trHeight w:val="171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 w:rsidP="00073490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</w:t>
            </w:r>
            <w:r w:rsidR="00073490">
              <w:rPr>
                <w:rFonts w:ascii="Times New Roman" w:hAnsi="Times New Roman" w:cs="Times New Roman"/>
                <w:sz w:val="24"/>
                <w:szCs w:val="24"/>
              </w:rPr>
              <w:t>няющихся требований рынка труда</w:t>
            </w:r>
          </w:p>
        </w:tc>
      </w:tr>
      <w:tr w:rsidR="00073490" w:rsidRPr="0031405B" w:rsidTr="0063519E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и военных конфликтов 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зданийи</w:t>
            </w:r>
            <w:proofErr w:type="spellEnd"/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сооружений, природных и социальных явлений)</w:t>
            </w:r>
          </w:p>
        </w:tc>
      </w:tr>
      <w:tr w:rsidR="00073490" w:rsidRPr="0031405B" w:rsidTr="00073490">
        <w:trPr>
          <w:trHeight w:val="549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073490" w:rsidRPr="0031405B" w:rsidTr="0063519E">
        <w:trPr>
          <w:trHeight w:val="8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90" w:rsidRPr="0031405B" w:rsidRDefault="0007349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490" w:rsidRPr="0031405B" w:rsidRDefault="000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073490" w:rsidRPr="0031405B" w:rsidTr="0063519E">
        <w:trPr>
          <w:trHeight w:val="8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ИУК-8.4 Разъясняет правила поведения при возникновении чрезвычайных ситуаций природного и  техногенного происхождения; оказывает первую </w:t>
            </w:r>
            <w:proofErr w:type="spellStart"/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помощь,описывает</w:t>
            </w:r>
            <w:proofErr w:type="spellEnd"/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участия в восстановительных мероприятиях</w:t>
            </w:r>
          </w:p>
        </w:tc>
      </w:tr>
      <w:tr w:rsidR="004604DC" w:rsidRPr="0031405B" w:rsidTr="00073490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-1.1. Знает о наличии нестандартных ситуаций</w:t>
            </w:r>
          </w:p>
          <w:p w:rsidR="004604DC" w:rsidRPr="0031405B" w:rsidRDefault="00073490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</w:tr>
      <w:tr w:rsidR="004604DC" w:rsidRPr="0031405B" w:rsidTr="00073490">
        <w:trPr>
          <w:trHeight w:val="96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-1.2. Умеет предлагать оптимальные варианты решения</w:t>
            </w:r>
          </w:p>
          <w:p w:rsidR="004604DC" w:rsidRPr="0031405B" w:rsidRDefault="00073490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ситуаций</w:t>
            </w:r>
          </w:p>
        </w:tc>
      </w:tr>
      <w:tr w:rsidR="004604DC" w:rsidRPr="0031405B" w:rsidTr="00073490">
        <w:trPr>
          <w:trHeight w:val="5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4604DC" w:rsidRPr="0031405B" w:rsidTr="00073490">
        <w:trPr>
          <w:trHeight w:val="84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-2.1 Знает алгоритм составления экспертных юридических заключ</w:t>
            </w:r>
            <w:r w:rsidR="00073490">
              <w:rPr>
                <w:rFonts w:ascii="Times New Roman" w:hAnsi="Times New Roman" w:cs="Times New Roman"/>
                <w:sz w:val="24"/>
                <w:szCs w:val="24"/>
              </w:rPr>
              <w:t>ений позиции по делу</w:t>
            </w:r>
          </w:p>
        </w:tc>
      </w:tr>
      <w:tr w:rsidR="004604DC" w:rsidRPr="0031405B" w:rsidTr="00073490">
        <w:trPr>
          <w:trHeight w:val="76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073490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4604DC" w:rsidRPr="0031405B" w:rsidTr="00073490">
        <w:trPr>
          <w:trHeight w:val="112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</w:t>
            </w:r>
            <w:r w:rsidR="00073490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и коллизий норм права</w:t>
            </w:r>
          </w:p>
        </w:tc>
      </w:tr>
      <w:tr w:rsidR="004604DC" w:rsidRPr="0031405B" w:rsidTr="00073490">
        <w:trPr>
          <w:trHeight w:val="6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4604DC" w:rsidRPr="0031405B" w:rsidTr="00073490">
        <w:trPr>
          <w:trHeight w:val="7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позиции по делу</w:t>
            </w:r>
          </w:p>
        </w:tc>
      </w:tr>
      <w:tr w:rsidR="004604DC" w:rsidRPr="0031405B" w:rsidTr="00073490">
        <w:trPr>
          <w:trHeight w:val="12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позицию по деле, в том числе в состязательных процессах</w:t>
            </w:r>
          </w:p>
        </w:tc>
      </w:tr>
      <w:tr w:rsidR="004604DC" w:rsidRPr="0031405B" w:rsidTr="00073490">
        <w:trPr>
          <w:trHeight w:val="81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-4.3. Владеть навыками аргументации правовой позиции по</w:t>
            </w:r>
          </w:p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делу в устной и письменной формах</w:t>
            </w:r>
          </w:p>
        </w:tc>
      </w:tr>
      <w:tr w:rsidR="004604DC" w:rsidRPr="0031405B" w:rsidTr="00073490">
        <w:trPr>
          <w:trHeight w:val="6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-5.1.  Знает порядок составления юридических документов и проектов нормативных правовых актов</w:t>
            </w:r>
          </w:p>
        </w:tc>
      </w:tr>
      <w:tr w:rsidR="004604DC" w:rsidRPr="0031405B" w:rsidTr="00073490">
        <w:trPr>
          <w:trHeight w:val="93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4604DC" w:rsidRPr="0031405B" w:rsidTr="00073490">
        <w:trPr>
          <w:trHeight w:val="19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приципы</w:t>
            </w:r>
            <w:proofErr w:type="spellEnd"/>
            <w:r w:rsidRPr="0031405B">
              <w:rPr>
                <w:rFonts w:ascii="Times New Roman" w:hAnsi="Times New Roman" w:cs="Times New Roman"/>
                <w:sz w:val="24"/>
                <w:szCs w:val="24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4604DC" w:rsidRPr="0031405B" w:rsidTr="00073490">
        <w:trPr>
          <w:trHeight w:val="8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соблюдать</w:t>
            </w:r>
          </w:p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принципы этики юриста, в том</w:t>
            </w:r>
          </w:p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числе в части</w:t>
            </w:r>
          </w:p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</w:p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стандартов поведения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ИОПК-7.1. Демонстрирует знания правовых основ противодействия коррупции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ИОПК-7.2. Понимает и демонстрирует уважительное отношение к этическим принципам, применяемым в отдельных видах юридической деятельности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ИОПК-7.3. Владеет методикой применения мер профилактики коррупционного и иного противоправного поведения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ИОПК-7.4. Выбирает вид правомерного поведения исходя из конкретных жизненных обстоятельств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ИОПК-7.5. Принимает меры по предотвращению и разрешению конфликта интересов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ИОПК-8.2. Демонстрирует умение использовать справочные правовые системы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</w:tc>
      </w:tr>
      <w:tr w:rsidR="004604DC" w:rsidRPr="0031405B" w:rsidTr="00073490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073490" w:rsidRPr="0031405B" w:rsidTr="006D4FB7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073490" w:rsidRPr="0031405B" w:rsidTr="00073490">
        <w:trPr>
          <w:trHeight w:val="79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073490" w:rsidRPr="0031405B" w:rsidTr="00073490">
        <w:trPr>
          <w:trHeight w:val="82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490" w:rsidRPr="0031405B" w:rsidRDefault="00073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073490" w:rsidRPr="0031405B" w:rsidTr="006D4FB7">
        <w:trPr>
          <w:trHeight w:val="102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0" w:rsidRPr="0031405B" w:rsidRDefault="00073490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0" w:rsidRPr="0031405B" w:rsidRDefault="000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0" w:rsidRPr="0031405B" w:rsidRDefault="000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4604DC" w:rsidRPr="0031405B" w:rsidTr="00073490">
        <w:trPr>
          <w:trHeight w:val="81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"ИПК-2.1. Владеет навыками принятия правовых решений при возникновении уголовно-правовых отношений</w:t>
            </w:r>
          </w:p>
        </w:tc>
      </w:tr>
      <w:tr w:rsidR="004604DC" w:rsidRPr="0031405B" w:rsidTr="00073490">
        <w:trPr>
          <w:trHeight w:val="43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ИПК-2.2. Умеет анализировать следственно-судебную практику</w:t>
            </w:r>
          </w:p>
        </w:tc>
      </w:tr>
      <w:tr w:rsidR="004604DC" w:rsidRPr="0031405B" w:rsidTr="00073490">
        <w:trPr>
          <w:trHeight w:val="75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4604DC" w:rsidRPr="0031405B" w:rsidTr="00073490">
        <w:trPr>
          <w:trHeight w:val="78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экспертизу и мониторинг правовых актов и квалифицировать экспертные оценки их соответствия законодательству и целям  </w:t>
            </w:r>
            <w:proofErr w:type="spellStart"/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31405B" w:rsidRDefault="00460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"ИПК-3.1. Умеет принимать правильные решения при возникновении повода для возбуждения уголовного дела  "</w:t>
            </w:r>
          </w:p>
        </w:tc>
      </w:tr>
      <w:tr w:rsidR="004604DC" w:rsidRPr="0031405B" w:rsidTr="00073490">
        <w:trPr>
          <w:trHeight w:val="13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31405B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31405B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hAnsi="Times New Roman" w:cs="Times New Roman"/>
                <w:sz w:val="24"/>
                <w:szCs w:val="24"/>
              </w:rPr>
              <w:t xml:space="preserve">ИПК-3.2. Способен квалифицировать экспертные оценки правовых актов на соответствие законодательству и целям </w:t>
            </w:r>
            <w:proofErr w:type="spellStart"/>
            <w:r w:rsidRPr="0031405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</w:tbl>
    <w:p w:rsidR="004604DC" w:rsidRPr="0031405B" w:rsidRDefault="004604DC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31405B" w:rsidRDefault="00FA0724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0724" w:rsidRPr="0031405B" w:rsidRDefault="00FA0724" w:rsidP="00FA0724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навыков) относится к блоку Б2 Практики учебного плана направления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профиль уголовное право.  Практика данного вида является составной частью учебного процесса и направлена на формирование предусмотренных учебным планом компетенций. Практика проводится на кафедрах и в структурных подразделениях Университета, на базе предприятий и учреждений (далее - организация) различных 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организационно-правовых форм, осуществляющих деятельность, соответствующей области, объектам, и видам профессиональной деятельности, определённых ФГОС ВО по направлению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обладающих необходимым кадровым и научным потенциалом и материально-техническим обеспечением.</w:t>
      </w:r>
    </w:p>
    <w:p w:rsidR="00FA0724" w:rsidRPr="0031405B" w:rsidRDefault="00FA0724" w:rsidP="00FA07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 практики</w:t>
      </w:r>
      <w:r w:rsidRPr="0031405B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31405B">
        <w:rPr>
          <w:rFonts w:ascii="Times New Roman" w:eastAsia="Times New Roman" w:hAnsi="Times New Roman" w:cs="Times New Roman"/>
          <w:sz w:val="24"/>
          <w:szCs w:val="24"/>
        </w:rPr>
        <w:t>углубление знаний,</w:t>
      </w:r>
      <w:r w:rsidRPr="003140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405B">
        <w:rPr>
          <w:rFonts w:ascii="Times New Roman" w:eastAsia="Times New Roman" w:hAnsi="Times New Roman" w:cs="Times New Roman"/>
          <w:sz w:val="24"/>
          <w:szCs w:val="24"/>
        </w:rPr>
        <w:t>умений и</w:t>
      </w:r>
      <w:r w:rsidRPr="003140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405B">
        <w:rPr>
          <w:rFonts w:ascii="Times New Roman" w:eastAsia="Times New Roman" w:hAnsi="Times New Roman" w:cs="Times New Roman"/>
          <w:sz w:val="24"/>
          <w:szCs w:val="24"/>
        </w:rPr>
        <w:t>навыков, полученных ранее при изучении учебных дисциплин базовой и вариативной частей учебного плана, получение первичных профессиональных умений и навыков, необходимых для осуществления видов профессиональной деятельности, на которые ориентирована основная профессиональная образовательная программа по направлению подготовки 40.03.01 Юриспруденция, профиль подготовки – уголовное право.</w:t>
      </w:r>
    </w:p>
    <w:p w:rsidR="00FA0724" w:rsidRPr="0031405B" w:rsidRDefault="00FA0724" w:rsidP="00FA07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724" w:rsidRPr="0031405B" w:rsidRDefault="00FA0724" w:rsidP="00FA0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практики</w:t>
      </w: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принципами организации, структурой и делопроизводством предприятия, организации, учреждения;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организацией работы подразделений правоохранительных и судебных органов, в которые студент направлен на практику, в том числе с организацией делопроизводства канцелярии, порядка прохождения служебной и иной документации;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порядком совершения процессуальных действий, с процессуальной документацией, являющейся результатом работы правоохранительного или судебного органа, в котором студент проходит учебную практику;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первичных навыков составления процессуальных документов.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:rsidR="00FA0724" w:rsidRPr="0031405B" w:rsidRDefault="00FA0724" w:rsidP="00FA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по получению первичных профессиональных умений и навыков, обучающихся проводится в форме контактной работы и иных формах, предусмотренных соответствующей рабочей программой. Общая трудоемкость практики составляет 3 зачетных единицы 108 академических часа. (1 зачетная единица соответствует 36 академическим часам). </w:t>
      </w:r>
    </w:p>
    <w:p w:rsidR="00FA0724" w:rsidRPr="0031405B" w:rsidRDefault="00FA0724" w:rsidP="00FA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31405B" w:rsidRDefault="00D040B8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A0724"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A0724"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практики</w:t>
      </w:r>
    </w:p>
    <w:p w:rsidR="00FA0724" w:rsidRPr="0031405B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FA0724" w:rsidRPr="0031405B" w:rsidTr="0031405B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86" w:type="dxa"/>
            <w:vMerge w:val="restart"/>
            <w:tcBorders>
              <w:lef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FA0724" w:rsidRPr="0031405B" w:rsidTr="0031405B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31405B" w:rsidTr="0031405B">
        <w:trPr>
          <w:trHeight w:val="276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сущности, целей, задач, порядка прохождения практики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студента со структурой, компетенцией и содержанием деятельности органа (организации) - базы прохождения учебной практики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правовыми актами, регламентирующими внутреннюю структуру и полномочия органа (организации), в котором проходит практика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предусмотренных индивидуальным заданием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руководителя практики от органа (организации) в объеме, предусмотренном планом-графиком проведения учебной практики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систематизация фактического и эмпирического материала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</w:tr>
      <w:tr w:rsidR="00FA0724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31405B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практики руководителю от образовательной организации (зачет)</w:t>
            </w:r>
          </w:p>
        </w:tc>
      </w:tr>
    </w:tbl>
    <w:p w:rsidR="0031405B" w:rsidRPr="0031405B" w:rsidRDefault="0031405B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040B8" w:rsidRPr="0031405B" w:rsidRDefault="00D040B8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1405B" w:rsidRPr="00D040B8" w:rsidRDefault="0031405B" w:rsidP="003140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31405B" w:rsidRPr="00D040B8" w:rsidRDefault="0031405B" w:rsidP="0031405B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40B8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31405B" w:rsidRPr="00D040B8" w:rsidRDefault="0031405B" w:rsidP="003140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1405B" w:rsidRPr="0031405B" w:rsidRDefault="0031405B" w:rsidP="00314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2.В.</w:t>
      </w:r>
      <w:proofErr w:type="gramEnd"/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01(П) ПРАВОПРИМЕНИТЕЛЬНАЯ ПРАКТИКА</w:t>
      </w:r>
    </w:p>
    <w:p w:rsidR="00D040B8" w:rsidRPr="0031405B" w:rsidRDefault="00D040B8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4963"/>
      </w:tblGrid>
      <w:tr w:rsidR="0031405B" w:rsidRPr="0031405B" w:rsidTr="0031405B">
        <w:trPr>
          <w:trHeight w:val="858"/>
        </w:trPr>
        <w:tc>
          <w:tcPr>
            <w:tcW w:w="994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7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687" w:type="dxa"/>
            <w:vMerge w:val="restart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1405B" w:rsidRPr="0031405B" w:rsidTr="0031405B">
        <w:trPr>
          <w:trHeight w:val="120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31405B" w:rsidRPr="0031405B" w:rsidTr="0031405B">
        <w:trPr>
          <w:trHeight w:val="117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1405B" w:rsidRPr="0031405B" w:rsidTr="0031405B">
        <w:trPr>
          <w:trHeight w:val="130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31405B" w:rsidRPr="0031405B" w:rsidTr="0031405B">
        <w:trPr>
          <w:trHeight w:val="1511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1405B" w:rsidRPr="0031405B" w:rsidTr="0031405B">
        <w:trPr>
          <w:trHeight w:val="424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ArialMT" w:hAnsi="Times New Roman" w:cs="Times New Roman"/>
                <w:kern w:val="2"/>
                <w:sz w:val="24"/>
                <w:szCs w:val="24"/>
                <w:lang w:eastAsia="zh-CN"/>
              </w:rPr>
              <w:t>УК-2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1405B" w:rsidRPr="0031405B" w:rsidTr="0031405B">
        <w:trPr>
          <w:trHeight w:val="126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ИУК-2.2</w:t>
            </w:r>
            <w:proofErr w:type="gramStart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31405B" w:rsidRPr="0031405B" w:rsidTr="0031405B">
        <w:trPr>
          <w:trHeight w:val="788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31405B" w:rsidRPr="0031405B" w:rsidTr="0031405B">
        <w:trPr>
          <w:trHeight w:val="969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31405B" w:rsidRPr="0031405B" w:rsidTr="0031405B">
        <w:trPr>
          <w:trHeight w:val="1593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31405B" w:rsidRPr="0031405B" w:rsidTr="0031405B">
        <w:trPr>
          <w:trHeight w:val="1218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УК-3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31405B" w:rsidRPr="0031405B" w:rsidTr="0031405B">
        <w:trPr>
          <w:trHeight w:val="811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31405B" w:rsidRPr="0031405B" w:rsidTr="0031405B">
        <w:trPr>
          <w:trHeight w:val="78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31405B" w:rsidRPr="0031405B" w:rsidTr="0031405B">
        <w:trPr>
          <w:trHeight w:val="97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31405B" w:rsidRPr="0031405B" w:rsidTr="0031405B">
        <w:trPr>
          <w:trHeight w:val="1473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УК-4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ых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31405B" w:rsidRPr="0031405B" w:rsidTr="0031405B">
        <w:trPr>
          <w:trHeight w:val="1182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31405B" w:rsidRPr="0031405B" w:rsidTr="0031405B">
        <w:trPr>
          <w:trHeight w:val="139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31405B" w:rsidRPr="0031405B" w:rsidTr="0031405B">
        <w:trPr>
          <w:trHeight w:val="1065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УК-6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31405B" w:rsidRPr="0031405B" w:rsidTr="0031405B">
        <w:trPr>
          <w:trHeight w:val="1578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31405B" w:rsidRPr="0031405B" w:rsidTr="0031405B">
        <w:trPr>
          <w:trHeight w:val="1771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ind w:firstLine="4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3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31405B" w:rsidRPr="0031405B" w:rsidTr="0031405B">
        <w:trPr>
          <w:trHeight w:val="600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kern w:val="2"/>
                <w:sz w:val="24"/>
                <w:szCs w:val="24"/>
                <w:lang w:eastAsia="zh-CN"/>
              </w:rPr>
              <w:lastRenderedPageBreak/>
              <w:t>ПК-1</w:t>
            </w:r>
          </w:p>
        </w:tc>
        <w:tc>
          <w:tcPr>
            <w:tcW w:w="3687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1405B" w:rsidRPr="0031405B" w:rsidTr="0031405B">
        <w:trPr>
          <w:trHeight w:val="886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687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"ИПК-2.1. Владеет навыками принятия правовых решений при возникновении уголовно-правовых отношений</w:t>
            </w:r>
          </w:p>
        </w:tc>
      </w:tr>
      <w:tr w:rsidR="0031405B" w:rsidRPr="0031405B" w:rsidTr="0031405B">
        <w:trPr>
          <w:trHeight w:val="79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</w:tc>
      </w:tr>
      <w:tr w:rsidR="0031405B" w:rsidRPr="0031405B" w:rsidTr="0031405B">
        <w:trPr>
          <w:trHeight w:val="756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ind w:firstLine="4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1405B" w:rsidRPr="0031405B" w:rsidTr="0031405B">
        <w:trPr>
          <w:trHeight w:val="912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687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экспертизу и мониторинг правовых актов и квалифицировать экспертные оценки их соответствия законодательству и целям 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"ИПК-3.1. Умеет принимать правильные решения при возникновении повода для возбуждения уголовного дела  "</w:t>
            </w:r>
          </w:p>
        </w:tc>
      </w:tr>
      <w:tr w:rsidR="0031405B" w:rsidRPr="0031405B" w:rsidTr="0031405B">
        <w:trPr>
          <w:trHeight w:val="1314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ИПК-3.2. Способен квалифицировать экспертные оценки правовых актов на соответствие законодательству и целям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31405B" w:rsidRPr="0031405B" w:rsidTr="0031405B">
        <w:trPr>
          <w:trHeight w:val="787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687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ИПК-4.1.  Способен анализировать факты и обстоятельства возникновения правовых отношений</w:t>
            </w:r>
          </w:p>
        </w:tc>
      </w:tr>
      <w:tr w:rsidR="0031405B" w:rsidRPr="0031405B" w:rsidTr="0031405B">
        <w:trPr>
          <w:trHeight w:val="787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31405B" w:rsidRPr="0031405B" w:rsidTr="0031405B">
        <w:trPr>
          <w:trHeight w:val="1011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ИПК-6.1. Знает законодательство Российской Федерации в сфере образовательных отношений</w:t>
            </w:r>
          </w:p>
        </w:tc>
      </w:tr>
      <w:tr w:rsidR="0031405B" w:rsidRPr="0031405B" w:rsidTr="0031405B">
        <w:trPr>
          <w:trHeight w:val="401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ИПК-6.2. Владеет методикой преподавания юридических дисциплин</w:t>
            </w:r>
          </w:p>
        </w:tc>
      </w:tr>
      <w:tr w:rsidR="0031405B" w:rsidRPr="0031405B" w:rsidTr="0031405B">
        <w:trPr>
          <w:trHeight w:val="682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687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3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ИПК-6.1. Владеет методами и способами осуществления правового воспитания</w:t>
            </w:r>
          </w:p>
        </w:tc>
      </w:tr>
      <w:tr w:rsidR="0031405B" w:rsidRPr="0031405B" w:rsidTr="0031405B">
        <w:trPr>
          <w:trHeight w:val="997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ИПК-6.2. 3. Демонстрирует уважительное отношение к праву и закону, соблюдает принципы этики юриста</w:t>
            </w:r>
          </w:p>
        </w:tc>
      </w:tr>
    </w:tbl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Место ПРАКТИКИ в структуре ОП</w:t>
      </w: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</w:t>
      </w: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профессиональной деятельности обучающихся по направлению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профиль подготовки – уголовное право является обязательным разделом основной профессиональной образовательной программы высшего образования (далее – ОПОП ВО). В соответствии с федеральным образовательным стандартом высшего образования по направлению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приказом Министерства образования и науки Российской Федерации от 1 декабря </w:t>
      </w:r>
      <w:smartTag w:uri="urn:schemas-microsoft-com:office:smarttags" w:element="metricconverter">
        <w:smartTagPr>
          <w:attr w:name="ProductID" w:val="2016 г"/>
        </w:smartTagPr>
        <w:r w:rsidRPr="00314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1511, практика входит в Блок 2 «Практики», который относится к вариативной части ОПОП ВО. Производственная практика является одним из важных элементов учебного процесса и представляет собой вид учебных занятий, направленных на формирование, закрепление и развитие практических навыков, умений и компетенций в процессе выполнения определенных видов работ, связанных с будущей профессиональной деятельностью выпускника.</w:t>
      </w:r>
    </w:p>
    <w:p w:rsidR="0031405B" w:rsidRPr="0031405B" w:rsidRDefault="0031405B" w:rsidP="003140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5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обучающихся проходит на предприятиях и в учреждениях (далее – организация) деятельность которых связана с видами профессиональной деятельности, к которым готовится выпускник и способствует формированию компетенций, предусмотренных ОПОП ВО по направлению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закрепление и углубление знаний, полученных в процессе освоения дисциплин базовой и вариативной частей образовательной программы, получение умений и опыта профессиональной деятельности на которые направлена ОПОП ВО по направлению подготовки 40.03.01 Юриспруденция (профиль подготовки – гражданское право): правоприменительная, экспертно-консультационная.</w:t>
      </w:r>
    </w:p>
    <w:p w:rsidR="0031405B" w:rsidRPr="0031405B" w:rsidRDefault="0031405B" w:rsidP="003140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практики:</w:t>
      </w:r>
    </w:p>
    <w:p w:rsidR="0031405B" w:rsidRPr="0031405B" w:rsidRDefault="0031405B" w:rsidP="0031405B">
      <w:pPr>
        <w:spacing w:after="0" w:line="1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понимания социальной роли и общественной значимости профессии юриста;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правовых основ деятельности организации (его структурных подразделений) являющейся базой прохождения практики;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характера и содержания работы, функций и должностных обязанностей персонала организации в которой проходит практика;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делопроизводства государственного органа, органа местного самоуправления, организации, соответствующего структурного подразделения в которой студент проходит практику;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правовых знаний ранее полученных при изучении дисциплин базовой и вариативной частей ОПОП ВО;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приобретение, закрепление имеющихся профессиональных умений и навыков по видам выполняемой практической деятельности в организации;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и совершенствование методик коммуникативных связей, общения с гражданами по соответствующим направлениям профессиональной деятельности;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полученных в ходе обучения навыков и приемов юридической техники подготовки документов;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систематизация необходимых материалов для их использования при подготовке выпускной квалификационной работы.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31405B" w:rsidRPr="0031405B" w:rsidRDefault="0031405B" w:rsidP="0031405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405B" w:rsidRPr="0031405B" w:rsidRDefault="0031405B" w:rsidP="003140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05B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Производственная практика проводится в форме контактной работы и иных формах, предусмотренных соответствующей рабочей программой.</w:t>
      </w:r>
    </w:p>
    <w:p w:rsidR="0031405B" w:rsidRPr="0031405B" w:rsidRDefault="0031405B" w:rsidP="003140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1405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Общая трудоемкость практики составляет 6 зачетных единиц, 216 академических часа. </w:t>
      </w:r>
      <w:r w:rsidRPr="0031405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(1 зачетная единица соответствует 36 академическим часам). </w:t>
      </w:r>
    </w:p>
    <w:p w:rsidR="0031405B" w:rsidRPr="0031405B" w:rsidRDefault="0031405B" w:rsidP="00314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ПРАКТИКИ</w:t>
      </w:r>
    </w:p>
    <w:p w:rsidR="0031405B" w:rsidRPr="0031405B" w:rsidRDefault="0031405B" w:rsidP="0031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31405B" w:rsidRPr="0031405B" w:rsidTr="0031405B">
        <w:trPr>
          <w:trHeight w:val="1518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left w:val="single" w:sz="8" w:space="0" w:color="auto"/>
            </w:tcBorders>
            <w:vAlign w:val="center"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практике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целью, задачами, программой практики, требованиями, предъявляемыми к отчёту о практике.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индивидуальным планом-графиком практики.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правовых основ деятельности организации (его структурных подразделений) являющейся базой прохождения практики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характера и содержания работы, функций и должностных обязанностей персонала организации в которой проходит практика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делопроизводства государственного органа, органа местного самоуправления, организации, соответствующего структурного подразделения в которой студент проходит практику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руководителя практики от образовательной организации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руководителя от организации, в которой проводится практика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необходимых материалов для их использования при подготовке выпускной квалификационной работы. 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ежедневного учёта выполнения программы практики в дневнике, подбор материала для составления отчёта о практике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 по результатам прохождения практики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отчёта по результатам прохождения производственной практики (зачет с оценкой)</w:t>
            </w:r>
          </w:p>
        </w:tc>
      </w:tr>
    </w:tbl>
    <w:p w:rsidR="0031405B" w:rsidRPr="0031405B" w:rsidRDefault="0031405B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1405B" w:rsidRPr="0031405B" w:rsidRDefault="0031405B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1405B" w:rsidRPr="00D040B8" w:rsidRDefault="0031405B" w:rsidP="003140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1405B" w:rsidRPr="00D040B8" w:rsidRDefault="0031405B" w:rsidP="0031405B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40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40B8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31405B" w:rsidRPr="0031405B" w:rsidRDefault="00A54D25" w:rsidP="00314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Б2.В.02 </w:t>
      </w:r>
      <w:r w:rsidR="0031405B"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bookmarkStart w:id="0" w:name="_GoBack"/>
      <w:bookmarkEnd w:id="0"/>
      <w:r w:rsidR="0031405B"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ПРЕДДИПЛОМНАЯ ПРАКТИКА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3254"/>
        <w:gridCol w:w="5396"/>
      </w:tblGrid>
      <w:tr w:rsidR="0031405B" w:rsidRPr="0031405B" w:rsidTr="0031405B">
        <w:trPr>
          <w:trHeight w:val="858"/>
        </w:trPr>
        <w:tc>
          <w:tcPr>
            <w:tcW w:w="994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4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1405B" w:rsidRPr="0031405B" w:rsidTr="0031405B">
        <w:trPr>
          <w:trHeight w:val="819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31405B" w:rsidRPr="0031405B" w:rsidTr="0031405B">
        <w:trPr>
          <w:trHeight w:val="117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1405B" w:rsidRPr="0031405B" w:rsidTr="0031405B">
        <w:trPr>
          <w:trHeight w:val="130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31405B" w:rsidRPr="0031405B" w:rsidTr="0031405B">
        <w:trPr>
          <w:trHeight w:val="1511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1405B" w:rsidRPr="0031405B" w:rsidTr="0031405B">
        <w:trPr>
          <w:trHeight w:val="424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ArialMT" w:hAnsi="Times New Roman" w:cs="Times New Roman"/>
                <w:kern w:val="2"/>
                <w:sz w:val="24"/>
                <w:szCs w:val="24"/>
                <w:lang w:eastAsia="zh-CN"/>
              </w:rPr>
              <w:t>УК-2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1405B" w:rsidRPr="0031405B" w:rsidTr="0031405B">
        <w:trPr>
          <w:trHeight w:val="126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31405B" w:rsidRPr="0031405B" w:rsidTr="0031405B">
        <w:trPr>
          <w:trHeight w:val="483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31405B" w:rsidRPr="0031405B" w:rsidTr="0031405B">
        <w:trPr>
          <w:trHeight w:val="537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31405B" w:rsidRPr="0031405B" w:rsidTr="0031405B">
        <w:trPr>
          <w:trHeight w:val="1593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31405B" w:rsidRPr="0031405B" w:rsidTr="0031405B">
        <w:trPr>
          <w:trHeight w:val="1218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УК-3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31405B" w:rsidRPr="0031405B" w:rsidTr="0031405B">
        <w:trPr>
          <w:trHeight w:val="833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31405B" w:rsidRPr="0031405B" w:rsidTr="0031405B">
        <w:trPr>
          <w:trHeight w:val="737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31405B" w:rsidRPr="0031405B" w:rsidTr="0031405B">
        <w:trPr>
          <w:trHeight w:val="97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31405B" w:rsidRPr="0031405B" w:rsidTr="0031405B">
        <w:trPr>
          <w:trHeight w:val="1124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УК-4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ых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31405B" w:rsidRPr="0031405B" w:rsidTr="0031405B">
        <w:trPr>
          <w:trHeight w:val="1134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31405B" w:rsidRPr="0031405B" w:rsidTr="0031405B">
        <w:trPr>
          <w:trHeight w:val="1474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31405B" w:rsidRPr="0031405B" w:rsidTr="0031405B">
        <w:trPr>
          <w:trHeight w:val="921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31405B" w:rsidRPr="0031405B" w:rsidTr="0031405B">
        <w:trPr>
          <w:trHeight w:val="870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31405B" w:rsidRPr="0031405B" w:rsidTr="0031405B">
        <w:trPr>
          <w:trHeight w:val="1024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31405B" w:rsidRPr="0031405B" w:rsidTr="0031405B">
        <w:trPr>
          <w:trHeight w:val="1065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УК-6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31405B" w:rsidRPr="0031405B" w:rsidTr="0031405B">
        <w:trPr>
          <w:trHeight w:val="1232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31405B" w:rsidRPr="0031405B" w:rsidTr="0031405B">
        <w:trPr>
          <w:trHeight w:val="1831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ind w:firstLine="4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96" w:type="dxa"/>
            <w:hideMark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color w:val="000000"/>
                <w:kern w:val="2"/>
                <w:sz w:val="24"/>
                <w:szCs w:val="24"/>
                <w:lang w:eastAsia="zh-CN"/>
              </w:rPr>
              <w:t>УК-7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ИУК-7.1. Выбирает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ИУК-7.3 Соблюдает и пропагандирует нормы здорового образа жизни в  различных жизненных ситуациях и в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color w:val="000000"/>
                <w:kern w:val="2"/>
                <w:sz w:val="24"/>
                <w:szCs w:val="24"/>
                <w:lang w:eastAsia="zh-CN"/>
              </w:rPr>
              <w:t>УК-8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и военных конфликтов  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зданийи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сооружений, природных и социальных явлений)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ИУК-8.4 Разъясняет правила поведения при возникновении чрезвычайных ситуаций природного и  техногенного происхождения; оказывает первую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помощь,описывает</w:t>
            </w:r>
            <w:proofErr w:type="spellEnd"/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участия в восстановительных мероприятиях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color w:val="000000"/>
                <w:kern w:val="2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color w:val="000000"/>
                <w:kern w:val="2"/>
                <w:sz w:val="24"/>
                <w:szCs w:val="24"/>
                <w:lang w:eastAsia="zh-CN"/>
              </w:rPr>
              <w:t>УК-10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ИУК-10.1. Понимает базовые принципы функционирования экономики и экономического развития, цели формы участия государства в экономике 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</w:t>
            </w: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финансами (личным бюджетом), контролирует собственные экономические и финансовые риски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УК-11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 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ИУК-11.2. Планирует, организует и проводит мероприятия, обеспечивающие формирование гражданской позиции и предотвращение коррупции в обществе </w:t>
            </w:r>
          </w:p>
        </w:tc>
      </w:tr>
      <w:tr w:rsidR="0031405B" w:rsidRPr="0031405B" w:rsidTr="0031405B">
        <w:trPr>
          <w:trHeight w:val="885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ИУК-11.3. Соблюдает правила общественного взаимодействия на основе нетерпимого отношения к коррупции </w:t>
            </w:r>
          </w:p>
        </w:tc>
      </w:tr>
      <w:tr w:rsidR="0031405B" w:rsidRPr="0031405B" w:rsidTr="0031405B">
        <w:trPr>
          <w:trHeight w:val="600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Liberation Serif" w:eastAsia="Times New Roman" w:hAnsi="Liberation Serif" w:cs="FreeSans"/>
                <w:kern w:val="2"/>
                <w:sz w:val="24"/>
                <w:szCs w:val="24"/>
                <w:lang w:eastAsia="zh-CN"/>
              </w:rPr>
              <w:t>ПК-1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31405B" w:rsidRPr="0031405B" w:rsidTr="0031405B">
        <w:trPr>
          <w:trHeight w:val="1020"/>
        </w:trPr>
        <w:tc>
          <w:tcPr>
            <w:tcW w:w="994" w:type="dxa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1405B" w:rsidRPr="0031405B" w:rsidTr="0031405B">
        <w:trPr>
          <w:trHeight w:val="556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"ИПК-2.1. Владеет навыками принятия правовых решений при возникновении уголовно-правовых отношений</w:t>
            </w:r>
          </w:p>
        </w:tc>
      </w:tr>
      <w:tr w:rsidR="0031405B" w:rsidRPr="0031405B" w:rsidTr="0031405B">
        <w:trPr>
          <w:trHeight w:val="372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ИПК-2.2. Умеет анализировать следственно-судебную практику</w:t>
            </w:r>
          </w:p>
        </w:tc>
      </w:tr>
      <w:tr w:rsidR="0031405B" w:rsidRPr="0031405B" w:rsidTr="0031405B">
        <w:trPr>
          <w:trHeight w:val="756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ind w:firstLine="4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31405B" w:rsidRPr="0031405B" w:rsidTr="0031405B">
        <w:trPr>
          <w:trHeight w:val="571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экспертизу и мониторинг правовых актов и квалифицировать экспертные оценки их соответствия законодательству и целям 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"ИПК-3.1. Умеет принимать правильные решения при возникновении повода для возбуждения уголовного дела  "</w:t>
            </w:r>
          </w:p>
        </w:tc>
      </w:tr>
      <w:tr w:rsidR="0031405B" w:rsidRPr="0031405B" w:rsidTr="0031405B">
        <w:trPr>
          <w:trHeight w:val="992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ИПК-3.2. Способен квалифицировать экспертные оценки правовых актов на соответствие законодательству и целям </w:t>
            </w:r>
            <w:proofErr w:type="spellStart"/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31405B" w:rsidRPr="0031405B" w:rsidTr="0031405B">
        <w:trPr>
          <w:trHeight w:val="975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анализировать и давать правовую квалификацию действиям </w:t>
            </w: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права и правовым явлениям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ИПК-4.1.  Способен анализировать факты и обстоятельства возникновения правовых отношений</w:t>
            </w:r>
          </w:p>
        </w:tc>
      </w:tr>
      <w:tr w:rsidR="0031405B" w:rsidRPr="0031405B" w:rsidTr="0031405B">
        <w:trPr>
          <w:trHeight w:val="813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31405B" w:rsidRPr="0031405B" w:rsidTr="0031405B">
        <w:trPr>
          <w:trHeight w:val="674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ПК-5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ИПК-6.1. Знает законодательство Российской Федерации в сфере образовательных отношений</w:t>
            </w:r>
          </w:p>
        </w:tc>
      </w:tr>
      <w:tr w:rsidR="0031405B" w:rsidRPr="0031405B" w:rsidTr="0031405B">
        <w:trPr>
          <w:trHeight w:val="505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ИПК-6.2. Владеет методикой преподавания юридических дисциплин</w:t>
            </w:r>
          </w:p>
        </w:tc>
      </w:tr>
      <w:tr w:rsidR="0031405B" w:rsidRPr="0031405B" w:rsidTr="0031405B">
        <w:trPr>
          <w:trHeight w:val="682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25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ИПК-6.1. Владеет методами и способами осуществления правового воспитания</w:t>
            </w:r>
          </w:p>
        </w:tc>
      </w:tr>
      <w:tr w:rsidR="0031405B" w:rsidRPr="0031405B" w:rsidTr="0031405B">
        <w:trPr>
          <w:trHeight w:val="625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ИПК-6.2. 3. Демонстрирует уважительное отношение к праву и закону, соблюдает принципы этики юриста</w:t>
            </w:r>
          </w:p>
        </w:tc>
      </w:tr>
      <w:tr w:rsidR="0031405B" w:rsidRPr="0031405B" w:rsidTr="0031405B">
        <w:trPr>
          <w:trHeight w:val="660"/>
        </w:trPr>
        <w:tc>
          <w:tcPr>
            <w:tcW w:w="994" w:type="dxa"/>
            <w:vMerge w:val="restart"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ПК-7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научные исследования в области  права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 -7.1 Знает методику проведения научного исследования</w:t>
            </w:r>
          </w:p>
        </w:tc>
      </w:tr>
      <w:tr w:rsidR="0031405B" w:rsidRPr="0031405B" w:rsidTr="0031405B">
        <w:trPr>
          <w:trHeight w:val="494"/>
        </w:trPr>
        <w:tc>
          <w:tcPr>
            <w:tcW w:w="994" w:type="dxa"/>
            <w:vMerge/>
          </w:tcPr>
          <w:p w:rsidR="0031405B" w:rsidRPr="0031405B" w:rsidRDefault="0031405B" w:rsidP="0031405B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31405B" w:rsidRPr="0031405B" w:rsidTr="0031405B">
        <w:trPr>
          <w:trHeight w:val="557"/>
        </w:trPr>
        <w:tc>
          <w:tcPr>
            <w:tcW w:w="994" w:type="dxa"/>
            <w:vMerge w:val="restart"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ПК-8</w:t>
            </w:r>
          </w:p>
        </w:tc>
        <w:tc>
          <w:tcPr>
            <w:tcW w:w="3254" w:type="dxa"/>
            <w:vMerge w:val="restart"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314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ИПК-8.1. Способен осуществлять анализ нормативных актов и их эффективности</w:t>
            </w:r>
          </w:p>
        </w:tc>
      </w:tr>
      <w:tr w:rsidR="0031405B" w:rsidRPr="0031405B" w:rsidTr="0031405B">
        <w:trPr>
          <w:trHeight w:val="741"/>
        </w:trPr>
        <w:tc>
          <w:tcPr>
            <w:tcW w:w="994" w:type="dxa"/>
            <w:vMerge/>
            <w:hideMark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31405B" w:rsidRPr="0031405B" w:rsidRDefault="0031405B" w:rsidP="0031405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96" w:type="dxa"/>
          </w:tcPr>
          <w:p w:rsidR="0031405B" w:rsidRPr="0031405B" w:rsidRDefault="0031405B" w:rsidP="0031405B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</w:rPr>
              <w:t>ИПК-8.2. Демонстрирует способность осуществлять анализ правовой ситуации</w:t>
            </w:r>
          </w:p>
        </w:tc>
      </w:tr>
    </w:tbl>
    <w:p w:rsidR="0031405B" w:rsidRPr="0031405B" w:rsidRDefault="0031405B" w:rsidP="003140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31405B" w:rsidRPr="0031405B" w:rsidRDefault="0031405B" w:rsidP="0031405B">
      <w:pPr>
        <w:widowControl w:val="0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образовательным стандартом высшего образования (ФГОС ВО) по направлению подготовки 40.03.01 Юриспруденция (уровень </w:t>
      </w:r>
      <w:proofErr w:type="spellStart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приказом Министерства образования и науки от 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декабря 2016 года 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1511 преддипломная практика проводится для выполнения выпускной квалификационной работы и является обязательной. Согласно ФГОС ВО преддипломная практика входит в Блок 2 «Практики», который относится к вариативной части основной профессиональной образовательной программы высшего образования (ОПОП ВО).</w:t>
      </w:r>
    </w:p>
    <w:p w:rsidR="0031405B" w:rsidRPr="0031405B" w:rsidRDefault="0031405B" w:rsidP="00314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4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закрепить полученные теоретические знания, приобретенные студентом во время обучения и развить навыки научно-исследовательской работы, приобрести опыт в исследовании актуальной научной проблемы, составляющей предмет ВКР.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405B" w:rsidRPr="0031405B" w:rsidRDefault="0031405B" w:rsidP="0031405B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правовыми основами деятельности организации – базы прохождения преддипломной практики;</w:t>
      </w:r>
    </w:p>
    <w:p w:rsidR="0031405B" w:rsidRPr="0031405B" w:rsidRDefault="0031405B" w:rsidP="0031405B">
      <w:pPr>
        <w:tabs>
          <w:tab w:val="left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ознакомление с организационно-правовой формой и системой управления организацией, в которой студент проходит практику; локальными нормативными актами, определяющими вопросы юридической деятельности организации (его структурного подразделения);</w:t>
      </w:r>
    </w:p>
    <w:p w:rsidR="0031405B" w:rsidRPr="0031405B" w:rsidRDefault="0031405B" w:rsidP="0031405B">
      <w:pPr>
        <w:spacing w:after="0" w:line="1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обучающимся</w:t>
      </w: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опыта профессиональной </w:t>
      </w:r>
      <w:r w:rsidRPr="003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организации (её структурном подразделении);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работы с процессуальными и иными документами, правовой информацией; 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знаний, полученных ранее в процессе изучения дисциплин базовой и вариативной частей ОПОП ВО;</w:t>
      </w:r>
    </w:p>
    <w:p w:rsidR="0031405B" w:rsidRPr="0031405B" w:rsidRDefault="0031405B" w:rsidP="0031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систематизация, обобщение документов и материалов для выполнения выпускной квалификационной работы.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:rsidR="0031405B" w:rsidRPr="0031405B" w:rsidRDefault="0031405B" w:rsidP="003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Преддипломная практика обучающихся проводится в форме контактной работы и иных формах, предусмотренных соответствующей рабочей программой. Общая трудоемкость практики составляет 9 зачетных единиц, 324 академических часа. (1 зачетная единица соответствует 36 академическим часам). </w:t>
      </w:r>
    </w:p>
    <w:p w:rsidR="0031405B" w:rsidRPr="0031405B" w:rsidRDefault="0031405B" w:rsidP="003140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05B" w:rsidRPr="0031405B" w:rsidRDefault="0031405B" w:rsidP="003140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40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практики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Очная форма обучения </w:t>
      </w:r>
    </w:p>
    <w:p w:rsidR="0031405B" w:rsidRPr="0031405B" w:rsidRDefault="0031405B" w:rsidP="0031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курс 8 семестр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31405B" w:rsidRPr="0031405B" w:rsidTr="0031405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1405B" w:rsidRPr="0031405B" w:rsidTr="0031405B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05B" w:rsidRPr="0031405B" w:rsidTr="0031405B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сущности, целей, задач, порядка прохождения практики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организации, являющейся базой практики, делопроизводством, нормативно-правовыми и иными актами, регулирующими её деятельность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практического материала по теме ВКР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руководителей практики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собранных материалов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первого варианта ВКР</w:t>
            </w:r>
          </w:p>
        </w:tc>
      </w:tr>
      <w:tr w:rsidR="0031405B" w:rsidRPr="0031405B" w:rsidTr="0031405B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B" w:rsidRPr="0031405B" w:rsidRDefault="0031405B" w:rsidP="0031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практики руководителю от образовательной организации (зачет с оценкой)</w:t>
            </w:r>
          </w:p>
        </w:tc>
      </w:tr>
    </w:tbl>
    <w:p w:rsidR="0031405B" w:rsidRPr="0031405B" w:rsidRDefault="0031405B" w:rsidP="00D040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1405B" w:rsidRPr="0031405B" w:rsidSect="0031405B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C2" w:rsidRDefault="00B031C2">
      <w:pPr>
        <w:spacing w:after="0" w:line="240" w:lineRule="auto"/>
      </w:pPr>
      <w:r>
        <w:separator/>
      </w:r>
    </w:p>
  </w:endnote>
  <w:endnote w:type="continuationSeparator" w:id="0">
    <w:p w:rsidR="00B031C2" w:rsidRDefault="00B0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C2" w:rsidRDefault="00B031C2">
      <w:pPr>
        <w:spacing w:after="0" w:line="240" w:lineRule="auto"/>
      </w:pPr>
      <w:r>
        <w:separator/>
      </w:r>
    </w:p>
  </w:footnote>
  <w:footnote w:type="continuationSeparator" w:id="0">
    <w:p w:rsidR="00B031C2" w:rsidRDefault="00B0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5B" w:rsidRDefault="0031405B" w:rsidP="003140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55167875"/>
    <w:multiLevelType w:val="hybridMultilevel"/>
    <w:tmpl w:val="E0AA9FE0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D"/>
    <w:rsid w:val="0005405F"/>
    <w:rsid w:val="00073490"/>
    <w:rsid w:val="00292398"/>
    <w:rsid w:val="0031405B"/>
    <w:rsid w:val="003D096E"/>
    <w:rsid w:val="004604DC"/>
    <w:rsid w:val="005D540D"/>
    <w:rsid w:val="006424E1"/>
    <w:rsid w:val="00755600"/>
    <w:rsid w:val="008169E4"/>
    <w:rsid w:val="00A54D25"/>
    <w:rsid w:val="00A91B49"/>
    <w:rsid w:val="00AE5D4E"/>
    <w:rsid w:val="00B031C2"/>
    <w:rsid w:val="00BD7282"/>
    <w:rsid w:val="00D040B8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CF0DA"/>
  <w15:chartTrackingRefBased/>
  <w15:docId w15:val="{0739221A-5699-48B6-A29E-E5DBE65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724"/>
  </w:style>
  <w:style w:type="character" w:styleId="a5">
    <w:name w:val="page number"/>
    <w:uiPriority w:val="99"/>
    <w:rsid w:val="00FA0724"/>
    <w:rPr>
      <w:rFonts w:cs="Times New Roman"/>
    </w:rPr>
  </w:style>
  <w:style w:type="paragraph" w:customStyle="1" w:styleId="a6">
    <w:name w:val="Для таблиц"/>
    <w:basedOn w:val="a"/>
    <w:rsid w:val="0046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604DC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table" w:styleId="a8">
    <w:name w:val="Table Grid"/>
    <w:basedOn w:val="a1"/>
    <w:uiPriority w:val="39"/>
    <w:rsid w:val="00460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1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3140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3140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5</cp:revision>
  <dcterms:created xsi:type="dcterms:W3CDTF">2022-03-31T12:14:00Z</dcterms:created>
  <dcterms:modified xsi:type="dcterms:W3CDTF">2023-05-11T07:29:00Z</dcterms:modified>
</cp:coreProperties>
</file>