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r w:rsidR="00155904">
              <w:rPr>
                <w:sz w:val="22"/>
                <w:szCs w:val="22"/>
              </w:rPr>
              <w:t>С.Н.Большаков</w:t>
            </w: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9E32E9" w:rsidRDefault="009E32E9" w:rsidP="009605E1">
            <w:pPr>
              <w:suppressAutoHyphens/>
              <w:jc w:val="both"/>
              <w:rPr>
                <w:b/>
              </w:rPr>
            </w:pPr>
          </w:p>
          <w:p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227F07" w:rsidP="0058226A">
            <w:pPr>
              <w:jc w:val="center"/>
              <w:rPr>
                <w:sz w:val="28"/>
                <w:szCs w:val="28"/>
              </w:rPr>
            </w:pPr>
            <w:r w:rsidRPr="00227F07">
              <w:rPr>
                <w:b/>
                <w:sz w:val="28"/>
                <w:szCs w:val="28"/>
              </w:rPr>
              <w:t>Б3.02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7F07">
              <w:rPr>
                <w:b/>
                <w:sz w:val="28"/>
                <w:szCs w:val="28"/>
              </w:rPr>
              <w:t>ВЫПОЛНЕНИЕ И ЗАЩИТА ВЫПУСКНОЙ КВАЛИФИКАЦИОННОЙ РАБОТЫ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E32E9">
              <w:rPr>
                <w:b/>
                <w:sz w:val="28"/>
                <w:szCs w:val="28"/>
              </w:rPr>
              <w:t>09</w:t>
            </w:r>
            <w:r>
              <w:rPr>
                <w:b/>
                <w:sz w:val="28"/>
                <w:szCs w:val="28"/>
              </w:rPr>
              <w:t>.0</w:t>
            </w:r>
            <w:r w:rsidR="0088412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</w:t>
            </w:r>
            <w:r w:rsidR="009E32E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–</w:t>
            </w:r>
            <w:r w:rsidR="009E32E9">
              <w:rPr>
                <w:b/>
                <w:sz w:val="28"/>
                <w:szCs w:val="28"/>
              </w:rPr>
              <w:t xml:space="preserve"> Прикладная информатика</w:t>
            </w: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D2E48" w:rsidRDefault="001F687C" w:rsidP="009E32E9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(профиль)</w:t>
            </w:r>
            <w:r w:rsidR="007D2E48">
              <w:rPr>
                <w:b/>
                <w:sz w:val="28"/>
                <w:szCs w:val="28"/>
              </w:rPr>
              <w:t xml:space="preserve"> – «</w:t>
            </w:r>
            <w:r w:rsidR="009E32E9">
              <w:rPr>
                <w:b/>
                <w:sz w:val="28"/>
                <w:szCs w:val="28"/>
              </w:rPr>
              <w:t xml:space="preserve">Прикладная информатика в </w:t>
            </w:r>
            <w:r w:rsidR="00884129">
              <w:rPr>
                <w:b/>
                <w:sz w:val="28"/>
                <w:szCs w:val="28"/>
              </w:rPr>
              <w:t xml:space="preserve">цифровой </w:t>
            </w:r>
            <w:r w:rsidR="009E32E9">
              <w:rPr>
                <w:b/>
                <w:sz w:val="28"/>
                <w:szCs w:val="28"/>
              </w:rPr>
              <w:t>экономике</w:t>
            </w:r>
            <w:r w:rsidR="007D2E48">
              <w:rPr>
                <w:b/>
                <w:sz w:val="28"/>
                <w:szCs w:val="28"/>
              </w:rPr>
              <w:t>»</w:t>
            </w:r>
          </w:p>
          <w:p w:rsidR="001F687C" w:rsidRDefault="001F687C" w:rsidP="009E32E9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</w:p>
          <w:p w:rsidR="00895D83" w:rsidRDefault="00895D83" w:rsidP="00895D83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2022)</w:t>
            </w:r>
          </w:p>
          <w:p w:rsidR="00895D83" w:rsidRDefault="00895D83" w:rsidP="00895D83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895D83" w:rsidRDefault="00895D83" w:rsidP="00895D83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895D83" w:rsidRDefault="00895D83" w:rsidP="00895D83">
            <w:pPr>
              <w:tabs>
                <w:tab w:val="left" w:pos="5130"/>
              </w:tabs>
            </w:pPr>
            <w:r>
              <w:tab/>
            </w:r>
          </w:p>
          <w:p w:rsid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:rsidR="00FD11B3" w:rsidRPr="00895D83" w:rsidRDefault="00895D83" w:rsidP="00895D8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2022</w:t>
            </w:r>
            <w:bookmarkStart w:id="0" w:name="_GoBack"/>
            <w:bookmarkEnd w:id="0"/>
          </w:p>
        </w:tc>
      </w:tr>
    </w:tbl>
    <w:p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информатики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ее преподавания</w:t>
      </w:r>
      <w:r w:rsidRPr="008A2F43">
        <w:rPr>
          <w:color w:val="000000"/>
        </w:rPr>
        <w:t>;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EC77EF" w:rsidRPr="0025725D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EC77EF" w:rsidRPr="0025725D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="009E32E9">
        <w:rPr>
          <w:bCs/>
          <w:color w:val="000000"/>
          <w:sz w:val="24"/>
          <w:szCs w:val="24"/>
        </w:rPr>
        <w:t>09</w:t>
      </w:r>
      <w:r w:rsidRPr="008F3C58">
        <w:rPr>
          <w:bCs/>
          <w:color w:val="000000"/>
          <w:sz w:val="24"/>
          <w:szCs w:val="24"/>
        </w:rPr>
        <w:t>.0</w:t>
      </w:r>
      <w:r w:rsidR="00884129">
        <w:rPr>
          <w:bCs/>
          <w:color w:val="000000"/>
          <w:sz w:val="24"/>
          <w:szCs w:val="24"/>
        </w:rPr>
        <w:t>4</w:t>
      </w:r>
      <w:r w:rsidRPr="008F3C58">
        <w:rPr>
          <w:bCs/>
          <w:color w:val="000000"/>
          <w:sz w:val="24"/>
          <w:szCs w:val="24"/>
        </w:rPr>
        <w:t>.0</w:t>
      </w:r>
      <w:r w:rsidR="009E32E9">
        <w:rPr>
          <w:bCs/>
          <w:color w:val="000000"/>
          <w:sz w:val="24"/>
          <w:szCs w:val="24"/>
        </w:rPr>
        <w:t>3</w:t>
      </w:r>
      <w:r w:rsidR="00884129">
        <w:rPr>
          <w:bCs/>
          <w:color w:val="000000"/>
          <w:sz w:val="24"/>
          <w:szCs w:val="24"/>
        </w:rPr>
        <w:t> </w:t>
      </w:r>
      <w:r w:rsidR="009E32E9">
        <w:rPr>
          <w:color w:val="000000"/>
          <w:sz w:val="24"/>
          <w:szCs w:val="24"/>
        </w:rPr>
        <w:t>Прикладная информатика</w:t>
      </w:r>
      <w:r w:rsidRPr="008F3C58">
        <w:rPr>
          <w:color w:val="000000"/>
          <w:sz w:val="24"/>
          <w:szCs w:val="24"/>
        </w:rPr>
        <w:t xml:space="preserve"> (профиль </w:t>
      </w:r>
      <w:r w:rsidR="009E32E9">
        <w:rPr>
          <w:color w:val="000000"/>
          <w:sz w:val="24"/>
          <w:szCs w:val="24"/>
        </w:rPr>
        <w:t xml:space="preserve">Прикладная информатика в </w:t>
      </w:r>
      <w:r w:rsidR="00884129">
        <w:rPr>
          <w:color w:val="000000"/>
          <w:sz w:val="24"/>
          <w:szCs w:val="24"/>
        </w:rPr>
        <w:t xml:space="preserve">цифровой </w:t>
      </w:r>
      <w:r w:rsidR="009E32E9">
        <w:rPr>
          <w:color w:val="000000"/>
          <w:sz w:val="24"/>
          <w:szCs w:val="24"/>
        </w:rPr>
        <w:t>экономике</w:t>
      </w:r>
      <w:r w:rsidRPr="008F3C58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 w:rsidR="004B2FA5">
        <w:rPr>
          <w:color w:val="000000"/>
          <w:sz w:val="24"/>
          <w:szCs w:val="24"/>
        </w:rPr>
        <w:t>обучающимся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</w:t>
      </w:r>
      <w:r w:rsidRPr="008A2F43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8A2F43">
        <w:rPr>
          <w:color w:val="000000"/>
          <w:sz w:val="24"/>
          <w:szCs w:val="24"/>
        </w:rPr>
        <w:t xml:space="preserve">решения профессиональной задачи в </w:t>
      </w:r>
      <w:r w:rsidRPr="000D7B50">
        <w:rPr>
          <w:color w:val="000000"/>
          <w:sz w:val="24"/>
          <w:szCs w:val="24"/>
        </w:rPr>
        <w:t xml:space="preserve">области </w:t>
      </w:r>
      <w:r w:rsidR="009E32E9">
        <w:rPr>
          <w:color w:val="000000"/>
          <w:sz w:val="24"/>
          <w:szCs w:val="24"/>
        </w:rPr>
        <w:t xml:space="preserve">прикладной информатики в </w:t>
      </w:r>
      <w:r w:rsidR="00884129">
        <w:rPr>
          <w:color w:val="000000"/>
          <w:sz w:val="24"/>
          <w:szCs w:val="24"/>
        </w:rPr>
        <w:t xml:space="preserve">цифровой </w:t>
      </w:r>
      <w:r w:rsidR="009E32E9">
        <w:rPr>
          <w:color w:val="000000"/>
          <w:sz w:val="24"/>
          <w:szCs w:val="24"/>
        </w:rPr>
        <w:t>экономике</w:t>
      </w:r>
      <w:r w:rsidRPr="000D7B50">
        <w:rPr>
          <w:color w:val="000000"/>
          <w:sz w:val="24"/>
          <w:szCs w:val="24"/>
        </w:rPr>
        <w:t>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:rsidR="007E1BF3" w:rsidRDefault="007E1BF3" w:rsidP="007E1BF3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7E1BF3">
        <w:rPr>
          <w:color w:val="000000"/>
          <w:sz w:val="24"/>
          <w:szCs w:val="24"/>
          <w:lang w:eastAsia="ru-RU"/>
        </w:rPr>
        <w:t>Исследование механизмов информационной и экономической безопасности компаний в условиях цифровой экономики</w:t>
      </w:r>
      <w:r>
        <w:rPr>
          <w:color w:val="000000"/>
          <w:sz w:val="24"/>
          <w:szCs w:val="24"/>
          <w:lang w:eastAsia="ru-RU"/>
        </w:rPr>
        <w:t>.</w:t>
      </w:r>
    </w:p>
    <w:p w:rsidR="007E1BF3" w:rsidRDefault="007E1BF3" w:rsidP="007E1BF3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7E1BF3">
        <w:rPr>
          <w:color w:val="000000"/>
          <w:sz w:val="24"/>
          <w:szCs w:val="24"/>
          <w:lang w:eastAsia="ru-RU"/>
        </w:rPr>
        <w:t>Мониторинг угроз внедрения цифровых инноваций в современной российской компании</w:t>
      </w:r>
      <w:r>
        <w:rPr>
          <w:color w:val="000000"/>
          <w:sz w:val="24"/>
          <w:szCs w:val="24"/>
          <w:lang w:eastAsia="ru-RU"/>
        </w:rPr>
        <w:t>.</w:t>
      </w:r>
    </w:p>
    <w:p w:rsidR="007E1BF3" w:rsidRDefault="007E1BF3" w:rsidP="007E1BF3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7E1BF3">
        <w:rPr>
          <w:color w:val="000000"/>
          <w:sz w:val="24"/>
          <w:szCs w:val="24"/>
          <w:lang w:eastAsia="ru-RU"/>
        </w:rPr>
        <w:t>Технологии разработки и анализа цифровых бизнес-моделей компаний</w:t>
      </w:r>
      <w:r>
        <w:rPr>
          <w:color w:val="000000"/>
          <w:sz w:val="24"/>
          <w:szCs w:val="24"/>
          <w:lang w:eastAsia="ru-RU"/>
        </w:rPr>
        <w:t>.</w:t>
      </w:r>
    </w:p>
    <w:p w:rsidR="007E1BF3" w:rsidRDefault="007E1BF3" w:rsidP="007E1BF3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7E1BF3">
        <w:rPr>
          <w:color w:val="000000"/>
          <w:sz w:val="24"/>
          <w:szCs w:val="24"/>
          <w:lang w:eastAsia="ru-RU"/>
        </w:rPr>
        <w:t>Совершенствование ИТ-инфраструктуры предприятия в условиях цифровой трансформации на основе модели сетевой виртуализации</w:t>
      </w:r>
      <w:r>
        <w:rPr>
          <w:color w:val="000000"/>
          <w:sz w:val="24"/>
          <w:szCs w:val="24"/>
          <w:lang w:eastAsia="ru-RU"/>
        </w:rPr>
        <w:t>.</w:t>
      </w:r>
    </w:p>
    <w:p w:rsidR="007E1BF3" w:rsidRDefault="007E1BF3" w:rsidP="007E1BF3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7E1BF3">
        <w:rPr>
          <w:color w:val="000000"/>
          <w:sz w:val="24"/>
          <w:szCs w:val="24"/>
          <w:lang w:eastAsia="ru-RU"/>
        </w:rPr>
        <w:lastRenderedPageBreak/>
        <w:t>Совершенствование процессов управления продажами на российских цифровых рынках на основе блокчейн-технологий</w:t>
      </w:r>
      <w:r>
        <w:rPr>
          <w:color w:val="000000"/>
          <w:sz w:val="24"/>
          <w:szCs w:val="24"/>
          <w:lang w:eastAsia="ru-RU"/>
        </w:rPr>
        <w:t>.</w:t>
      </w:r>
    </w:p>
    <w:p w:rsidR="007E1BF3" w:rsidRDefault="007E1BF3" w:rsidP="007E1BF3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7E1BF3">
        <w:rPr>
          <w:color w:val="000000"/>
          <w:sz w:val="24"/>
          <w:szCs w:val="24"/>
          <w:lang w:eastAsia="ru-RU"/>
        </w:rPr>
        <w:t>Совершенствование механизмов и технологий разработки отраслевых цифровых платформ на основе пр</w:t>
      </w:r>
      <w:r>
        <w:rPr>
          <w:color w:val="000000"/>
          <w:sz w:val="24"/>
          <w:szCs w:val="24"/>
          <w:lang w:eastAsia="ru-RU"/>
        </w:rPr>
        <w:t>оцессного подхода к управлению.</w:t>
      </w:r>
    </w:p>
    <w:p w:rsidR="007E1BF3" w:rsidRDefault="007E1BF3" w:rsidP="007E1BF3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7E1BF3">
        <w:rPr>
          <w:color w:val="000000"/>
          <w:sz w:val="24"/>
          <w:szCs w:val="24"/>
          <w:lang w:eastAsia="ru-RU"/>
        </w:rPr>
        <w:t>Исследование принципов использования big data технологий для разработки распределенных цифровых платформ обработки данных.</w:t>
      </w:r>
    </w:p>
    <w:p w:rsidR="007E1BF3" w:rsidRDefault="007E1BF3" w:rsidP="007E1BF3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7E1BF3">
        <w:rPr>
          <w:color w:val="000000"/>
          <w:sz w:val="24"/>
          <w:szCs w:val="24"/>
          <w:lang w:eastAsia="ru-RU"/>
        </w:rPr>
        <w:t>Исследование принципов использования data mining технологий для разработки интеллектуальных цифровых платформ обработки и анализа данных.</w:t>
      </w:r>
    </w:p>
    <w:p w:rsidR="007E1BF3" w:rsidRDefault="007E1BF3" w:rsidP="007E1BF3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7E1BF3">
        <w:rPr>
          <w:color w:val="000000"/>
          <w:sz w:val="24"/>
          <w:szCs w:val="24"/>
          <w:lang w:eastAsia="ru-RU"/>
        </w:rPr>
        <w:t>Исследование принципов использования киберфизических технологий для разработки цифровых платформ квантовых коммуникаций и криптографии.</w:t>
      </w:r>
    </w:p>
    <w:p w:rsidR="007E1BF3" w:rsidRPr="009E32E9" w:rsidRDefault="007E1BF3" w:rsidP="007E1BF3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7E1BF3">
        <w:rPr>
          <w:color w:val="000000"/>
          <w:sz w:val="24"/>
          <w:szCs w:val="24"/>
          <w:lang w:eastAsia="ru-RU"/>
        </w:rPr>
        <w:t>Исследование принципов использования киберфизических технологий для разработки цифровых платформ квантовых вычислений и моделирования.</w:t>
      </w: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:rsidR="00D255CB" w:rsidRDefault="00D255CB" w:rsidP="0028500D">
      <w:pPr>
        <w:ind w:firstLine="567"/>
        <w:jc w:val="both"/>
        <w:rPr>
          <w:b/>
        </w:rPr>
      </w:pPr>
    </w:p>
    <w:p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</w:t>
      </w:r>
      <w:r w:rsidR="007E1BF3">
        <w:rPr>
          <w:rFonts w:ascii="Times New Roman" w:hAnsi="Times New Roman"/>
          <w:color w:val="000000"/>
          <w:szCs w:val="24"/>
        </w:rPr>
        <w:t>магистра</w:t>
      </w:r>
      <w:r w:rsidRPr="00701DA8">
        <w:rPr>
          <w:rFonts w:ascii="Times New Roman" w:hAnsi="Times New Roman"/>
          <w:color w:val="000000"/>
          <w:szCs w:val="24"/>
        </w:rPr>
        <w:t xml:space="preserve">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</w:t>
      </w:r>
      <w:r w:rsidR="007E1BF3">
        <w:rPr>
          <w:rFonts w:ascii="Times New Roman" w:hAnsi="Times New Roman"/>
          <w:color w:val="000000"/>
          <w:szCs w:val="24"/>
        </w:rPr>
        <w:t xml:space="preserve"> (прикладная информатика в цифровой экономике)</w:t>
      </w:r>
      <w:r w:rsidRPr="00701DA8">
        <w:rPr>
          <w:rFonts w:ascii="Times New Roman" w:hAnsi="Times New Roman"/>
          <w:color w:val="000000"/>
          <w:szCs w:val="24"/>
        </w:rPr>
        <w:t xml:space="preserve">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</w:t>
      </w:r>
      <w:r w:rsidR="009E32E9">
        <w:rPr>
          <w:rFonts w:ascii="Times New Roman" w:hAnsi="Times New Roman"/>
          <w:color w:val="000000"/>
          <w:szCs w:val="24"/>
        </w:rPr>
        <w:t>прикладной информатики в экономике</w:t>
      </w:r>
      <w:r w:rsidRPr="00701DA8">
        <w:rPr>
          <w:rFonts w:ascii="Times New Roman" w:hAnsi="Times New Roman"/>
          <w:color w:val="000000"/>
          <w:szCs w:val="24"/>
        </w:rPr>
        <w:t>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</w:t>
      </w:r>
      <w:r w:rsidR="007E1BF3" w:rsidRPr="007E1BF3">
        <w:rPr>
          <w:color w:val="000000"/>
          <w:sz w:val="24"/>
          <w:szCs w:val="24"/>
        </w:rPr>
        <w:t xml:space="preserve">не менее 65 страниц </w:t>
      </w:r>
      <w:r w:rsidRPr="00701DA8">
        <w:rPr>
          <w:color w:val="000000"/>
          <w:sz w:val="24"/>
          <w:szCs w:val="24"/>
        </w:rPr>
        <w:t xml:space="preserve">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0F1C9C"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701DA8" w:rsidRPr="00D36334" w:rsidRDefault="00701DA8" w:rsidP="00701DA8">
      <w:pPr>
        <w:pStyle w:val="LO-Normal"/>
        <w:shd w:val="clear" w:color="auto" w:fill="FFFFFF"/>
        <w:ind w:firstLine="709"/>
        <w:jc w:val="both"/>
        <w:rPr>
          <w:color w:val="00B0F0"/>
          <w:sz w:val="24"/>
          <w:szCs w:val="24"/>
        </w:rPr>
      </w:pPr>
      <w:r w:rsidRPr="00701DA8">
        <w:rPr>
          <w:color w:val="000000"/>
          <w:sz w:val="24"/>
          <w:szCs w:val="24"/>
        </w:rPr>
        <w:t>Содержание выпускной квалификационной работы должно позволять сделать вывод о владении выпускником необходимыми компетенциями</w:t>
      </w:r>
      <w:r w:rsidRPr="009E32E9">
        <w:rPr>
          <w:color w:val="000000" w:themeColor="text1"/>
          <w:sz w:val="24"/>
          <w:szCs w:val="24"/>
        </w:rPr>
        <w:t xml:space="preserve">: </w:t>
      </w:r>
      <w:r w:rsidR="007E1BF3" w:rsidRPr="007E1BF3">
        <w:rPr>
          <w:color w:val="000000" w:themeColor="text1"/>
          <w:sz w:val="24"/>
          <w:szCs w:val="24"/>
        </w:rPr>
        <w:t xml:space="preserve">УК-1; УК-2; УК-3; УК-4; </w:t>
      </w:r>
      <w:r w:rsidR="007E1BF3" w:rsidRPr="007E1BF3">
        <w:rPr>
          <w:color w:val="000000" w:themeColor="text1"/>
          <w:sz w:val="24"/>
          <w:szCs w:val="24"/>
        </w:rPr>
        <w:lastRenderedPageBreak/>
        <w:t>УК-5; УК-6; ОПК-1; ОПК-2; ОПК-3; ОПК-4; ОПК-5; ОПК-6; ОПК-7; ОПК-8; ПК-1; ПК-2; ПК-3; ПК-4; ПК-5; ПК-6; ПК-7; ПК-8</w:t>
      </w:r>
      <w:r w:rsidR="009E32E9" w:rsidRPr="009E32E9">
        <w:rPr>
          <w:color w:val="000000" w:themeColor="text1"/>
          <w:sz w:val="24"/>
          <w:szCs w:val="24"/>
        </w:rPr>
        <w:t>.</w:t>
      </w:r>
    </w:p>
    <w:p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8A2F43" w:rsidRDefault="00701DA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 w:rsidR="007E1BF3">
        <w:rPr>
          <w:color w:val="000000"/>
          <w:sz w:val="24"/>
          <w:szCs w:val="24"/>
        </w:rPr>
        <w:t>,</w:t>
      </w:r>
      <w:r w:rsidRPr="00B44F01">
        <w:rPr>
          <w:color w:val="000000"/>
          <w:sz w:val="24"/>
          <w:szCs w:val="24"/>
        </w:rPr>
        <w:t xml:space="preserve"> </w:t>
      </w:r>
      <w:r w:rsidR="007E1BF3" w:rsidRPr="003F5473">
        <w:rPr>
          <w:color w:val="000000"/>
          <w:sz w:val="24"/>
          <w:szCs w:val="24"/>
        </w:rPr>
        <w:t>отзыв</w:t>
      </w:r>
      <w:r w:rsidR="007E1BF3">
        <w:rPr>
          <w:color w:val="000000"/>
          <w:sz w:val="24"/>
          <w:szCs w:val="24"/>
        </w:rPr>
        <w:t xml:space="preserve"> и </w:t>
      </w:r>
      <w:r w:rsidR="007E1BF3" w:rsidRPr="003F5473">
        <w:rPr>
          <w:color w:val="000000"/>
          <w:sz w:val="24"/>
          <w:szCs w:val="24"/>
        </w:rPr>
        <w:t xml:space="preserve">рецензия </w:t>
      </w:r>
      <w:r w:rsidRPr="00B44F01">
        <w:rPr>
          <w:color w:val="000000"/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701DA8" w:rsidRPr="00701DA8" w:rsidRDefault="00701DA8" w:rsidP="008A5204">
      <w:pPr>
        <w:pStyle w:val="ae"/>
        <w:numPr>
          <w:ilvl w:val="0"/>
          <w:numId w:val="5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701DA8" w:rsidRDefault="00701DA8" w:rsidP="008A5204">
      <w:pPr>
        <w:numPr>
          <w:ilvl w:val="0"/>
          <w:numId w:val="5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:rsidR="00701DA8" w:rsidRDefault="00701DA8" w:rsidP="008A5204">
      <w:pPr>
        <w:numPr>
          <w:ilvl w:val="0"/>
          <w:numId w:val="5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:rsidR="007E1BF3" w:rsidRDefault="007E1BF3" w:rsidP="008A5204">
      <w:pPr>
        <w:numPr>
          <w:ilvl w:val="0"/>
          <w:numId w:val="5"/>
        </w:numPr>
        <w:suppressAutoHyphens/>
        <w:jc w:val="both"/>
      </w:pPr>
      <w:r>
        <w:t>отзыв рецензента;</w:t>
      </w:r>
    </w:p>
    <w:p w:rsidR="00642530" w:rsidRDefault="00701DA8" w:rsidP="008A5204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</w:p>
    <w:p w:rsidR="00642530" w:rsidRPr="002C5965" w:rsidRDefault="00642530" w:rsidP="008A5204">
      <w:pPr>
        <w:numPr>
          <w:ilvl w:val="0"/>
          <w:numId w:val="5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Default="00701DA8" w:rsidP="0028500D">
      <w:pPr>
        <w:ind w:firstLine="567"/>
        <w:jc w:val="both"/>
        <w:rPr>
          <w:b/>
        </w:rPr>
      </w:pPr>
    </w:p>
    <w:p w:rsidR="00D255CB" w:rsidRDefault="002C5965" w:rsidP="002C5965">
      <w:pPr>
        <w:jc w:val="center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</w:p>
    <w:p w:rsidR="00D255CB" w:rsidRDefault="00D255CB" w:rsidP="0028500D">
      <w:pPr>
        <w:ind w:firstLine="567"/>
        <w:jc w:val="both"/>
        <w:rPr>
          <w:b/>
        </w:rPr>
      </w:pPr>
    </w:p>
    <w:p w:rsidR="009E32E9" w:rsidRPr="00D33072" w:rsidRDefault="009E32E9" w:rsidP="009E32E9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color w:val="000000"/>
          <w:sz w:val="24"/>
          <w:szCs w:val="24"/>
        </w:rPr>
      </w:pPr>
      <w:r w:rsidRPr="00D33072">
        <w:rPr>
          <w:rFonts w:eastAsia="Times New Roman"/>
          <w:color w:val="000000"/>
          <w:sz w:val="24"/>
          <w:szCs w:val="24"/>
          <w:lang w:eastAsia="zh-CN"/>
        </w:rPr>
        <w:t>4.1 Основная литература</w:t>
      </w:r>
      <w:r w:rsidRPr="00D33072">
        <w:rPr>
          <w:smallCaps/>
          <w:color w:val="000000"/>
          <w:sz w:val="24"/>
          <w:szCs w:val="24"/>
        </w:rPr>
        <w:t>:</w:t>
      </w:r>
    </w:p>
    <w:p w:rsidR="009E32E9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Афанасьев В. В.  Методология и методы научного исследования: учебное пособие для вузов / В. В. Афанасьев, О. В. Грибкова, Л. И. Уколова. – М.: Издательство Юрайт, 2022. – 154 с.</w:t>
      </w:r>
    </w:p>
    <w:p w:rsidR="007E1BF3" w:rsidRPr="00D33072" w:rsidRDefault="007E1BF3" w:rsidP="007E1BF3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Горелов </w:t>
      </w:r>
      <w:r w:rsidRPr="007E1BF3">
        <w:rPr>
          <w:color w:val="000000"/>
          <w:sz w:val="24"/>
          <w:szCs w:val="24"/>
        </w:rPr>
        <w:t xml:space="preserve">Н.А.  Развитие информационного общества: цифровая экономика: учебное пособие для вузов / Н. А. Горелов, О. Н. Кораблева. </w:t>
      </w:r>
      <w:r>
        <w:rPr>
          <w:color w:val="000000"/>
          <w:sz w:val="24"/>
          <w:szCs w:val="24"/>
        </w:rPr>
        <w:t xml:space="preserve">– </w:t>
      </w:r>
      <w:r w:rsidRPr="007E1BF3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.</w:t>
      </w:r>
      <w:r w:rsidRPr="007E1BF3">
        <w:rPr>
          <w:color w:val="000000"/>
          <w:sz w:val="24"/>
          <w:szCs w:val="24"/>
        </w:rPr>
        <w:t xml:space="preserve">: Издательство Юрайт, 2022. </w:t>
      </w:r>
      <w:r>
        <w:rPr>
          <w:color w:val="000000"/>
          <w:sz w:val="24"/>
          <w:szCs w:val="24"/>
        </w:rPr>
        <w:t>–</w:t>
      </w:r>
      <w:r w:rsidRPr="007E1BF3">
        <w:rPr>
          <w:color w:val="000000"/>
          <w:sz w:val="24"/>
          <w:szCs w:val="24"/>
        </w:rPr>
        <w:t xml:space="preserve"> 241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Дрещинский В. А.  Методология научных исследований: учебник для вузов. – М.: Издательство Юрайт, 2022. – 274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Егошина И. Л. Методология научных исследований: учебное пособие. – Йошкар-Ола: Поволжский государственный технологический университет, 2018. – 148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Кузнецов И. Н. Основы научных исследований: учебное пособие. – М.: Дашков и К°, 2021. – 282 с. (https://biblioclub.ru)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Лебедев С. А.  Методология научного познания: учебное пособие для вузов. – М.: Издательство Юрайт, 2022. – 153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Мокий М. С.  Методология научных исследований: учебник для вузов / М.С. Мокий, А.Л. Никифоров, В.С. Мокий; под редакцией М. С. Мокия. – М.: Издательство Юрайт, 2022. – 254 с.</w:t>
      </w:r>
    </w:p>
    <w:p w:rsidR="009E32E9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Рой О. М.  Методология научных исследований в экономике и управлении: учебное пособие для вузов / О. М. Рой. – М.: Издательство Юрайт, 2022. – 209 с.</w:t>
      </w:r>
    </w:p>
    <w:p w:rsidR="007E1BF3" w:rsidRPr="00D33072" w:rsidRDefault="007E1BF3" w:rsidP="007E1BF3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7E1BF3">
        <w:rPr>
          <w:color w:val="000000"/>
          <w:sz w:val="24"/>
          <w:szCs w:val="24"/>
        </w:rPr>
        <w:t>Сергеев Л. И.  Цифровая экономика: учебник для вузов / Л. И. Сергеев, А. Л. Юданова; под ред</w:t>
      </w:r>
      <w:r>
        <w:rPr>
          <w:color w:val="000000"/>
          <w:sz w:val="24"/>
          <w:szCs w:val="24"/>
        </w:rPr>
        <w:t>акцией Л. И. Сергеева. – М.</w:t>
      </w:r>
      <w:r w:rsidRPr="007E1BF3">
        <w:rPr>
          <w:color w:val="000000"/>
          <w:sz w:val="24"/>
          <w:szCs w:val="24"/>
        </w:rPr>
        <w:t xml:space="preserve">: Издательство Юрайт, 2022. </w:t>
      </w:r>
      <w:r>
        <w:rPr>
          <w:color w:val="000000"/>
          <w:sz w:val="24"/>
          <w:szCs w:val="24"/>
        </w:rPr>
        <w:t>–</w:t>
      </w:r>
      <w:r w:rsidRPr="007E1BF3">
        <w:rPr>
          <w:color w:val="000000"/>
          <w:sz w:val="24"/>
          <w:szCs w:val="24"/>
        </w:rPr>
        <w:t xml:space="preserve"> 332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Сладкова О. Б.  Основы научно-исследовательской работы: учебник и </w:t>
      </w:r>
      <w:r w:rsidRPr="00D33072">
        <w:rPr>
          <w:color w:val="000000"/>
          <w:sz w:val="24"/>
          <w:szCs w:val="24"/>
        </w:rPr>
        <w:lastRenderedPageBreak/>
        <w:t>практикум для вузов / О. Б. Сладкова. – М.: Издательство Юрайт, 2022. – 154 с.</w:t>
      </w:r>
    </w:p>
    <w:p w:rsidR="009E32E9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Шкляр М. Ф. Основы научных исследований: учебное пособие.</w:t>
      </w:r>
      <w:r>
        <w:rPr>
          <w:color w:val="000000"/>
          <w:sz w:val="24"/>
          <w:szCs w:val="24"/>
        </w:rPr>
        <w:t xml:space="preserve"> </w:t>
      </w:r>
      <w:r w:rsidRPr="00D33072">
        <w:rPr>
          <w:color w:val="000000"/>
          <w:sz w:val="24"/>
          <w:szCs w:val="24"/>
        </w:rPr>
        <w:t>– М.: Дашков и К°, 2022. – 208 с. (</w:t>
      </w:r>
      <w:r w:rsidR="007E1BF3" w:rsidRPr="00FC36B7">
        <w:rPr>
          <w:color w:val="000000"/>
          <w:sz w:val="24"/>
          <w:szCs w:val="24"/>
        </w:rPr>
        <w:t>https://biblioclub.ru</w:t>
      </w:r>
      <w:r w:rsidRPr="00D33072">
        <w:rPr>
          <w:color w:val="000000"/>
          <w:sz w:val="24"/>
          <w:szCs w:val="24"/>
        </w:rPr>
        <w:t>)</w:t>
      </w:r>
    </w:p>
    <w:p w:rsidR="007E1BF3" w:rsidRPr="00D33072" w:rsidRDefault="007E1BF3" w:rsidP="00FC36B7">
      <w:pPr>
        <w:pStyle w:val="11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709"/>
        <w:jc w:val="both"/>
        <w:rPr>
          <w:color w:val="000000"/>
          <w:sz w:val="24"/>
          <w:szCs w:val="24"/>
        </w:rPr>
      </w:pPr>
    </w:p>
    <w:p w:rsidR="009E32E9" w:rsidRPr="00D33072" w:rsidRDefault="009E32E9" w:rsidP="009E32E9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color w:val="000000"/>
          <w:sz w:val="24"/>
          <w:szCs w:val="24"/>
        </w:rPr>
      </w:pPr>
      <w:r w:rsidRPr="00D33072">
        <w:rPr>
          <w:smallCaps/>
          <w:color w:val="000000"/>
          <w:sz w:val="24"/>
          <w:szCs w:val="24"/>
        </w:rPr>
        <w:t xml:space="preserve">4.2 </w:t>
      </w:r>
      <w:r w:rsidRPr="00D33072">
        <w:rPr>
          <w:color w:val="000000"/>
          <w:sz w:val="24"/>
          <w:szCs w:val="24"/>
        </w:rPr>
        <w:t>Дополнительная литература:</w:t>
      </w:r>
    </w:p>
    <w:p w:rsidR="009E32E9" w:rsidRPr="00D33072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Беззубцева М. М. Логика и методология научных исследований: учебное пособие. – СПб: Санкт-Петербургский государственный аграрный университет (СПбГАУ), 2018. – 151 с. (https://biblioclub.ru)</w:t>
      </w:r>
    </w:p>
    <w:p w:rsidR="009E32E9" w:rsidRPr="00D33072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Зуляр Р. Ю.  Информационно-библиографическая культура: учебное пособие для вузов / Р. Ю. Зуляр. – М.: Издательство Юрайт, 2022. 144 с.</w:t>
      </w:r>
    </w:p>
    <w:p w:rsidR="009E32E9" w:rsidRPr="00D33072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Казаринова И. Н. Методологический практикум. Сборник упражнений по Основам методологии и методики научных исследований: учебно-практическое пособие: учебное пособие: в 4 частях. – М.; Берлин: Директ-Медиа, 2018. – Часть 1. – 78 с. (https://biblioclub.ru)</w:t>
      </w:r>
    </w:p>
    <w:p w:rsidR="009E32E9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Мокий В. С.  Методология научных исследований. Трансдисциплинарные подходы и методы: учебное пособие для вузов / В. С. Мокий, Т. А. Лукьянова. – М.: Издательство Юрайт, 2022. – 229 с.</w:t>
      </w:r>
    </w:p>
    <w:p w:rsidR="00FC36B7" w:rsidRPr="00D33072" w:rsidRDefault="00FC36B7" w:rsidP="00FC36B7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FC36B7">
        <w:rPr>
          <w:color w:val="000000"/>
          <w:sz w:val="24"/>
          <w:szCs w:val="24"/>
        </w:rPr>
        <w:t>Основы цифровой экономики: учебник и практикум для вузов / М. Н. Коняги</w:t>
      </w:r>
      <w:r>
        <w:rPr>
          <w:color w:val="000000"/>
          <w:sz w:val="24"/>
          <w:szCs w:val="24"/>
        </w:rPr>
        <w:t>на [и др.]</w:t>
      </w:r>
      <w:r w:rsidRPr="00FC36B7">
        <w:rPr>
          <w:color w:val="000000"/>
          <w:sz w:val="24"/>
          <w:szCs w:val="24"/>
        </w:rPr>
        <w:t>; ответственный ре</w:t>
      </w:r>
      <w:r>
        <w:rPr>
          <w:color w:val="000000"/>
          <w:sz w:val="24"/>
          <w:szCs w:val="24"/>
        </w:rPr>
        <w:t>дактор М. Н. Конягина. – М.</w:t>
      </w:r>
      <w:r w:rsidRPr="00FC36B7">
        <w:rPr>
          <w:color w:val="000000"/>
          <w:sz w:val="24"/>
          <w:szCs w:val="24"/>
        </w:rPr>
        <w:t xml:space="preserve">: Издательство Юрайт, 2022. </w:t>
      </w:r>
      <w:r>
        <w:rPr>
          <w:color w:val="000000"/>
          <w:sz w:val="24"/>
          <w:szCs w:val="24"/>
        </w:rPr>
        <w:t>–</w:t>
      </w:r>
      <w:r w:rsidRPr="00FC36B7">
        <w:rPr>
          <w:color w:val="000000"/>
          <w:sz w:val="24"/>
          <w:szCs w:val="24"/>
        </w:rPr>
        <w:t xml:space="preserve"> 235</w:t>
      </w:r>
      <w:r>
        <w:rPr>
          <w:color w:val="000000"/>
          <w:sz w:val="24"/>
          <w:szCs w:val="24"/>
        </w:rPr>
        <w:t> </w:t>
      </w:r>
      <w:r w:rsidRPr="00FC36B7">
        <w:rPr>
          <w:color w:val="000000"/>
          <w:sz w:val="24"/>
          <w:szCs w:val="24"/>
        </w:rPr>
        <w:t>с.</w:t>
      </w:r>
    </w:p>
    <w:p w:rsidR="009E32E9" w:rsidRPr="00D33072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Пещеров Г. И. Методология научного исследования: учебное пособие. – М.: Институт мировых цивилизаций, 2017. – 312 с. (https://biblioclub.ru)</w:t>
      </w:r>
    </w:p>
    <w:p w:rsidR="009E32E9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Салихов В. А. Основы научных исследований: учебное пособие. – М</w:t>
      </w:r>
      <w:r>
        <w:rPr>
          <w:color w:val="000000"/>
          <w:sz w:val="24"/>
          <w:szCs w:val="24"/>
        </w:rPr>
        <w:t>.</w:t>
      </w:r>
      <w:r w:rsidRPr="00D33072">
        <w:rPr>
          <w:color w:val="000000"/>
          <w:sz w:val="24"/>
          <w:szCs w:val="24"/>
        </w:rPr>
        <w:t>; Берлин: Директ-Медиа, 2017. – 152 с. (</w:t>
      </w:r>
      <w:hyperlink r:id="rId8" w:history="1">
        <w:r w:rsidR="00FC36B7" w:rsidRPr="00FC36B7">
          <w:rPr>
            <w:color w:val="000000"/>
          </w:rPr>
          <w:t>https://biblioclub.ru</w:t>
        </w:r>
      </w:hyperlink>
      <w:r w:rsidRPr="00D33072">
        <w:rPr>
          <w:color w:val="000000"/>
          <w:sz w:val="24"/>
          <w:szCs w:val="24"/>
        </w:rPr>
        <w:t>)</w:t>
      </w:r>
    </w:p>
    <w:p w:rsidR="00FC36B7" w:rsidRDefault="00FC36B7" w:rsidP="00FC36B7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FC36B7">
        <w:rPr>
          <w:color w:val="000000"/>
          <w:sz w:val="24"/>
          <w:szCs w:val="24"/>
        </w:rPr>
        <w:t>Сологубова</w:t>
      </w:r>
      <w:r>
        <w:rPr>
          <w:color w:val="000000"/>
          <w:sz w:val="24"/>
          <w:szCs w:val="24"/>
        </w:rPr>
        <w:t xml:space="preserve"> Г.</w:t>
      </w:r>
      <w:r w:rsidRPr="00FC36B7">
        <w:rPr>
          <w:color w:val="000000"/>
          <w:sz w:val="24"/>
          <w:szCs w:val="24"/>
        </w:rPr>
        <w:t xml:space="preserve">С.  Составляющие цифровой трансформации: монография / Г. С. Сологубова. </w:t>
      </w:r>
      <w:r>
        <w:rPr>
          <w:color w:val="000000"/>
          <w:sz w:val="24"/>
          <w:szCs w:val="24"/>
        </w:rPr>
        <w:t>–</w:t>
      </w:r>
      <w:r w:rsidRPr="00FC36B7">
        <w:rPr>
          <w:color w:val="000000"/>
          <w:sz w:val="24"/>
          <w:szCs w:val="24"/>
        </w:rPr>
        <w:t xml:space="preserve"> М</w:t>
      </w:r>
      <w:r>
        <w:rPr>
          <w:color w:val="000000"/>
          <w:sz w:val="24"/>
          <w:szCs w:val="24"/>
        </w:rPr>
        <w:t>.: Издательство Юрайт, 2022. –</w:t>
      </w:r>
      <w:r w:rsidRPr="00FC36B7">
        <w:rPr>
          <w:color w:val="000000"/>
          <w:sz w:val="24"/>
          <w:szCs w:val="24"/>
        </w:rPr>
        <w:t xml:space="preserve"> 147 с.</w:t>
      </w:r>
    </w:p>
    <w:p w:rsidR="00FC36B7" w:rsidRPr="00D33072" w:rsidRDefault="00FC36B7" w:rsidP="00FC36B7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FC36B7">
        <w:rPr>
          <w:color w:val="000000"/>
          <w:sz w:val="24"/>
          <w:szCs w:val="24"/>
        </w:rPr>
        <w:t xml:space="preserve">Степанов О.А.  Противодействие кибертерроризму в цифровую эпоху: монография / О. А. Степанов. </w:t>
      </w:r>
      <w:r>
        <w:rPr>
          <w:color w:val="000000"/>
          <w:sz w:val="24"/>
          <w:szCs w:val="24"/>
        </w:rPr>
        <w:t>–</w:t>
      </w:r>
      <w:r w:rsidRPr="00FC36B7">
        <w:rPr>
          <w:color w:val="000000"/>
          <w:sz w:val="24"/>
          <w:szCs w:val="24"/>
        </w:rPr>
        <w:t xml:space="preserve"> М</w:t>
      </w:r>
      <w:r>
        <w:rPr>
          <w:color w:val="000000"/>
          <w:sz w:val="24"/>
          <w:szCs w:val="24"/>
        </w:rPr>
        <w:t>.</w:t>
      </w:r>
      <w:r w:rsidRPr="00FC36B7">
        <w:rPr>
          <w:color w:val="000000"/>
          <w:sz w:val="24"/>
          <w:szCs w:val="24"/>
        </w:rPr>
        <w:t xml:space="preserve">: Издательство Юрайт, 2022. </w:t>
      </w:r>
      <w:r>
        <w:rPr>
          <w:color w:val="000000"/>
          <w:sz w:val="24"/>
          <w:szCs w:val="24"/>
        </w:rPr>
        <w:t>–</w:t>
      </w:r>
      <w:r w:rsidRPr="00FC36B7">
        <w:rPr>
          <w:color w:val="000000"/>
          <w:sz w:val="24"/>
          <w:szCs w:val="24"/>
        </w:rPr>
        <w:t xml:space="preserve"> 103 с.</w:t>
      </w:r>
    </w:p>
    <w:p w:rsidR="003330F7" w:rsidRDefault="003330F7" w:rsidP="0028500D">
      <w:pPr>
        <w:ind w:firstLine="567"/>
        <w:jc w:val="both"/>
        <w:rPr>
          <w:b/>
        </w:rPr>
      </w:pPr>
    </w:p>
    <w:p w:rsidR="003330F7" w:rsidRDefault="006D0AEF" w:rsidP="006D0AEF">
      <w:pPr>
        <w:jc w:val="center"/>
        <w:rPr>
          <w:b/>
        </w:rPr>
      </w:pPr>
      <w:r>
        <w:rPr>
          <w:b/>
        </w:rPr>
        <w:t xml:space="preserve">5.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701DA8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9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:rsidR="00701DA8" w:rsidRPr="00CE2E13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>Система Антиплагиат: http://www.antiplagiat.ru.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Баскаков А.Я., Туленков Н.В. Методология научного исследования. – Киев: МАУП, 2004. – 216 с. (http://lomasko.com/_ld/0/34_28783_baskakov_.pdf).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Сабитов Р.А. Основы научных исследований. – Челябинск: ЧГУ, 2002. – 138 с. (http://dis.finansy.ru/publ/002.htm).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:rsidR="003330F7" w:rsidRDefault="003330F7" w:rsidP="00D36334">
      <w:pPr>
        <w:tabs>
          <w:tab w:val="left" w:pos="567"/>
        </w:tabs>
        <w:ind w:left="284" w:hanging="284"/>
        <w:jc w:val="both"/>
        <w:rPr>
          <w:b/>
        </w:rPr>
      </w:pPr>
    </w:p>
    <w:sectPr w:rsidR="003330F7" w:rsidSect="00C805B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56" w:rsidRDefault="001D5656">
      <w:r>
        <w:separator/>
      </w:r>
    </w:p>
  </w:endnote>
  <w:endnote w:type="continuationSeparator" w:id="0">
    <w:p w:rsidR="001D5656" w:rsidRDefault="001D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56" w:rsidRDefault="001D5656">
      <w:r>
        <w:separator/>
      </w:r>
    </w:p>
  </w:footnote>
  <w:footnote w:type="continuationSeparator" w:id="0">
    <w:p w:rsidR="001D5656" w:rsidRDefault="001D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2AE1"/>
    <w:multiLevelType w:val="hybridMultilevel"/>
    <w:tmpl w:val="091A6DD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546FF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D5656"/>
    <w:rsid w:val="001E0AC8"/>
    <w:rsid w:val="001F687C"/>
    <w:rsid w:val="00204E5A"/>
    <w:rsid w:val="002104F8"/>
    <w:rsid w:val="002115F1"/>
    <w:rsid w:val="00211AD6"/>
    <w:rsid w:val="00214166"/>
    <w:rsid w:val="002152A6"/>
    <w:rsid w:val="0021569F"/>
    <w:rsid w:val="002171AE"/>
    <w:rsid w:val="00220028"/>
    <w:rsid w:val="00227F07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2269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1BF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129"/>
    <w:rsid w:val="00884554"/>
    <w:rsid w:val="00886C79"/>
    <w:rsid w:val="00886D8A"/>
    <w:rsid w:val="00890BF1"/>
    <w:rsid w:val="00895D83"/>
    <w:rsid w:val="00896E21"/>
    <w:rsid w:val="008A5204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32E9"/>
    <w:rsid w:val="009E529A"/>
    <w:rsid w:val="009E75D3"/>
    <w:rsid w:val="009F10D6"/>
    <w:rsid w:val="009F6A08"/>
    <w:rsid w:val="009F6D89"/>
    <w:rsid w:val="00A03CF0"/>
    <w:rsid w:val="00A054B0"/>
    <w:rsid w:val="00A127E2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5D71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36B7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E916C"/>
  <w15:docId w15:val="{A1E0D381-D779-4959-9C98-4AF63135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6E6B-B6EF-49E0-9F42-9BB3B99B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11</cp:revision>
  <cp:lastPrinted>2018-11-14T08:24:00Z</cp:lastPrinted>
  <dcterms:created xsi:type="dcterms:W3CDTF">2018-11-14T08:25:00Z</dcterms:created>
  <dcterms:modified xsi:type="dcterms:W3CDTF">2023-05-11T07:52:00Z</dcterms:modified>
</cp:coreProperties>
</file>